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B5203" w14:textId="77777777" w:rsidR="005F4AD9" w:rsidRDefault="005F4AD9" w:rsidP="005F4AD9">
      <w:pPr>
        <w:pStyle w:val="Heading1"/>
        <w:shd w:val="clear" w:color="auto" w:fill="FFFFFF"/>
        <w:spacing w:before="0"/>
        <w:textAlignment w:val="center"/>
        <w:rPr>
          <w:rFonts w:ascii="Verdana" w:hAnsi="Verdana"/>
          <w:color w:val="1C1C1C"/>
          <w:spacing w:val="15"/>
        </w:rPr>
      </w:pPr>
      <w:r>
        <w:rPr>
          <w:rFonts w:ascii="Verdana" w:hAnsi="Verdana"/>
          <w:color w:val="1C1C1C"/>
          <w:spacing w:val="15"/>
        </w:rPr>
        <w:t>Công nhận từng bước</w:t>
      </w:r>
    </w:p>
    <w:p w14:paraId="18D9B185" w14:textId="77777777" w:rsidR="005F4AD9" w:rsidRDefault="005F4AD9" w:rsidP="00E72122">
      <w:pPr>
        <w:spacing w:before="100" w:beforeAutospacing="1" w:after="100" w:afterAutospacing="1" w:line="240" w:lineRule="auto"/>
        <w:outlineLvl w:val="1"/>
        <w:rPr>
          <w:rFonts w:ascii="Verdana" w:eastAsia="Times New Roman" w:hAnsi="Verdana" w:cs="Times New Roman"/>
          <w:b/>
          <w:bCs/>
          <w:color w:val="FF6C2C"/>
          <w:kern w:val="0"/>
          <w:sz w:val="36"/>
          <w:szCs w:val="36"/>
          <w14:ligatures w14:val="none"/>
        </w:rPr>
      </w:pPr>
    </w:p>
    <w:p w14:paraId="74261F16" w14:textId="2B7DEC29" w:rsidR="00E72122" w:rsidRPr="00E72122" w:rsidRDefault="00E72122" w:rsidP="00E72122">
      <w:pPr>
        <w:spacing w:before="100" w:beforeAutospacing="1" w:after="100" w:afterAutospacing="1" w:line="240" w:lineRule="auto"/>
        <w:outlineLvl w:val="1"/>
        <w:rPr>
          <w:rFonts w:ascii="Verdana" w:eastAsia="Times New Roman" w:hAnsi="Verdana" w:cs="Times New Roman"/>
          <w:b/>
          <w:bCs/>
          <w:color w:val="FF6C2C"/>
          <w:kern w:val="0"/>
          <w:sz w:val="36"/>
          <w:szCs w:val="36"/>
          <w14:ligatures w14:val="none"/>
        </w:rPr>
      </w:pPr>
      <w:r w:rsidRPr="00E72122">
        <w:rPr>
          <w:rFonts w:ascii="Verdana" w:eastAsia="Times New Roman" w:hAnsi="Verdana" w:cs="Times New Roman"/>
          <w:b/>
          <w:bCs/>
          <w:color w:val="FF6C2C"/>
          <w:kern w:val="0"/>
          <w:sz w:val="36"/>
          <w:szCs w:val="36"/>
          <w14:ligatures w14:val="none"/>
        </w:rPr>
        <w:t>Trước Quy trình Công nhận 18 tháng</w:t>
      </w:r>
    </w:p>
    <w:p w14:paraId="75838BE5" w14:textId="77777777" w:rsidR="00E72122" w:rsidRPr="00E72122" w:rsidRDefault="00E72122" w:rsidP="00E72122">
      <w:pPr>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E72122">
        <w:rPr>
          <w:rFonts w:ascii="Verdana" w:eastAsia="Times New Roman" w:hAnsi="Verdana" w:cs="Times New Roman"/>
          <w:color w:val="1C1C1C"/>
          <w:kern w:val="0"/>
          <w:sz w:val="27"/>
          <w:szCs w:val="27"/>
          <w14:ligatures w14:val="none"/>
        </w:rPr>
        <w:t>Bạn đã sẵn sàng để được công nhận?</w:t>
      </w:r>
    </w:p>
    <w:p w14:paraId="529AC89A" w14:textId="77777777" w:rsidR="00E72122" w:rsidRPr="00E72122" w:rsidRDefault="00E72122" w:rsidP="00E72122">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Đọc qua </w:t>
      </w:r>
      <w:hyperlink r:id="rId8" w:history="1">
        <w:r w:rsidRPr="00E72122">
          <w:rPr>
            <w:rFonts w:ascii="Times New Roman" w:eastAsia="Times New Roman" w:hAnsi="Times New Roman" w:cs="Times New Roman"/>
            <w:color w:val="F26B37"/>
            <w:kern w:val="0"/>
            <w:sz w:val="24"/>
            <w:szCs w:val="24"/>
            <w:u w:val="single"/>
            <w14:ligatures w14:val="none"/>
          </w:rPr>
          <w:t xml:space="preserve">các tài liệu quan trọng của chúng tôi </w:t>
        </w:r>
      </w:hyperlink>
      <w:r w:rsidRPr="00E72122">
        <w:rPr>
          <w:rFonts w:ascii="Times New Roman" w:eastAsia="Times New Roman" w:hAnsi="Times New Roman" w:cs="Times New Roman"/>
          <w:kern w:val="0"/>
          <w:sz w:val="24"/>
          <w:szCs w:val="24"/>
          <w14:ligatures w14:val="none"/>
        </w:rPr>
        <w:t xml:space="preserve">và xem xét </w:t>
      </w:r>
      <w:hyperlink r:id="rId9" w:history="1">
        <w:r w:rsidRPr="00E72122">
          <w:rPr>
            <w:rFonts w:ascii="Times New Roman" w:eastAsia="Times New Roman" w:hAnsi="Times New Roman" w:cs="Times New Roman"/>
            <w:color w:val="F26B37"/>
            <w:kern w:val="0"/>
            <w:sz w:val="24"/>
            <w:szCs w:val="24"/>
            <w:u w:val="single"/>
            <w14:ligatures w14:val="none"/>
          </w:rPr>
          <w:t xml:space="preserve">các Yêu cầu Đủ điều kiện của chúng tôi </w:t>
        </w:r>
      </w:hyperlink>
      <w:r w:rsidRPr="00E72122">
        <w:rPr>
          <w:rFonts w:ascii="Times New Roman" w:eastAsia="Times New Roman" w:hAnsi="Times New Roman" w:cs="Times New Roman"/>
          <w:kern w:val="0"/>
          <w:sz w:val="24"/>
          <w:szCs w:val="24"/>
          <w14:ligatures w14:val="none"/>
        </w:rPr>
        <w:t>.</w:t>
      </w:r>
    </w:p>
    <w:p w14:paraId="170E91E4" w14:textId="77777777" w:rsidR="00E72122" w:rsidRPr="00E72122" w:rsidRDefault="00E72122" w:rsidP="00E72122">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Tập trung vào </w:t>
      </w:r>
      <w:hyperlink r:id="rId10" w:history="1">
        <w:r w:rsidRPr="00E72122">
          <w:rPr>
            <w:rFonts w:ascii="Times New Roman" w:eastAsia="Times New Roman" w:hAnsi="Times New Roman" w:cs="Times New Roman"/>
            <w:color w:val="F26B37"/>
            <w:kern w:val="0"/>
            <w:sz w:val="24"/>
            <w:szCs w:val="24"/>
            <w:u w:val="single"/>
            <w14:ligatures w14:val="none"/>
          </w:rPr>
          <w:t xml:space="preserve">việc lập kế hoạch đánh giá </w:t>
        </w:r>
      </w:hyperlink>
      <w:r w:rsidRPr="00E72122">
        <w:rPr>
          <w:rFonts w:ascii="Times New Roman" w:eastAsia="Times New Roman" w:hAnsi="Times New Roman" w:cs="Times New Roman"/>
          <w:kern w:val="0"/>
          <w:sz w:val="24"/>
          <w:szCs w:val="24"/>
          <w14:ligatures w14:val="none"/>
        </w:rPr>
        <w:t>.</w:t>
      </w:r>
    </w:p>
    <w:p w14:paraId="24FF986B" w14:textId="77777777" w:rsidR="00E72122" w:rsidRPr="00E72122" w:rsidRDefault="00E72122" w:rsidP="00E72122">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Bắt đầu làm </w:t>
      </w:r>
      <w:hyperlink r:id="rId11" w:history="1">
        <w:r w:rsidRPr="00E72122">
          <w:rPr>
            <w:rFonts w:ascii="Times New Roman" w:eastAsia="Times New Roman" w:hAnsi="Times New Roman" w:cs="Times New Roman"/>
            <w:color w:val="F26B37"/>
            <w:kern w:val="0"/>
            <w:sz w:val="24"/>
            <w:szCs w:val="24"/>
            <w:u w:val="single"/>
            <w14:ligatures w14:val="none"/>
          </w:rPr>
          <w:t xml:space="preserve">Báo cáo tự học sơ bộ của bạn </w:t>
        </w:r>
      </w:hyperlink>
      <w:r w:rsidRPr="00E72122">
        <w:rPr>
          <w:rFonts w:ascii="Times New Roman" w:eastAsia="Times New Roman" w:hAnsi="Times New Roman" w:cs="Times New Roman"/>
          <w:kern w:val="0"/>
          <w:sz w:val="24"/>
          <w:szCs w:val="24"/>
          <w14:ligatures w14:val="none"/>
        </w:rPr>
        <w:t xml:space="preserve">để gửi cho </w:t>
      </w:r>
      <w:hyperlink r:id="rId12" w:history="1">
        <w:r w:rsidRPr="00E72122">
          <w:rPr>
            <w:rFonts w:ascii="Times New Roman" w:eastAsia="Times New Roman" w:hAnsi="Times New Roman" w:cs="Times New Roman"/>
            <w:color w:val="F26B37"/>
            <w:kern w:val="0"/>
            <w:sz w:val="24"/>
            <w:szCs w:val="24"/>
            <w:u w:val="single"/>
            <w14:ligatures w14:val="none"/>
          </w:rPr>
          <w:t xml:space="preserve">Đánh giá mức độ sẵn sàng của bạn </w:t>
        </w:r>
      </w:hyperlink>
      <w:r w:rsidRPr="00E72122">
        <w:rPr>
          <w:rFonts w:ascii="Times New Roman" w:eastAsia="Times New Roman" w:hAnsi="Times New Roman" w:cs="Times New Roman"/>
          <w:kern w:val="0"/>
          <w:sz w:val="24"/>
          <w:szCs w:val="24"/>
          <w14:ligatures w14:val="none"/>
        </w:rPr>
        <w:t>(nếu được yêu cầu).</w:t>
      </w:r>
    </w:p>
    <w:p w14:paraId="7C870A5F" w14:textId="356050CB" w:rsidR="00E72122" w:rsidRPr="00E72122" w:rsidRDefault="00E72122" w:rsidP="00E72122">
      <w:pPr>
        <w:spacing w:after="0"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w:drawing>
          <wp:inline distT="0" distB="0" distL="0" distR="0" wp14:anchorId="6C84E3B5" wp14:editId="43AF4113">
            <wp:extent cx="5943600" cy="23768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376805"/>
                    </a:xfrm>
                    <a:prstGeom prst="rect">
                      <a:avLst/>
                    </a:prstGeom>
                    <a:noFill/>
                    <a:ln>
                      <a:noFill/>
                    </a:ln>
                  </pic:spPr>
                </pic:pic>
              </a:graphicData>
            </a:graphic>
          </wp:inline>
        </w:drawing>
      </w:r>
    </w:p>
    <w:p w14:paraId="63A5E5FB" w14:textId="77777777" w:rsidR="00E72122" w:rsidRPr="00E72122" w:rsidRDefault="00E72122" w:rsidP="00E72122">
      <w:pPr>
        <w:spacing w:before="100" w:beforeAutospacing="1" w:after="100" w:afterAutospacing="1" w:line="240" w:lineRule="auto"/>
        <w:outlineLvl w:val="1"/>
        <w:rPr>
          <w:rFonts w:ascii="Verdana" w:eastAsia="Times New Roman" w:hAnsi="Verdana" w:cs="Times New Roman"/>
          <w:b/>
          <w:bCs/>
          <w:color w:val="FF6C2C"/>
          <w:kern w:val="0"/>
          <w:sz w:val="36"/>
          <w:szCs w:val="36"/>
          <w14:ligatures w14:val="none"/>
        </w:rPr>
      </w:pPr>
      <w:r w:rsidRPr="00E72122">
        <w:rPr>
          <w:rFonts w:ascii="Verdana" w:eastAsia="Times New Roman" w:hAnsi="Verdana" w:cs="Times New Roman"/>
          <w:b/>
          <w:bCs/>
          <w:color w:val="FF6C2C"/>
          <w:kern w:val="0"/>
          <w:sz w:val="36"/>
          <w:szCs w:val="36"/>
          <w14:ligatures w14:val="none"/>
        </w:rPr>
        <w:t>Quy trình công nhận 18 tháng</w:t>
      </w:r>
    </w:p>
    <w:p w14:paraId="6E74B79B" w14:textId="77777777" w:rsidR="00E72122" w:rsidRPr="00E72122" w:rsidRDefault="00E72122" w:rsidP="00E72122">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E72122">
        <w:rPr>
          <w:rFonts w:ascii="Verdana" w:eastAsia="Times New Roman" w:hAnsi="Verdana" w:cs="Times New Roman"/>
          <w:color w:val="2C2C2C"/>
          <w:kern w:val="0"/>
          <w:sz w:val="27"/>
          <w:szCs w:val="27"/>
          <w14:ligatures w14:val="none"/>
        </w:rPr>
        <w:t>Hoàn thành Đánh giá mức độ sẵn sàng trước ngày 1 tháng 10</w:t>
      </w:r>
    </w:p>
    <w:p w14:paraId="0EB4A4F5" w14:textId="1A1D8E6F" w:rsidR="00E72122" w:rsidRPr="00E72122" w:rsidRDefault="00E72122" w:rsidP="00E7212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mc:AlternateContent>
          <mc:Choice Requires="wps">
            <w:drawing>
              <wp:inline distT="0" distB="0" distL="0" distR="0" wp14:anchorId="412091F0" wp14:editId="074FC3F7">
                <wp:extent cx="1428750" cy="142875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28707BF7" id="Rectangle 5"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" filled="f" stroked="f">
                <o:lock v:ext="edit" aspectratio="t"/>
                <w10:anchorlock/>
              </v:rect>
            </w:pict>
          </mc:Fallback>
        </mc:AlternateContent>
      </w:r>
    </w:p>
    <w:p w14:paraId="4328F0FE"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1 NĂM TRƯỚC KHI BẠN ĐẾN THĂM TRỰC TIẾP</w:t>
      </w:r>
    </w:p>
    <w:p w14:paraId="14B21DA3"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lastRenderedPageBreak/>
        <w:t>Thu thập các bài làm mẫu của học sinh, đề cương, sách giáo khoa và bài tập mẫu.</w:t>
      </w:r>
    </w:p>
    <w:p w14:paraId="1027B622"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Hoàn thành </w:t>
      </w:r>
      <w:hyperlink r:id="rId14" w:history="1">
        <w:r w:rsidRPr="00E72122">
          <w:rPr>
            <w:rFonts w:ascii="Times New Roman" w:eastAsia="Times New Roman" w:hAnsi="Times New Roman" w:cs="Times New Roman"/>
            <w:color w:val="F26B37"/>
            <w:kern w:val="0"/>
            <w:sz w:val="24"/>
            <w:szCs w:val="24"/>
            <w:u w:val="single"/>
            <w14:ligatures w14:val="none"/>
          </w:rPr>
          <w:t xml:space="preserve">Đánh giá mức độ sẵn sàng của bạn </w:t>
        </w:r>
      </w:hyperlink>
      <w:r w:rsidRPr="00E72122">
        <w:rPr>
          <w:rFonts w:ascii="Times New Roman" w:eastAsia="Times New Roman" w:hAnsi="Times New Roman" w:cs="Times New Roman"/>
          <w:kern w:val="0"/>
          <w:sz w:val="24"/>
          <w:szCs w:val="24"/>
          <w14:ligatures w14:val="none"/>
        </w:rPr>
        <w:t>(nếu được yêu cầu) trước ngày 1 tháng 10.</w:t>
      </w:r>
    </w:p>
    <w:p w14:paraId="5E82E781" w14:textId="77777777" w:rsidR="00E72122" w:rsidRPr="00E72122" w:rsidRDefault="00E72122" w:rsidP="00E72122">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E72122">
        <w:rPr>
          <w:rFonts w:ascii="Verdana" w:eastAsia="Times New Roman" w:hAnsi="Verdana" w:cs="Times New Roman"/>
          <w:color w:val="2C2C2C"/>
          <w:kern w:val="0"/>
          <w:sz w:val="27"/>
          <w:szCs w:val="27"/>
          <w14:ligatures w14:val="none"/>
        </w:rPr>
        <w:t>Gửi yêu cầu đánh giá của bạn trước ngày 31 tháng 1</w:t>
      </w:r>
    </w:p>
    <w:p w14:paraId="5EF81FB2" w14:textId="785DA9EE" w:rsidR="00E72122" w:rsidRPr="00E72122" w:rsidRDefault="00E72122" w:rsidP="00E7212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mc:AlternateContent>
          <mc:Choice Requires="wps">
            <w:drawing>
              <wp:inline distT="0" distB="0" distL="0" distR="0" wp14:anchorId="198B6F58" wp14:editId="719B92DA">
                <wp:extent cx="1428750" cy="142875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32ACA2B7" id="Rectangle 4"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" filled="f" stroked="f">
                <o:lock v:ext="edit" aspectratio="t"/>
                <w10:anchorlock/>
              </v:rect>
            </w:pict>
          </mc:Fallback>
        </mc:AlternateContent>
      </w:r>
    </w:p>
    <w:p w14:paraId="6FE4D5B7" w14:textId="472C7E70"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 xml:space="preserve">NĂM </w:t>
      </w:r>
      <w:r w:rsidR="0072483F">
        <w:rPr>
          <w:rFonts w:ascii="Verdana" w:eastAsia="Times New Roman" w:hAnsi="Verdana" w:cs="Times New Roman"/>
          <w:b/>
          <w:bCs/>
          <w:caps/>
          <w:color w:val="1C1C1C"/>
          <w:spacing w:val="6"/>
          <w:kern w:val="0"/>
          <w:sz w:val="20"/>
          <w:szCs w:val="20"/>
          <w14:ligatures w14:val="none"/>
        </w:rPr>
        <w:t>THAM</w:t>
      </w:r>
      <w:r w:rsidR="0072483F">
        <w:rPr>
          <w:rFonts w:ascii="Verdana" w:eastAsia="Times New Roman" w:hAnsi="Verdana" w:cs="Times New Roman"/>
          <w:b/>
          <w:bCs/>
          <w:caps/>
          <w:color w:val="1C1C1C"/>
          <w:spacing w:val="6"/>
          <w:kern w:val="0"/>
          <w:sz w:val="20"/>
          <w:szCs w:val="20"/>
          <w:lang w:val="vi-VN"/>
          <w14:ligatures w14:val="none"/>
        </w:rPr>
        <w:t xml:space="preserve"> QUAN</w:t>
      </w:r>
      <w:r w:rsidRPr="00E72122">
        <w:rPr>
          <w:rFonts w:ascii="Verdana" w:eastAsia="Times New Roman" w:hAnsi="Verdana" w:cs="Times New Roman"/>
          <w:b/>
          <w:bCs/>
          <w:caps/>
          <w:color w:val="1C1C1C"/>
          <w:spacing w:val="6"/>
          <w:kern w:val="0"/>
          <w:sz w:val="20"/>
          <w:szCs w:val="20"/>
          <w14:ligatures w14:val="none"/>
        </w:rPr>
        <w:t xml:space="preserve"> TRỰC TIẾP CỦA BẠN</w:t>
      </w:r>
    </w:p>
    <w:p w14:paraId="38E7B675"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Gửi </w:t>
      </w:r>
      <w:hyperlink r:id="rId15" w:history="1">
        <w:r w:rsidRPr="00E72122">
          <w:rPr>
            <w:rFonts w:ascii="Times New Roman" w:eastAsia="Times New Roman" w:hAnsi="Times New Roman" w:cs="Times New Roman"/>
            <w:color w:val="F26B37"/>
            <w:kern w:val="0"/>
            <w:sz w:val="24"/>
            <w:szCs w:val="24"/>
            <w:u w:val="single"/>
            <w14:ligatures w14:val="none"/>
          </w:rPr>
          <w:t xml:space="preserve">Yêu cầu Đánh giá (RFE) của bạn </w:t>
        </w:r>
      </w:hyperlink>
      <w:r w:rsidRPr="00E72122">
        <w:rPr>
          <w:rFonts w:ascii="Times New Roman" w:eastAsia="Times New Roman" w:hAnsi="Times New Roman" w:cs="Times New Roman"/>
          <w:kern w:val="0"/>
          <w:sz w:val="24"/>
          <w:szCs w:val="24"/>
          <w14:ligatures w14:val="none"/>
        </w:rPr>
        <w:t>trước ngày 31 tháng 1 của năm Thăm quan Tại chỗ của chương trình.</w:t>
      </w:r>
    </w:p>
    <w:p w14:paraId="2C4F6C6A"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Chúng tôi sẽ lập hóa đơn cho tổ chức của bạn cho </w:t>
      </w:r>
      <w:hyperlink r:id="rId16" w:history="1">
        <w:r w:rsidRPr="00E72122">
          <w:rPr>
            <w:rFonts w:ascii="Times New Roman" w:eastAsia="Times New Roman" w:hAnsi="Times New Roman" w:cs="Times New Roman"/>
            <w:color w:val="F26B37"/>
            <w:kern w:val="0"/>
            <w:sz w:val="24"/>
            <w:szCs w:val="24"/>
            <w:u w:val="single"/>
            <w14:ligatures w14:val="none"/>
          </w:rPr>
          <w:t xml:space="preserve">Chuyến thăm tại chỗ </w:t>
        </w:r>
      </w:hyperlink>
      <w:r w:rsidRPr="00E72122">
        <w:rPr>
          <w:rFonts w:ascii="Times New Roman" w:eastAsia="Times New Roman" w:hAnsi="Times New Roman" w:cs="Times New Roman"/>
          <w:kern w:val="0"/>
          <w:sz w:val="24"/>
          <w:szCs w:val="24"/>
          <w14:ligatures w14:val="none"/>
        </w:rPr>
        <w:t>, ấn định ngày thăm và thành lập nhóm đánh giá trong khoảng thời gian từ tháng 4 đến tháng 5.</w:t>
      </w:r>
    </w:p>
    <w:p w14:paraId="7DFEE40A" w14:textId="77777777" w:rsidR="00E72122" w:rsidRPr="00E72122" w:rsidRDefault="00E72122" w:rsidP="00E72122">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E72122">
        <w:rPr>
          <w:rFonts w:ascii="Verdana" w:eastAsia="Times New Roman" w:hAnsi="Verdana" w:cs="Times New Roman"/>
          <w:color w:val="2C2C2C"/>
          <w:kern w:val="0"/>
          <w:sz w:val="27"/>
          <w:szCs w:val="27"/>
          <w14:ligatures w14:val="none"/>
        </w:rPr>
        <w:t>Hoàn thành và gửi Báo cáo tự học của bạn trước ngày 1 tháng 7</w:t>
      </w:r>
    </w:p>
    <w:p w14:paraId="367F430D" w14:textId="1FBCE8BB" w:rsidR="00E72122" w:rsidRPr="00E72122" w:rsidRDefault="00E72122" w:rsidP="00E7212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mc:AlternateContent>
          <mc:Choice Requires="wps">
            <w:drawing>
              <wp:inline distT="0" distB="0" distL="0" distR="0" wp14:anchorId="153B3D91" wp14:editId="60FB3213">
                <wp:extent cx="1428750" cy="142875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65F87EA5" id="Rectangle 3"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" filled="f" stroked="f">
                <o:lock v:ext="edit" aspectratio="t"/>
                <w10:anchorlock/>
              </v:rect>
            </w:pict>
          </mc:Fallback>
        </mc:AlternateContent>
      </w:r>
    </w:p>
    <w:p w14:paraId="4B3C2775" w14:textId="1B0C62B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 xml:space="preserve">NĂM </w:t>
      </w:r>
      <w:r w:rsidR="0072483F">
        <w:rPr>
          <w:rFonts w:ascii="Verdana" w:eastAsia="Times New Roman" w:hAnsi="Verdana" w:cs="Times New Roman"/>
          <w:b/>
          <w:bCs/>
          <w:caps/>
          <w:color w:val="1C1C1C"/>
          <w:spacing w:val="6"/>
          <w:kern w:val="0"/>
          <w:sz w:val="20"/>
          <w:szCs w:val="20"/>
          <w14:ligatures w14:val="none"/>
        </w:rPr>
        <w:t>THAM</w:t>
      </w:r>
      <w:r w:rsidR="0072483F">
        <w:rPr>
          <w:rFonts w:ascii="Verdana" w:eastAsia="Times New Roman" w:hAnsi="Verdana" w:cs="Times New Roman"/>
          <w:b/>
          <w:bCs/>
          <w:caps/>
          <w:color w:val="1C1C1C"/>
          <w:spacing w:val="6"/>
          <w:kern w:val="0"/>
          <w:sz w:val="20"/>
          <w:szCs w:val="20"/>
          <w:lang w:val="vi-VN"/>
          <w14:ligatures w14:val="none"/>
        </w:rPr>
        <w:t xml:space="preserve"> QUAN </w:t>
      </w:r>
      <w:r w:rsidRPr="00E72122">
        <w:rPr>
          <w:rFonts w:ascii="Verdana" w:eastAsia="Times New Roman" w:hAnsi="Verdana" w:cs="Times New Roman"/>
          <w:b/>
          <w:bCs/>
          <w:caps/>
          <w:color w:val="1C1C1C"/>
          <w:spacing w:val="6"/>
          <w:kern w:val="0"/>
          <w:sz w:val="20"/>
          <w:szCs w:val="20"/>
          <w14:ligatures w14:val="none"/>
        </w:rPr>
        <w:t>TRỰC TIẾP CỦA BẠN</w:t>
      </w:r>
    </w:p>
    <w:p w14:paraId="5DC29642"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Hoàn thành và gửi </w:t>
      </w:r>
      <w:hyperlink r:id="rId17" w:history="1">
        <w:r w:rsidRPr="00E72122">
          <w:rPr>
            <w:rFonts w:ascii="Times New Roman" w:eastAsia="Times New Roman" w:hAnsi="Times New Roman" w:cs="Times New Roman"/>
            <w:color w:val="F26B37"/>
            <w:kern w:val="0"/>
            <w:sz w:val="24"/>
            <w:szCs w:val="24"/>
            <w:u w:val="single"/>
            <w14:ligatures w14:val="none"/>
          </w:rPr>
          <w:t xml:space="preserve">Báo cáo tự học của bạn </w:t>
        </w:r>
      </w:hyperlink>
      <w:r w:rsidRPr="00E72122">
        <w:rPr>
          <w:rFonts w:ascii="Times New Roman" w:eastAsia="Times New Roman" w:hAnsi="Times New Roman" w:cs="Times New Roman"/>
          <w:kern w:val="0"/>
          <w:sz w:val="24"/>
          <w:szCs w:val="24"/>
          <w14:ligatures w14:val="none"/>
        </w:rPr>
        <w:t>cho chúng tôi không muộn hơn ngày 1 tháng 7.</w:t>
      </w:r>
    </w:p>
    <w:p w14:paraId="0D0B4B41"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Nhóm đánh giá được chỉ định cho chương trình của bạn bắt đầu xem xét </w:t>
      </w:r>
      <w:hyperlink r:id="rId18" w:history="1">
        <w:r w:rsidRPr="00E72122">
          <w:rPr>
            <w:rFonts w:ascii="Times New Roman" w:eastAsia="Times New Roman" w:hAnsi="Times New Roman" w:cs="Times New Roman"/>
            <w:color w:val="F26B37"/>
            <w:kern w:val="0"/>
            <w:sz w:val="24"/>
            <w:szCs w:val="24"/>
            <w:u w:val="single"/>
            <w14:ligatures w14:val="none"/>
          </w:rPr>
          <w:t xml:space="preserve">Báo cáo Tự học của bạn </w:t>
        </w:r>
      </w:hyperlink>
      <w:r w:rsidRPr="00E72122">
        <w:rPr>
          <w:rFonts w:ascii="Times New Roman" w:eastAsia="Times New Roman" w:hAnsi="Times New Roman" w:cs="Times New Roman"/>
          <w:kern w:val="0"/>
          <w:sz w:val="24"/>
          <w:szCs w:val="24"/>
          <w14:ligatures w14:val="none"/>
        </w:rPr>
        <w:t>.</w:t>
      </w:r>
    </w:p>
    <w:p w14:paraId="0552B7F6"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Tham gia vào các hội thảo trực tuyến về Đại diện của Tổ chức do ủy ban của bạn cung cấp (chi tiết sẽ được gửi qua email đến các địa chỉ liên hệ của Tổ chức Chính và Phụ), hoặc xem các bản ghi </w:t>
      </w:r>
      <w:hyperlink r:id="rId19" w:tgtFrame="_blank" w:history="1">
        <w:r w:rsidRPr="00E72122">
          <w:rPr>
            <w:rFonts w:ascii="Times New Roman" w:eastAsia="Times New Roman" w:hAnsi="Times New Roman" w:cs="Times New Roman"/>
            <w:color w:val="F26B37"/>
            <w:kern w:val="0"/>
            <w:sz w:val="24"/>
            <w:szCs w:val="24"/>
            <w:u w:val="single"/>
            <w14:ligatures w14:val="none"/>
          </w:rPr>
          <w:t xml:space="preserve">tại đây </w:t>
        </w:r>
      </w:hyperlink>
      <w:r w:rsidRPr="00E72122">
        <w:rPr>
          <w:rFonts w:ascii="Times New Roman" w:eastAsia="Times New Roman" w:hAnsi="Times New Roman" w:cs="Times New Roman"/>
          <w:kern w:val="0"/>
          <w:sz w:val="24"/>
          <w:szCs w:val="24"/>
          <w14:ligatures w14:val="none"/>
        </w:rPr>
        <w:t>.</w:t>
      </w:r>
    </w:p>
    <w:p w14:paraId="51680673" w14:textId="77777777" w:rsidR="00E72122" w:rsidRPr="00E72122" w:rsidRDefault="00E72122" w:rsidP="00E72122">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E72122">
        <w:rPr>
          <w:rFonts w:ascii="Verdana" w:eastAsia="Times New Roman" w:hAnsi="Verdana" w:cs="Times New Roman"/>
          <w:color w:val="2C2C2C"/>
          <w:kern w:val="0"/>
          <w:sz w:val="27"/>
          <w:szCs w:val="27"/>
          <w14:ligatures w14:val="none"/>
        </w:rPr>
        <w:t>Chuyến thăm tại chỗ diễn ra từ tháng 9 đến tháng 12</w:t>
      </w:r>
    </w:p>
    <w:p w14:paraId="1ECC3874" w14:textId="08D4DE29" w:rsidR="00E72122" w:rsidRPr="00E72122" w:rsidRDefault="00E72122" w:rsidP="00E7212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w:lastRenderedPageBreak/>
        <mc:AlternateContent>
          <mc:Choice Requires="wps">
            <w:drawing>
              <wp:inline distT="0" distB="0" distL="0" distR="0" wp14:anchorId="1CB598CD" wp14:editId="4E7F6866">
                <wp:extent cx="1428750" cy="142875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1EACF2D3" id="Rectangle 2"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" filled="f" stroked="f">
                <o:lock v:ext="edit" aspectratio="t"/>
                <w10:anchorlock/>
              </v:rect>
            </w:pict>
          </mc:Fallback>
        </mc:AlternateContent>
      </w:r>
    </w:p>
    <w:p w14:paraId="1B9E8958"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THAM QUAN TẠI CHỖ</w:t>
      </w:r>
    </w:p>
    <w:p w14:paraId="2C07A839"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Chuẩn bị cho </w:t>
      </w:r>
      <w:hyperlink r:id="rId20" w:history="1">
        <w:r w:rsidRPr="00E72122">
          <w:rPr>
            <w:rFonts w:ascii="Times New Roman" w:eastAsia="Times New Roman" w:hAnsi="Times New Roman" w:cs="Times New Roman"/>
            <w:color w:val="F26B37"/>
            <w:kern w:val="0"/>
            <w:sz w:val="24"/>
            <w:szCs w:val="24"/>
            <w:u w:val="single"/>
            <w14:ligatures w14:val="none"/>
          </w:rPr>
          <w:t xml:space="preserve">chuyến thăm tại chỗ của bạn </w:t>
        </w:r>
      </w:hyperlink>
      <w:r w:rsidRPr="00E72122">
        <w:rPr>
          <w:rFonts w:ascii="Times New Roman" w:eastAsia="Times New Roman" w:hAnsi="Times New Roman" w:cs="Times New Roman"/>
          <w:kern w:val="0"/>
          <w:sz w:val="24"/>
          <w:szCs w:val="24"/>
          <w14:ligatures w14:val="none"/>
        </w:rPr>
        <w:t>. Hoàn thiện lịch trình tham quan, sắp xếp các cuộc phỏng vấn sinh viên và giảng viên, và cuối cùng là bố trí phòng trưng bày tài liệu cho đoàn đánh giá. Bạn nên bắt đầu lập kế hoạch và chuẩn bị trước nhiều tháng.</w:t>
      </w:r>
    </w:p>
    <w:p w14:paraId="3CCD4F79" w14:textId="77777777" w:rsidR="00E72122" w:rsidRPr="00E72122" w:rsidRDefault="0072483F"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hyperlink r:id="rId21" w:history="1">
        <w:r w:rsidR="00E72122" w:rsidRPr="00E72122">
          <w:rPr>
            <w:rFonts w:ascii="Times New Roman" w:eastAsia="Times New Roman" w:hAnsi="Times New Roman" w:cs="Times New Roman"/>
            <w:color w:val="F26B37"/>
            <w:kern w:val="0"/>
            <w:sz w:val="24"/>
            <w:szCs w:val="24"/>
            <w:u w:val="single"/>
            <w14:ligatures w14:val="none"/>
          </w:rPr>
          <w:t xml:space="preserve">Chuyến thăm Tại chỗ </w:t>
        </w:r>
      </w:hyperlink>
      <w:r w:rsidR="00E72122" w:rsidRPr="00E72122">
        <w:rPr>
          <w:rFonts w:ascii="Times New Roman" w:eastAsia="Times New Roman" w:hAnsi="Times New Roman" w:cs="Times New Roman"/>
          <w:kern w:val="0"/>
          <w:sz w:val="24"/>
          <w:szCs w:val="24"/>
          <w14:ligatures w14:val="none"/>
        </w:rPr>
        <w:t>của bạn thường kéo dài ba ngày (thường là từ Chủ Nhật đến Thứ Ba). Nó bao gồm việc xem xét các tài liệu của bạn; phỏng vấn sinh viên, giảng viên, nhân viên và quản trị viên; và kết thúc bằng một cuộc họp kết thúc, khi nhóm sẽ truyền đạt những phát hiện của mình.</w:t>
      </w:r>
    </w:p>
    <w:p w14:paraId="2B6EBAB6" w14:textId="77777777" w:rsidR="00E72122" w:rsidRPr="00E72122" w:rsidRDefault="00E72122" w:rsidP="00E72122">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E72122">
        <w:rPr>
          <w:rFonts w:ascii="Verdana" w:eastAsia="Times New Roman" w:hAnsi="Verdana" w:cs="Times New Roman"/>
          <w:color w:val="2C2C2C"/>
          <w:kern w:val="0"/>
          <w:sz w:val="27"/>
          <w:szCs w:val="27"/>
          <w14:ligatures w14:val="none"/>
        </w:rPr>
        <w:t>Quy trình hợp lệ và Quyết định công nhận</w:t>
      </w:r>
    </w:p>
    <w:p w14:paraId="51FDA538" w14:textId="55022723" w:rsidR="00E72122" w:rsidRPr="00E72122" w:rsidRDefault="00E72122" w:rsidP="00E7212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noProof/>
          <w:kern w:val="0"/>
          <w:sz w:val="24"/>
          <w:szCs w:val="24"/>
          <w14:ligatures w14:val="none"/>
        </w:rPr>
        <mc:AlternateContent>
          <mc:Choice Requires="wps">
            <w:drawing>
              <wp:inline distT="0" distB="0" distL="0" distR="0" wp14:anchorId="7DB3C1FE" wp14:editId="1AC364E3">
                <wp:extent cx="1428750" cy="142875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2E4B1150" id="Rectangle 1"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" filled="f" stroked="f">
                <o:lock v:ext="edit" aspectratio="t"/>
                <w10:anchorlock/>
              </v:rect>
            </w:pict>
          </mc:Fallback>
        </mc:AlternateContent>
      </w:r>
    </w:p>
    <w:p w14:paraId="0AB82BAA"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1 TUẦN SAU KHI THAM QUAN</w:t>
      </w:r>
    </w:p>
    <w:p w14:paraId="566FD5D3"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Cung cấp cho nhóm đánh giá các chỉnh sửa đối với bất kỳ sai sót thực tế nào trong các bài thuyết trình tại cuộc họp kết thúc.</w:t>
      </w:r>
    </w:p>
    <w:p w14:paraId="1B6ADAEB"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2-3 THÁNG SAU ĐI</w:t>
      </w:r>
    </w:p>
    <w:p w14:paraId="6D5D25FC"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Tổ chức của bạn nhận được Tuyên bố Dự thảo, một thông báo chính thức về những phát hiện của nhóm đánh giá của bạn.</w:t>
      </w:r>
    </w:p>
    <w:p w14:paraId="298732BA"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3-4 THÁNG SAU KHI THAM QUAN</w:t>
      </w:r>
    </w:p>
    <w:p w14:paraId="42B1DEEA"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 xml:space="preserve">Trong thời gian </w:t>
      </w:r>
      <w:hyperlink r:id="rId22" w:history="1">
        <w:r w:rsidRPr="00E72122">
          <w:rPr>
            <w:rFonts w:ascii="Times New Roman" w:eastAsia="Times New Roman" w:hAnsi="Times New Roman" w:cs="Times New Roman"/>
            <w:color w:val="F26B37"/>
            <w:kern w:val="0"/>
            <w:sz w:val="24"/>
            <w:szCs w:val="24"/>
            <w:u w:val="single"/>
            <w14:ligatures w14:val="none"/>
          </w:rPr>
          <w:t xml:space="preserve">30 ngày theo đúng thủ tục, </w:t>
        </w:r>
      </w:hyperlink>
      <w:r w:rsidRPr="00E72122">
        <w:rPr>
          <w:rFonts w:ascii="Times New Roman" w:eastAsia="Times New Roman" w:hAnsi="Times New Roman" w:cs="Times New Roman"/>
          <w:kern w:val="0"/>
          <w:sz w:val="24"/>
          <w:szCs w:val="24"/>
          <w14:ligatures w14:val="none"/>
        </w:rPr>
        <w:t>tổ chức của bạn sẽ phản hồi bất kỳ thiếu sót nào được xác định trong Tuyên bố Dự thảo.</w:t>
      </w:r>
    </w:p>
    <w:p w14:paraId="3CC18C94"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THÁNG BẢY</w:t>
      </w:r>
    </w:p>
    <w:p w14:paraId="683ACDE0"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lastRenderedPageBreak/>
        <w:t xml:space="preserve">Ủy ban ABET họp để quyết định </w:t>
      </w:r>
      <w:hyperlink r:id="rId23" w:history="1">
        <w:r w:rsidRPr="00E72122">
          <w:rPr>
            <w:rFonts w:ascii="Times New Roman" w:eastAsia="Times New Roman" w:hAnsi="Times New Roman" w:cs="Times New Roman"/>
            <w:color w:val="F26B37"/>
            <w:kern w:val="0"/>
            <w:sz w:val="24"/>
            <w:szCs w:val="24"/>
            <w:u w:val="single"/>
            <w14:ligatures w14:val="none"/>
          </w:rPr>
          <w:t xml:space="preserve">các Hành động Công nhận </w:t>
        </w:r>
      </w:hyperlink>
      <w:r w:rsidRPr="00E72122">
        <w:rPr>
          <w:rFonts w:ascii="Times New Roman" w:eastAsia="Times New Roman" w:hAnsi="Times New Roman" w:cs="Times New Roman"/>
          <w:kern w:val="0"/>
          <w:sz w:val="24"/>
          <w:szCs w:val="24"/>
          <w14:ligatures w14:val="none"/>
        </w:rPr>
        <w:t>vào tháng Bảy. Tại cuộc họp này, việc công nhận chương trình của bạn được thảo luận và xác định.</w:t>
      </w:r>
    </w:p>
    <w:p w14:paraId="32F8E87C" w14:textId="77777777" w:rsidR="00E72122" w:rsidRPr="00E72122" w:rsidRDefault="00E72122" w:rsidP="00E72122">
      <w:pPr>
        <w:spacing w:before="100" w:beforeAutospacing="1" w:after="100" w:afterAutospacing="1" w:line="240" w:lineRule="auto"/>
        <w:ind w:left="720"/>
        <w:outlineLvl w:val="4"/>
        <w:rPr>
          <w:rFonts w:ascii="Verdana" w:eastAsia="Times New Roman" w:hAnsi="Verdana" w:cs="Times New Roman"/>
          <w:b/>
          <w:bCs/>
          <w:caps/>
          <w:color w:val="1C1C1C"/>
          <w:spacing w:val="6"/>
          <w:kern w:val="0"/>
          <w:sz w:val="20"/>
          <w:szCs w:val="20"/>
          <w14:ligatures w14:val="none"/>
        </w:rPr>
      </w:pPr>
      <w:r w:rsidRPr="00E72122">
        <w:rPr>
          <w:rFonts w:ascii="Verdana" w:eastAsia="Times New Roman" w:hAnsi="Verdana" w:cs="Times New Roman"/>
          <w:b/>
          <w:bCs/>
          <w:caps/>
          <w:color w:val="1C1C1C"/>
          <w:spacing w:val="6"/>
          <w:kern w:val="0"/>
          <w:sz w:val="20"/>
          <w:szCs w:val="20"/>
          <w14:ligatures w14:val="none"/>
        </w:rPr>
        <w:t>ĐẾN NGÀY 31 THÁNG 8</w:t>
      </w:r>
    </w:p>
    <w:p w14:paraId="11FBBC49" w14:textId="77777777" w:rsidR="00E72122" w:rsidRPr="00E72122" w:rsidRDefault="00E72122" w:rsidP="00E72122">
      <w:pPr>
        <w:numPr>
          <w:ilvl w:val="1"/>
          <w:numId w:val="2"/>
        </w:numPr>
        <w:spacing w:before="120" w:after="100" w:afterAutospacing="1" w:line="240" w:lineRule="auto"/>
        <w:rPr>
          <w:rFonts w:ascii="Times New Roman" w:eastAsia="Times New Roman" w:hAnsi="Times New Roman" w:cs="Times New Roman"/>
          <w:kern w:val="0"/>
          <w:sz w:val="24"/>
          <w:szCs w:val="24"/>
          <w14:ligatures w14:val="none"/>
        </w:rPr>
      </w:pPr>
      <w:r w:rsidRPr="00E72122">
        <w:rPr>
          <w:rFonts w:ascii="Times New Roman" w:eastAsia="Times New Roman" w:hAnsi="Times New Roman" w:cs="Times New Roman"/>
          <w:kern w:val="0"/>
          <w:sz w:val="24"/>
          <w:szCs w:val="24"/>
          <w14:ligatures w14:val="none"/>
        </w:rPr>
        <w:t>Chương trình của bạn được thông báo chính thức về hành động công nhận thông qua Tuyên bố cuối cùng cho tổ chức.</w:t>
      </w:r>
    </w:p>
    <w:p w14:paraId="39B2C9E5"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5A65"/>
    <w:multiLevelType w:val="multilevel"/>
    <w:tmpl w:val="186C3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96DAF"/>
    <w:multiLevelType w:val="multilevel"/>
    <w:tmpl w:val="4B8A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122"/>
    <w:rsid w:val="002E029C"/>
    <w:rsid w:val="005F4AD9"/>
    <w:rsid w:val="0072483F"/>
    <w:rsid w:val="008D74A7"/>
    <w:rsid w:val="00B8722A"/>
    <w:rsid w:val="00BA4A4C"/>
    <w:rsid w:val="00E72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EED5"/>
  <w15:chartTrackingRefBased/>
  <w15:docId w15:val="{8D9F7A91-2633-4116-A3DF-170ED2661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AD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E72122"/>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E7212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5">
    <w:name w:val="heading 5"/>
    <w:basedOn w:val="Normal"/>
    <w:link w:val="Heading5Char"/>
    <w:uiPriority w:val="9"/>
    <w:qFormat/>
    <w:rsid w:val="00E72122"/>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2122"/>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E72122"/>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E72122"/>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semiHidden/>
    <w:unhideWhenUsed/>
    <w:rsid w:val="00E72122"/>
    <w:rPr>
      <w:color w:val="0000FF"/>
      <w:u w:val="single"/>
    </w:rPr>
  </w:style>
  <w:style w:type="paragraph" w:customStyle="1" w:styleId="stepslist-step">
    <w:name w:val="stepslist-step"/>
    <w:basedOn w:val="Normal"/>
    <w:rsid w:val="00E721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E721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F4AD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1654">
      <w:bodyDiv w:val="1"/>
      <w:marLeft w:val="0"/>
      <w:marRight w:val="0"/>
      <w:marTop w:val="0"/>
      <w:marBottom w:val="0"/>
      <w:divBdr>
        <w:top w:val="none" w:sz="0" w:space="0" w:color="auto"/>
        <w:left w:val="none" w:sz="0" w:space="0" w:color="auto"/>
        <w:bottom w:val="none" w:sz="0" w:space="0" w:color="auto"/>
        <w:right w:val="none" w:sz="0" w:space="0" w:color="auto"/>
      </w:divBdr>
    </w:div>
    <w:div w:id="1627470124">
      <w:bodyDiv w:val="1"/>
      <w:marLeft w:val="0"/>
      <w:marRight w:val="0"/>
      <w:marTop w:val="0"/>
      <w:marBottom w:val="0"/>
      <w:divBdr>
        <w:top w:val="none" w:sz="0" w:space="0" w:color="auto"/>
        <w:left w:val="none" w:sz="0" w:space="0" w:color="auto"/>
        <w:bottom w:val="none" w:sz="0" w:space="0" w:color="auto"/>
        <w:right w:val="none" w:sz="0" w:space="0" w:color="auto"/>
      </w:divBdr>
      <w:divsChild>
        <w:div w:id="1752891639">
          <w:marLeft w:val="0"/>
          <w:marRight w:val="0"/>
          <w:marTop w:val="0"/>
          <w:marBottom w:val="0"/>
          <w:divBdr>
            <w:top w:val="none" w:sz="0" w:space="0" w:color="auto"/>
            <w:left w:val="none" w:sz="0" w:space="0" w:color="auto"/>
            <w:bottom w:val="none" w:sz="0" w:space="0" w:color="auto"/>
            <w:right w:val="none" w:sz="0" w:space="0" w:color="auto"/>
          </w:divBdr>
        </w:div>
        <w:div w:id="230969750">
          <w:marLeft w:val="0"/>
          <w:marRight w:val="0"/>
          <w:marTop w:val="0"/>
          <w:marBottom w:val="0"/>
          <w:divBdr>
            <w:top w:val="none" w:sz="0" w:space="0" w:color="auto"/>
            <w:left w:val="none" w:sz="0" w:space="0" w:color="auto"/>
            <w:bottom w:val="none" w:sz="0" w:space="0" w:color="auto"/>
            <w:right w:val="none" w:sz="0" w:space="0" w:color="auto"/>
          </w:divBdr>
        </w:div>
        <w:div w:id="2078548551">
          <w:marLeft w:val="0"/>
          <w:marRight w:val="0"/>
          <w:marTop w:val="0"/>
          <w:marBottom w:val="0"/>
          <w:divBdr>
            <w:top w:val="none" w:sz="0" w:space="0" w:color="auto"/>
            <w:left w:val="none" w:sz="0" w:space="0" w:color="auto"/>
            <w:bottom w:val="none" w:sz="0" w:space="0" w:color="auto"/>
            <w:right w:val="none" w:sz="0" w:space="0" w:color="auto"/>
          </w:divBdr>
        </w:div>
        <w:div w:id="217522514">
          <w:marLeft w:val="0"/>
          <w:marRight w:val="0"/>
          <w:marTop w:val="0"/>
          <w:marBottom w:val="0"/>
          <w:divBdr>
            <w:top w:val="none" w:sz="0" w:space="0" w:color="auto"/>
            <w:left w:val="none" w:sz="0" w:space="0" w:color="auto"/>
            <w:bottom w:val="none" w:sz="0" w:space="0" w:color="auto"/>
            <w:right w:val="none" w:sz="0" w:space="0" w:color="auto"/>
          </w:divBdr>
        </w:div>
        <w:div w:id="1725592721">
          <w:marLeft w:val="0"/>
          <w:marRight w:val="0"/>
          <w:marTop w:val="0"/>
          <w:marBottom w:val="0"/>
          <w:divBdr>
            <w:top w:val="none" w:sz="0" w:space="0" w:color="auto"/>
            <w:left w:val="none" w:sz="0" w:space="0" w:color="auto"/>
            <w:bottom w:val="none" w:sz="0" w:space="0" w:color="auto"/>
            <w:right w:val="none" w:sz="0" w:space="0" w:color="auto"/>
          </w:divBdr>
        </w:div>
        <w:div w:id="2014337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accreditation-criteria/" TargetMode="External"/><Relationship Id="rId13" Type="http://schemas.openxmlformats.org/officeDocument/2006/relationships/image" Target="media/image1.jpeg"/><Relationship Id="rId18" Type="http://schemas.openxmlformats.org/officeDocument/2006/relationships/hyperlink" Target="https://www.abet.org/accreditation/get-accredited/accreditation-step-by-step/self-study-report/" TargetMode="External"/><Relationship Id="rId3" Type="http://schemas.openxmlformats.org/officeDocument/2006/relationships/customXml" Target="../customXml/item3.xml"/><Relationship Id="rId21" Type="http://schemas.openxmlformats.org/officeDocument/2006/relationships/hyperlink" Target="https://www.abet.org/accreditation/get-accredited/accreditation-step-by-step/on-site-visit/" TargetMode="External"/><Relationship Id="rId7" Type="http://schemas.openxmlformats.org/officeDocument/2006/relationships/webSettings" Target="webSettings.xml"/><Relationship Id="rId12" Type="http://schemas.openxmlformats.org/officeDocument/2006/relationships/hyperlink" Target="https://www.abet.org/accreditation/get-accredited/accreditation-step-by-step/readiness-review/" TargetMode="External"/><Relationship Id="rId17" Type="http://schemas.openxmlformats.org/officeDocument/2006/relationships/hyperlink" Target="https://www.abet.org/accreditation/get-accredited/accreditation-step-by-step/self-study-repor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bet.org/accreditation/get-accredited/accreditation-step-by-step/on-site-visit/" TargetMode="External"/><Relationship Id="rId20" Type="http://schemas.openxmlformats.org/officeDocument/2006/relationships/hyperlink" Target="https://www.abet.org/accreditation/get-accredited/accreditation-step-by-step/on-site-vis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et.org/accreditation/get-accredited/accreditation-step-by-step/self-study-report/"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bet.org/accreditation/get-accredited/request-for-evaluation/" TargetMode="External"/><Relationship Id="rId23" Type="http://schemas.openxmlformats.org/officeDocument/2006/relationships/hyperlink" Target="https://www.abet.org/accreditation/get-accredited/decision-notification/" TargetMode="External"/><Relationship Id="rId10" Type="http://schemas.openxmlformats.org/officeDocument/2006/relationships/hyperlink" Target="https://www.abet.org/accreditation/get-accredited/assessment-planning/" TargetMode="External"/><Relationship Id="rId19" Type="http://schemas.openxmlformats.org/officeDocument/2006/relationships/hyperlink" Target="https://www.abet.org/accreditation/accreditation-criteria/" TargetMode="External"/><Relationship Id="rId4" Type="http://schemas.openxmlformats.org/officeDocument/2006/relationships/numbering" Target="numbering.xml"/><Relationship Id="rId9" Type="http://schemas.openxmlformats.org/officeDocument/2006/relationships/hyperlink" Target="https://www.abet.org/accreditation/what-is-accreditation/eligibility-requirements/" TargetMode="External"/><Relationship Id="rId14" Type="http://schemas.openxmlformats.org/officeDocument/2006/relationships/hyperlink" Target="https://www.abet.org/accreditation/get-accredited/accreditation-step-by-step/readiness-review/" TargetMode="External"/><Relationship Id="rId22" Type="http://schemas.openxmlformats.org/officeDocument/2006/relationships/hyperlink" Target="https://www.abet.org/accreditation/get-accredited/accreditation-step-by-step/due-process-response-peri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958A9-2C45-4093-B5A7-3078C6D33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BC3CED-004C-4CF8-B867-7C492F1D7A44}">
  <ds:schemaRefs>
    <ds:schemaRef ds:uri="http://schemas.microsoft.com/sharepoint/v3/contenttype/forms"/>
  </ds:schemaRefs>
</ds:datastoreItem>
</file>

<file path=customXml/itemProps3.xml><?xml version="1.0" encoding="utf-8"?>
<ds:datastoreItem xmlns:ds="http://schemas.openxmlformats.org/officeDocument/2006/customXml" ds:itemID="{255257A2-2BC1-4249-A9E7-F8BA4135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653</Words>
  <Characters>3726</Characters>
  <Application>Microsoft Office Word</Application>
  <DocSecurity>0</DocSecurity>
  <Lines>31</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3</cp:revision>
  <dcterms:created xsi:type="dcterms:W3CDTF">2023-03-27T05:36:00Z</dcterms:created>
  <dcterms:modified xsi:type="dcterms:W3CDTF">2023-03-27T05:39:00Z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