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B5203" w14:textId="77777777" w:rsidR="005F4AD9" w:rsidRDefault="005F4AD9" w:rsidP="005F4AD9">
      <w:pPr>
        <w:pStyle w:val="Heading1"/>
        <w:shd w:val="clear" w:color="auto" w:fill="FFFFFF"/>
        <w:spacing w:before="0"/>
        <w:textAlignment w:val="center"/>
        <w:rPr>
          <w:rFonts w:ascii="Verdana" w:hAnsi="Verdana"/>
          <w:color w:val="1C1C1C"/>
          <w:spacing w:val="15"/>
        </w:rPr>
      </w:pPr>
      <w:r>
        <w:rPr>
          <w:rFonts w:ascii="Verdana" w:hAnsi="Verdana"/>
          <w:color w:val="1C1C1C"/>
          <w:spacing w:val="15"/>
        </w:rPr>
        <w:t>Accreditation Step by Step</w:t>
      </w:r>
    </w:p>
    <w:p w14:paraId="18D9B185" w14:textId="77777777" w:rsidR="005F4AD9" w:rsidRDefault="005F4AD9" w:rsidP="00E72122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FF6C2C"/>
          <w:kern w:val="0"/>
          <w:sz w:val="36"/>
          <w:szCs w:val="36"/>
          <w14:ligatures w14:val="none"/>
        </w:rPr>
      </w:pPr>
    </w:p>
    <w:p w14:paraId="74261F16" w14:textId="2B7DEC29" w:rsidR="00E72122" w:rsidRPr="00E72122" w:rsidRDefault="00E72122" w:rsidP="00E72122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FF6C2C"/>
          <w:kern w:val="0"/>
          <w:sz w:val="36"/>
          <w:szCs w:val="36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olor w:val="FF6C2C"/>
          <w:kern w:val="0"/>
          <w:sz w:val="36"/>
          <w:szCs w:val="36"/>
          <w14:ligatures w14:val="none"/>
        </w:rPr>
        <w:t>Before the 18 Month Accreditation Process</w:t>
      </w:r>
    </w:p>
    <w:p w14:paraId="75838BE5" w14:textId="77777777" w:rsidR="00E72122" w:rsidRPr="00E72122" w:rsidRDefault="00E72122" w:rsidP="00E72122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color w:val="1C1C1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1C1C1C"/>
          <w:kern w:val="0"/>
          <w:sz w:val="27"/>
          <w:szCs w:val="27"/>
          <w14:ligatures w14:val="none"/>
        </w:rPr>
        <w:t>Are you ready for Accreditation?</w:t>
      </w:r>
    </w:p>
    <w:p w14:paraId="529AC89A" w14:textId="77777777" w:rsidR="00E72122" w:rsidRPr="00E72122" w:rsidRDefault="00E72122" w:rsidP="00E72122">
      <w:pPr>
        <w:numPr>
          <w:ilvl w:val="0"/>
          <w:numId w:val="1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Read through our </w:t>
      </w:r>
      <w:hyperlink r:id="rId8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key documents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and consider our </w:t>
      </w:r>
      <w:hyperlink r:id="rId9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Eligibility Requirements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70E91E4" w14:textId="77777777" w:rsidR="00E72122" w:rsidRPr="00E72122" w:rsidRDefault="00E72122" w:rsidP="00E72122">
      <w:pPr>
        <w:numPr>
          <w:ilvl w:val="0"/>
          <w:numId w:val="1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Focus on </w:t>
      </w:r>
      <w:hyperlink r:id="rId10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Assessment Planning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4FF986B" w14:textId="77777777" w:rsidR="00E72122" w:rsidRPr="00E72122" w:rsidRDefault="00E72122" w:rsidP="00E72122">
      <w:pPr>
        <w:numPr>
          <w:ilvl w:val="0"/>
          <w:numId w:val="1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Begin working on your preliminary </w:t>
      </w:r>
      <w:hyperlink r:id="rId11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Self-Study Report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to submit for your </w:t>
      </w:r>
      <w:hyperlink r:id="rId12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Readiness Review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(if required).</w:t>
      </w:r>
    </w:p>
    <w:p w14:paraId="7C870A5F" w14:textId="356050CB" w:rsidR="00E72122" w:rsidRPr="00E72122" w:rsidRDefault="00E72122" w:rsidP="00E721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C84E3B5" wp14:editId="43AF4113">
            <wp:extent cx="5943600" cy="237680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5E5FB" w14:textId="77777777" w:rsidR="00E72122" w:rsidRPr="00E72122" w:rsidRDefault="00E72122" w:rsidP="00E72122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FF6C2C"/>
          <w:kern w:val="0"/>
          <w:sz w:val="36"/>
          <w:szCs w:val="36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olor w:val="FF6C2C"/>
          <w:kern w:val="0"/>
          <w:sz w:val="36"/>
          <w:szCs w:val="36"/>
          <w14:ligatures w14:val="none"/>
        </w:rPr>
        <w:t>The 18 Month Accreditation Process</w:t>
      </w:r>
    </w:p>
    <w:p w14:paraId="6E74B79B" w14:textId="77777777" w:rsidR="00E72122" w:rsidRPr="00E72122" w:rsidRDefault="00E72122" w:rsidP="00E72122">
      <w:pPr>
        <w:numPr>
          <w:ilvl w:val="0"/>
          <w:numId w:val="2"/>
        </w:numPr>
        <w:spacing w:after="180" w:line="240" w:lineRule="auto"/>
        <w:outlineLvl w:val="2"/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  <w:t>Complete the Readiness Review by October 1</w:t>
      </w:r>
    </w:p>
    <w:p w14:paraId="0EB4A4F5" w14:textId="1A1D8E6F" w:rsidR="00E72122" w:rsidRPr="00E72122" w:rsidRDefault="00E72122" w:rsidP="00E721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inline distT="0" distB="0" distL="0" distR="0" wp14:anchorId="412091F0" wp14:editId="074FC3F7">
                <wp:extent cx="1428750" cy="1428750"/>
                <wp:effectExtent l="0" t="0" r="0" b="0"/>
                <wp:docPr id="5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707BF7" id="Rectangle 5" o:spid="_x0000_s1026" style="width:112.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4328F0FE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1 YEAR BEFORE YOUR ON-SITE VISIT</w:t>
      </w:r>
    </w:p>
    <w:p w14:paraId="14B21DA3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 xml:space="preserve">Collect samples of student work, syllabi, </w:t>
      </w:r>
      <w:proofErr w:type="gramStart"/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textbooks</w:t>
      </w:r>
      <w:proofErr w:type="gramEnd"/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and sample assignments.</w:t>
      </w:r>
    </w:p>
    <w:p w14:paraId="1027B622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Complete your </w:t>
      </w:r>
      <w:hyperlink r:id="rId14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Readiness Review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(if required) by October 1.</w:t>
      </w:r>
    </w:p>
    <w:p w14:paraId="5E82E781" w14:textId="77777777" w:rsidR="00E72122" w:rsidRPr="00E72122" w:rsidRDefault="00E72122" w:rsidP="00E72122">
      <w:pPr>
        <w:numPr>
          <w:ilvl w:val="0"/>
          <w:numId w:val="2"/>
        </w:numPr>
        <w:spacing w:after="180" w:line="240" w:lineRule="auto"/>
        <w:outlineLvl w:val="2"/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  <w:t>Submit your Request for Evaluation by January 31</w:t>
      </w:r>
    </w:p>
    <w:p w14:paraId="5EF81FB2" w14:textId="785DA9EE" w:rsidR="00E72122" w:rsidRPr="00E72122" w:rsidRDefault="00E72122" w:rsidP="00E721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inline distT="0" distB="0" distL="0" distR="0" wp14:anchorId="198B6F58" wp14:editId="719B92DA">
                <wp:extent cx="1428750" cy="142875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ACA2B7" id="Rectangle 4" o:spid="_x0000_s1026" style="width:112.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6FE4D5B7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YEAR OF YOUR ON-SITE VISIT</w:t>
      </w:r>
    </w:p>
    <w:p w14:paraId="38E7B675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Submit your </w:t>
      </w:r>
      <w:hyperlink r:id="rId15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Request for Evaluation (RFE)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by January 31 of the year of your program’s On-Site Visit.</w:t>
      </w:r>
    </w:p>
    <w:p w14:paraId="2C4F6C6A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We will invoice your institution for the </w:t>
      </w:r>
      <w:hyperlink r:id="rId16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On-Site Visit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set a visit date and form a review team between April and May.</w:t>
      </w:r>
    </w:p>
    <w:p w14:paraId="7DFEE40A" w14:textId="77777777" w:rsidR="00E72122" w:rsidRPr="00E72122" w:rsidRDefault="00E72122" w:rsidP="00E72122">
      <w:pPr>
        <w:numPr>
          <w:ilvl w:val="0"/>
          <w:numId w:val="2"/>
        </w:numPr>
        <w:spacing w:after="180" w:line="240" w:lineRule="auto"/>
        <w:outlineLvl w:val="2"/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  <w:t>Complete and submit your Self-Study Report by July 1</w:t>
      </w:r>
    </w:p>
    <w:p w14:paraId="367F430D" w14:textId="1FBCE8BB" w:rsidR="00E72122" w:rsidRPr="00E72122" w:rsidRDefault="00E72122" w:rsidP="00E721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inline distT="0" distB="0" distL="0" distR="0" wp14:anchorId="153B3D91" wp14:editId="60FB3213">
                <wp:extent cx="1428750" cy="1428750"/>
                <wp:effectExtent l="0" t="0" r="0" b="0"/>
                <wp:docPr id="3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F87EA5" id="Rectangle 3" o:spid="_x0000_s1026" style="width:112.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4B3C2775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YEAR OF YOUR ON-SITE VISIT</w:t>
      </w:r>
    </w:p>
    <w:p w14:paraId="5DC29642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Complete and submit your </w:t>
      </w:r>
      <w:hyperlink r:id="rId17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Self-Study Report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to us no later than July 1.</w:t>
      </w:r>
    </w:p>
    <w:p w14:paraId="0D0B4B41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The review team assigned to your program begins reviewing your </w:t>
      </w:r>
      <w:hyperlink r:id="rId18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Self-Study Report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552B7F6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Participate in the Institutional Representatives webinars provided by your commission (details will be emailed to Primary and Secondary Institutional contacts), or view recordings </w:t>
      </w:r>
      <w:hyperlink r:id="rId19" w:tgtFrame="_blank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here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1680673" w14:textId="77777777" w:rsidR="00E72122" w:rsidRPr="00E72122" w:rsidRDefault="00E72122" w:rsidP="00E72122">
      <w:pPr>
        <w:numPr>
          <w:ilvl w:val="0"/>
          <w:numId w:val="2"/>
        </w:numPr>
        <w:spacing w:after="180" w:line="240" w:lineRule="auto"/>
        <w:outlineLvl w:val="2"/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  <w:t>The On-Site Visit takes place September – December</w:t>
      </w:r>
    </w:p>
    <w:p w14:paraId="1ECC3874" w14:textId="08D4DE29" w:rsidR="00E72122" w:rsidRPr="00E72122" w:rsidRDefault="00E72122" w:rsidP="00E721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mc:AlternateContent>
          <mc:Choice Requires="wps">
            <w:drawing>
              <wp:inline distT="0" distB="0" distL="0" distR="0" wp14:anchorId="1CB598CD" wp14:editId="4E7F6866">
                <wp:extent cx="1428750" cy="142875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ACF2D3" id="Rectangle 2" o:spid="_x0000_s1026" style="width:112.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1B9E8958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ON-SITE VISIT</w:t>
      </w:r>
    </w:p>
    <w:p w14:paraId="2C07A839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Prepare for your </w:t>
      </w:r>
      <w:hyperlink r:id="rId20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On-Site Visit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Finalize the visit schedule, arrange student and faculty interviews, and, finally, set up rooms with display materials for the review team. You should begin planning and preparation months in advance.</w:t>
      </w:r>
    </w:p>
    <w:p w14:paraId="3CCD4F79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Your </w:t>
      </w:r>
      <w:hyperlink r:id="rId21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On-Site Visit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typically lasts three days (usually Sunday through Tuesday). It includes a review of your materials; interviews with students, faculty, staff, and administrators; and concludes with an exit meeting, when the team will convey its findings.</w:t>
      </w:r>
    </w:p>
    <w:p w14:paraId="2B6EBAB6" w14:textId="77777777" w:rsidR="00E72122" w:rsidRPr="00E72122" w:rsidRDefault="00E72122" w:rsidP="00E72122">
      <w:pPr>
        <w:numPr>
          <w:ilvl w:val="0"/>
          <w:numId w:val="2"/>
        </w:numPr>
        <w:spacing w:after="180" w:line="240" w:lineRule="auto"/>
        <w:outlineLvl w:val="2"/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</w:pPr>
      <w:r w:rsidRPr="00E72122">
        <w:rPr>
          <w:rFonts w:ascii="Verdana" w:eastAsia="Times New Roman" w:hAnsi="Verdana" w:cs="Times New Roman"/>
          <w:color w:val="2C2C2C"/>
          <w:kern w:val="0"/>
          <w:sz w:val="27"/>
          <w:szCs w:val="27"/>
          <w14:ligatures w14:val="none"/>
        </w:rPr>
        <w:t>Due Process and the Accreditation Decision</w:t>
      </w:r>
    </w:p>
    <w:p w14:paraId="51FDA538" w14:textId="55022723" w:rsidR="00E72122" w:rsidRPr="00E72122" w:rsidRDefault="00E72122" w:rsidP="00E721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inline distT="0" distB="0" distL="0" distR="0" wp14:anchorId="7DB3C1FE" wp14:editId="1AC364E3">
                <wp:extent cx="1428750" cy="142875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4B1150" id="Rectangle 1" o:spid="_x0000_s1026" style="width:112.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0AB82BAA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1 WEEK AFTER THE VISIT</w:t>
      </w:r>
    </w:p>
    <w:p w14:paraId="566FD5D3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Provide the review team with corrections to any errors of fact in presentations at the exit meeting.</w:t>
      </w:r>
    </w:p>
    <w:p w14:paraId="1B6ADAEB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2-3 MONTHS AFTER THE VISIT</w:t>
      </w:r>
    </w:p>
    <w:p w14:paraId="6D5D25FC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Your institution receives the Draft Statement, a formal communication of your review team’s findings.</w:t>
      </w:r>
    </w:p>
    <w:p w14:paraId="298732BA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3-4 MONTHS AFTER THE VISIT</w:t>
      </w:r>
    </w:p>
    <w:p w14:paraId="42B1DEEA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During the </w:t>
      </w:r>
      <w:hyperlink r:id="rId22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30-Day Due Process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period your institution responds to any shortcomings identified in the Draft Statement.</w:t>
      </w:r>
    </w:p>
    <w:p w14:paraId="3CC18C94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JULY</w:t>
      </w:r>
    </w:p>
    <w:p w14:paraId="683ACDE0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The ABET commissions meet to decide </w:t>
      </w:r>
      <w:hyperlink r:id="rId23" w:history="1">
        <w:r w:rsidRPr="00E72122">
          <w:rPr>
            <w:rFonts w:ascii="Times New Roman" w:eastAsia="Times New Roman" w:hAnsi="Times New Roman" w:cs="Times New Roman"/>
            <w:color w:val="F26B37"/>
            <w:kern w:val="0"/>
            <w:sz w:val="24"/>
            <w:szCs w:val="24"/>
            <w:u w:val="single"/>
            <w14:ligatures w14:val="none"/>
          </w:rPr>
          <w:t>Accreditation Actions</w:t>
        </w:r>
      </w:hyperlink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in July. At this meeting your program’s accreditation is discussed and determined.</w:t>
      </w:r>
    </w:p>
    <w:p w14:paraId="32F8E87C" w14:textId="77777777" w:rsidR="00E72122" w:rsidRPr="00E72122" w:rsidRDefault="00E72122" w:rsidP="00E72122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</w:pPr>
      <w:r w:rsidRPr="00E72122">
        <w:rPr>
          <w:rFonts w:ascii="Verdana" w:eastAsia="Times New Roman" w:hAnsi="Verdana" w:cs="Times New Roman"/>
          <w:b/>
          <w:bCs/>
          <w:caps/>
          <w:color w:val="1C1C1C"/>
          <w:spacing w:val="6"/>
          <w:kern w:val="0"/>
          <w:sz w:val="20"/>
          <w:szCs w:val="20"/>
          <w14:ligatures w14:val="none"/>
        </w:rPr>
        <w:t>BY AUGUST 31</w:t>
      </w:r>
    </w:p>
    <w:p w14:paraId="11FBBC49" w14:textId="77777777" w:rsidR="00E72122" w:rsidRPr="00E72122" w:rsidRDefault="00E72122" w:rsidP="00E72122">
      <w:pPr>
        <w:numPr>
          <w:ilvl w:val="1"/>
          <w:numId w:val="2"/>
        </w:numPr>
        <w:spacing w:before="120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7212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Your program is formally notified of the accreditation action via the Final Statement to the institution.</w:t>
      </w:r>
    </w:p>
    <w:p w14:paraId="39B2C9E5" w14:textId="77777777" w:rsidR="00BA4A4C" w:rsidRDefault="00BA4A4C"/>
    <w:sectPr w:rsidR="00BA4A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5A65"/>
    <w:multiLevelType w:val="multilevel"/>
    <w:tmpl w:val="186C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C96DAF"/>
    <w:multiLevelType w:val="multilevel"/>
    <w:tmpl w:val="4B8A4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4260775">
    <w:abstractNumId w:val="1"/>
  </w:num>
  <w:num w:numId="2" w16cid:durableId="62967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22"/>
    <w:rsid w:val="005F4AD9"/>
    <w:rsid w:val="00B8722A"/>
    <w:rsid w:val="00BA4A4C"/>
    <w:rsid w:val="00E7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FEED5"/>
  <w15:chartTrackingRefBased/>
  <w15:docId w15:val="{8D9F7A91-2633-4116-A3DF-170ED266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4A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721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E721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E7212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2122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72122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7212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72122"/>
    <w:rPr>
      <w:color w:val="0000FF"/>
      <w:u w:val="single"/>
    </w:rPr>
  </w:style>
  <w:style w:type="paragraph" w:customStyle="1" w:styleId="stepslist-step">
    <w:name w:val="stepslist-step"/>
    <w:basedOn w:val="Normal"/>
    <w:rsid w:val="00E72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72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F4A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et.org/accreditation/accreditation-criteria/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www.abet.org/accreditation/get-accredited/accreditation-step-by-step/self-study-report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bet.org/accreditation/get-accredited/accreditation-step-by-step/on-site-visit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abet.org/accreditation/get-accredited/accreditation-step-by-step/readiness-review/" TargetMode="External"/><Relationship Id="rId17" Type="http://schemas.openxmlformats.org/officeDocument/2006/relationships/hyperlink" Target="https://www.abet.org/accreditation/get-accredited/accreditation-step-by-step/self-study-report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bet.org/accreditation/get-accredited/accreditation-step-by-step/on-site-visit/" TargetMode="External"/><Relationship Id="rId20" Type="http://schemas.openxmlformats.org/officeDocument/2006/relationships/hyperlink" Target="https://www.abet.org/accreditation/get-accredited/accreditation-step-by-step/on-site-visi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bet.org/accreditation/get-accredited/accreditation-step-by-step/self-study-report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abet.org/accreditation/get-accredited/request-for-evaluation/" TargetMode="External"/><Relationship Id="rId23" Type="http://schemas.openxmlformats.org/officeDocument/2006/relationships/hyperlink" Target="https://www.abet.org/accreditation/get-accredited/decision-notification/" TargetMode="External"/><Relationship Id="rId10" Type="http://schemas.openxmlformats.org/officeDocument/2006/relationships/hyperlink" Target="https://www.abet.org/accreditation/get-accredited/assessment-planning/" TargetMode="External"/><Relationship Id="rId19" Type="http://schemas.openxmlformats.org/officeDocument/2006/relationships/hyperlink" Target="https://www.abet.org/accreditation/accreditation-criteria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bet.org/accreditation/what-is-accreditation/eligibility-requirements/" TargetMode="External"/><Relationship Id="rId14" Type="http://schemas.openxmlformats.org/officeDocument/2006/relationships/hyperlink" Target="https://www.abet.org/accreditation/get-accredited/accreditation-step-by-step/readiness-review/" TargetMode="External"/><Relationship Id="rId22" Type="http://schemas.openxmlformats.org/officeDocument/2006/relationships/hyperlink" Target="https://www.abet.org/accreditation/get-accredited/accreditation-step-by-step/due-process-response-perio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3DD67DA3FFB409371218331A33AD6" ma:contentTypeVersion="11" ma:contentTypeDescription="Create a new document." ma:contentTypeScope="" ma:versionID="2cd61c3f4c2f6d31dd9a453722c75bbb">
  <xsd:schema xmlns:xsd="http://www.w3.org/2001/XMLSchema" xmlns:xs="http://www.w3.org/2001/XMLSchema" xmlns:p="http://schemas.microsoft.com/office/2006/metadata/properties" xmlns:ns3="0eb4264b-4eb1-44a0-8869-83c0e5c7d22d" targetNamespace="http://schemas.microsoft.com/office/2006/metadata/properties" ma:root="true" ma:fieldsID="d82d90f5c291fae652f5e25df350c735" ns3:_="">
    <xsd:import namespace="0eb4264b-4eb1-44a0-8869-83c0e5c7d2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4264b-4eb1-44a0-8869-83c0e5c7d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F958A9-2C45-4093-B5A7-3078C6D33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4264b-4eb1-44a0-8869-83c0e5c7d2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BC3CED-004C-4CF8-B867-7C492F1D7A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257A2-2BC1-4249-A9E7-F8BA4135BC84}">
  <ds:schemaRefs>
    <ds:schemaRef ds:uri="0eb4264b-4eb1-44a0-8869-83c0e5c7d22d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608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 Nguyen Trong Nghia</dc:creator>
  <cp:keywords/>
  <dc:description/>
  <cp:lastModifiedBy>TS Nguyen Trong Nghia</cp:lastModifiedBy>
  <cp:revision>2</cp:revision>
  <dcterms:created xsi:type="dcterms:W3CDTF">2023-03-10T03:50:00Z</dcterms:created>
  <dcterms:modified xsi:type="dcterms:W3CDTF">2023-03-10T03:50:00Z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0x010100A993DD67DA3FFB409371218331A33AD6</vt:lpwstr>
  </property>
</Properties>
</file>