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62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Họ và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tên:</w:t>
      </w:r>
    </w:p>
    <w:p>
      <w:pPr>
        <w:spacing w:before="78"/>
        <w:ind w:left="4148" w:right="14" w:firstLine="0"/>
        <w:jc w:val="center"/>
        <w:rPr>
          <w:sz w:val="22"/>
        </w:rPr>
      </w:pPr>
      <w:r>
        <w:rPr/>
        <w:br w:type="column"/>
      </w:r>
      <w:r>
        <w:rPr>
          <w:sz w:val="22"/>
        </w:rPr>
        <w:t>CỘNG HÒA XÃ HỘI CHỦ NGHĨA VIỆT NAM</w:t>
      </w:r>
    </w:p>
    <w:p>
      <w:pPr>
        <w:spacing w:before="127"/>
        <w:ind w:left="4150" w:right="14" w:firstLine="0"/>
        <w:jc w:val="center"/>
        <w:rPr>
          <w:sz w:val="22"/>
        </w:rPr>
      </w:pPr>
      <w:r>
        <w:rPr>
          <w:sz w:val="22"/>
        </w:rPr>
        <w:t>Độc lập - Tự do - Hạnh phúc</w:t>
      </w:r>
    </w:p>
    <w:p>
      <w:pPr>
        <w:spacing w:line="240" w:lineRule="auto" w:before="9"/>
        <w:rPr>
          <w:sz w:val="23"/>
        </w:rPr>
      </w:pPr>
    </w:p>
    <w:p>
      <w:pPr>
        <w:pStyle w:val="Title"/>
      </w:pPr>
      <w:r>
        <w:rPr/>
        <w:t>BẢN GHI QUÁ TRÌNH ĐÓNG BHXH, BHTN</w:t>
      </w:r>
    </w:p>
    <w:p>
      <w:pPr>
        <w:pStyle w:val="BodyText"/>
        <w:spacing w:before="152"/>
        <w:ind w:left="4149" w:right="14"/>
        <w:jc w:val="center"/>
      </w:pPr>
      <w:r>
        <w:rPr/>
        <w:t>Mã số BHXH : 5212001536</w:t>
      </w:r>
    </w:p>
    <w:p>
      <w:pPr>
        <w:pStyle w:val="BodyText"/>
        <w:tabs>
          <w:tab w:pos="5359" w:val="left" w:leader="none"/>
        </w:tabs>
        <w:spacing w:before="107"/>
        <w:ind w:left="160"/>
      </w:pPr>
      <w:r>
        <w:rPr/>
        <w:t>ĐINH</w:t>
      </w:r>
      <w:r>
        <w:rPr>
          <w:spacing w:val="-3"/>
        </w:rPr>
        <w:t> </w:t>
      </w:r>
      <w:r>
        <w:rPr/>
        <w:t>THỊ</w:t>
      </w:r>
      <w:r>
        <w:rPr>
          <w:spacing w:val="-3"/>
        </w:rPr>
        <w:t> </w:t>
      </w:r>
      <w:r>
        <w:rPr/>
        <w:t>TRÂM</w:t>
        <w:tab/>
        <w:t>Giới tính:</w:t>
      </w:r>
      <w:r>
        <w:rPr>
          <w:spacing w:val="-1"/>
        </w:rPr>
        <w:t> </w:t>
      </w:r>
      <w:r>
        <w:rPr/>
        <w:t>Nữ</w:t>
      </w:r>
    </w:p>
    <w:p>
      <w:pPr>
        <w:spacing w:before="89"/>
        <w:ind w:left="160" w:right="946" w:firstLine="0"/>
        <w:jc w:val="center"/>
        <w:rPr>
          <w:i/>
          <w:sz w:val="20"/>
        </w:rPr>
      </w:pPr>
      <w:r>
        <w:rPr/>
        <w:br w:type="column"/>
      </w:r>
      <w:r>
        <w:rPr>
          <w:i/>
          <w:sz w:val="20"/>
        </w:rPr>
        <w:t>Mẫu 07/SBH</w:t>
      </w:r>
    </w:p>
    <w:p>
      <w:pPr>
        <w:spacing w:before="0"/>
        <w:ind w:left="160" w:right="947" w:firstLine="0"/>
        <w:jc w:val="center"/>
        <w:rPr>
          <w:i/>
          <w:sz w:val="20"/>
        </w:rPr>
      </w:pPr>
      <w:r>
        <w:rPr>
          <w:i/>
          <w:sz w:val="20"/>
        </w:rPr>
        <w:t>(Ban hành theo QĐ số 555/QĐ-BHVN </w:t>
      </w:r>
      <w:r>
        <w:rPr>
          <w:i/>
          <w:sz w:val="20"/>
        </w:rPr>
        <w:t>ngày 13/05/2009 của BHXHVN)</w:t>
      </w:r>
    </w:p>
    <w:p>
      <w:pPr>
        <w:spacing w:after="0"/>
        <w:jc w:val="center"/>
        <w:rPr>
          <w:sz w:val="20"/>
        </w:rPr>
        <w:sectPr>
          <w:type w:val="continuous"/>
          <w:pgSz w:w="19600" w:h="11900" w:orient="landscape"/>
          <w:pgMar w:top="460" w:bottom="280" w:left="280" w:right="280"/>
          <w:cols w:num="3" w:equalWidth="0">
            <w:col w:w="1397" w:space="963"/>
            <w:col w:w="9803" w:space="2686"/>
            <w:col w:w="4191"/>
          </w:cols>
        </w:sectPr>
      </w:pPr>
    </w:p>
    <w:p>
      <w:pPr>
        <w:pStyle w:val="ListParagraph"/>
        <w:numPr>
          <w:ilvl w:val="0"/>
          <w:numId w:val="1"/>
        </w:numPr>
        <w:tabs>
          <w:tab w:pos="380" w:val="left" w:leader="none"/>
          <w:tab w:pos="7719" w:val="left" w:leader="none"/>
          <w:tab w:pos="9319" w:val="left" w:leader="none"/>
        </w:tabs>
        <w:spacing w:line="240" w:lineRule="auto" w:before="14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Ngày tháng năm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sinh: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01/07/1989</w:t>
        <w:tab/>
      </w:r>
      <w:r>
        <w:rPr>
          <w:b/>
          <w:position w:val="1"/>
          <w:sz w:val="22"/>
        </w:rPr>
        <w:t>Quốc</w:t>
      </w:r>
      <w:r>
        <w:rPr>
          <w:b/>
          <w:spacing w:val="-2"/>
          <w:position w:val="1"/>
          <w:sz w:val="22"/>
        </w:rPr>
        <w:t> </w:t>
      </w:r>
      <w:r>
        <w:rPr>
          <w:b/>
          <w:position w:val="1"/>
          <w:sz w:val="22"/>
        </w:rPr>
        <w:t>tịch:</w:t>
        <w:tab/>
        <w:t>Việt</w:t>
      </w:r>
      <w:r>
        <w:rPr>
          <w:b/>
          <w:spacing w:val="-1"/>
          <w:position w:val="1"/>
          <w:sz w:val="22"/>
        </w:rPr>
        <w:t> </w:t>
      </w:r>
      <w:r>
        <w:rPr>
          <w:b/>
          <w:position w:val="1"/>
          <w:sz w:val="22"/>
        </w:rPr>
        <w:t>Nam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  <w:tab w:pos="2519" w:val="left" w:leader="none"/>
        </w:tabs>
        <w:spacing w:line="240" w:lineRule="auto" w:before="14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Nguyên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quán:</w:t>
        <w:tab/>
        <w:t>Phường Tam Quan Bắc - Thị xã Hoài Nhơn - Tỉnh Bình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Định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  <w:tab w:pos="4614" w:val="left" w:leader="none"/>
        </w:tabs>
        <w:spacing w:line="240" w:lineRule="auto" w:before="127" w:after="0"/>
        <w:ind w:left="400" w:right="0" w:hanging="220"/>
        <w:jc w:val="left"/>
        <w:rPr>
          <w:b/>
          <w:sz w:val="22"/>
        </w:rPr>
      </w:pPr>
      <w:r>
        <w:rPr>
          <w:b/>
          <w:sz w:val="22"/>
        </w:rPr>
        <w:t>Nơi cư trú (Nơi thường trú hoặc tạm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trú) :</w:t>
        <w:tab/>
        <w:t>số 16 đường 20, Phường Hiệp Bình Chánh, Thành phố Thủ Đức, Thành phố Hồ Chí</w:t>
      </w:r>
      <w:r>
        <w:rPr>
          <w:b/>
          <w:spacing w:val="-20"/>
          <w:sz w:val="22"/>
        </w:rPr>
        <w:t> </w:t>
      </w:r>
      <w:r>
        <w:rPr>
          <w:b/>
          <w:sz w:val="22"/>
        </w:rPr>
        <w:t>Minh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9600" w:h="11900" w:orient="landscape"/>
          <w:pgMar w:top="460" w:bottom="280" w:left="280" w:right="280"/>
        </w:sectPr>
      </w:pP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5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Giấy chứng minh thư số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4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Hợp đồng lao động số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4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Số tài khoản cá nhân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47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Số điện thoại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:</w:t>
      </w:r>
    </w:p>
    <w:p>
      <w:pPr>
        <w:pStyle w:val="BodyText"/>
        <w:spacing w:before="157"/>
        <w:ind w:left="160"/>
      </w:pPr>
      <w:r>
        <w:rPr>
          <w:b w:val="0"/>
        </w:rPr>
        <w:br w:type="column"/>
      </w:r>
      <w:r>
        <w:rPr/>
        <w:t>052189017249</w:t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4"/>
        <w:rPr>
          <w:b/>
          <w:sz w:val="34"/>
        </w:rPr>
      </w:pPr>
    </w:p>
    <w:p>
      <w:pPr>
        <w:pStyle w:val="BodyText"/>
        <w:ind w:left="180"/>
      </w:pPr>
      <w:r>
        <w:rPr/>
        <w:t>0975684507</w:t>
      </w:r>
    </w:p>
    <w:p>
      <w:pPr>
        <w:pStyle w:val="BodyText"/>
        <w:spacing w:before="157"/>
        <w:ind w:left="160"/>
      </w:pPr>
      <w:r>
        <w:rPr>
          <w:b w:val="0"/>
        </w:rPr>
        <w:br w:type="column"/>
      </w:r>
      <w:r>
        <w:rPr/>
        <w:t>Nơi cấp:</w:t>
      </w:r>
    </w:p>
    <w:p>
      <w:pPr>
        <w:pStyle w:val="BodyText"/>
        <w:spacing w:line="388" w:lineRule="auto" w:before="147"/>
        <w:ind w:left="160" w:right="-10"/>
      </w:pPr>
      <w:r>
        <w:rPr/>
        <w:t>Loại hợp đồng </w:t>
      </w:r>
      <w:r>
        <w:rPr>
          <w:spacing w:val="-12"/>
        </w:rPr>
        <w:t>: </w:t>
      </w:r>
      <w:r>
        <w:rPr/>
        <w:t>Tại ngân hàng: Email:</w:t>
      </w:r>
    </w:p>
    <w:p>
      <w:pPr>
        <w:pStyle w:val="BodyText"/>
        <w:spacing w:before="157"/>
        <w:ind w:left="64"/>
      </w:pPr>
      <w:r>
        <w:rPr>
          <w:b w:val="0"/>
        </w:rPr>
        <w:br w:type="column"/>
      </w:r>
      <w:r>
        <w:rPr/>
        <w:t>01/11/2003</w:t>
      </w:r>
    </w:p>
    <w:p>
      <w:pPr>
        <w:pStyle w:val="BodyText"/>
        <w:spacing w:before="157"/>
        <w:ind w:left="160"/>
      </w:pPr>
      <w:r>
        <w:rPr>
          <w:b w:val="0"/>
        </w:rPr>
        <w:br w:type="column"/>
      </w:r>
      <w:r>
        <w:rPr/>
        <w:t>Ngày cấp:</w:t>
      </w:r>
    </w:p>
    <w:p>
      <w:pPr>
        <w:pStyle w:val="BodyText"/>
        <w:spacing w:before="157"/>
        <w:ind w:left="160"/>
      </w:pPr>
      <w:r>
        <w:rPr>
          <w:b w:val="0"/>
        </w:rPr>
        <w:br w:type="column"/>
      </w:r>
      <w:r>
        <w:rPr/>
        <w:t>01/11/2003</w:t>
      </w:r>
    </w:p>
    <w:p>
      <w:pPr>
        <w:spacing w:after="0"/>
        <w:sectPr>
          <w:type w:val="continuous"/>
          <w:pgSz w:w="19600" w:h="11900" w:orient="landscape"/>
          <w:pgMar w:top="460" w:bottom="280" w:left="280" w:right="280"/>
          <w:cols w:num="6" w:equalWidth="0">
            <w:col w:w="2814" w:space="146"/>
            <w:col w:w="1521" w:space="1079"/>
            <w:col w:w="1656" w:space="40"/>
            <w:col w:w="1108" w:space="2196"/>
            <w:col w:w="1147" w:space="453"/>
            <w:col w:w="6880"/>
          </w:cols>
        </w:sectPr>
      </w:pP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23" w:lineRule="exact" w:before="0" w:after="0"/>
        <w:ind w:left="380" w:right="0" w:hanging="220"/>
        <w:jc w:val="left"/>
        <w:rPr>
          <w:b/>
          <w:sz w:val="22"/>
        </w:rPr>
      </w:pPr>
      <w:r>
        <w:rPr>
          <w:b/>
          <w:sz w:val="22"/>
        </w:rPr>
        <w:t>Số thẻ bảo hiểm y tế (nếu có)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490" w:val="left" w:leader="none"/>
        </w:tabs>
        <w:spacing w:line="240" w:lineRule="auto" w:before="147" w:after="0"/>
        <w:ind w:left="490" w:right="0" w:hanging="330"/>
        <w:jc w:val="left"/>
        <w:rPr>
          <w:b/>
          <w:sz w:val="22"/>
        </w:rPr>
      </w:pPr>
      <w:r>
        <w:rPr>
          <w:b/>
          <w:sz w:val="22"/>
        </w:rPr>
        <w:t>Quyền lợi khám chữa bệnh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490" w:val="left" w:leader="none"/>
        </w:tabs>
        <w:spacing w:line="240" w:lineRule="auto" w:before="147" w:after="0"/>
        <w:ind w:left="490" w:right="0" w:hanging="330"/>
        <w:jc w:val="left"/>
        <w:rPr>
          <w:b/>
          <w:sz w:val="22"/>
        </w:rPr>
      </w:pPr>
      <w:r>
        <w:rPr>
          <w:b/>
          <w:sz w:val="22"/>
        </w:rPr>
        <w:t>Tỷ lệ nợ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490" w:val="left" w:leader="none"/>
        </w:tabs>
        <w:spacing w:line="240" w:lineRule="auto" w:before="147" w:after="0"/>
        <w:ind w:left="490" w:right="0" w:hanging="330"/>
        <w:jc w:val="left"/>
        <w:rPr>
          <w:b/>
          <w:sz w:val="22"/>
        </w:rPr>
      </w:pPr>
      <w:r>
        <w:rPr>
          <w:b/>
          <w:sz w:val="22"/>
        </w:rPr>
        <w:t>Quá trình đóng BHXH, BHTN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:</w:t>
      </w:r>
    </w:p>
    <w:p>
      <w:pPr>
        <w:pStyle w:val="BodyText"/>
        <w:spacing w:line="223" w:lineRule="exact"/>
        <w:ind w:left="160"/>
      </w:pPr>
      <w:r>
        <w:rPr>
          <w:b w:val="0"/>
        </w:rPr>
        <w:br w:type="column"/>
      </w:r>
      <w:r>
        <w:rPr/>
        <w:t>CH4525212001536</w:t>
      </w:r>
    </w:p>
    <w:p>
      <w:pPr>
        <w:spacing w:after="0" w:line="223" w:lineRule="exact"/>
        <w:sectPr>
          <w:type w:val="continuous"/>
          <w:pgSz w:w="19600" w:h="11900" w:orient="landscape"/>
          <w:pgMar w:top="460" w:bottom="280" w:left="280" w:right="280"/>
          <w:cols w:num="2" w:equalWidth="0">
            <w:col w:w="3545" w:space="415"/>
            <w:col w:w="15080"/>
          </w:cols>
        </w:sectPr>
      </w:pPr>
    </w:p>
    <w:p>
      <w:pPr>
        <w:spacing w:line="240" w:lineRule="auto" w:before="3"/>
        <w:rPr>
          <w:b/>
          <w:sz w:val="7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"/>
        <w:gridCol w:w="1100"/>
        <w:gridCol w:w="4220"/>
        <w:gridCol w:w="1480"/>
        <w:gridCol w:w="880"/>
        <w:gridCol w:w="840"/>
        <w:gridCol w:w="880"/>
        <w:gridCol w:w="820"/>
        <w:gridCol w:w="840"/>
        <w:gridCol w:w="820"/>
        <w:gridCol w:w="780"/>
        <w:gridCol w:w="1320"/>
        <w:gridCol w:w="1280"/>
        <w:gridCol w:w="1240"/>
        <w:gridCol w:w="1200"/>
      </w:tblGrid>
      <w:tr>
        <w:trPr>
          <w:trHeight w:val="410" w:hRule="atLeast"/>
        </w:trPr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Từ tháng</w:t>
            </w:r>
          </w:p>
        </w:tc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Đến tháng</w:t>
            </w:r>
          </w:p>
        </w:tc>
        <w:tc>
          <w:tcPr>
            <w:tcW w:w="422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511" w:right="-16" w:hanging="496"/>
              <w:rPr>
                <w:b/>
                <w:sz w:val="20"/>
              </w:rPr>
            </w:pPr>
            <w:r>
              <w:rPr>
                <w:b/>
                <w:sz w:val="20"/>
              </w:rPr>
              <w:t>Cấp bậc, chức vụ, chức danh nghề, công việc, nơi làm việc (tên cơ quan, đơn vị, địa chỉ)</w:t>
            </w:r>
          </w:p>
        </w:tc>
        <w:tc>
          <w:tcPr>
            <w:tcW w:w="14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05"/>
              <w:rPr>
                <w:b/>
                <w:sz w:val="20"/>
              </w:rPr>
            </w:pPr>
            <w:r>
              <w:rPr>
                <w:b/>
                <w:sz w:val="20"/>
              </w:rPr>
              <w:t>Mức đóng</w:t>
            </w:r>
          </w:p>
        </w:tc>
        <w:tc>
          <w:tcPr>
            <w:tcW w:w="5080" w:type="dxa"/>
            <w:gridSpan w:val="6"/>
          </w:tcPr>
          <w:p>
            <w:pPr>
              <w:pStyle w:val="TableParagraph"/>
              <w:spacing w:before="94"/>
              <w:ind w:left="2172" w:right="2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Phụ cấp</w:t>
            </w:r>
          </w:p>
        </w:tc>
        <w:tc>
          <w:tcPr>
            <w:tcW w:w="78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178" w:right="147" w:hanging="3"/>
              <w:rPr>
                <w:b/>
                <w:sz w:val="20"/>
              </w:rPr>
            </w:pPr>
            <w:r>
              <w:rPr>
                <w:b/>
                <w:sz w:val="20"/>
              </w:rPr>
              <w:t>Tỷ lệ đóng</w:t>
            </w:r>
          </w:p>
        </w:tc>
        <w:tc>
          <w:tcPr>
            <w:tcW w:w="132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Lương chính</w:t>
            </w:r>
          </w:p>
        </w:tc>
        <w:tc>
          <w:tcPr>
            <w:tcW w:w="12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9"/>
              <w:rPr>
                <w:b/>
                <w:sz w:val="20"/>
              </w:rPr>
            </w:pPr>
            <w:r>
              <w:rPr>
                <w:b/>
                <w:sz w:val="20"/>
              </w:rPr>
              <w:t>Phụ cấp lương</w:t>
            </w:r>
          </w:p>
        </w:tc>
        <w:tc>
          <w:tcPr>
            <w:tcW w:w="124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47"/>
              <w:rPr>
                <w:b/>
                <w:sz w:val="20"/>
              </w:rPr>
            </w:pPr>
            <w:r>
              <w:rPr>
                <w:b/>
                <w:sz w:val="20"/>
              </w:rPr>
              <w:t>Bổ sung khác</w:t>
            </w:r>
          </w:p>
        </w:tc>
        <w:tc>
          <w:tcPr>
            <w:tcW w:w="12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9"/>
              <w:rPr>
                <w:b/>
                <w:sz w:val="20"/>
              </w:rPr>
            </w:pPr>
            <w:r>
              <w:rPr>
                <w:b/>
                <w:sz w:val="20"/>
              </w:rPr>
              <w:t>NSNN hỗ trợ</w:t>
            </w:r>
          </w:p>
        </w:tc>
      </w:tr>
      <w:tr>
        <w:trPr>
          <w:trHeight w:val="770" w:hRule="atLeast"/>
        </w:trPr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7"/>
              <w:rPr>
                <w:b/>
                <w:sz w:val="20"/>
              </w:rPr>
            </w:pPr>
            <w:r>
              <w:rPr>
                <w:b/>
                <w:sz w:val="20"/>
              </w:rPr>
              <w:t>Chức vụ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TN VK</w:t>
            </w: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TN Nghề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b/>
                <w:sz w:val="20"/>
              </w:rPr>
            </w:pPr>
            <w:r>
              <w:rPr>
                <w:b/>
                <w:sz w:val="20"/>
              </w:rPr>
              <w:t>Khu vực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92"/>
              <w:rPr>
                <w:b/>
                <w:sz w:val="20"/>
              </w:rPr>
            </w:pPr>
            <w:r>
              <w:rPr>
                <w:b/>
                <w:sz w:val="20"/>
              </w:rPr>
              <w:t>Khác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Tái cử</w:t>
            </w:r>
          </w:p>
        </w:tc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02/2012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04/2012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1.989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24%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05/2012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06/2012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1.989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24%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07/2012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06/2013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24%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07/2013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12/2013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24%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01/2014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06/2015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26%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type w:val="continuous"/>
          <w:pgSz w:w="19600" w:h="11900" w:orient="landscape"/>
          <w:pgMar w:top="460" w:bottom="280" w:left="280" w:right="280"/>
        </w:sectPr>
      </w:pPr>
    </w:p>
    <w:p>
      <w:pPr>
        <w:spacing w:line="240" w:lineRule="auto" w:before="6"/>
        <w:rPr>
          <w:b/>
          <w:sz w:val="5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"/>
        <w:gridCol w:w="1100"/>
        <w:gridCol w:w="4220"/>
        <w:gridCol w:w="1480"/>
        <w:gridCol w:w="880"/>
        <w:gridCol w:w="840"/>
        <w:gridCol w:w="880"/>
        <w:gridCol w:w="820"/>
        <w:gridCol w:w="840"/>
        <w:gridCol w:w="820"/>
        <w:gridCol w:w="780"/>
        <w:gridCol w:w="1320"/>
        <w:gridCol w:w="1280"/>
        <w:gridCol w:w="1240"/>
        <w:gridCol w:w="1200"/>
      </w:tblGrid>
      <w:tr>
        <w:trPr>
          <w:trHeight w:val="410" w:hRule="atLeast"/>
        </w:trPr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Từ tháng</w:t>
            </w:r>
          </w:p>
        </w:tc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Đến tháng</w:t>
            </w:r>
          </w:p>
        </w:tc>
        <w:tc>
          <w:tcPr>
            <w:tcW w:w="422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511" w:right="-16" w:hanging="496"/>
              <w:rPr>
                <w:b/>
                <w:sz w:val="20"/>
              </w:rPr>
            </w:pPr>
            <w:r>
              <w:rPr>
                <w:b/>
                <w:sz w:val="20"/>
              </w:rPr>
              <w:t>Cấp bậc, chức vụ, chức danh nghề, công việc, nơi làm việc (tên cơ quan, đơn vị, địa chỉ)</w:t>
            </w:r>
          </w:p>
        </w:tc>
        <w:tc>
          <w:tcPr>
            <w:tcW w:w="14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05"/>
              <w:rPr>
                <w:b/>
                <w:sz w:val="20"/>
              </w:rPr>
            </w:pPr>
            <w:r>
              <w:rPr>
                <w:b/>
                <w:sz w:val="20"/>
              </w:rPr>
              <w:t>Mức đóng</w:t>
            </w:r>
          </w:p>
        </w:tc>
        <w:tc>
          <w:tcPr>
            <w:tcW w:w="5080" w:type="dxa"/>
            <w:gridSpan w:val="6"/>
          </w:tcPr>
          <w:p>
            <w:pPr>
              <w:pStyle w:val="TableParagraph"/>
              <w:spacing w:before="94"/>
              <w:ind w:left="2172" w:right="2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Phụ cấp</w:t>
            </w:r>
          </w:p>
        </w:tc>
        <w:tc>
          <w:tcPr>
            <w:tcW w:w="78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178" w:right="147" w:hanging="3"/>
              <w:rPr>
                <w:b/>
                <w:sz w:val="20"/>
              </w:rPr>
            </w:pPr>
            <w:r>
              <w:rPr>
                <w:b/>
                <w:sz w:val="20"/>
              </w:rPr>
              <w:t>Tỷ lệ đóng</w:t>
            </w:r>
          </w:p>
        </w:tc>
        <w:tc>
          <w:tcPr>
            <w:tcW w:w="132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Lương chính</w:t>
            </w:r>
          </w:p>
        </w:tc>
        <w:tc>
          <w:tcPr>
            <w:tcW w:w="12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9"/>
              <w:rPr>
                <w:b/>
                <w:sz w:val="20"/>
              </w:rPr>
            </w:pPr>
            <w:r>
              <w:rPr>
                <w:b/>
                <w:sz w:val="20"/>
              </w:rPr>
              <w:t>Phụ cấp lương</w:t>
            </w:r>
          </w:p>
        </w:tc>
        <w:tc>
          <w:tcPr>
            <w:tcW w:w="124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47"/>
              <w:rPr>
                <w:b/>
                <w:sz w:val="20"/>
              </w:rPr>
            </w:pPr>
            <w:r>
              <w:rPr>
                <w:b/>
                <w:sz w:val="20"/>
              </w:rPr>
              <w:t>Bổ sung khác</w:t>
            </w:r>
          </w:p>
        </w:tc>
        <w:tc>
          <w:tcPr>
            <w:tcW w:w="12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9"/>
              <w:rPr>
                <w:b/>
                <w:sz w:val="20"/>
              </w:rPr>
            </w:pPr>
            <w:r>
              <w:rPr>
                <w:b/>
                <w:sz w:val="20"/>
              </w:rPr>
              <w:t>NSNN hỗ trợ</w:t>
            </w:r>
          </w:p>
        </w:tc>
      </w:tr>
      <w:tr>
        <w:trPr>
          <w:trHeight w:val="770" w:hRule="atLeast"/>
        </w:trPr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7"/>
              <w:rPr>
                <w:b/>
                <w:sz w:val="20"/>
              </w:rPr>
            </w:pPr>
            <w:r>
              <w:rPr>
                <w:b/>
                <w:sz w:val="20"/>
              </w:rPr>
              <w:t>Chức vụ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TN VK</w:t>
            </w: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TN Nghề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b/>
                <w:sz w:val="20"/>
              </w:rPr>
            </w:pPr>
            <w:r>
              <w:rPr>
                <w:b/>
                <w:sz w:val="20"/>
              </w:rPr>
              <w:t>Khu vực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92"/>
              <w:rPr>
                <w:b/>
                <w:sz w:val="20"/>
              </w:rPr>
            </w:pPr>
            <w:r>
              <w:rPr>
                <w:b/>
                <w:sz w:val="20"/>
              </w:rPr>
              <w:t>Khác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Tái cử</w:t>
            </w:r>
          </w:p>
        </w:tc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07/2015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04/2016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26%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05/2016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nghề Quy Nhơn. 172, An Dương Vương, Tp.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26%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kỹ thuật công nghệ Quy Nhơn. 172 An Dương Vương, Tp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25,5%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kỹ thuật công nghệ Quy Nhơn. 172 An Dương Vương, Tp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25,5%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08/2017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-16"/>
              <w:rPr>
                <w:sz w:val="20"/>
              </w:rPr>
            </w:pPr>
            <w:r>
              <w:rPr>
                <w:sz w:val="20"/>
              </w:rPr>
              <w:t>Giáo viên. Trường Cao đẳng kỹ thuật công nghệ Quy Nhơn. 172 An Dương Vương, Tp Quy Nhơn, Bình 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02/2018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127"/>
              <w:jc w:val="both"/>
              <w:rPr>
                <w:sz w:val="20"/>
              </w:rPr>
            </w:pPr>
            <w:r>
              <w:rPr>
                <w:sz w:val="20"/>
              </w:rPr>
              <w:t>Giảng viên. Trường Cao đẳng kỹ thuật công nghệ Quy Nhơn. 172 An Dương Vương, Tp Quy</w:t>
            </w:r>
            <w:r>
              <w:rPr>
                <w:spacing w:val="-30"/>
                <w:sz w:val="20"/>
              </w:rPr>
              <w:t> </w:t>
            </w:r>
            <w:r>
              <w:rPr>
                <w:sz w:val="20"/>
              </w:rPr>
              <w:t>Nhơn, Bình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NGHỈ HƯỞNG CHẾ ĐỘ THAI SẢN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10/2018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NGHỈ HƯỞNG CHẾ ĐỘ THAI SẢN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11/2018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127"/>
              <w:jc w:val="both"/>
              <w:rPr>
                <w:sz w:val="20"/>
              </w:rPr>
            </w:pPr>
            <w:r>
              <w:rPr>
                <w:sz w:val="20"/>
              </w:rPr>
              <w:t>Giảng viên. Trường Cao đẳng kỹ thuật công nghệ Quy Nhơn. 172 An Dương Vương, Tp Quy</w:t>
            </w:r>
            <w:r>
              <w:rPr>
                <w:spacing w:val="-30"/>
                <w:sz w:val="20"/>
              </w:rPr>
              <w:t> </w:t>
            </w:r>
            <w:r>
              <w:rPr>
                <w:sz w:val="20"/>
              </w:rPr>
              <w:t>Nhơn, Bình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02/2019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127"/>
              <w:jc w:val="both"/>
              <w:rPr>
                <w:sz w:val="20"/>
              </w:rPr>
            </w:pPr>
            <w:r>
              <w:rPr>
                <w:sz w:val="20"/>
              </w:rPr>
              <w:t>Giảng viên. Trường Cao đẳng kỹ thuật công nghệ Quy Nhơn. 172 An Dương Vương, Tp Quy</w:t>
            </w:r>
            <w:r>
              <w:rPr>
                <w:spacing w:val="-30"/>
                <w:sz w:val="20"/>
              </w:rPr>
              <w:t> </w:t>
            </w:r>
            <w:r>
              <w:rPr>
                <w:sz w:val="20"/>
              </w:rPr>
              <w:t>Nhơn, Bình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08/2019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127"/>
              <w:jc w:val="both"/>
              <w:rPr>
                <w:sz w:val="20"/>
              </w:rPr>
            </w:pPr>
            <w:r>
              <w:rPr>
                <w:sz w:val="20"/>
              </w:rPr>
              <w:t>Giảng viên. Trường Cao đẳng kỹ thuật công nghệ Quy Nhơn. 172 An Dương Vương, Tp Quy</w:t>
            </w:r>
            <w:r>
              <w:rPr>
                <w:spacing w:val="-30"/>
                <w:sz w:val="20"/>
              </w:rPr>
              <w:t> </w:t>
            </w:r>
            <w:r>
              <w:rPr>
                <w:sz w:val="20"/>
              </w:rPr>
              <w:t>Nhơn, Bình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Định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09/2019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09/2019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KHÔNG THAM GIA BHXH</w:t>
            </w:r>
          </w:p>
        </w:tc>
        <w:tc>
          <w:tcPr>
            <w:tcW w:w="14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10/2019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16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09/2020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Giảng viên. Trường Cao Đẳng Kinh Tế Đối Ngoại. 287 Phan Đình Phùng F15, Q Phú Nhuận</w:t>
            </w: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1.990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16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0" w:hRule="atLeast"/>
        </w:trPr>
        <w:tc>
          <w:tcPr>
            <w:tcW w:w="110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10/2020</w:t>
            </w:r>
          </w:p>
        </w:tc>
        <w:tc>
          <w:tcPr>
            <w:tcW w:w="110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03/2021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Giảng viên. Trường Cao Đẳng Kinh Tế Đối Ngoại. TRƯỜNG CAO ĐẲNG KINH TẾ ĐỐI NGOẠI</w:t>
            </w:r>
          </w:p>
          <w:p>
            <w:pPr>
              <w:pStyle w:val="TableParagraph"/>
              <w:ind w:left="60" w:right="432"/>
              <w:rPr>
                <w:sz w:val="20"/>
              </w:rPr>
            </w:pPr>
            <w:r>
              <w:rPr>
                <w:sz w:val="20"/>
              </w:rPr>
              <w:t>(287 Phan Đình Phùng, Phường 15, Quận Phú Nhuận, Thành phố Hồ Chí Minh)</w:t>
            </w:r>
          </w:p>
        </w:tc>
        <w:tc>
          <w:tcPr>
            <w:tcW w:w="148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headerReference w:type="default" r:id="rId5"/>
          <w:pgSz w:w="19600" w:h="11900" w:orient="landscape"/>
          <w:pgMar w:header="468" w:footer="0" w:top="700" w:bottom="280" w:left="280" w:right="280"/>
        </w:sectPr>
      </w:pPr>
    </w:p>
    <w:p>
      <w:pPr>
        <w:spacing w:line="240" w:lineRule="auto" w:before="6"/>
        <w:rPr>
          <w:b/>
          <w:sz w:val="5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"/>
        <w:gridCol w:w="1100"/>
        <w:gridCol w:w="4220"/>
        <w:gridCol w:w="1480"/>
        <w:gridCol w:w="880"/>
        <w:gridCol w:w="840"/>
        <w:gridCol w:w="880"/>
        <w:gridCol w:w="820"/>
        <w:gridCol w:w="840"/>
        <w:gridCol w:w="820"/>
        <w:gridCol w:w="780"/>
        <w:gridCol w:w="1320"/>
        <w:gridCol w:w="1280"/>
        <w:gridCol w:w="1240"/>
        <w:gridCol w:w="1200"/>
      </w:tblGrid>
      <w:tr>
        <w:trPr>
          <w:trHeight w:val="410" w:hRule="atLeast"/>
        </w:trPr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Từ tháng</w:t>
            </w:r>
          </w:p>
        </w:tc>
        <w:tc>
          <w:tcPr>
            <w:tcW w:w="11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Đến tháng</w:t>
            </w:r>
          </w:p>
        </w:tc>
        <w:tc>
          <w:tcPr>
            <w:tcW w:w="422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511" w:right="-16" w:hanging="496"/>
              <w:rPr>
                <w:b/>
                <w:sz w:val="20"/>
              </w:rPr>
            </w:pPr>
            <w:r>
              <w:rPr>
                <w:b/>
                <w:sz w:val="20"/>
              </w:rPr>
              <w:t>Cấp bậc, chức vụ, chức danh nghề, công việc, nơi làm việc (tên cơ quan, đơn vị, địa chỉ)</w:t>
            </w:r>
          </w:p>
        </w:tc>
        <w:tc>
          <w:tcPr>
            <w:tcW w:w="14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05"/>
              <w:rPr>
                <w:b/>
                <w:sz w:val="20"/>
              </w:rPr>
            </w:pPr>
            <w:r>
              <w:rPr>
                <w:b/>
                <w:sz w:val="20"/>
              </w:rPr>
              <w:t>Mức đóng</w:t>
            </w:r>
          </w:p>
        </w:tc>
        <w:tc>
          <w:tcPr>
            <w:tcW w:w="5080" w:type="dxa"/>
            <w:gridSpan w:val="6"/>
          </w:tcPr>
          <w:p>
            <w:pPr>
              <w:pStyle w:val="TableParagraph"/>
              <w:spacing w:before="94"/>
              <w:ind w:left="2172" w:right="21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Phụ cấp</w:t>
            </w:r>
          </w:p>
        </w:tc>
        <w:tc>
          <w:tcPr>
            <w:tcW w:w="780" w:type="dxa"/>
            <w:vMerge w:val="restart"/>
          </w:tcPr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ind w:left="178" w:right="147" w:hanging="3"/>
              <w:rPr>
                <w:b/>
                <w:sz w:val="20"/>
              </w:rPr>
            </w:pPr>
            <w:r>
              <w:rPr>
                <w:b/>
                <w:sz w:val="20"/>
              </w:rPr>
              <w:t>Tỷ lệ đóng</w:t>
            </w:r>
          </w:p>
        </w:tc>
        <w:tc>
          <w:tcPr>
            <w:tcW w:w="132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Lương chính</w:t>
            </w:r>
          </w:p>
        </w:tc>
        <w:tc>
          <w:tcPr>
            <w:tcW w:w="128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9"/>
              <w:rPr>
                <w:b/>
                <w:sz w:val="20"/>
              </w:rPr>
            </w:pPr>
            <w:r>
              <w:rPr>
                <w:b/>
                <w:sz w:val="20"/>
              </w:rPr>
              <w:t>Phụ cấp lương</w:t>
            </w:r>
          </w:p>
        </w:tc>
        <w:tc>
          <w:tcPr>
            <w:tcW w:w="124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47"/>
              <w:rPr>
                <w:b/>
                <w:sz w:val="20"/>
              </w:rPr>
            </w:pPr>
            <w:r>
              <w:rPr>
                <w:b/>
                <w:sz w:val="20"/>
              </w:rPr>
              <w:t>Bổ sung khác</w:t>
            </w:r>
          </w:p>
        </w:tc>
        <w:tc>
          <w:tcPr>
            <w:tcW w:w="1200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39"/>
              <w:rPr>
                <w:b/>
                <w:sz w:val="20"/>
              </w:rPr>
            </w:pPr>
            <w:r>
              <w:rPr>
                <w:b/>
                <w:sz w:val="20"/>
              </w:rPr>
              <w:t>NSNN hỗ trợ</w:t>
            </w:r>
          </w:p>
        </w:tc>
      </w:tr>
      <w:tr>
        <w:trPr>
          <w:trHeight w:val="770" w:hRule="atLeast"/>
        </w:trPr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7"/>
              <w:rPr>
                <w:b/>
                <w:sz w:val="20"/>
              </w:rPr>
            </w:pPr>
            <w:r>
              <w:rPr>
                <w:b/>
                <w:sz w:val="20"/>
              </w:rPr>
              <w:t>Chức vụ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TN VK</w:t>
            </w:r>
          </w:p>
        </w:tc>
        <w:tc>
          <w:tcPr>
            <w:tcW w:w="88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TN Nghề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b/>
                <w:sz w:val="20"/>
              </w:rPr>
            </w:pPr>
            <w:r>
              <w:rPr>
                <w:b/>
                <w:sz w:val="20"/>
              </w:rPr>
              <w:t>Khu vực</w:t>
            </w:r>
          </w:p>
        </w:tc>
        <w:tc>
          <w:tcPr>
            <w:tcW w:w="84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92"/>
              <w:rPr>
                <w:b/>
                <w:sz w:val="20"/>
              </w:rPr>
            </w:pPr>
            <w:r>
              <w:rPr>
                <w:b/>
                <w:sz w:val="20"/>
              </w:rPr>
              <w:t>Khác</w:t>
            </w:r>
          </w:p>
        </w:tc>
        <w:tc>
          <w:tcPr>
            <w:tcW w:w="820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Tái cử</w:t>
            </w:r>
          </w:p>
        </w:tc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10" w:hRule="atLeast"/>
        </w:trPr>
        <w:tc>
          <w:tcPr>
            <w:tcW w:w="110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04/2021</w:t>
            </w:r>
          </w:p>
        </w:tc>
        <w:tc>
          <w:tcPr>
            <w:tcW w:w="110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06/2022</w:t>
            </w:r>
          </w:p>
        </w:tc>
        <w:tc>
          <w:tcPr>
            <w:tcW w:w="4220" w:type="dxa"/>
          </w:tcPr>
          <w:p>
            <w:pPr>
              <w:pStyle w:val="TableParagraph"/>
              <w:spacing w:before="49"/>
              <w:ind w:left="60" w:right="-16"/>
              <w:rPr>
                <w:sz w:val="20"/>
              </w:rPr>
            </w:pPr>
            <w:r>
              <w:rPr>
                <w:sz w:val="20"/>
              </w:rPr>
              <w:t>Giảng viên. Trường Cao Đẳng Kinh Tế Đối Ngoại. TRƯỜNG CAO ĐẲNG KINH TẾ ĐỐI NGOẠI</w:t>
            </w:r>
          </w:p>
          <w:p>
            <w:pPr>
              <w:pStyle w:val="TableParagraph"/>
              <w:ind w:left="60" w:right="282"/>
              <w:rPr>
                <w:sz w:val="20"/>
              </w:rPr>
            </w:pPr>
            <w:r>
              <w:rPr>
                <w:sz w:val="20"/>
              </w:rPr>
              <w:t>(287 Phan Đình Phùng, Phường 15, Phú Nhuận, Tp. Hồ Chí Minh)</w:t>
            </w:r>
          </w:p>
        </w:tc>
        <w:tc>
          <w:tcPr>
            <w:tcW w:w="148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1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0" w:hRule="atLeast"/>
        </w:trPr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07/2022</w:t>
            </w:r>
          </w:p>
        </w:tc>
        <w:tc>
          <w:tcPr>
            <w:tcW w:w="110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03/2023</w:t>
            </w:r>
          </w:p>
        </w:tc>
        <w:tc>
          <w:tcPr>
            <w:tcW w:w="4220" w:type="dxa"/>
          </w:tcPr>
          <w:p>
            <w:pPr>
              <w:pStyle w:val="TableParagraph"/>
              <w:spacing w:before="54"/>
              <w:ind w:left="60" w:right="282"/>
              <w:rPr>
                <w:sz w:val="20"/>
              </w:rPr>
            </w:pPr>
            <w:r>
              <w:rPr>
                <w:sz w:val="20"/>
              </w:rPr>
              <w:t>Giảng viên GDNN LT - Hạng III. Trường Cao Đẳng Lý Tự Trọng TPHCM. Trường Cao Đẳng Lý Tự Trọng Thành Phố Hồ Chí Minh</w:t>
            </w:r>
          </w:p>
        </w:tc>
        <w:tc>
          <w:tcPr>
            <w:tcW w:w="14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3.330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07/2012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06/2013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07/2013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12/2013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01/2014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06/2015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2.340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07/2015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04/2016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05/2016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05/2017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07/2017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08/2017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02/2018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04/2018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11/2018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01/2019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02/2019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08/2019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6%</w:t>
            </w: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10/2019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09/2020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1.990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10/2020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03/2021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2.670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04/2021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06/2022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90" w:hRule="atLeast"/>
        </w:trPr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07/2022</w:t>
            </w:r>
          </w:p>
        </w:tc>
        <w:tc>
          <w:tcPr>
            <w:tcW w:w="1100" w:type="dxa"/>
          </w:tcPr>
          <w:p>
            <w:pPr>
              <w:pStyle w:val="TableParagraph"/>
              <w:spacing w:before="84"/>
              <w:ind w:left="201" w:right="192"/>
              <w:jc w:val="center"/>
              <w:rPr>
                <w:sz w:val="20"/>
              </w:rPr>
            </w:pPr>
            <w:r>
              <w:rPr>
                <w:sz w:val="20"/>
              </w:rPr>
              <w:t>03/2023</w:t>
            </w:r>
          </w:p>
        </w:tc>
        <w:tc>
          <w:tcPr>
            <w:tcW w:w="4220" w:type="dxa"/>
          </w:tcPr>
          <w:p>
            <w:pPr>
              <w:pStyle w:val="TableParagraph"/>
              <w:spacing w:before="84"/>
              <w:ind w:left="60"/>
              <w:rPr>
                <w:sz w:val="20"/>
              </w:rPr>
            </w:pPr>
            <w:r>
              <w:rPr>
                <w:sz w:val="20"/>
              </w:rPr>
              <w:t>ĐÓNG BẢO HIỂM THẤT NGHIỆP</w:t>
            </w:r>
          </w:p>
        </w:tc>
        <w:tc>
          <w:tcPr>
            <w:tcW w:w="14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3.330</w:t>
            </w: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80" w:type="dxa"/>
          </w:tcPr>
          <w:p>
            <w:pPr>
              <w:pStyle w:val="TableParagraph"/>
              <w:spacing w:before="84"/>
              <w:ind w:right="49"/>
              <w:jc w:val="right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pgSz w:w="19600" w:h="11900" w:orient="landscape"/>
          <w:pgMar w:header="468" w:footer="0" w:top="700" w:bottom="280" w:left="280" w:right="280"/>
        </w:sectPr>
      </w:pPr>
    </w:p>
    <w:p>
      <w:pPr>
        <w:pStyle w:val="BodyText"/>
        <w:spacing w:line="379" w:lineRule="auto" w:before="78"/>
        <w:ind w:left="120" w:right="14"/>
      </w:pPr>
      <w:r>
        <w:rPr/>
        <w:t>Thời gian đóng BHXH vào quỹ hưu trí, tử tuất đến tháng 03 năm 2023 là 11 năm 1 tháng Thời gian đóng BHTN vào quỹ BHTN đến tháng 03 năm 2023 là 10 năm 2 tháng</w:t>
      </w:r>
    </w:p>
    <w:p>
      <w:pPr>
        <w:spacing w:line="240" w:lineRule="auto" w:before="0"/>
        <w:rPr>
          <w:b/>
          <w:sz w:val="24"/>
        </w:rPr>
      </w:pPr>
    </w:p>
    <w:p>
      <w:pPr>
        <w:spacing w:before="196"/>
        <w:ind w:left="2317" w:right="0" w:firstLine="0"/>
        <w:jc w:val="left"/>
        <w:rPr>
          <w:b/>
          <w:sz w:val="20"/>
        </w:rPr>
      </w:pPr>
      <w:r>
        <w:rPr>
          <w:b/>
          <w:sz w:val="20"/>
        </w:rPr>
        <w:t>TP, CẤP SỔ, THẺ</w:t>
      </w:r>
    </w:p>
    <w:p>
      <w:pPr>
        <w:spacing w:line="240" w:lineRule="auto" w:before="0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6"/>
        <w:rPr>
          <w:b/>
          <w:sz w:val="33"/>
        </w:rPr>
      </w:pPr>
    </w:p>
    <w:p>
      <w:pPr>
        <w:spacing w:before="0"/>
        <w:ind w:left="98" w:right="1413" w:firstLine="0"/>
        <w:jc w:val="center"/>
        <w:rPr>
          <w:i/>
          <w:sz w:val="22"/>
        </w:rPr>
      </w:pPr>
      <w:r>
        <w:rPr>
          <w:i/>
          <w:sz w:val="22"/>
        </w:rPr>
        <w:t>Kbang, Ngày 13 tháng 03 năm 2023</w:t>
      </w:r>
    </w:p>
    <w:p>
      <w:pPr>
        <w:spacing w:before="159"/>
        <w:ind w:left="98" w:right="1389" w:firstLine="0"/>
        <w:jc w:val="center"/>
        <w:rPr>
          <w:b/>
          <w:sz w:val="20"/>
        </w:rPr>
      </w:pPr>
      <w:r>
        <w:rPr>
          <w:b/>
          <w:sz w:val="20"/>
        </w:rPr>
        <w:t>GIÁM ĐỐC</w:t>
      </w:r>
    </w:p>
    <w:p>
      <w:pPr>
        <w:spacing w:before="70"/>
        <w:ind w:left="98" w:right="1389" w:firstLine="0"/>
        <w:jc w:val="center"/>
        <w:rPr>
          <w:i/>
          <w:sz w:val="20"/>
        </w:rPr>
      </w:pPr>
      <w:r>
        <w:rPr>
          <w:i/>
          <w:sz w:val="20"/>
        </w:rPr>
        <w:t>(Ký, ghi rõ họ tên và đóng dấu)</w:t>
      </w:r>
    </w:p>
    <w:sectPr>
      <w:headerReference w:type="default" r:id="rId6"/>
      <w:pgSz w:w="19600" w:h="11900" w:orient="landscape"/>
      <w:pgMar w:header="0" w:footer="0" w:top="540" w:bottom="280" w:left="280" w:right="280"/>
      <w:cols w:num="2" w:equalWidth="0">
        <w:col w:w="8511" w:space="5781"/>
        <w:col w:w="474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1pt;margin-top:22.377754pt;width:98.25pt;height:14.2pt;mso-position-horizontal-relative:page;mso-position-vertical-relative:page;z-index:-16809984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</w:pPr>
                <w:r>
                  <w:rPr/>
                  <w:t>SỐ SỔ : 5212001536</w:t>
                </w:r>
              </w:p>
            </w:txbxContent>
          </v:textbox>
          <w10:wrap type="none"/>
        </v:shape>
      </w:pict>
    </w:r>
    <w:r>
      <w:rPr/>
      <w:pict>
        <v:shape style="position:absolute;margin-left:139.247177pt;margin-top:22.377754pt;width:141.450pt;height:14.2pt;mso-position-horizontal-relative:page;mso-position-vertical-relative:page;z-index:-16809472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</w:pPr>
                <w:r>
                  <w:rPr/>
                  <w:t>HỌ TÊN : ĐINH THỊ TRÂM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80" w:hanging="220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2"/>
        <w:szCs w:val="22"/>
        <w:lang w:val="vi" w:eastAsia="en-US" w:bidi="ar-SA"/>
      </w:rPr>
    </w:lvl>
    <w:lvl w:ilvl="1">
      <w:start w:val="0"/>
      <w:numFmt w:val="bullet"/>
      <w:lvlText w:val="•"/>
      <w:lvlJc w:val="left"/>
      <w:pPr>
        <w:ind w:left="481" w:hanging="22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583" w:hanging="22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685" w:hanging="22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786" w:hanging="22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888" w:hanging="22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990" w:hanging="22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1091" w:hanging="22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1193" w:hanging="220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vi" w:eastAsia="en-US" w:bidi="ar-SA"/>
    </w:rPr>
  </w:style>
  <w:style w:styleId="Title" w:type="paragraph">
    <w:name w:val="Title"/>
    <w:basedOn w:val="Normal"/>
    <w:uiPriority w:val="1"/>
    <w:qFormat/>
    <w:pPr>
      <w:ind w:left="4124" w:right="14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spacing w:before="147"/>
      <w:ind w:left="380" w:hanging="220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2023-03-13T03:51:37Z</dcterms:created>
  <dcterms:modified xsi:type="dcterms:W3CDTF">2023-03-13T03:51:37Z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JasperReports Library version 6.14.0-2ab0d8625be255bf609c78e1181801213e51db8f</vt:lpwstr>
  </property>
  <property fmtid="{D5CDD505-2E9C-101B-9397-08002B2CF9AE}" pid="4" name="LastSaved">
    <vt:filetime>2023-03-13T00:00:00Z</vt:filetime>
  </property>
</Properties>
</file>