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hint="default" w:ascii="Times New Roman" w:hAnsi="Times New Roman" w:eastAsia="MS Mincho" w:cs="Times New Roman"/>
          <w:b/>
          <w:color w:val="000000" w:themeColor="text1"/>
          <w:sz w:val="26"/>
          <w:szCs w:val="26"/>
          <w:lang w:val="sv-SE"/>
          <w14:textFill>
            <w14:solidFill>
              <w14:schemeClr w14:val="tx1"/>
            </w14:solidFill>
          </w14:textFill>
        </w:rPr>
      </w:pPr>
      <w:r>
        <w:rPr>
          <w:rFonts w:hint="default" w:ascii="Times New Roman" w:hAnsi="Times New Roman" w:eastAsia="MS Mincho" w:cs="Times New Roman"/>
          <w:b/>
          <w:color w:val="000000" w:themeColor="text1"/>
          <w:sz w:val="26"/>
          <w:szCs w:val="26"/>
          <w:lang w:val="sv-SE"/>
          <w14:textFill>
            <w14:solidFill>
              <w14:schemeClr w14:val="tx1"/>
            </w14:solidFill>
          </w14:textFill>
        </w:rPr>
        <w:t>MỤC LỤC</w:t>
      </w:r>
    </w:p>
    <w:sdt>
      <w:sdtPr>
        <w:rPr>
          <w:rFonts w:hint="default" w:ascii="Times New Roman" w:hAnsi="Times New Roman" w:cs="Times New Roman"/>
          <w:color w:val="000000" w:themeColor="text1"/>
          <w14:textFill>
            <w14:solidFill>
              <w14:schemeClr w14:val="tx1"/>
            </w14:solidFill>
          </w14:textFill>
        </w:rPr>
        <w:id w:val="-1472744445"/>
        <w:docPartObj>
          <w:docPartGallery w:val="Table of Contents"/>
          <w:docPartUnique/>
        </w:docPartObj>
      </w:sdtPr>
      <w:sdtEndPr>
        <w:rPr>
          <w:rFonts w:hint="default" w:ascii="Times New Roman" w:hAnsi="Times New Roman" w:cs="Times New Roman"/>
          <w:b/>
          <w:bCs/>
          <w:color w:val="000000" w:themeColor="text1"/>
          <w14:textFill>
            <w14:solidFill>
              <w14:schemeClr w14:val="tx1"/>
            </w14:solidFill>
          </w14:textFill>
        </w:rPr>
      </w:sdtEndPr>
      <w:sdtContent>
        <w:p>
          <w:pPr>
            <w:tabs>
              <w:tab w:val="right" w:leader="dot" w:pos="9393"/>
            </w:tabs>
            <w:rPr>
              <w:rFonts w:hint="default" w:ascii="Times New Roman" w:hAnsi="Times New Roman" w:cs="Times New Roman" w:eastAsiaTheme="minorHAnsi"/>
              <w:b/>
              <w:bCs/>
              <w:color w:val="000000" w:themeColor="text1"/>
              <w:sz w:val="22"/>
              <w:szCs w:val="22"/>
              <w:lang w:val="en-US" w:eastAsia="en-US" w:bidi="ar-SA"/>
              <w14:textFill>
                <w14:solidFill>
                  <w14:schemeClr w14:val="tx1"/>
                </w14:solidFill>
              </w14:textFill>
            </w:rPr>
          </w:pPr>
          <w:r>
            <w:rPr>
              <w:rFonts w:hint="default" w:ascii="Times New Roman" w:hAnsi="Times New Roman" w:cs="Times New Roman" w:eastAsiaTheme="majorEastAsia"/>
              <w:color w:val="000000" w:themeColor="text1"/>
              <w:sz w:val="32"/>
              <w:szCs w:val="32"/>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TOC \o "1-3" \h \z \u </w:instrText>
          </w:r>
          <w:r>
            <w:rPr>
              <w:rFonts w:hint="default" w:ascii="Times New Roman" w:hAnsi="Times New Roman" w:cs="Times New Roman" w:eastAsiaTheme="majorEastAsia"/>
              <w:color w:val="000000" w:themeColor="text1"/>
              <w:sz w:val="32"/>
              <w:szCs w:val="32"/>
              <w14:textFill>
                <w14:solidFill>
                  <w14:schemeClr w14:val="tx1"/>
                </w14:solidFill>
              </w14:textFill>
            </w:rPr>
            <w:fldChar w:fldCharType="separate"/>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_Toc26290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BÀI</w:t>
          </w:r>
          <w:r>
            <w:rPr>
              <w:rFonts w:hint="default" w:ascii="Times New Roman" w:hAnsi="Times New Roman" w:eastAsia="MS Mincho" w:cs="Times New Roman"/>
              <w:szCs w:val="26"/>
              <w:lang w:val="sv-SE"/>
            </w:rPr>
            <w:t xml:space="preserve"> 1: XÂY DỰNG Ý TƯỞNG KINH DOANH</w:t>
          </w:r>
          <w:r>
            <w:tab/>
          </w:r>
          <w:r>
            <w:fldChar w:fldCharType="begin"/>
          </w:r>
          <w:r>
            <w:instrText xml:space="preserve"> PAGEREF _Toc26290 </w:instrText>
          </w:r>
          <w:r>
            <w:fldChar w:fldCharType="separate"/>
          </w:r>
          <w:r>
            <w:t>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_Toc11945 </w:instrText>
          </w:r>
          <w:r>
            <w:rPr>
              <w:rFonts w:hint="default" w:ascii="Times New Roman" w:hAnsi="Times New Roman" w:cs="Times New Roman"/>
              <w:bCs/>
            </w:rPr>
            <w:fldChar w:fldCharType="separate"/>
          </w:r>
          <w:r>
            <w:rPr>
              <w:rFonts w:hint="default" w:ascii="Times New Roman" w:hAnsi="Times New Roman" w:eastAsia="Times New Roman" w:cs="Times New Roman"/>
              <w:szCs w:val="26"/>
              <w:lang w:val="pt-BR"/>
            </w:rPr>
            <w:t>1.1. Khái niệm kinh doanh</w:t>
          </w:r>
          <w:r>
            <w:tab/>
          </w:r>
          <w:r>
            <w:fldChar w:fldCharType="begin"/>
          </w:r>
          <w:r>
            <w:instrText xml:space="preserve"> PAGEREF _Toc11945 </w:instrText>
          </w:r>
          <w:r>
            <w:fldChar w:fldCharType="separate"/>
          </w:r>
          <w:r>
            <w:t>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_Toc7826 </w:instrText>
          </w:r>
          <w:r>
            <w:rPr>
              <w:rFonts w:hint="default" w:ascii="Times New Roman" w:hAnsi="Times New Roman" w:cs="Times New Roman"/>
              <w:bCs/>
            </w:rPr>
            <w:fldChar w:fldCharType="separate"/>
          </w:r>
          <w:r>
            <w:rPr>
              <w:rFonts w:hint="default" w:ascii="Times New Roman" w:hAnsi="Times New Roman" w:eastAsia="Times New Roman" w:cs="Times New Roman"/>
              <w:szCs w:val="26"/>
              <w:lang w:val="pt-BR"/>
            </w:rPr>
            <w:t>1.2. Những thách thức khi khởi sự kinh doanh</w:t>
          </w:r>
          <w:r>
            <w:tab/>
          </w:r>
          <w:r>
            <w:fldChar w:fldCharType="begin"/>
          </w:r>
          <w:r>
            <w:instrText xml:space="preserve"> PAGEREF _Toc7826 </w:instrText>
          </w:r>
          <w:r>
            <w:fldChar w:fldCharType="separate"/>
          </w:r>
          <w:r>
            <w:t>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_Toc4767 </w:instrText>
          </w:r>
          <w:r>
            <w:rPr>
              <w:rFonts w:hint="default" w:ascii="Times New Roman" w:hAnsi="Times New Roman" w:cs="Times New Roman"/>
              <w:bCs/>
            </w:rPr>
            <w:fldChar w:fldCharType="separate"/>
          </w:r>
          <w:r>
            <w:rPr>
              <w:rFonts w:hint="default" w:ascii="Times New Roman" w:hAnsi="Times New Roman" w:eastAsia="Times New Roman" w:cs="Times New Roman"/>
              <w:szCs w:val="26"/>
              <w:lang w:val="pt-BR"/>
            </w:rPr>
            <w:t>1.3. Phân tích các tố chất của bản thân</w:t>
          </w:r>
          <w:r>
            <w:tab/>
          </w:r>
          <w:r>
            <w:fldChar w:fldCharType="begin"/>
          </w:r>
          <w:r>
            <w:instrText xml:space="preserve"> PAGEREF _Toc4767 </w:instrText>
          </w:r>
          <w:r>
            <w:fldChar w:fldCharType="separate"/>
          </w:r>
          <w:r>
            <w:t>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_Toc22925 </w:instrText>
          </w:r>
          <w:r>
            <w:rPr>
              <w:rFonts w:hint="default" w:ascii="Times New Roman" w:hAnsi="Times New Roman" w:cs="Times New Roman"/>
              <w:bCs/>
            </w:rPr>
            <w:fldChar w:fldCharType="separate"/>
          </w:r>
          <w:r>
            <w:rPr>
              <w:rFonts w:hint="default" w:ascii="Times New Roman" w:hAnsi="Times New Roman" w:cs="Times New Roman"/>
              <w:bCs/>
              <w:i/>
              <w:szCs w:val="26"/>
              <w:lang w:val="pt-BR"/>
            </w:rPr>
            <w:t>1.3.1. Tính kiên trì</w:t>
          </w:r>
          <w:r>
            <w:tab/>
          </w:r>
          <w:r>
            <w:fldChar w:fldCharType="begin"/>
          </w:r>
          <w:r>
            <w:instrText xml:space="preserve"> PAGEREF _Toc22925 </w:instrText>
          </w:r>
          <w:r>
            <w:fldChar w:fldCharType="separate"/>
          </w:r>
          <w:r>
            <w:t>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_Toc4146 </w:instrText>
          </w:r>
          <w:r>
            <w:rPr>
              <w:rFonts w:hint="default" w:ascii="Times New Roman" w:hAnsi="Times New Roman" w:cs="Times New Roman"/>
              <w:bCs/>
            </w:rPr>
            <w:fldChar w:fldCharType="separate"/>
          </w:r>
          <w:r>
            <w:rPr>
              <w:rFonts w:hint="default" w:ascii="Times New Roman" w:hAnsi="Times New Roman" w:cs="Times New Roman"/>
              <w:i/>
              <w:szCs w:val="26"/>
              <w:lang w:val="pt-BR"/>
            </w:rPr>
            <w:t>1.3.2. </w:t>
          </w:r>
          <w:r>
            <w:rPr>
              <w:rFonts w:hint="default" w:ascii="Times New Roman" w:hAnsi="Times New Roman" w:cs="Times New Roman"/>
              <w:bCs/>
              <w:i/>
              <w:szCs w:val="26"/>
              <w:lang w:val="pt-BR"/>
            </w:rPr>
            <w:t>Tính tự tin, dám mạo hiểm và chấp nhận rủi ro</w:t>
          </w:r>
          <w:r>
            <w:tab/>
          </w:r>
          <w:r>
            <w:fldChar w:fldCharType="begin"/>
          </w:r>
          <w:r>
            <w:instrText xml:space="preserve"> PAGEREF _Toc4146 </w:instrText>
          </w:r>
          <w:r>
            <w:fldChar w:fldCharType="separate"/>
          </w:r>
          <w:r>
            <w:t>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_Toc11236 </w:instrText>
          </w:r>
          <w:r>
            <w:rPr>
              <w:rFonts w:hint="default" w:ascii="Times New Roman" w:hAnsi="Times New Roman" w:cs="Times New Roman"/>
              <w:bCs/>
            </w:rPr>
            <w:fldChar w:fldCharType="separate"/>
          </w:r>
          <w:r>
            <w:rPr>
              <w:rFonts w:hint="default" w:ascii="Times New Roman" w:hAnsi="Times New Roman" w:cs="Times New Roman"/>
              <w:bCs/>
              <w:i/>
              <w:szCs w:val="26"/>
              <w:lang w:val="pt-BR"/>
            </w:rPr>
            <w:t>1.3.3. Sự năng động, linh hoạt và sáng tạo</w:t>
          </w:r>
          <w:r>
            <w:tab/>
          </w:r>
          <w:r>
            <w:fldChar w:fldCharType="begin"/>
          </w:r>
          <w:r>
            <w:instrText xml:space="preserve"> PAGEREF _Toc11236 </w:instrText>
          </w:r>
          <w:r>
            <w:fldChar w:fldCharType="separate"/>
          </w:r>
          <w:r>
            <w:t>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_Toc13340 </w:instrText>
          </w:r>
          <w:r>
            <w:rPr>
              <w:rFonts w:hint="default" w:ascii="Times New Roman" w:hAnsi="Times New Roman" w:cs="Times New Roman"/>
              <w:bCs/>
            </w:rPr>
            <w:fldChar w:fldCharType="separate"/>
          </w:r>
          <w:r>
            <w:rPr>
              <w:rFonts w:hint="default" w:ascii="Times New Roman" w:hAnsi="Times New Roman" w:cs="Times New Roman"/>
              <w:i/>
              <w:szCs w:val="26"/>
              <w:lang w:val="pt-BR"/>
            </w:rPr>
            <w:t xml:space="preserve">1.3.4. </w:t>
          </w:r>
          <w:r>
            <w:rPr>
              <w:rFonts w:hint="default" w:ascii="Times New Roman" w:hAnsi="Times New Roman" w:cs="Times New Roman"/>
              <w:bCs/>
              <w:i/>
              <w:szCs w:val="26"/>
              <w:lang w:val="pt-BR"/>
            </w:rPr>
            <w:t>Khả năng giao tiếp</w:t>
          </w:r>
          <w:r>
            <w:tab/>
          </w:r>
          <w:r>
            <w:fldChar w:fldCharType="begin"/>
          </w:r>
          <w:r>
            <w:instrText xml:space="preserve"> PAGEREF _Toc13340 </w:instrText>
          </w:r>
          <w:r>
            <w:fldChar w:fldCharType="separate"/>
          </w:r>
          <w:r>
            <w:t>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_Toc31483 </w:instrText>
          </w:r>
          <w:r>
            <w:rPr>
              <w:rFonts w:hint="default" w:ascii="Times New Roman" w:hAnsi="Times New Roman" w:cs="Times New Roman"/>
              <w:bCs/>
            </w:rPr>
            <w:fldChar w:fldCharType="separate"/>
          </w:r>
          <w:r>
            <w:rPr>
              <w:rFonts w:hint="default" w:ascii="Times New Roman" w:hAnsi="Times New Roman" w:eastAsia="Times New Roman" w:cs="Times New Roman"/>
              <w:szCs w:val="26"/>
              <w:lang w:val="pt-BR"/>
            </w:rPr>
            <w:t>1.4.</w:t>
          </w:r>
          <w:r>
            <w:rPr>
              <w:rFonts w:hint="default" w:ascii="Times New Roman" w:hAnsi="Times New Roman" w:eastAsia="Times New Roman" w:cs="Times New Roman"/>
              <w:szCs w:val="26"/>
              <w:lang w:val="vi-VN"/>
            </w:rPr>
            <w:t xml:space="preserve"> Cơ hội kinh doanh</w:t>
          </w:r>
          <w:r>
            <w:tab/>
          </w:r>
          <w:r>
            <w:fldChar w:fldCharType="begin"/>
          </w:r>
          <w:r>
            <w:instrText xml:space="preserve"> PAGEREF _Toc31483 </w:instrText>
          </w:r>
          <w:r>
            <w:fldChar w:fldCharType="separate"/>
          </w:r>
          <w:r>
            <w:t>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_Toc29560 </w:instrText>
          </w:r>
          <w:r>
            <w:rPr>
              <w:rFonts w:hint="default" w:ascii="Times New Roman" w:hAnsi="Times New Roman" w:cs="Times New Roman"/>
              <w:bCs/>
            </w:rPr>
            <w:fldChar w:fldCharType="separate"/>
          </w:r>
          <w:r>
            <w:rPr>
              <w:rFonts w:hint="default" w:ascii="Times New Roman" w:hAnsi="Times New Roman" w:eastAsia="Times New Roman" w:cs="Times New Roman"/>
              <w:szCs w:val="26"/>
              <w:lang w:val="vi-VN"/>
            </w:rPr>
            <w:t xml:space="preserve">1.5. </w:t>
          </w:r>
          <w:r>
            <w:rPr>
              <w:rFonts w:hint="default" w:ascii="Times New Roman" w:hAnsi="Times New Roman" w:eastAsia="Times New Roman" w:cs="Times New Roman"/>
              <w:szCs w:val="26"/>
              <w:lang w:val="pt-BR"/>
            </w:rPr>
            <w:t>Lựa chọn ý tưởng kinh doanh</w:t>
          </w:r>
          <w:r>
            <w:tab/>
          </w:r>
          <w:r>
            <w:fldChar w:fldCharType="begin"/>
          </w:r>
          <w:r>
            <w:instrText xml:space="preserve"> PAGEREF _Toc29560 </w:instrText>
          </w:r>
          <w:r>
            <w:fldChar w:fldCharType="separate"/>
          </w:r>
          <w:r>
            <w:t>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_Toc8098 </w:instrText>
          </w:r>
          <w:r>
            <w:rPr>
              <w:rFonts w:hint="default" w:ascii="Times New Roman" w:hAnsi="Times New Roman" w:cs="Times New Roman"/>
              <w:bCs/>
            </w:rPr>
            <w:fldChar w:fldCharType="separate"/>
          </w:r>
          <w:r>
            <w:rPr>
              <w:rFonts w:hint="default" w:ascii="Times New Roman" w:hAnsi="Times New Roman" w:cs="Times New Roman"/>
              <w:lang w:val="en-US"/>
            </w:rPr>
            <w:t>BÀI TẬP</w:t>
          </w:r>
          <w:r>
            <w:tab/>
          </w:r>
          <w:r>
            <w:fldChar w:fldCharType="begin"/>
          </w:r>
          <w:r>
            <w:instrText xml:space="preserve"> PAGEREF _Toc8098 </w:instrText>
          </w:r>
          <w:r>
            <w:fldChar w:fldCharType="separate"/>
          </w:r>
          <w:r>
            <w:t>14</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_Toc9075 </w:instrText>
          </w:r>
          <w:r>
            <w:rPr>
              <w:rFonts w:hint="default" w:ascii="Times New Roman" w:hAnsi="Times New Roman" w:cs="Times New Roman"/>
              <w:bCs/>
            </w:rPr>
            <w:fldChar w:fldCharType="separate"/>
          </w:r>
          <w:r>
            <w:rPr>
              <w:rFonts w:hint="default" w:ascii="Times New Roman" w:hAnsi="Times New Roman" w:eastAsia="Times New Roman" w:cs="Times New Roman"/>
              <w:bCs/>
              <w:szCs w:val="26"/>
              <w:lang w:val="en-US"/>
            </w:rPr>
            <w:t>BÀI</w:t>
          </w:r>
          <w:r>
            <w:rPr>
              <w:rFonts w:hint="default" w:ascii="Times New Roman" w:hAnsi="Times New Roman" w:eastAsia="MS Mincho" w:cs="Times New Roman"/>
              <w:bCs/>
              <w:szCs w:val="26"/>
              <w:lang w:val="sv-SE"/>
            </w:rPr>
            <w:t xml:space="preserve"> </w:t>
          </w:r>
          <w:r>
            <w:rPr>
              <w:rFonts w:hint="default" w:ascii="Times New Roman" w:hAnsi="Times New Roman" w:eastAsia="MS Mincho" w:cs="Times New Roman"/>
              <w:szCs w:val="26"/>
              <w:lang w:val="sv-SE"/>
            </w:rPr>
            <w:t>2: THỬ NGHIỆM Ý TƯỞNG KINH DOANH</w:t>
          </w:r>
          <w:r>
            <w:tab/>
          </w:r>
          <w:r>
            <w:fldChar w:fldCharType="begin"/>
          </w:r>
          <w:r>
            <w:instrText xml:space="preserve"> PAGEREF _Toc9075 </w:instrText>
          </w:r>
          <w:r>
            <w:fldChar w:fldCharType="separate"/>
          </w:r>
          <w:r>
            <w:t>19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_Toc25476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pt-BR"/>
            </w:rPr>
            <w:t>2.1. Phân tích những khó khăn gặp phải khi thực hiện kinh doanh</w:t>
          </w:r>
          <w:r>
            <w:tab/>
          </w:r>
          <w:r>
            <w:fldChar w:fldCharType="begin"/>
          </w:r>
          <w:r>
            <w:instrText xml:space="preserve"> PAGEREF _Toc25476 </w:instrText>
          </w:r>
          <w:r>
            <w:fldChar w:fldCharType="separate"/>
          </w:r>
          <w:r>
            <w:t>19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_Toc21363 </w:instrText>
          </w:r>
          <w:r>
            <w:rPr>
              <w:rFonts w:hint="default" w:ascii="Times New Roman" w:hAnsi="Times New Roman" w:cs="Times New Roman"/>
              <w:bCs/>
            </w:rPr>
            <w:fldChar w:fldCharType="separate"/>
          </w:r>
          <w:r>
            <w:rPr>
              <w:rFonts w:hint="default" w:ascii="Times New Roman" w:hAnsi="Times New Roman" w:cs="Times New Roman"/>
            </w:rPr>
            <w:t>2.1.1. Giới hạn nguồn lực</w:t>
          </w:r>
          <w:r>
            <w:tab/>
          </w:r>
          <w:r>
            <w:fldChar w:fldCharType="begin"/>
          </w:r>
          <w:r>
            <w:instrText xml:space="preserve"> PAGEREF _Toc21363 </w:instrText>
          </w:r>
          <w:r>
            <w:fldChar w:fldCharType="separate"/>
          </w:r>
          <w:r>
            <w:t>19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_Toc31538 </w:instrText>
          </w:r>
          <w:r>
            <w:rPr>
              <w:rFonts w:hint="default" w:ascii="Times New Roman" w:hAnsi="Times New Roman" w:cs="Times New Roman"/>
              <w:bCs/>
            </w:rPr>
            <w:fldChar w:fldCharType="separate"/>
          </w:r>
          <w:r>
            <w:rPr>
              <w:rFonts w:hint="default" w:ascii="Times New Roman" w:hAnsi="Times New Roman" w:cs="Times New Roman"/>
            </w:rPr>
            <w:t xml:space="preserve">2.1.2. </w:t>
          </w:r>
          <w:r>
            <w:rPr>
              <w:rFonts w:hint="default" w:ascii="Times New Roman" w:hAnsi="Times New Roman" w:cs="Times New Roman"/>
              <w:lang w:val="en-US"/>
            </w:rPr>
            <w:t>Chưa có k</w:t>
          </w:r>
          <w:r>
            <w:rPr>
              <w:rFonts w:hint="default" w:ascii="Times New Roman" w:hAnsi="Times New Roman" w:cs="Times New Roman"/>
            </w:rPr>
            <w:t>ỹ năng lập kế hoạch kinh doanh</w:t>
          </w:r>
          <w:r>
            <w:rPr>
              <w:rFonts w:hint="default" w:ascii="Times New Roman" w:hAnsi="Times New Roman" w:cs="Times New Roman"/>
              <w:lang w:val="en-US"/>
            </w:rPr>
            <w:t>.</w:t>
          </w:r>
          <w:r>
            <w:tab/>
          </w:r>
          <w:r>
            <w:fldChar w:fldCharType="begin"/>
          </w:r>
          <w:r>
            <w:instrText xml:space="preserve"> PAGEREF _Toc31538 </w:instrText>
          </w:r>
          <w:r>
            <w:fldChar w:fldCharType="separate"/>
          </w:r>
          <w:r>
            <w:t>19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_Toc17791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vi-VN"/>
            </w:rPr>
            <w:t xml:space="preserve">2.1.3. Chiến lược quảng cáo của bạn </w:t>
          </w:r>
          <w:r>
            <w:rPr>
              <w:rFonts w:hint="default" w:ascii="Times New Roman" w:hAnsi="Times New Roman" w:eastAsia="MS Mincho" w:cs="Times New Roman"/>
              <w:szCs w:val="26"/>
              <w:lang w:val="en-US"/>
            </w:rPr>
            <w:t>chưa</w:t>
          </w:r>
          <w:r>
            <w:rPr>
              <w:rFonts w:hint="default" w:ascii="Times New Roman" w:hAnsi="Times New Roman" w:eastAsia="MS Mincho" w:cs="Times New Roman"/>
              <w:szCs w:val="26"/>
              <w:lang w:val="vi-VN"/>
            </w:rPr>
            <w:t xml:space="preserve"> phù hợp</w:t>
          </w:r>
          <w:r>
            <w:tab/>
          </w:r>
          <w:r>
            <w:fldChar w:fldCharType="begin"/>
          </w:r>
          <w:r>
            <w:instrText xml:space="preserve"> PAGEREF _Toc17791 </w:instrText>
          </w:r>
          <w:r>
            <w:fldChar w:fldCharType="separate"/>
          </w:r>
          <w:r>
            <w:t>20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_Toc26983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vi-VN"/>
            </w:rPr>
            <w:t>2.1.4. Sự cạnh tranh khốc liệt trên thị trường</w:t>
          </w:r>
          <w:r>
            <w:tab/>
          </w:r>
          <w:r>
            <w:fldChar w:fldCharType="begin"/>
          </w:r>
          <w:r>
            <w:instrText xml:space="preserve"> PAGEREF _Toc26983 </w:instrText>
          </w:r>
          <w:r>
            <w:fldChar w:fldCharType="separate"/>
          </w:r>
          <w:r>
            <w:t>20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_Toc24309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vi-VN"/>
            </w:rPr>
            <w:t>2.1.5. Không tìm được nguồn cung cấp sản phẩm và nguồn khách hàng đầu ra</w:t>
          </w:r>
          <w:r>
            <w:tab/>
          </w:r>
          <w:r>
            <w:fldChar w:fldCharType="begin"/>
          </w:r>
          <w:r>
            <w:instrText xml:space="preserve"> PAGEREF _Toc24309 </w:instrText>
          </w:r>
          <w:r>
            <w:fldChar w:fldCharType="separate"/>
          </w:r>
          <w:r>
            <w:t>20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_Toc23918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vi-VN"/>
            </w:rPr>
            <w:t>2.1.6. Chưa dự phòng những rủi ro có thể xảy ra</w:t>
          </w:r>
          <w:r>
            <w:tab/>
          </w:r>
          <w:r>
            <w:fldChar w:fldCharType="begin"/>
          </w:r>
          <w:r>
            <w:instrText xml:space="preserve"> PAGEREF _Toc23918 </w:instrText>
          </w:r>
          <w:r>
            <w:fldChar w:fldCharType="separate"/>
          </w:r>
          <w:r>
            <w:t>21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_Toc31688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vi-VN"/>
            </w:rPr>
            <w:t>2.1.7. Trách nhiệm của bản thân khi bắt đầu khởi nghiệp</w:t>
          </w:r>
          <w:r>
            <w:tab/>
          </w:r>
          <w:r>
            <w:fldChar w:fldCharType="begin"/>
          </w:r>
          <w:r>
            <w:instrText xml:space="preserve"> PAGEREF _Toc31688 </w:instrText>
          </w:r>
          <w:r>
            <w:fldChar w:fldCharType="separate"/>
          </w:r>
          <w:r>
            <w:t>21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_Toc28125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pt-BR"/>
            </w:rPr>
            <w:t>2.2. Sàng lọc ý tưởng kinh doanh</w:t>
          </w:r>
          <w:r>
            <w:tab/>
          </w:r>
          <w:r>
            <w:fldChar w:fldCharType="begin"/>
          </w:r>
          <w:r>
            <w:instrText xml:space="preserve"> PAGEREF _Toc28125 </w:instrText>
          </w:r>
          <w:r>
            <w:fldChar w:fldCharType="separate"/>
          </w:r>
          <w:r>
            <w:t>21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_Toc8415 </w:instrText>
          </w:r>
          <w:r>
            <w:rPr>
              <w:rFonts w:hint="default" w:ascii="Times New Roman" w:hAnsi="Times New Roman" w:cs="Times New Roman"/>
              <w:bCs/>
            </w:rPr>
            <w:fldChar w:fldCharType="separate"/>
          </w:r>
          <w:r>
            <w:rPr>
              <w:rFonts w:hint="default" w:ascii="Times New Roman" w:hAnsi="Times New Roman" w:cs="Times New Roman"/>
            </w:rPr>
            <w:t>BÀI TẬP</w:t>
          </w:r>
          <w:r>
            <w:tab/>
          </w:r>
          <w:r>
            <w:fldChar w:fldCharType="begin"/>
          </w:r>
          <w:r>
            <w:instrText xml:space="preserve"> PAGEREF _Toc8415 </w:instrText>
          </w:r>
          <w:r>
            <w:fldChar w:fldCharType="separate"/>
          </w:r>
          <w:r>
            <w:t>25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_Toc23041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BÀI 3: LỰA CHỌN HÌNH THỨC PHÁP LÝ CHO DOANH NGHIỆP</w:t>
          </w:r>
          <w:r>
            <w:tab/>
          </w:r>
          <w:r>
            <w:fldChar w:fldCharType="begin"/>
          </w:r>
          <w:r>
            <w:instrText xml:space="preserve"> PAGEREF _Toc23041 </w:instrText>
          </w:r>
          <w:r>
            <w:fldChar w:fldCharType="separate"/>
          </w:r>
          <w:r>
            <w:t>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_Toc11860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sv-SE"/>
            </w:rPr>
            <w:t>3.1. Lựa chọn hình thức pháp lý</w:t>
          </w:r>
          <w:r>
            <w:tab/>
          </w:r>
          <w:r>
            <w:fldChar w:fldCharType="begin"/>
          </w:r>
          <w:r>
            <w:instrText xml:space="preserve"> PAGEREF _Toc11860 </w:instrText>
          </w:r>
          <w:r>
            <w:fldChar w:fldCharType="separate"/>
          </w:r>
          <w:r>
            <w:t>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_Toc4002 </w:instrText>
          </w:r>
          <w:r>
            <w:rPr>
              <w:rFonts w:hint="default" w:ascii="Times New Roman" w:hAnsi="Times New Roman" w:cs="Times New Roman"/>
              <w:bCs/>
            </w:rPr>
            <w:fldChar w:fldCharType="separate"/>
          </w:r>
          <w:r>
            <w:rPr>
              <w:rFonts w:hint="default" w:ascii="Times New Roman" w:hAnsi="Times New Roman" w:cs="Times New Roman"/>
              <w:i/>
              <w:szCs w:val="26"/>
              <w:lang w:val="sv-SE"/>
            </w:rPr>
            <w:t>3.1.1. Công ty trách nhiệm hữu hạn một thành viên (TNHH MTV)</w:t>
          </w:r>
          <w:r>
            <w:tab/>
          </w:r>
          <w:r>
            <w:fldChar w:fldCharType="begin"/>
          </w:r>
          <w:r>
            <w:instrText xml:space="preserve"> PAGEREF _Toc4002 </w:instrText>
          </w:r>
          <w:r>
            <w:fldChar w:fldCharType="separate"/>
          </w:r>
          <w:r>
            <w:t>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_Toc30869 </w:instrText>
          </w:r>
          <w:r>
            <w:rPr>
              <w:rFonts w:hint="default" w:ascii="Times New Roman" w:hAnsi="Times New Roman" w:cs="Times New Roman"/>
              <w:bCs/>
            </w:rPr>
            <w:fldChar w:fldCharType="separate"/>
          </w:r>
          <w:r>
            <w:rPr>
              <w:rFonts w:hint="default" w:ascii="Times New Roman" w:hAnsi="Times New Roman" w:cs="Times New Roman"/>
              <w:i/>
              <w:szCs w:val="26"/>
              <w:lang w:val="sv-SE"/>
            </w:rPr>
            <w:t>3.1.2. Công ty trách nhiệm hữu hạn hai thành viên trở lên (TNHH 2 TV)</w:t>
          </w:r>
          <w:r>
            <w:tab/>
          </w:r>
          <w:r>
            <w:fldChar w:fldCharType="begin"/>
          </w:r>
          <w:r>
            <w:instrText xml:space="preserve"> PAGEREF _Toc30869 </w:instrText>
          </w:r>
          <w:r>
            <w:fldChar w:fldCharType="separate"/>
          </w:r>
          <w:r>
            <w:t>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_Toc24596 </w:instrText>
          </w:r>
          <w:r>
            <w:rPr>
              <w:rFonts w:hint="default" w:ascii="Times New Roman" w:hAnsi="Times New Roman" w:cs="Times New Roman"/>
              <w:bCs/>
            </w:rPr>
            <w:fldChar w:fldCharType="separate"/>
          </w:r>
          <w:r>
            <w:rPr>
              <w:rFonts w:hint="default" w:ascii="Times New Roman" w:hAnsi="Times New Roman" w:cs="Times New Roman"/>
              <w:i/>
              <w:szCs w:val="26"/>
              <w:lang w:val="sv-SE"/>
            </w:rPr>
            <w:t>3.1.3. Công ty cổ phần (CTCP)</w:t>
          </w:r>
          <w:r>
            <w:tab/>
          </w:r>
          <w:r>
            <w:fldChar w:fldCharType="begin"/>
          </w:r>
          <w:r>
            <w:instrText xml:space="preserve"> PAGEREF _Toc24596 </w:instrText>
          </w:r>
          <w:r>
            <w:fldChar w:fldCharType="separate"/>
          </w:r>
          <w:r>
            <w:t>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_Toc10176 </w:instrText>
          </w:r>
          <w:r>
            <w:rPr>
              <w:rFonts w:hint="default" w:ascii="Times New Roman" w:hAnsi="Times New Roman" w:cs="Times New Roman"/>
              <w:bCs/>
            </w:rPr>
            <w:fldChar w:fldCharType="separate"/>
          </w:r>
          <w:r>
            <w:rPr>
              <w:rFonts w:hint="default" w:ascii="Times New Roman" w:hAnsi="Times New Roman" w:cs="Times New Roman"/>
              <w:i/>
              <w:szCs w:val="26"/>
              <w:lang w:val="sv-SE"/>
            </w:rPr>
            <w:t>3.1.4. Doanh nghiệp tư nhân (DNTN)</w:t>
          </w:r>
          <w:r>
            <w:tab/>
          </w:r>
          <w:r>
            <w:fldChar w:fldCharType="begin"/>
          </w:r>
          <w:r>
            <w:instrText xml:space="preserve"> PAGEREF _Toc10176 </w:instrText>
          </w:r>
          <w:r>
            <w:fldChar w:fldCharType="separate"/>
          </w:r>
          <w:r>
            <w:t>27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_Toc30383 </w:instrText>
          </w:r>
          <w:r>
            <w:rPr>
              <w:rFonts w:hint="default" w:ascii="Times New Roman" w:hAnsi="Times New Roman" w:cs="Times New Roman"/>
              <w:bCs/>
            </w:rPr>
            <w:fldChar w:fldCharType="separate"/>
          </w:r>
          <w:r>
            <w:rPr>
              <w:rFonts w:hint="default" w:ascii="Times New Roman" w:hAnsi="Times New Roman" w:cs="Times New Roman"/>
              <w:i/>
              <w:szCs w:val="26"/>
              <w:lang w:val="sv-SE"/>
            </w:rPr>
            <w:t>3.1.5. Công ty hợp danh (CTHD)</w:t>
          </w:r>
          <w:r>
            <w:tab/>
          </w:r>
          <w:r>
            <w:fldChar w:fldCharType="begin"/>
          </w:r>
          <w:r>
            <w:instrText xml:space="preserve"> PAGEREF _Toc30383 </w:instrText>
          </w:r>
          <w:r>
            <w:fldChar w:fldCharType="separate"/>
          </w:r>
          <w:r>
            <w:t>27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_Toc29739 </w:instrText>
          </w:r>
          <w:r>
            <w:rPr>
              <w:rFonts w:hint="default" w:ascii="Times New Roman" w:hAnsi="Times New Roman" w:cs="Times New Roman"/>
              <w:bCs/>
            </w:rPr>
            <w:fldChar w:fldCharType="separate"/>
          </w:r>
          <w:r>
            <w:rPr>
              <w:rFonts w:hint="default" w:ascii="Times New Roman" w:hAnsi="Times New Roman" w:eastAsia="MS Mincho" w:cs="Times New Roman"/>
              <w:i/>
              <w:szCs w:val="26"/>
              <w:lang w:val="sv-SE"/>
            </w:rPr>
            <w:t>3.1.6. Hộ kinh doanh cá thể</w:t>
          </w:r>
          <w:r>
            <w:tab/>
          </w:r>
          <w:r>
            <w:fldChar w:fldCharType="begin"/>
          </w:r>
          <w:r>
            <w:instrText xml:space="preserve"> PAGEREF _Toc29739 </w:instrText>
          </w:r>
          <w:r>
            <w:fldChar w:fldCharType="separate"/>
          </w:r>
          <w:r>
            <w:t>27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_Toc30607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3.2. Các nghĩa vụ pháp lý của doanh nghiệp</w:t>
          </w:r>
          <w:r>
            <w:tab/>
          </w:r>
          <w:r>
            <w:fldChar w:fldCharType="begin"/>
          </w:r>
          <w:r>
            <w:instrText xml:space="preserve"> PAGEREF _Toc30607 </w:instrText>
          </w:r>
          <w:r>
            <w:fldChar w:fldCharType="separate"/>
          </w:r>
          <w:r>
            <w:t>28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_Toc11600 </w:instrText>
          </w:r>
          <w:r>
            <w:rPr>
              <w:rFonts w:hint="default" w:ascii="Times New Roman" w:hAnsi="Times New Roman" w:cs="Times New Roman"/>
              <w:bCs/>
            </w:rPr>
            <w:fldChar w:fldCharType="separate"/>
          </w:r>
          <w:r>
            <w:rPr>
              <w:rFonts w:hint="default" w:ascii="Times New Roman" w:hAnsi="Times New Roman" w:eastAsia="MS Mincho" w:cs="Times New Roman"/>
              <w:i/>
              <w:iCs/>
              <w:szCs w:val="26"/>
              <w:lang w:val="en-US"/>
            </w:rPr>
            <w:t>3.2.1. Nghĩa vụ thuế của doanh nghiệp</w:t>
          </w:r>
          <w:r>
            <w:tab/>
          </w:r>
          <w:r>
            <w:fldChar w:fldCharType="begin"/>
          </w:r>
          <w:r>
            <w:instrText xml:space="preserve"> PAGEREF _Toc11600 </w:instrText>
          </w:r>
          <w:r>
            <w:fldChar w:fldCharType="separate"/>
          </w:r>
          <w:r>
            <w:t>28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_Toc29170 </w:instrText>
          </w:r>
          <w:r>
            <w:rPr>
              <w:rFonts w:hint="default" w:ascii="Times New Roman" w:hAnsi="Times New Roman" w:cs="Times New Roman"/>
              <w:bCs/>
            </w:rPr>
            <w:fldChar w:fldCharType="separate"/>
          </w:r>
          <w:r>
            <w:rPr>
              <w:rFonts w:hint="default" w:ascii="Times New Roman" w:hAnsi="Times New Roman" w:eastAsia="MS Mincho" w:cs="Times New Roman"/>
              <w:i/>
              <w:iCs/>
              <w:szCs w:val="26"/>
              <w:lang w:val="en-US"/>
            </w:rPr>
            <w:t>3.2.2. Luật lao động:</w:t>
          </w:r>
          <w:r>
            <w:tab/>
          </w:r>
          <w:r>
            <w:fldChar w:fldCharType="begin"/>
          </w:r>
          <w:r>
            <w:instrText xml:space="preserve"> PAGEREF _Toc29170 </w:instrText>
          </w:r>
          <w:r>
            <w:fldChar w:fldCharType="separate"/>
          </w:r>
          <w:r>
            <w:t>30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_Toc16713 </w:instrText>
          </w:r>
          <w:r>
            <w:rPr>
              <w:rFonts w:hint="default" w:ascii="Times New Roman" w:hAnsi="Times New Roman" w:cs="Times New Roman"/>
              <w:bCs/>
            </w:rPr>
            <w:fldChar w:fldCharType="separate"/>
          </w:r>
          <w:r>
            <w:rPr>
              <w:rFonts w:hint="default" w:ascii="Times New Roman" w:hAnsi="Times New Roman" w:cs="Times New Roman"/>
              <w:i/>
              <w:iCs/>
              <w:szCs w:val="26"/>
              <w:lang w:val="en-US"/>
            </w:rPr>
            <w:t>3.2.3. Luật thương mại</w:t>
          </w:r>
          <w:r>
            <w:tab/>
          </w:r>
          <w:r>
            <w:fldChar w:fldCharType="begin"/>
          </w:r>
          <w:r>
            <w:instrText xml:space="preserve"> PAGEREF _Toc16713 </w:instrText>
          </w:r>
          <w:r>
            <w:fldChar w:fldCharType="separate"/>
          </w:r>
          <w:r>
            <w:t>34</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_Toc20161 </w:instrText>
          </w:r>
          <w:r>
            <w:rPr>
              <w:rFonts w:hint="default" w:ascii="Times New Roman" w:hAnsi="Times New Roman" w:cs="Times New Roman"/>
              <w:bCs/>
            </w:rPr>
            <w:fldChar w:fldCharType="separate"/>
          </w:r>
          <w:r>
            <w:rPr>
              <w:rFonts w:hint="default" w:ascii="Times New Roman" w:hAnsi="Times New Roman" w:cs="Times New Roman"/>
              <w:szCs w:val="26"/>
              <w:lang w:val="en-US"/>
            </w:rPr>
            <w:t>BÀI TẬP</w:t>
          </w:r>
          <w:r>
            <w:tab/>
          </w:r>
          <w:r>
            <w:fldChar w:fldCharType="begin"/>
          </w:r>
          <w:r>
            <w:instrText xml:space="preserve"> PAGEREF _Toc20161 </w:instrText>
          </w:r>
          <w:r>
            <w:fldChar w:fldCharType="separate"/>
          </w:r>
          <w:r>
            <w:t>35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_Toc31309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BÀI 4: XÂY DỰNG BỘ THƯƠNG HIỆU CHO SẢN PHẨM</w:t>
          </w:r>
          <w:r>
            <w:tab/>
          </w:r>
          <w:r>
            <w:fldChar w:fldCharType="begin"/>
          </w:r>
          <w:r>
            <w:instrText xml:space="preserve"> PAGEREF _Toc31309 </w:instrText>
          </w:r>
          <w:r>
            <w:fldChar w:fldCharType="separate"/>
          </w:r>
          <w:r>
            <w:t>38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_Toc26750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4.1.1 Vai trò của thương hiệu đối với người tiêu dùng</w:t>
          </w:r>
          <w:r>
            <w:tab/>
          </w:r>
          <w:r>
            <w:fldChar w:fldCharType="begin"/>
          </w:r>
          <w:r>
            <w:instrText xml:space="preserve"> PAGEREF _Toc26750 </w:instrText>
          </w:r>
          <w:r>
            <w:fldChar w:fldCharType="separate"/>
          </w:r>
          <w:r>
            <w:t>38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_Toc17755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4.1.3. Đo lường và hiệu chỉnh kế hoạch truyền thông</w:t>
          </w:r>
          <w:r>
            <w:tab/>
          </w:r>
          <w:r>
            <w:fldChar w:fldCharType="begin"/>
          </w:r>
          <w:r>
            <w:instrText xml:space="preserve"> PAGEREF _Toc17755 </w:instrText>
          </w:r>
          <w:r>
            <w:fldChar w:fldCharType="separate"/>
          </w:r>
          <w:r>
            <w:t>41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_Toc2727 </w:instrText>
          </w:r>
          <w:r>
            <w:rPr>
              <w:rFonts w:hint="default" w:ascii="Times New Roman" w:hAnsi="Times New Roman" w:cs="Times New Roman"/>
              <w:bCs/>
            </w:rPr>
            <w:fldChar w:fldCharType="separate"/>
          </w:r>
          <w:r>
            <w:rPr>
              <w:rFonts w:hint="default" w:ascii="Times New Roman" w:hAnsi="Times New Roman" w:eastAsia="MS Mincho" w:cs="Times New Roman"/>
              <w:bCs w:val="0"/>
              <w:szCs w:val="26"/>
              <w:lang w:val="en-US"/>
            </w:rPr>
            <w:t>4.2. Mô hình và chính sách thương hiệu</w:t>
          </w:r>
          <w:r>
            <w:tab/>
          </w:r>
          <w:r>
            <w:fldChar w:fldCharType="begin"/>
          </w:r>
          <w:r>
            <w:instrText xml:space="preserve"> PAGEREF _Toc2727 </w:instrText>
          </w:r>
          <w:r>
            <w:fldChar w:fldCharType="separate"/>
          </w:r>
          <w:r>
            <w:t>41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_Toc28807 </w:instrText>
          </w:r>
          <w:r>
            <w:rPr>
              <w:rFonts w:hint="default" w:ascii="Times New Roman" w:hAnsi="Times New Roman" w:cs="Times New Roman"/>
              <w:bCs/>
            </w:rPr>
            <w:fldChar w:fldCharType="separate"/>
          </w:r>
          <w:r>
            <w:rPr>
              <w:rFonts w:hint="default" w:ascii="Times New Roman" w:hAnsi="Times New Roman" w:eastAsia="MS Mincho" w:cs="Times New Roman"/>
              <w:bCs w:val="0"/>
              <w:szCs w:val="26"/>
              <w:lang w:val="en-US"/>
            </w:rPr>
            <w:t>4.3. Tên thương hiệu</w:t>
          </w:r>
          <w:r>
            <w:tab/>
          </w:r>
          <w:r>
            <w:fldChar w:fldCharType="begin"/>
          </w:r>
          <w:r>
            <w:instrText xml:space="preserve"> PAGEREF _Toc28807 </w:instrText>
          </w:r>
          <w:r>
            <w:fldChar w:fldCharType="separate"/>
          </w:r>
          <w:r>
            <w:t>43</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pos="3200"/>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_Toc328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4.3.1.</w:t>
          </w:r>
          <w:r>
            <w:rPr>
              <w:rFonts w:hint="default" w:ascii="Times New Roman" w:hAnsi="Times New Roman" w:eastAsia="MS Mincho" w:cs="Times New Roman"/>
              <w:bCs w:val="0"/>
              <w:i/>
              <w:iCs/>
              <w:szCs w:val="26"/>
              <w:lang w:val="en-US"/>
            </w:rPr>
            <w:tab/>
          </w:r>
          <w:r>
            <w:rPr>
              <w:rFonts w:hint="default" w:ascii="Times New Roman" w:hAnsi="Times New Roman" w:eastAsia="MS Mincho" w:cs="Times New Roman"/>
              <w:bCs w:val="0"/>
              <w:i/>
              <w:iCs/>
              <w:szCs w:val="26"/>
              <w:lang w:val="en-US"/>
            </w:rPr>
            <w:t>Khái quát về tên thương hiệu</w:t>
          </w:r>
          <w:r>
            <w:tab/>
          </w:r>
          <w:r>
            <w:fldChar w:fldCharType="begin"/>
          </w:r>
          <w:r>
            <w:instrText xml:space="preserve"> PAGEREF _Toc328 </w:instrText>
          </w:r>
          <w:r>
            <w:fldChar w:fldCharType="separate"/>
          </w:r>
          <w:r>
            <w:t>43</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_Toc7379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4.3.2. Vai trò của tên thương hiệu:</w:t>
          </w:r>
          <w:r>
            <w:tab/>
          </w:r>
          <w:r>
            <w:fldChar w:fldCharType="begin"/>
          </w:r>
          <w:r>
            <w:instrText xml:space="preserve"> PAGEREF _Toc7379 </w:instrText>
          </w:r>
          <w:r>
            <w:fldChar w:fldCharType="separate"/>
          </w:r>
          <w:r>
            <w:t>44</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_Toc25079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4.3.4 Các bước đặt tên thương hiệu</w:t>
          </w:r>
          <w:r>
            <w:tab/>
          </w:r>
          <w:r>
            <w:fldChar w:fldCharType="begin"/>
          </w:r>
          <w:r>
            <w:instrText xml:space="preserve"> PAGEREF _Toc25079 </w:instrText>
          </w:r>
          <w:r>
            <w:fldChar w:fldCharType="separate"/>
          </w:r>
          <w:r>
            <w:t>44</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_Toc1968 </w:instrText>
          </w:r>
          <w:r>
            <w:rPr>
              <w:rFonts w:hint="default" w:ascii="Times New Roman" w:hAnsi="Times New Roman" w:cs="Times New Roman"/>
              <w:bCs/>
            </w:rPr>
            <w:fldChar w:fldCharType="separate"/>
          </w:r>
          <w:r>
            <w:rPr>
              <w:rFonts w:hint="default" w:ascii="Times New Roman" w:hAnsi="Times New Roman" w:eastAsia="MS Mincho" w:cs="Times New Roman"/>
              <w:bCs w:val="0"/>
              <w:szCs w:val="26"/>
              <w:lang w:val="en-US"/>
            </w:rPr>
            <w:t>4.4. Thiết kế biểu trưng thương thiệu</w:t>
          </w:r>
          <w:r>
            <w:tab/>
          </w:r>
          <w:r>
            <w:fldChar w:fldCharType="begin"/>
          </w:r>
          <w:r>
            <w:instrText xml:space="preserve"> PAGEREF _Toc1968 </w:instrText>
          </w:r>
          <w:r>
            <w:fldChar w:fldCharType="separate"/>
          </w:r>
          <w:r>
            <w:t>45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pos="3200"/>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_Toc16843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 xml:space="preserve">4.4.3. </w:t>
          </w:r>
          <w:r>
            <w:rPr>
              <w:rFonts w:hint="default" w:ascii="Times New Roman" w:hAnsi="Times New Roman" w:eastAsia="MS Mincho" w:cs="Times New Roman"/>
              <w:bCs w:val="0"/>
              <w:i/>
              <w:iCs/>
              <w:szCs w:val="26"/>
              <w:lang w:val="en-US"/>
            </w:rPr>
            <w:tab/>
          </w:r>
          <w:r>
            <w:rPr>
              <w:rFonts w:hint="default" w:ascii="Times New Roman" w:hAnsi="Times New Roman" w:eastAsia="MS Mincho" w:cs="Times New Roman"/>
              <w:bCs w:val="0"/>
              <w:i/>
              <w:iCs/>
              <w:szCs w:val="26"/>
              <w:lang w:val="en-US"/>
            </w:rPr>
            <w:t>Hệ thống nhận diện thương hiệu của doanh nghiệp</w:t>
          </w:r>
          <w:r>
            <w:tab/>
          </w:r>
          <w:r>
            <w:fldChar w:fldCharType="begin"/>
          </w:r>
          <w:r>
            <w:instrText xml:space="preserve"> PAGEREF _Toc16843 </w:instrText>
          </w:r>
          <w:r>
            <w:fldChar w:fldCharType="separate"/>
          </w:r>
          <w:r>
            <w:t>46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_Toc12692 </w:instrText>
          </w:r>
          <w:r>
            <w:rPr>
              <w:rFonts w:hint="default" w:ascii="Times New Roman" w:hAnsi="Times New Roman" w:cs="Times New Roman"/>
              <w:bCs/>
            </w:rPr>
            <w:fldChar w:fldCharType="separate"/>
          </w:r>
          <w:r>
            <w:rPr>
              <w:rFonts w:hint="default" w:ascii="Times New Roman" w:hAnsi="Times New Roman" w:eastAsia="MS Mincho" w:cs="Times New Roman"/>
              <w:bCs w:val="0"/>
              <w:szCs w:val="26"/>
              <w:lang w:val="en-US"/>
            </w:rPr>
            <w:t>4.5. Chiến lược truyền thông thương hiệu</w:t>
          </w:r>
          <w:r>
            <w:tab/>
          </w:r>
          <w:r>
            <w:fldChar w:fldCharType="begin"/>
          </w:r>
          <w:r>
            <w:instrText xml:space="preserve"> PAGEREF _Toc12692 </w:instrText>
          </w:r>
          <w:r>
            <w:fldChar w:fldCharType="separate"/>
          </w:r>
          <w:r>
            <w:t>46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pos="3200"/>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_Toc26652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4.5.1.</w:t>
          </w:r>
          <w:r>
            <w:rPr>
              <w:rFonts w:hint="default" w:ascii="Times New Roman" w:hAnsi="Times New Roman" w:eastAsia="MS Mincho" w:cs="Times New Roman"/>
              <w:bCs w:val="0"/>
              <w:i/>
              <w:iCs/>
              <w:szCs w:val="26"/>
              <w:lang w:val="en-US"/>
            </w:rPr>
            <w:tab/>
          </w:r>
          <w:r>
            <w:rPr>
              <w:rFonts w:hint="default" w:ascii="Times New Roman" w:hAnsi="Times New Roman" w:eastAsia="MS Mincho" w:cs="Times New Roman"/>
              <w:bCs w:val="0"/>
              <w:i/>
              <w:iCs/>
              <w:szCs w:val="26"/>
              <w:lang w:val="en-US"/>
            </w:rPr>
            <w:t>Nghiên cứu và lựa chọn thị trường</w:t>
          </w:r>
          <w:r>
            <w:tab/>
          </w:r>
          <w:r>
            <w:fldChar w:fldCharType="begin"/>
          </w:r>
          <w:r>
            <w:instrText xml:space="preserve"> PAGEREF _Toc26652 </w:instrText>
          </w:r>
          <w:r>
            <w:fldChar w:fldCharType="separate"/>
          </w:r>
          <w:r>
            <w:t>46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pos="3200"/>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_Toc21073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4.5.2</w:t>
          </w:r>
          <w:r>
            <w:rPr>
              <w:rFonts w:hint="default" w:ascii="Times New Roman" w:hAnsi="Times New Roman" w:eastAsia="MS Mincho" w:cs="Times New Roman"/>
              <w:bCs w:val="0"/>
              <w:i/>
              <w:iCs/>
              <w:szCs w:val="26"/>
              <w:lang w:val="en-US"/>
            </w:rPr>
            <w:tab/>
          </w:r>
          <w:r>
            <w:rPr>
              <w:rFonts w:hint="default" w:ascii="Times New Roman" w:hAnsi="Times New Roman" w:eastAsia="MS Mincho" w:cs="Times New Roman"/>
              <w:bCs w:val="0"/>
              <w:i/>
              <w:iCs/>
              <w:szCs w:val="26"/>
              <w:lang w:val="en-US"/>
            </w:rPr>
            <w:t xml:space="preserve"> Nghiên cứu người tiêu dùng</w:t>
          </w:r>
          <w:r>
            <w:tab/>
          </w:r>
          <w:r>
            <w:fldChar w:fldCharType="begin"/>
          </w:r>
          <w:r>
            <w:instrText xml:space="preserve"> PAGEREF _Toc21073 </w:instrText>
          </w:r>
          <w:r>
            <w:fldChar w:fldCharType="separate"/>
          </w:r>
          <w:r>
            <w:t>46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_Toc19451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4.5.3. Nghiên cứu công ty và nhận diện tổng thể môi trường:</w:t>
          </w:r>
          <w:r>
            <w:tab/>
          </w:r>
          <w:r>
            <w:fldChar w:fldCharType="begin"/>
          </w:r>
          <w:r>
            <w:instrText xml:space="preserve"> PAGEREF _Toc19451 </w:instrText>
          </w:r>
          <w:r>
            <w:fldChar w:fldCharType="separate"/>
          </w:r>
          <w:r>
            <w:t>47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_Toc20750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4.5.4.Xác định mục tiêu truyền thông</w:t>
          </w:r>
          <w:r>
            <w:tab/>
          </w:r>
          <w:r>
            <w:fldChar w:fldCharType="begin"/>
          </w:r>
          <w:r>
            <w:instrText xml:space="preserve"> PAGEREF _Toc20750 </w:instrText>
          </w:r>
          <w:r>
            <w:fldChar w:fldCharType="separate"/>
          </w:r>
          <w:r>
            <w:t>47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pos="3200"/>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_Toc23247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4.5.5.</w:t>
          </w:r>
          <w:r>
            <w:rPr>
              <w:rFonts w:hint="default" w:ascii="Times New Roman" w:hAnsi="Times New Roman" w:eastAsia="MS Mincho" w:cs="Times New Roman"/>
              <w:bCs w:val="0"/>
              <w:i/>
              <w:iCs/>
              <w:szCs w:val="26"/>
              <w:lang w:val="en-US"/>
            </w:rPr>
            <w:tab/>
          </w:r>
          <w:r>
            <w:rPr>
              <w:rFonts w:hint="default" w:ascii="Times New Roman" w:hAnsi="Times New Roman" w:eastAsia="MS Mincho" w:cs="Times New Roman"/>
              <w:bCs w:val="0"/>
              <w:i/>
              <w:iCs/>
              <w:szCs w:val="26"/>
              <w:lang w:val="en-US"/>
            </w:rPr>
            <w:t>Thiết kế thông điệp truyền thông</w:t>
          </w:r>
          <w:r>
            <w:tab/>
          </w:r>
          <w:r>
            <w:fldChar w:fldCharType="begin"/>
          </w:r>
          <w:r>
            <w:instrText xml:space="preserve"> PAGEREF _Toc23247 </w:instrText>
          </w:r>
          <w:r>
            <w:fldChar w:fldCharType="separate"/>
          </w:r>
          <w:r>
            <w:t>47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pos="3200"/>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_Toc25870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4.5.6.</w:t>
          </w:r>
          <w:r>
            <w:rPr>
              <w:rFonts w:hint="default" w:ascii="Times New Roman" w:hAnsi="Times New Roman" w:eastAsia="MS Mincho" w:cs="Times New Roman"/>
              <w:bCs w:val="0"/>
              <w:i/>
              <w:iCs/>
              <w:szCs w:val="26"/>
              <w:lang w:val="en-US"/>
            </w:rPr>
            <w:tab/>
          </w:r>
          <w:r>
            <w:rPr>
              <w:rFonts w:hint="default" w:ascii="Times New Roman" w:hAnsi="Times New Roman" w:eastAsia="MS Mincho" w:cs="Times New Roman"/>
              <w:bCs w:val="0"/>
              <w:i/>
              <w:iCs/>
              <w:szCs w:val="26"/>
              <w:lang w:val="en-US"/>
            </w:rPr>
            <w:t>Chọn phương tiện truyền thông</w:t>
          </w:r>
          <w:r>
            <w:tab/>
          </w:r>
          <w:r>
            <w:fldChar w:fldCharType="begin"/>
          </w:r>
          <w:r>
            <w:instrText xml:space="preserve"> PAGEREF _Toc25870 </w:instrText>
          </w:r>
          <w:r>
            <w:fldChar w:fldCharType="separate"/>
          </w:r>
          <w:r>
            <w:t>47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_Toc14459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4.5.7. Xác định ngân sách truyền thông</w:t>
          </w:r>
          <w:r>
            <w:tab/>
          </w:r>
          <w:r>
            <w:fldChar w:fldCharType="begin"/>
          </w:r>
          <w:r>
            <w:instrText xml:space="preserve"> PAGEREF _Toc14459 </w:instrText>
          </w:r>
          <w:r>
            <w:fldChar w:fldCharType="separate"/>
          </w:r>
          <w:r>
            <w:t>50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_Toc28074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4.5.8. Đánh giá và kiểm soát hoạt động truyền thông:</w:t>
          </w:r>
          <w:r>
            <w:tab/>
          </w:r>
          <w:r>
            <w:fldChar w:fldCharType="begin"/>
          </w:r>
          <w:r>
            <w:instrText xml:space="preserve"> PAGEREF _Toc28074 </w:instrText>
          </w:r>
          <w:r>
            <w:fldChar w:fldCharType="separate"/>
          </w:r>
          <w:r>
            <w:t>50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_Toc28139 </w:instrText>
          </w:r>
          <w:r>
            <w:rPr>
              <w:rFonts w:hint="default" w:ascii="Times New Roman" w:hAnsi="Times New Roman" w:cs="Times New Roman"/>
              <w:bCs/>
            </w:rPr>
            <w:fldChar w:fldCharType="separate"/>
          </w:r>
          <w:r>
            <w:rPr>
              <w:rFonts w:hint="default" w:ascii="Times New Roman" w:hAnsi="Times New Roman" w:eastAsia="MS Mincho" w:cs="Times New Roman"/>
              <w:bCs w:val="0"/>
              <w:szCs w:val="26"/>
              <w:lang w:val="en-US"/>
            </w:rPr>
            <w:t>4.6. Đăng ký bảo hộ thương hiệu</w:t>
          </w:r>
          <w:r>
            <w:tab/>
          </w:r>
          <w:r>
            <w:fldChar w:fldCharType="begin"/>
          </w:r>
          <w:r>
            <w:instrText xml:space="preserve"> PAGEREF _Toc28139 </w:instrText>
          </w:r>
          <w:r>
            <w:fldChar w:fldCharType="separate"/>
          </w:r>
          <w:r>
            <w:t>50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_Toc17195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4.6.2. Quy trình đăng ký bảo hộ thương hiệu</w:t>
          </w:r>
          <w:r>
            <w:tab/>
          </w:r>
          <w:r>
            <w:fldChar w:fldCharType="begin"/>
          </w:r>
          <w:r>
            <w:instrText xml:space="preserve"> PAGEREF _Toc17195 </w:instrText>
          </w:r>
          <w:r>
            <w:fldChar w:fldCharType="separate"/>
          </w:r>
          <w:r>
            <w:t>50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_Toc24847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4.6.3. Nội dung đăng ký bảo hộ thương hiệu</w:t>
          </w:r>
          <w:r>
            <w:tab/>
          </w:r>
          <w:r>
            <w:fldChar w:fldCharType="begin"/>
          </w:r>
          <w:r>
            <w:instrText xml:space="preserve"> PAGEREF _Toc24847 </w:instrText>
          </w:r>
          <w:r>
            <w:fldChar w:fldCharType="separate"/>
          </w:r>
          <w:r>
            <w:t>51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pos="3200"/>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_Toc3944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4.6.4.</w:t>
          </w:r>
          <w:r>
            <w:rPr>
              <w:rFonts w:hint="default" w:ascii="Times New Roman" w:hAnsi="Times New Roman" w:eastAsia="MS Mincho" w:cs="Times New Roman"/>
              <w:bCs w:val="0"/>
              <w:i/>
              <w:iCs/>
              <w:szCs w:val="26"/>
              <w:lang w:val="en-US"/>
            </w:rPr>
            <w:tab/>
          </w:r>
          <w:r>
            <w:rPr>
              <w:rFonts w:hint="default" w:ascii="Times New Roman" w:hAnsi="Times New Roman" w:eastAsia="MS Mincho" w:cs="Times New Roman"/>
              <w:bCs w:val="0"/>
              <w:i/>
              <w:iCs/>
              <w:szCs w:val="26"/>
              <w:lang w:val="en-US"/>
            </w:rPr>
            <w:t>Vai trò của nhà nước trong quản lý thương hiệu</w:t>
          </w:r>
          <w:r>
            <w:tab/>
          </w:r>
          <w:r>
            <w:fldChar w:fldCharType="begin"/>
          </w:r>
          <w:r>
            <w:instrText xml:space="preserve"> PAGEREF _Toc3944 </w:instrText>
          </w:r>
          <w:r>
            <w:fldChar w:fldCharType="separate"/>
          </w:r>
          <w:r>
            <w:t>51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_Toc2429 </w:instrText>
          </w:r>
          <w:r>
            <w:rPr>
              <w:rFonts w:hint="default" w:ascii="Times New Roman" w:hAnsi="Times New Roman" w:cs="Times New Roman"/>
              <w:bCs/>
            </w:rPr>
            <w:fldChar w:fldCharType="separate"/>
          </w:r>
          <w:r>
            <w:rPr>
              <w:rFonts w:hint="default" w:ascii="Times New Roman" w:hAnsi="Times New Roman" w:eastAsia="MS Mincho" w:cs="Times New Roman"/>
              <w:bCs w:val="0"/>
              <w:szCs w:val="26"/>
              <w:lang w:val="en-US"/>
            </w:rPr>
            <w:t>4.7. Quản lý thương hiệu trong quá trình kinh doanh</w:t>
          </w:r>
          <w:r>
            <w:tab/>
          </w:r>
          <w:r>
            <w:fldChar w:fldCharType="begin"/>
          </w:r>
          <w:r>
            <w:instrText xml:space="preserve"> PAGEREF _Toc2429 </w:instrText>
          </w:r>
          <w:r>
            <w:fldChar w:fldCharType="separate"/>
          </w:r>
          <w:r>
            <w:t>51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pos="3200"/>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_Toc29775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4.7.1.</w:t>
          </w:r>
          <w:r>
            <w:rPr>
              <w:rFonts w:hint="default" w:ascii="Times New Roman" w:hAnsi="Times New Roman" w:eastAsia="MS Mincho" w:cs="Times New Roman"/>
              <w:bCs w:val="0"/>
              <w:i/>
              <w:iCs/>
              <w:szCs w:val="26"/>
              <w:lang w:val="en-US"/>
            </w:rPr>
            <w:tab/>
          </w:r>
          <w:r>
            <w:rPr>
              <w:rFonts w:hint="default" w:ascii="Times New Roman" w:hAnsi="Times New Roman" w:eastAsia="MS Mincho" w:cs="Times New Roman"/>
              <w:bCs w:val="0"/>
              <w:i/>
              <w:iCs/>
              <w:szCs w:val="26"/>
              <w:lang w:val="en-US"/>
            </w:rPr>
            <w:t>Quản trị tài sản thương hiệu</w:t>
          </w:r>
          <w:r>
            <w:tab/>
          </w:r>
          <w:r>
            <w:fldChar w:fldCharType="begin"/>
          </w:r>
          <w:r>
            <w:instrText xml:space="preserve"> PAGEREF _Toc29775 </w:instrText>
          </w:r>
          <w:r>
            <w:fldChar w:fldCharType="separate"/>
          </w:r>
          <w:r>
            <w:t>52</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_Toc12116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4.7.2. Quản lý các yếu tố tạo nên hình ảnh thương hiệu</w:t>
          </w:r>
          <w:r>
            <w:tab/>
          </w:r>
          <w:r>
            <w:fldChar w:fldCharType="begin"/>
          </w:r>
          <w:r>
            <w:instrText xml:space="preserve"> PAGEREF _Toc12116 </w:instrText>
          </w:r>
          <w:r>
            <w:fldChar w:fldCharType="separate"/>
          </w:r>
          <w:r>
            <w:t>52</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_Toc14278 </w:instrText>
          </w:r>
          <w:r>
            <w:rPr>
              <w:rFonts w:hint="default" w:ascii="Times New Roman" w:hAnsi="Times New Roman" w:cs="Times New Roman"/>
              <w:bCs/>
            </w:rPr>
            <w:fldChar w:fldCharType="separate"/>
          </w:r>
          <w:r>
            <w:rPr>
              <w:rFonts w:hint="default" w:ascii="Times New Roman" w:hAnsi="Times New Roman" w:eastAsia="MS Mincho" w:cs="Times New Roman"/>
              <w:bCs w:val="0"/>
              <w:i/>
              <w:iCs/>
              <w:szCs w:val="26"/>
              <w:lang w:val="en-US"/>
            </w:rPr>
            <w:t>4.7.3. Các vấn đề quyết định khác đối với quản trị thương hiệu</w:t>
          </w:r>
          <w:r>
            <w:tab/>
          </w:r>
          <w:r>
            <w:fldChar w:fldCharType="begin"/>
          </w:r>
          <w:r>
            <w:instrText xml:space="preserve"> PAGEREF _Toc14278 </w:instrText>
          </w:r>
          <w:r>
            <w:fldChar w:fldCharType="separate"/>
          </w:r>
          <w:r>
            <w:t>53</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_Toc11803 </w:instrText>
          </w:r>
          <w:r>
            <w:rPr>
              <w:rFonts w:hint="default" w:ascii="Times New Roman" w:hAnsi="Times New Roman" w:cs="Times New Roman"/>
              <w:bCs/>
            </w:rPr>
            <w:fldChar w:fldCharType="separate"/>
          </w:r>
          <w:r>
            <w:rPr>
              <w:rFonts w:hint="default" w:ascii="Times New Roman" w:hAnsi="Times New Roman" w:eastAsia="MS Mincho" w:cs="Times New Roman"/>
              <w:bCs/>
              <w:szCs w:val="26"/>
              <w:lang w:val="en-US"/>
            </w:rPr>
            <w:t>BÀI TẬP</w:t>
          </w:r>
          <w:r>
            <w:tab/>
          </w:r>
          <w:r>
            <w:fldChar w:fldCharType="begin"/>
          </w:r>
          <w:r>
            <w:instrText xml:space="preserve"> PAGEREF _Toc11803 </w:instrText>
          </w:r>
          <w:r>
            <w:fldChar w:fldCharType="separate"/>
          </w:r>
          <w:r>
            <w:t>57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_Toc10120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BÀI 5: PHÂN TÍCH THỊ TRƯỜNG VÀ PHÂN TÍCH ĐẶC ĐIỂM KHÁCH HÀNG</w:t>
          </w:r>
          <w:r>
            <w:tab/>
          </w:r>
          <w:r>
            <w:fldChar w:fldCharType="begin"/>
          </w:r>
          <w:r>
            <w:instrText xml:space="preserve"> PAGEREF _Toc10120 </w:instrText>
          </w:r>
          <w:r>
            <w:fldChar w:fldCharType="separate"/>
          </w:r>
          <w:r>
            <w:t>58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_Toc17327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5.1. Phân tích thị trường</w:t>
          </w:r>
          <w:r>
            <w:tab/>
          </w:r>
          <w:r>
            <w:fldChar w:fldCharType="begin"/>
          </w:r>
          <w:r>
            <w:instrText xml:space="preserve"> PAGEREF _Toc17327 </w:instrText>
          </w:r>
          <w:r>
            <w:fldChar w:fldCharType="separate"/>
          </w:r>
          <w:r>
            <w:t>58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_Toc15589 </w:instrText>
          </w:r>
          <w:r>
            <w:rPr>
              <w:rFonts w:hint="default" w:ascii="Times New Roman" w:hAnsi="Times New Roman" w:cs="Times New Roman"/>
              <w:bCs/>
            </w:rPr>
            <w:fldChar w:fldCharType="separate"/>
          </w:r>
          <w:r>
            <w:rPr>
              <w:rFonts w:hint="default" w:ascii="Times New Roman" w:hAnsi="Times New Roman" w:cs="Times New Roman"/>
              <w:i/>
              <w:szCs w:val="26"/>
              <w:lang w:val="en-US"/>
            </w:rPr>
            <w:t>5</w:t>
          </w:r>
          <w:r>
            <w:rPr>
              <w:rFonts w:hint="default" w:ascii="Times New Roman" w:hAnsi="Times New Roman" w:cs="Times New Roman"/>
              <w:i/>
              <w:szCs w:val="26"/>
              <w:lang w:val="sv-SE"/>
            </w:rPr>
            <w:t>.</w:t>
          </w:r>
          <w:r>
            <w:rPr>
              <w:rFonts w:hint="default" w:ascii="Times New Roman" w:hAnsi="Times New Roman" w:cs="Times New Roman"/>
              <w:i/>
              <w:szCs w:val="26"/>
              <w:lang w:val="en-US"/>
            </w:rPr>
            <w:t>1</w:t>
          </w:r>
          <w:r>
            <w:rPr>
              <w:rFonts w:hint="default" w:ascii="Times New Roman" w:hAnsi="Times New Roman" w:cs="Times New Roman"/>
              <w:i/>
              <w:szCs w:val="26"/>
              <w:lang w:val="sv-SE"/>
            </w:rPr>
            <w:t xml:space="preserve">.1. </w:t>
          </w:r>
          <w:r>
            <w:rPr>
              <w:rFonts w:hint="default" w:ascii="Times New Roman" w:hAnsi="Times New Roman" w:cs="Times New Roman"/>
              <w:i/>
              <w:szCs w:val="26"/>
              <w:lang w:val="vi-VN"/>
            </w:rPr>
            <w:t>Phân tích thị trường mục tiêu:</w:t>
          </w:r>
          <w:r>
            <w:tab/>
          </w:r>
          <w:r>
            <w:fldChar w:fldCharType="begin"/>
          </w:r>
          <w:r>
            <w:instrText xml:space="preserve"> PAGEREF _Toc15589 </w:instrText>
          </w:r>
          <w:r>
            <w:fldChar w:fldCharType="separate"/>
          </w:r>
          <w:r>
            <w:t>58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_Toc1936 </w:instrText>
          </w:r>
          <w:r>
            <w:rPr>
              <w:rFonts w:hint="default" w:ascii="Times New Roman" w:hAnsi="Times New Roman" w:cs="Times New Roman"/>
              <w:bCs/>
            </w:rPr>
            <w:fldChar w:fldCharType="separate"/>
          </w:r>
          <w:r>
            <w:rPr>
              <w:rFonts w:hint="default" w:ascii="Times New Roman" w:hAnsi="Times New Roman" w:cs="Times New Roman"/>
              <w:i/>
              <w:szCs w:val="26"/>
              <w:lang w:val="en-US"/>
            </w:rPr>
            <w:t>5</w:t>
          </w:r>
          <w:r>
            <w:rPr>
              <w:rFonts w:hint="default" w:ascii="Times New Roman" w:hAnsi="Times New Roman" w:cs="Times New Roman"/>
              <w:i/>
              <w:szCs w:val="26"/>
              <w:lang w:val="vi-VN"/>
            </w:rPr>
            <w:t>.</w:t>
          </w:r>
          <w:r>
            <w:rPr>
              <w:rFonts w:hint="default" w:ascii="Times New Roman" w:hAnsi="Times New Roman" w:cs="Times New Roman"/>
              <w:i/>
              <w:szCs w:val="26"/>
              <w:lang w:val="en-US"/>
            </w:rPr>
            <w:t>1</w:t>
          </w:r>
          <w:r>
            <w:rPr>
              <w:rFonts w:hint="default" w:ascii="Times New Roman" w:hAnsi="Times New Roman" w:cs="Times New Roman"/>
              <w:i/>
              <w:szCs w:val="26"/>
              <w:lang w:val="vi-VN"/>
            </w:rPr>
            <w:t>.2. Xác định thị trường tổng thể:</w:t>
          </w:r>
          <w:r>
            <w:tab/>
          </w:r>
          <w:r>
            <w:fldChar w:fldCharType="begin"/>
          </w:r>
          <w:r>
            <w:instrText xml:space="preserve"> PAGEREF _Toc1936 </w:instrText>
          </w:r>
          <w:r>
            <w:fldChar w:fldCharType="separate"/>
          </w:r>
          <w:r>
            <w:t>58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_Toc2179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5.2. Phân tích đặc điểm khách hàng</w:t>
          </w:r>
          <w:r>
            <w:tab/>
          </w:r>
          <w:r>
            <w:fldChar w:fldCharType="begin"/>
          </w:r>
          <w:r>
            <w:instrText xml:space="preserve"> PAGEREF _Toc2179 </w:instrText>
          </w:r>
          <w:r>
            <w:fldChar w:fldCharType="separate"/>
          </w:r>
          <w:r>
            <w:t>59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_Toc24551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5.3. Phân tích đối thủ cạnh tranh</w:t>
          </w:r>
          <w:r>
            <w:tab/>
          </w:r>
          <w:r>
            <w:fldChar w:fldCharType="begin"/>
          </w:r>
          <w:r>
            <w:instrText xml:space="preserve"> PAGEREF _Toc24551 </w:instrText>
          </w:r>
          <w:r>
            <w:fldChar w:fldCharType="separate"/>
          </w:r>
          <w:r>
            <w:t>62</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_Toc21813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BÀI TẬP</w:t>
          </w:r>
          <w:r>
            <w:tab/>
          </w:r>
          <w:r>
            <w:fldChar w:fldCharType="begin"/>
          </w:r>
          <w:r>
            <w:instrText xml:space="preserve"> PAGEREF _Toc21813 </w:instrText>
          </w:r>
          <w:r>
            <w:fldChar w:fldCharType="separate"/>
          </w:r>
          <w:r>
            <w:t>65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_Toc9295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BÀI 6: KẾ HOẠCH MARKETING</w:t>
          </w:r>
          <w:r>
            <w:tab/>
          </w:r>
          <w:r>
            <w:fldChar w:fldCharType="begin"/>
          </w:r>
          <w:r>
            <w:instrText xml:space="preserve"> PAGEREF _Toc9295 </w:instrText>
          </w:r>
          <w:r>
            <w:fldChar w:fldCharType="separate"/>
          </w:r>
          <w:r>
            <w:t>67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_Toc1447 </w:instrText>
          </w:r>
          <w:r>
            <w:rPr>
              <w:rFonts w:hint="default" w:ascii="Times New Roman" w:hAnsi="Times New Roman" w:cs="Times New Roman"/>
              <w:bCs/>
            </w:rPr>
            <w:fldChar w:fldCharType="separate"/>
          </w:r>
          <w:r>
            <w:rPr>
              <w:rFonts w:hint="default" w:ascii="Times New Roman" w:hAnsi="Times New Roman" w:cs="Times New Roman"/>
              <w:szCs w:val="26"/>
              <w:lang w:val="en-US"/>
            </w:rPr>
            <w:t>6.</w:t>
          </w:r>
          <w:r>
            <w:rPr>
              <w:rFonts w:hint="default" w:ascii="Times New Roman" w:hAnsi="Times New Roman" w:cs="Times New Roman"/>
              <w:szCs w:val="26"/>
              <w:lang w:val="vi-VN"/>
            </w:rPr>
            <w:t>1. Mô hình 7P</w:t>
          </w:r>
          <w:r>
            <w:tab/>
          </w:r>
          <w:r>
            <w:fldChar w:fldCharType="begin"/>
          </w:r>
          <w:r>
            <w:instrText xml:space="preserve"> PAGEREF _Toc1447 </w:instrText>
          </w:r>
          <w:r>
            <w:fldChar w:fldCharType="separate"/>
          </w:r>
          <w:r>
            <w:t>67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_Toc8859 </w:instrText>
          </w:r>
          <w:r>
            <w:rPr>
              <w:rFonts w:hint="default" w:ascii="Times New Roman" w:hAnsi="Times New Roman" w:cs="Times New Roman"/>
              <w:bCs/>
            </w:rPr>
            <w:fldChar w:fldCharType="separate"/>
          </w:r>
          <w:r>
            <w:rPr>
              <w:rFonts w:hint="default" w:ascii="Times New Roman" w:hAnsi="Times New Roman" w:cs="Times New Roman"/>
              <w:i/>
              <w:szCs w:val="26"/>
              <w:lang w:val="en-US"/>
            </w:rPr>
            <w:t xml:space="preserve">6.1.1. </w:t>
          </w:r>
          <w:r>
            <w:rPr>
              <w:rFonts w:hint="default" w:ascii="Times New Roman" w:hAnsi="Times New Roman" w:cs="Times New Roman"/>
              <w:i/>
              <w:szCs w:val="26"/>
            </w:rPr>
            <w:t>Price (Giá cả)</w:t>
          </w:r>
          <w:r>
            <w:tab/>
          </w:r>
          <w:r>
            <w:fldChar w:fldCharType="begin"/>
          </w:r>
          <w:r>
            <w:instrText xml:space="preserve"> PAGEREF _Toc8859 </w:instrText>
          </w:r>
          <w:r>
            <w:fldChar w:fldCharType="separate"/>
          </w:r>
          <w:r>
            <w:t>67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_Toc16889 </w:instrText>
          </w:r>
          <w:r>
            <w:rPr>
              <w:rFonts w:hint="default" w:ascii="Times New Roman" w:hAnsi="Times New Roman" w:cs="Times New Roman"/>
              <w:bCs/>
            </w:rPr>
            <w:fldChar w:fldCharType="separate"/>
          </w:r>
          <w:r>
            <w:rPr>
              <w:rFonts w:hint="default" w:ascii="Times New Roman" w:hAnsi="Times New Roman" w:cs="Times New Roman"/>
              <w:i/>
              <w:szCs w:val="26"/>
              <w:lang w:val="en-US"/>
            </w:rPr>
            <w:t xml:space="preserve">6.1.2. </w:t>
          </w:r>
          <w:r>
            <w:rPr>
              <w:rFonts w:hint="default" w:ascii="Times New Roman" w:hAnsi="Times New Roman" w:cs="Times New Roman"/>
              <w:i/>
              <w:szCs w:val="26"/>
            </w:rPr>
            <w:t>Product (Sản phẩm)</w:t>
          </w:r>
          <w:r>
            <w:tab/>
          </w:r>
          <w:r>
            <w:fldChar w:fldCharType="begin"/>
          </w:r>
          <w:r>
            <w:instrText xml:space="preserve"> PAGEREF _Toc16889 </w:instrText>
          </w:r>
          <w:r>
            <w:fldChar w:fldCharType="separate"/>
          </w:r>
          <w:r>
            <w:t>68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_Toc5536 </w:instrText>
          </w:r>
          <w:r>
            <w:rPr>
              <w:rFonts w:hint="default" w:ascii="Times New Roman" w:hAnsi="Times New Roman" w:cs="Times New Roman"/>
              <w:bCs/>
            </w:rPr>
            <w:fldChar w:fldCharType="separate"/>
          </w:r>
          <w:r>
            <w:rPr>
              <w:rFonts w:hint="default" w:ascii="Times New Roman" w:hAnsi="Times New Roman" w:cs="Times New Roman"/>
              <w:i/>
              <w:szCs w:val="26"/>
              <w:lang w:val="en-US"/>
            </w:rPr>
            <w:t xml:space="preserve">6.1.3. </w:t>
          </w:r>
          <w:r>
            <w:rPr>
              <w:rFonts w:hint="default" w:ascii="Times New Roman" w:hAnsi="Times New Roman" w:cs="Times New Roman"/>
              <w:i/>
              <w:szCs w:val="26"/>
            </w:rPr>
            <w:t>Place (Địa điểm bán)</w:t>
          </w:r>
          <w:r>
            <w:tab/>
          </w:r>
          <w:r>
            <w:fldChar w:fldCharType="begin"/>
          </w:r>
          <w:r>
            <w:instrText xml:space="preserve"> PAGEREF _Toc5536 </w:instrText>
          </w:r>
          <w:r>
            <w:fldChar w:fldCharType="separate"/>
          </w:r>
          <w:r>
            <w:t>69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_Toc2071 </w:instrText>
          </w:r>
          <w:r>
            <w:rPr>
              <w:rFonts w:hint="default" w:ascii="Times New Roman" w:hAnsi="Times New Roman" w:cs="Times New Roman"/>
              <w:bCs/>
            </w:rPr>
            <w:fldChar w:fldCharType="separate"/>
          </w:r>
          <w:r>
            <w:rPr>
              <w:rFonts w:hint="default" w:ascii="Times New Roman" w:hAnsi="Times New Roman" w:eastAsia="Times New Roman" w:cs="Times New Roman"/>
              <w:bCs/>
              <w:i/>
              <w:iCs/>
              <w:szCs w:val="26"/>
              <w:lang w:val="en-US"/>
            </w:rPr>
            <w:t xml:space="preserve">6.1.4. </w:t>
          </w:r>
          <w:r>
            <w:rPr>
              <w:rFonts w:hint="default" w:ascii="Times New Roman" w:hAnsi="Times New Roman" w:cs="Times New Roman"/>
              <w:bCs/>
              <w:i/>
              <w:iCs/>
              <w:szCs w:val="26"/>
            </w:rPr>
            <w:t>Promotion (Truyền thông, quảng bá)</w:t>
          </w:r>
          <w:r>
            <w:tab/>
          </w:r>
          <w:r>
            <w:fldChar w:fldCharType="begin"/>
          </w:r>
          <w:r>
            <w:instrText xml:space="preserve"> PAGEREF _Toc2071 </w:instrText>
          </w:r>
          <w:r>
            <w:fldChar w:fldCharType="separate"/>
          </w:r>
          <w:r>
            <w:t>69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_Toc8284 </w:instrText>
          </w:r>
          <w:r>
            <w:rPr>
              <w:rFonts w:hint="default" w:ascii="Times New Roman" w:hAnsi="Times New Roman" w:cs="Times New Roman"/>
              <w:bCs/>
            </w:rPr>
            <w:fldChar w:fldCharType="separate"/>
          </w:r>
          <w:r>
            <w:rPr>
              <w:rFonts w:hint="default" w:ascii="Times New Roman" w:hAnsi="Times New Roman" w:cs="Times New Roman"/>
              <w:i/>
              <w:szCs w:val="26"/>
              <w:lang w:val="en-US"/>
            </w:rPr>
            <w:t xml:space="preserve">6.1.5. </w:t>
          </w:r>
          <w:r>
            <w:rPr>
              <w:rFonts w:hint="default" w:ascii="Times New Roman" w:hAnsi="Times New Roman" w:cs="Times New Roman"/>
              <w:i/>
              <w:szCs w:val="26"/>
            </w:rPr>
            <w:t>People (Con người)</w:t>
          </w:r>
          <w:r>
            <w:tab/>
          </w:r>
          <w:r>
            <w:fldChar w:fldCharType="begin"/>
          </w:r>
          <w:r>
            <w:instrText xml:space="preserve"> PAGEREF _Toc8284 </w:instrText>
          </w:r>
          <w:r>
            <w:fldChar w:fldCharType="separate"/>
          </w:r>
          <w:r>
            <w:t>70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_Toc8387 </w:instrText>
          </w:r>
          <w:r>
            <w:rPr>
              <w:rFonts w:hint="default" w:ascii="Times New Roman" w:hAnsi="Times New Roman" w:cs="Times New Roman"/>
              <w:bCs/>
            </w:rPr>
            <w:fldChar w:fldCharType="separate"/>
          </w:r>
          <w:r>
            <w:rPr>
              <w:rFonts w:hint="default" w:ascii="Times New Roman" w:hAnsi="Times New Roman" w:cs="Times New Roman"/>
              <w:bCs/>
              <w:i/>
              <w:szCs w:val="26"/>
              <w:lang w:val="en-US"/>
            </w:rPr>
            <w:t xml:space="preserve">6.1.6. </w:t>
          </w:r>
          <w:r>
            <w:rPr>
              <w:rFonts w:hint="default" w:ascii="Times New Roman" w:hAnsi="Times New Roman" w:cs="Times New Roman"/>
              <w:bCs/>
              <w:i/>
              <w:szCs w:val="26"/>
            </w:rPr>
            <w:t>Process (Quy trình)</w:t>
          </w:r>
          <w:r>
            <w:tab/>
          </w:r>
          <w:r>
            <w:fldChar w:fldCharType="begin"/>
          </w:r>
          <w:r>
            <w:instrText xml:space="preserve"> PAGEREF _Toc8387 </w:instrText>
          </w:r>
          <w:r>
            <w:fldChar w:fldCharType="separate"/>
          </w:r>
          <w:r>
            <w:t>70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_Toc15192 </w:instrText>
          </w:r>
          <w:r>
            <w:rPr>
              <w:rFonts w:hint="default" w:ascii="Times New Roman" w:hAnsi="Times New Roman" w:cs="Times New Roman"/>
              <w:bCs/>
            </w:rPr>
            <w:fldChar w:fldCharType="separate"/>
          </w:r>
          <w:r>
            <w:rPr>
              <w:rFonts w:hint="default" w:ascii="Times New Roman" w:hAnsi="Times New Roman" w:cs="Times New Roman"/>
              <w:bCs/>
              <w:i/>
              <w:szCs w:val="26"/>
              <w:lang w:val="en-US"/>
            </w:rPr>
            <w:t xml:space="preserve">6.1.7. </w:t>
          </w:r>
          <w:r>
            <w:rPr>
              <w:rFonts w:hint="default" w:ascii="Times New Roman" w:hAnsi="Times New Roman" w:cs="Times New Roman"/>
              <w:bCs/>
              <w:i/>
              <w:szCs w:val="26"/>
            </w:rPr>
            <w:t>Physical Evidence (Trải nghiệm thực tế)</w:t>
          </w:r>
          <w:r>
            <w:tab/>
          </w:r>
          <w:r>
            <w:fldChar w:fldCharType="begin"/>
          </w:r>
          <w:r>
            <w:instrText xml:space="preserve"> PAGEREF _Toc15192 </w:instrText>
          </w:r>
          <w:r>
            <w:fldChar w:fldCharType="separate"/>
          </w:r>
          <w:r>
            <w:t>71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_Toc29161 </w:instrText>
          </w:r>
          <w:r>
            <w:rPr>
              <w:rFonts w:hint="default" w:ascii="Times New Roman" w:hAnsi="Times New Roman" w:cs="Times New Roman"/>
              <w:bCs/>
            </w:rPr>
            <w:fldChar w:fldCharType="separate"/>
          </w:r>
          <w:r>
            <w:rPr>
              <w:rFonts w:hint="default" w:ascii="Times New Roman" w:hAnsi="Times New Roman" w:cs="Times New Roman"/>
              <w:bCs/>
              <w:i/>
              <w:iCs/>
              <w:szCs w:val="26"/>
              <w:lang w:val="en-US"/>
            </w:rPr>
            <w:t>6.1.8. Phân tích chiến lược Marketing SWOT Analytics</w:t>
          </w:r>
          <w:r>
            <w:tab/>
          </w:r>
          <w:r>
            <w:fldChar w:fldCharType="begin"/>
          </w:r>
          <w:r>
            <w:instrText xml:space="preserve"> PAGEREF _Toc29161 </w:instrText>
          </w:r>
          <w:r>
            <w:fldChar w:fldCharType="separate"/>
          </w:r>
          <w:r>
            <w:t>72</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_Toc28214 </w:instrText>
          </w:r>
          <w:r>
            <w:rPr>
              <w:rFonts w:hint="default" w:ascii="Times New Roman" w:hAnsi="Times New Roman" w:cs="Times New Roman"/>
              <w:bCs/>
            </w:rPr>
            <w:fldChar w:fldCharType="separate"/>
          </w:r>
          <w:r>
            <w:rPr>
              <w:rFonts w:hint="default" w:ascii="Times New Roman" w:hAnsi="Times New Roman" w:cs="Times New Roman"/>
              <w:bCs/>
              <w:i/>
              <w:iCs/>
              <w:szCs w:val="26"/>
              <w:lang w:val="en-US"/>
            </w:rPr>
            <w:t>6.1.9. Công cụ Marketing</w:t>
          </w:r>
          <w:r>
            <w:tab/>
          </w:r>
          <w:r>
            <w:fldChar w:fldCharType="begin"/>
          </w:r>
          <w:r>
            <w:instrText xml:space="preserve"> PAGEREF _Toc28214 </w:instrText>
          </w:r>
          <w:r>
            <w:fldChar w:fldCharType="separate"/>
          </w:r>
          <w:r>
            <w:t>72</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_Toc16511 </w:instrText>
          </w:r>
          <w:r>
            <w:rPr>
              <w:rFonts w:hint="default" w:ascii="Times New Roman" w:hAnsi="Times New Roman" w:cs="Times New Roman"/>
              <w:bCs/>
            </w:rPr>
            <w:fldChar w:fldCharType="separate"/>
          </w:r>
          <w:r>
            <w:rPr>
              <w:rFonts w:hint="default" w:ascii="Times New Roman" w:hAnsi="Times New Roman" w:cs="Times New Roman"/>
              <w:bCs/>
              <w:i/>
              <w:iCs/>
              <w:szCs w:val="26"/>
              <w:lang w:val="en-US"/>
            </w:rPr>
            <w:t xml:space="preserve">6.1.10. </w:t>
          </w:r>
          <w:r>
            <w:rPr>
              <w:rFonts w:hint="default" w:ascii="Times New Roman" w:hAnsi="Times New Roman" w:cs="Times New Roman"/>
              <w:bCs/>
              <w:i/>
              <w:iCs/>
              <w:szCs w:val="26"/>
              <w:lang w:val="vi-VN"/>
            </w:rPr>
            <w:t>Ví dụ c</w:t>
          </w:r>
          <w:r>
            <w:rPr>
              <w:rFonts w:hint="default" w:ascii="Times New Roman" w:hAnsi="Times New Roman" w:cs="Times New Roman"/>
              <w:bCs/>
              <w:i/>
              <w:iCs/>
              <w:szCs w:val="26"/>
            </w:rPr>
            <w:t xml:space="preserve">ách sử dụng </w:t>
          </w:r>
          <w:r>
            <w:rPr>
              <w:rFonts w:hint="default" w:ascii="Times New Roman" w:hAnsi="Times New Roman" w:cs="Times New Roman"/>
              <w:bCs/>
              <w:i/>
              <w:iCs/>
              <w:szCs w:val="26"/>
              <w:lang w:val="en-US"/>
            </w:rPr>
            <w:t>m</w:t>
          </w:r>
          <w:r>
            <w:rPr>
              <w:rFonts w:hint="default" w:ascii="Times New Roman" w:hAnsi="Times New Roman" w:cs="Times New Roman"/>
              <w:bCs/>
              <w:i/>
              <w:iCs/>
              <w:szCs w:val="26"/>
            </w:rPr>
            <w:t>ô hình 7P trong lập kế hoạch chiến lược Marketing</w:t>
          </w:r>
          <w:r>
            <w:rPr>
              <w:rFonts w:hint="default" w:ascii="Times New Roman" w:hAnsi="Times New Roman" w:cs="Times New Roman"/>
              <w:bCs/>
              <w:i/>
              <w:iCs/>
              <w:szCs w:val="26"/>
              <w:shd w:val="clear" w:color="auto" w:fill="FFFFFF"/>
            </w:rPr>
            <w:t xml:space="preserve"> </w:t>
          </w:r>
          <w:r>
            <w:rPr>
              <w:rFonts w:hint="default" w:ascii="Times New Roman" w:hAnsi="Times New Roman" w:cs="Times New Roman"/>
              <w:bCs/>
              <w:i/>
              <w:iCs/>
              <w:szCs w:val="26"/>
              <w:shd w:val="clear" w:color="auto" w:fill="FFFFFF"/>
              <w:lang w:val="vi-VN"/>
            </w:rPr>
            <w:t xml:space="preserve">để </w:t>
          </w:r>
          <w:r>
            <w:rPr>
              <w:rFonts w:hint="default" w:ascii="Times New Roman" w:hAnsi="Times New Roman" w:cs="Times New Roman"/>
              <w:bCs/>
              <w:i/>
              <w:iCs/>
              <w:szCs w:val="26"/>
              <w:shd w:val="clear" w:color="auto" w:fill="FFFFFF"/>
            </w:rPr>
            <w:t>chuẩn bị đưa ra thị trường sản phẩm SaaS</w:t>
          </w:r>
          <w:r>
            <w:tab/>
          </w:r>
          <w:r>
            <w:fldChar w:fldCharType="begin"/>
          </w:r>
          <w:r>
            <w:instrText xml:space="preserve"> PAGEREF _Toc16511 </w:instrText>
          </w:r>
          <w:r>
            <w:fldChar w:fldCharType="separate"/>
          </w:r>
          <w:r>
            <w:t>77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_Toc16005 </w:instrText>
          </w:r>
          <w:r>
            <w:rPr>
              <w:rFonts w:hint="default" w:ascii="Times New Roman" w:hAnsi="Times New Roman" w:cs="Times New Roman"/>
              <w:bCs/>
            </w:rPr>
            <w:fldChar w:fldCharType="separate"/>
          </w:r>
          <w:r>
            <w:rPr>
              <w:rFonts w:hint="default" w:ascii="Times New Roman" w:hAnsi="Times New Roman" w:cs="Times New Roman"/>
              <w:szCs w:val="26"/>
              <w:lang w:val="en-US"/>
            </w:rPr>
            <w:t xml:space="preserve">6.2. </w:t>
          </w:r>
          <w:r>
            <w:rPr>
              <w:rFonts w:hint="default" w:ascii="Times New Roman" w:hAnsi="Times New Roman" w:cs="Times New Roman"/>
              <w:szCs w:val="26"/>
              <w:lang w:val="vi-VN"/>
            </w:rPr>
            <w:t xml:space="preserve">Kế hoạch </w:t>
          </w:r>
          <w:r>
            <w:rPr>
              <w:rFonts w:hint="default" w:ascii="Times New Roman" w:hAnsi="Times New Roman" w:cs="Times New Roman"/>
              <w:szCs w:val="26"/>
              <w:lang w:val="en-US"/>
            </w:rPr>
            <w:t xml:space="preserve">cụ thể </w:t>
          </w:r>
          <w:r>
            <w:rPr>
              <w:rFonts w:hint="default" w:ascii="Times New Roman" w:hAnsi="Times New Roman" w:cs="Times New Roman"/>
              <w:szCs w:val="26"/>
              <w:lang w:val="vi-VN"/>
            </w:rPr>
            <w:t xml:space="preserve">thực hiện </w:t>
          </w:r>
          <w:r>
            <w:rPr>
              <w:rFonts w:hint="default" w:ascii="Times New Roman" w:hAnsi="Times New Roman" w:cs="Times New Roman"/>
              <w:szCs w:val="26"/>
              <w:lang w:val="en-US"/>
            </w:rPr>
            <w:t xml:space="preserve">chiến lược </w:t>
          </w:r>
          <w:r>
            <w:rPr>
              <w:rFonts w:hint="default" w:ascii="Times New Roman" w:hAnsi="Times New Roman" w:cs="Times New Roman"/>
              <w:szCs w:val="26"/>
              <w:lang w:val="vi-VN"/>
            </w:rPr>
            <w:t>Marketing</w:t>
          </w:r>
          <w:r>
            <w:tab/>
          </w:r>
          <w:r>
            <w:fldChar w:fldCharType="begin"/>
          </w:r>
          <w:r>
            <w:instrText xml:space="preserve"> PAGEREF _Toc16005 </w:instrText>
          </w:r>
          <w:r>
            <w:fldChar w:fldCharType="separate"/>
          </w:r>
          <w:r>
            <w:t>78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_Toc18051 </w:instrText>
          </w:r>
          <w:r>
            <w:rPr>
              <w:rFonts w:hint="default" w:ascii="Times New Roman" w:hAnsi="Times New Roman" w:cs="Times New Roman"/>
              <w:bCs/>
            </w:rPr>
            <w:fldChar w:fldCharType="separate"/>
          </w:r>
          <w:r>
            <w:rPr>
              <w:rFonts w:hint="default" w:ascii="Times New Roman" w:hAnsi="Times New Roman" w:cs="Times New Roman"/>
              <w:bCs/>
              <w:i/>
              <w:iCs/>
              <w:szCs w:val="26"/>
              <w:lang w:val="en-US"/>
            </w:rPr>
            <w:t xml:space="preserve">6.2.1. </w:t>
          </w:r>
          <w:r>
            <w:rPr>
              <w:rFonts w:hint="default" w:ascii="Times New Roman" w:hAnsi="Times New Roman" w:cs="Times New Roman"/>
              <w:bCs/>
              <w:i/>
              <w:iCs/>
              <w:szCs w:val="26"/>
            </w:rPr>
            <w:t>Marketing truyền thống:</w:t>
          </w:r>
          <w:r>
            <w:tab/>
          </w:r>
          <w:r>
            <w:fldChar w:fldCharType="begin"/>
          </w:r>
          <w:r>
            <w:instrText xml:space="preserve"> PAGEREF _Toc18051 </w:instrText>
          </w:r>
          <w:r>
            <w:fldChar w:fldCharType="separate"/>
          </w:r>
          <w:r>
            <w:t>79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_Toc17995 </w:instrText>
          </w:r>
          <w:r>
            <w:rPr>
              <w:rFonts w:hint="default" w:ascii="Times New Roman" w:hAnsi="Times New Roman" w:cs="Times New Roman"/>
              <w:bCs/>
            </w:rPr>
            <w:fldChar w:fldCharType="separate"/>
          </w:r>
          <w:r>
            <w:rPr>
              <w:rFonts w:hint="default" w:ascii="Times New Roman" w:hAnsi="Times New Roman" w:cs="Times New Roman"/>
              <w:bCs/>
              <w:i/>
              <w:iCs/>
              <w:szCs w:val="26"/>
              <w:lang w:val="en-US"/>
            </w:rPr>
            <w:t xml:space="preserve">6.2.2. </w:t>
          </w:r>
          <w:r>
            <w:rPr>
              <w:rFonts w:hint="default" w:ascii="Times New Roman" w:hAnsi="Times New Roman" w:cs="Times New Roman"/>
              <w:bCs/>
              <w:i/>
              <w:iCs/>
              <w:szCs w:val="26"/>
              <w:lang w:val="vi-VN"/>
            </w:rPr>
            <w:t xml:space="preserve">Marketing </w:t>
          </w:r>
          <w:r>
            <w:rPr>
              <w:rFonts w:hint="default" w:ascii="Times New Roman" w:hAnsi="Times New Roman" w:cs="Times New Roman"/>
              <w:bCs/>
              <w:i/>
              <w:iCs/>
              <w:szCs w:val="26"/>
            </w:rPr>
            <w:t>trực tuyến:</w:t>
          </w:r>
          <w:r>
            <w:tab/>
          </w:r>
          <w:r>
            <w:fldChar w:fldCharType="begin"/>
          </w:r>
          <w:r>
            <w:instrText xml:space="preserve"> PAGEREF _Toc17995 </w:instrText>
          </w:r>
          <w:r>
            <w:fldChar w:fldCharType="separate"/>
          </w:r>
          <w:r>
            <w:t>79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_Toc26072 </w:instrText>
          </w:r>
          <w:r>
            <w:rPr>
              <w:rFonts w:hint="default" w:ascii="Times New Roman" w:hAnsi="Times New Roman" w:cs="Times New Roman"/>
              <w:bCs/>
            </w:rPr>
            <w:fldChar w:fldCharType="separate"/>
          </w:r>
          <w:r>
            <w:rPr>
              <w:rFonts w:hint="default" w:ascii="Times New Roman" w:hAnsi="Times New Roman" w:cs="Times New Roman"/>
              <w:bCs/>
              <w:i/>
              <w:iCs/>
              <w:szCs w:val="26"/>
              <w:lang w:val="en-US"/>
            </w:rPr>
            <w:t xml:space="preserve">6.2.3. </w:t>
          </w:r>
          <w:r>
            <w:rPr>
              <w:rFonts w:hint="default" w:ascii="Times New Roman" w:hAnsi="Times New Roman" w:cs="Times New Roman"/>
              <w:bCs/>
              <w:i/>
              <w:iCs/>
              <w:szCs w:val="26"/>
              <w:lang w:val="vi-VN"/>
            </w:rPr>
            <w:t>N</w:t>
          </w:r>
          <w:r>
            <w:rPr>
              <w:rFonts w:hint="default" w:ascii="Times New Roman" w:hAnsi="Times New Roman" w:cs="Times New Roman"/>
              <w:bCs/>
              <w:i/>
              <w:iCs/>
              <w:szCs w:val="26"/>
            </w:rPr>
            <w:t>ghiên cứu thị trường:</w:t>
          </w:r>
          <w:r>
            <w:tab/>
          </w:r>
          <w:r>
            <w:fldChar w:fldCharType="begin"/>
          </w:r>
          <w:r>
            <w:instrText xml:space="preserve"> PAGEREF _Toc26072 </w:instrText>
          </w:r>
          <w:r>
            <w:fldChar w:fldCharType="separate"/>
          </w:r>
          <w:r>
            <w:t>79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_Toc14323 </w:instrText>
          </w:r>
          <w:r>
            <w:rPr>
              <w:rFonts w:hint="default" w:ascii="Times New Roman" w:hAnsi="Times New Roman" w:cs="Times New Roman"/>
              <w:bCs/>
            </w:rPr>
            <w:fldChar w:fldCharType="separate"/>
          </w:r>
          <w:r>
            <w:rPr>
              <w:rFonts w:hint="default" w:ascii="Times New Roman" w:hAnsi="Times New Roman" w:eastAsia="MS Mincho" w:cs="Times New Roman"/>
              <w:i/>
              <w:iCs/>
              <w:szCs w:val="26"/>
              <w:lang w:val="en-US"/>
            </w:rPr>
            <w:t xml:space="preserve">6.2.4. </w:t>
          </w:r>
          <w:r>
            <w:rPr>
              <w:rFonts w:hint="default" w:ascii="Times New Roman" w:hAnsi="Times New Roman" w:eastAsia="MS Mincho" w:cs="Times New Roman"/>
              <w:i/>
              <w:iCs/>
              <w:szCs w:val="26"/>
            </w:rPr>
            <w:t>Chiến lược giá</w:t>
          </w:r>
          <w:r>
            <w:tab/>
          </w:r>
          <w:r>
            <w:fldChar w:fldCharType="begin"/>
          </w:r>
          <w:r>
            <w:instrText xml:space="preserve"> PAGEREF _Toc14323 </w:instrText>
          </w:r>
          <w:r>
            <w:fldChar w:fldCharType="separate"/>
          </w:r>
          <w:r>
            <w:t>80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_Toc18188 </w:instrText>
          </w:r>
          <w:r>
            <w:rPr>
              <w:rFonts w:hint="default" w:ascii="Times New Roman" w:hAnsi="Times New Roman" w:cs="Times New Roman"/>
              <w:bCs/>
            </w:rPr>
            <w:fldChar w:fldCharType="separate"/>
          </w:r>
          <w:r>
            <w:rPr>
              <w:rFonts w:hint="default" w:ascii="Times New Roman" w:hAnsi="Times New Roman" w:eastAsia="MS Mincho" w:cs="Times New Roman"/>
              <w:i/>
              <w:iCs/>
              <w:szCs w:val="26"/>
              <w:lang w:val="en-US"/>
            </w:rPr>
            <w:t xml:space="preserve">6.2.5. </w:t>
          </w:r>
          <w:r>
            <w:rPr>
              <w:rFonts w:hint="default" w:ascii="Times New Roman" w:hAnsi="Times New Roman" w:eastAsia="MS Mincho" w:cs="Times New Roman"/>
              <w:i/>
              <w:iCs/>
              <w:szCs w:val="26"/>
              <w:lang w:val="vi-VN"/>
            </w:rPr>
            <w:t>Phương thức tiếp thị</w:t>
          </w:r>
          <w:r>
            <w:tab/>
          </w:r>
          <w:r>
            <w:fldChar w:fldCharType="begin"/>
          </w:r>
          <w:r>
            <w:instrText xml:space="preserve"> PAGEREF _Toc18188 </w:instrText>
          </w:r>
          <w:r>
            <w:fldChar w:fldCharType="separate"/>
          </w:r>
          <w:r>
            <w:t>80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_Toc629 </w:instrText>
          </w:r>
          <w:r>
            <w:rPr>
              <w:rFonts w:hint="default" w:ascii="Times New Roman" w:hAnsi="Times New Roman" w:cs="Times New Roman"/>
              <w:bCs/>
            </w:rPr>
            <w:fldChar w:fldCharType="separate"/>
          </w:r>
          <w:r>
            <w:rPr>
              <w:rFonts w:hint="default" w:ascii="Times New Roman" w:hAnsi="Times New Roman" w:eastAsia="MS Mincho" w:cs="Times New Roman"/>
              <w:i/>
              <w:iCs/>
              <w:szCs w:val="26"/>
              <w:lang w:val="en-US"/>
            </w:rPr>
            <w:t xml:space="preserve">6.2.6. </w:t>
          </w:r>
          <w:r>
            <w:rPr>
              <w:rFonts w:hint="default" w:ascii="Times New Roman" w:hAnsi="Times New Roman" w:eastAsia="MS Mincho" w:cs="Times New Roman"/>
              <w:i/>
              <w:iCs/>
              <w:szCs w:val="26"/>
              <w:lang w:val="vi-VN"/>
            </w:rPr>
            <w:t>Kế hoạch bán hàng</w:t>
          </w:r>
          <w:r>
            <w:tab/>
          </w:r>
          <w:r>
            <w:fldChar w:fldCharType="begin"/>
          </w:r>
          <w:r>
            <w:instrText xml:space="preserve"> PAGEREF _Toc629 </w:instrText>
          </w:r>
          <w:r>
            <w:fldChar w:fldCharType="separate"/>
          </w:r>
          <w:r>
            <w:t>82</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_Toc27470 </w:instrText>
          </w:r>
          <w:r>
            <w:rPr>
              <w:rFonts w:hint="default" w:ascii="Times New Roman" w:hAnsi="Times New Roman" w:cs="Times New Roman"/>
              <w:bCs/>
            </w:rPr>
            <w:fldChar w:fldCharType="separate"/>
          </w:r>
          <w:r>
            <w:rPr>
              <w:rFonts w:hint="default" w:ascii="Times New Roman" w:hAnsi="Times New Roman" w:cs="Times New Roman"/>
              <w:bCs/>
              <w:szCs w:val="26"/>
              <w:lang w:val="en-US"/>
            </w:rPr>
            <w:t>BÀI TẬP</w:t>
          </w:r>
          <w:r>
            <w:tab/>
          </w:r>
          <w:r>
            <w:fldChar w:fldCharType="begin"/>
          </w:r>
          <w:r>
            <w:instrText xml:space="preserve"> PAGEREF _Toc27470 </w:instrText>
          </w:r>
          <w:r>
            <w:fldChar w:fldCharType="separate"/>
          </w:r>
          <w:r>
            <w:t>85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_Toc8181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BÀI 7: KẾ HOẠCH NHÂN SỰ</w:t>
          </w:r>
          <w:r>
            <w:tab/>
          </w:r>
          <w:r>
            <w:fldChar w:fldCharType="begin"/>
          </w:r>
          <w:r>
            <w:instrText xml:space="preserve"> PAGEREF _Toc8181 </w:instrText>
          </w:r>
          <w:r>
            <w:fldChar w:fldCharType="separate"/>
          </w:r>
          <w:r>
            <w:t>87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_Toc13088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BÀI TẬP</w:t>
          </w:r>
          <w:r>
            <w:tab/>
          </w:r>
          <w:r>
            <w:fldChar w:fldCharType="begin"/>
          </w:r>
          <w:r>
            <w:instrText xml:space="preserve"> PAGEREF _Toc13088 </w:instrText>
          </w:r>
          <w:r>
            <w:fldChar w:fldCharType="separate"/>
          </w:r>
          <w:r>
            <w:t>90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_Toc10797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BÀI 8: KẾ HOẠCH TÀI CHÍNH</w:t>
          </w:r>
          <w:r>
            <w:tab/>
          </w:r>
          <w:r>
            <w:fldChar w:fldCharType="begin"/>
          </w:r>
          <w:r>
            <w:instrText xml:space="preserve"> PAGEREF _Toc10797 </w:instrText>
          </w:r>
          <w:r>
            <w:fldChar w:fldCharType="separate"/>
          </w:r>
          <w:r>
            <w:t>91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_Toc27489 </w:instrText>
          </w:r>
          <w:r>
            <w:rPr>
              <w:rFonts w:hint="default" w:ascii="Times New Roman" w:hAnsi="Times New Roman" w:cs="Times New Roman"/>
              <w:bCs/>
            </w:rPr>
            <w:fldChar w:fldCharType="separate"/>
          </w:r>
          <w:r>
            <w:rPr>
              <w:rFonts w:hint="default" w:ascii="Times New Roman" w:hAnsi="Times New Roman" w:eastAsia="MS Mincho" w:cs="Times New Roman"/>
              <w:i w:val="0"/>
              <w:iCs/>
              <w:szCs w:val="26"/>
              <w:lang w:val="en-US"/>
            </w:rPr>
            <w:t>8.</w:t>
          </w:r>
          <w:r>
            <w:rPr>
              <w:rFonts w:hint="default" w:ascii="Times New Roman" w:hAnsi="Times New Roman" w:eastAsia="MS Mincho" w:cs="Times New Roman"/>
              <w:i w:val="0"/>
              <w:iCs/>
              <w:szCs w:val="26"/>
              <w:lang w:val="vi-VN"/>
            </w:rPr>
            <w:t>1. Chi phí đầu tư ban đầu</w:t>
          </w:r>
          <w:r>
            <w:tab/>
          </w:r>
          <w:r>
            <w:fldChar w:fldCharType="begin"/>
          </w:r>
          <w:r>
            <w:instrText xml:space="preserve"> PAGEREF _Toc27489 </w:instrText>
          </w:r>
          <w:r>
            <w:fldChar w:fldCharType="separate"/>
          </w:r>
          <w:r>
            <w:t>91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_Toc456 </w:instrText>
          </w:r>
          <w:r>
            <w:rPr>
              <w:rFonts w:hint="default" w:ascii="Times New Roman" w:hAnsi="Times New Roman" w:cs="Times New Roman"/>
              <w:bCs/>
            </w:rPr>
            <w:fldChar w:fldCharType="separate"/>
          </w:r>
          <w:r>
            <w:rPr>
              <w:rFonts w:hint="default" w:ascii="Times New Roman" w:hAnsi="Times New Roman" w:eastAsia="MS Mincho" w:cs="Times New Roman"/>
              <w:i w:val="0"/>
              <w:iCs/>
              <w:szCs w:val="26"/>
              <w:lang w:val="en-US"/>
            </w:rPr>
            <w:t>8.</w:t>
          </w:r>
          <w:r>
            <w:rPr>
              <w:rFonts w:hint="default" w:ascii="Times New Roman" w:hAnsi="Times New Roman" w:eastAsia="MS Mincho" w:cs="Times New Roman"/>
              <w:i w:val="0"/>
              <w:iCs/>
              <w:szCs w:val="26"/>
            </w:rPr>
            <w:t>2. Chi phí lương nhân viên</w:t>
          </w:r>
          <w:r>
            <w:tab/>
          </w:r>
          <w:r>
            <w:fldChar w:fldCharType="begin"/>
          </w:r>
          <w:r>
            <w:instrText xml:space="preserve"> PAGEREF _Toc456 </w:instrText>
          </w:r>
          <w:r>
            <w:fldChar w:fldCharType="separate"/>
          </w:r>
          <w:r>
            <w:t>93</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_Toc6060 </w:instrText>
          </w:r>
          <w:r>
            <w:rPr>
              <w:rFonts w:hint="default" w:ascii="Times New Roman" w:hAnsi="Times New Roman" w:cs="Times New Roman"/>
              <w:bCs/>
            </w:rPr>
            <w:fldChar w:fldCharType="separate"/>
          </w:r>
          <w:r>
            <w:rPr>
              <w:rFonts w:hint="default" w:ascii="Times New Roman" w:hAnsi="Times New Roman" w:eastAsia="MS Mincho" w:cs="Times New Roman"/>
              <w:i w:val="0"/>
              <w:iCs/>
              <w:szCs w:val="26"/>
              <w:lang w:val="en-US"/>
            </w:rPr>
            <w:t>8.</w:t>
          </w:r>
          <w:r>
            <w:rPr>
              <w:rFonts w:hint="default" w:ascii="Times New Roman" w:hAnsi="Times New Roman" w:eastAsia="MS Mincho" w:cs="Times New Roman"/>
              <w:i w:val="0"/>
              <w:iCs/>
              <w:szCs w:val="26"/>
            </w:rPr>
            <w:t xml:space="preserve">3. </w:t>
          </w:r>
          <w:r>
            <w:rPr>
              <w:rFonts w:hint="default" w:ascii="Times New Roman" w:hAnsi="Times New Roman" w:cs="Times New Roman"/>
              <w:i w:val="0"/>
              <w:iCs/>
              <w:szCs w:val="26"/>
            </w:rPr>
            <w:t xml:space="preserve"> Chi phí khấu hao</w:t>
          </w:r>
          <w:r>
            <w:tab/>
          </w:r>
          <w:r>
            <w:fldChar w:fldCharType="begin"/>
          </w:r>
          <w:r>
            <w:instrText xml:space="preserve"> PAGEREF _Toc6060 </w:instrText>
          </w:r>
          <w:r>
            <w:fldChar w:fldCharType="separate"/>
          </w:r>
          <w:r>
            <w:t>93</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_Toc3563 </w:instrText>
          </w:r>
          <w:r>
            <w:rPr>
              <w:rFonts w:hint="default" w:ascii="Times New Roman" w:hAnsi="Times New Roman" w:cs="Times New Roman"/>
              <w:bCs/>
            </w:rPr>
            <w:fldChar w:fldCharType="separate"/>
          </w:r>
          <w:r>
            <w:rPr>
              <w:rFonts w:hint="default" w:ascii="Times New Roman" w:hAnsi="Times New Roman" w:eastAsia="MS Mincho" w:cs="Times New Roman"/>
              <w:i w:val="0"/>
              <w:iCs/>
              <w:szCs w:val="26"/>
              <w:lang w:val="en-US"/>
            </w:rPr>
            <w:t>8.4. Kế hoạch và trả nợ vay</w:t>
          </w:r>
          <w:r>
            <w:tab/>
          </w:r>
          <w:r>
            <w:fldChar w:fldCharType="begin"/>
          </w:r>
          <w:r>
            <w:instrText xml:space="preserve"> PAGEREF _Toc3563 </w:instrText>
          </w:r>
          <w:r>
            <w:fldChar w:fldCharType="separate"/>
          </w:r>
          <w:r>
            <w:t>97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_Toc31197 </w:instrText>
          </w:r>
          <w:r>
            <w:rPr>
              <w:rFonts w:hint="default" w:ascii="Times New Roman" w:hAnsi="Times New Roman" w:cs="Times New Roman"/>
              <w:bCs/>
            </w:rPr>
            <w:fldChar w:fldCharType="separate"/>
          </w:r>
          <w:r>
            <w:rPr>
              <w:rFonts w:hint="default" w:ascii="Times New Roman" w:hAnsi="Times New Roman" w:cs="Times New Roman"/>
              <w:i/>
              <w:iCs/>
              <w:szCs w:val="26"/>
              <w:lang w:val="en-US"/>
            </w:rPr>
            <w:t>8.4.1. Kỹ thuật chiết khấu dòng tiền</w:t>
          </w:r>
          <w:r>
            <w:tab/>
          </w:r>
          <w:r>
            <w:fldChar w:fldCharType="begin"/>
          </w:r>
          <w:r>
            <w:instrText xml:space="preserve"> PAGEREF _Toc31197 </w:instrText>
          </w:r>
          <w:r>
            <w:fldChar w:fldCharType="separate"/>
          </w:r>
          <w:r>
            <w:t>97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_Toc9897 </w:instrText>
          </w:r>
          <w:r>
            <w:rPr>
              <w:rFonts w:hint="default" w:ascii="Times New Roman" w:hAnsi="Times New Roman" w:cs="Times New Roman"/>
              <w:bCs/>
            </w:rPr>
            <w:fldChar w:fldCharType="separate"/>
          </w:r>
          <w:r>
            <w:rPr>
              <w:rFonts w:hint="default" w:ascii="Times New Roman" w:hAnsi="Times New Roman" w:cs="Times New Roman"/>
              <w:i/>
              <w:iCs/>
              <w:szCs w:val="26"/>
              <w:lang w:val="en-US"/>
            </w:rPr>
            <w:t>8.4.2. Ứng dụng lập kế hoạch trả nợ vay</w:t>
          </w:r>
          <w:r>
            <w:tab/>
          </w:r>
          <w:r>
            <w:fldChar w:fldCharType="begin"/>
          </w:r>
          <w:r>
            <w:instrText xml:space="preserve"> PAGEREF _Toc9897 </w:instrText>
          </w:r>
          <w:r>
            <w:fldChar w:fldCharType="separate"/>
          </w:r>
          <w:r>
            <w:t>98</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_Toc30799 </w:instrText>
          </w:r>
          <w:r>
            <w:rPr>
              <w:rFonts w:hint="default" w:ascii="Times New Roman" w:hAnsi="Times New Roman" w:cs="Times New Roman"/>
              <w:bCs/>
            </w:rPr>
            <w:fldChar w:fldCharType="separate"/>
          </w:r>
          <w:r>
            <w:rPr>
              <w:rFonts w:hint="default" w:ascii="Times New Roman" w:hAnsi="Times New Roman" w:eastAsia="MS Mincho" w:cs="Times New Roman"/>
              <w:i w:val="0"/>
              <w:iCs/>
              <w:szCs w:val="26"/>
              <w:lang w:val="en-US"/>
            </w:rPr>
            <w:t xml:space="preserve">8.5. </w:t>
          </w:r>
          <w:r>
            <w:rPr>
              <w:rFonts w:hint="default" w:ascii="Times New Roman" w:hAnsi="Times New Roman" w:eastAsia="MS Mincho" w:cs="Times New Roman"/>
              <w:i w:val="0"/>
              <w:iCs/>
              <w:szCs w:val="26"/>
            </w:rPr>
            <w:t>Chi phí hoạt động</w:t>
          </w:r>
          <w:r>
            <w:tab/>
          </w:r>
          <w:r>
            <w:fldChar w:fldCharType="begin"/>
          </w:r>
          <w:r>
            <w:instrText xml:space="preserve"> PAGEREF _Toc30799 </w:instrText>
          </w:r>
          <w:r>
            <w:fldChar w:fldCharType="separate"/>
          </w:r>
          <w:r>
            <w:t>100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_Toc15723 </w:instrText>
          </w:r>
          <w:r>
            <w:rPr>
              <w:rFonts w:hint="default" w:ascii="Times New Roman" w:hAnsi="Times New Roman" w:cs="Times New Roman"/>
              <w:bCs/>
            </w:rPr>
            <w:fldChar w:fldCharType="separate"/>
          </w:r>
          <w:r>
            <w:rPr>
              <w:rFonts w:hint="default" w:ascii="Times New Roman" w:hAnsi="Times New Roman" w:eastAsia="MS Mincho" w:cs="Times New Roman"/>
              <w:i w:val="0"/>
              <w:iCs/>
              <w:szCs w:val="26"/>
              <w:lang w:val="en-US"/>
            </w:rPr>
            <w:t>8.6</w:t>
          </w:r>
          <w:r>
            <w:rPr>
              <w:rFonts w:hint="default" w:ascii="Times New Roman" w:hAnsi="Times New Roman" w:eastAsia="MS Mincho" w:cs="Times New Roman"/>
              <w:i w:val="0"/>
              <w:iCs/>
              <w:szCs w:val="26"/>
            </w:rPr>
            <w:t>. Lợi nhuận</w:t>
          </w:r>
          <w:r>
            <w:tab/>
          </w:r>
          <w:r>
            <w:fldChar w:fldCharType="begin"/>
          </w:r>
          <w:r>
            <w:instrText xml:space="preserve"> PAGEREF _Toc15723 </w:instrText>
          </w:r>
          <w:r>
            <w:fldChar w:fldCharType="separate"/>
          </w:r>
          <w:r>
            <w:t>100</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_Toc14681 </w:instrText>
          </w:r>
          <w:r>
            <w:rPr>
              <w:rFonts w:hint="default" w:ascii="Times New Roman" w:hAnsi="Times New Roman" w:cs="Times New Roman"/>
              <w:bCs/>
            </w:rPr>
            <w:fldChar w:fldCharType="separate"/>
          </w:r>
          <w:r>
            <w:rPr>
              <w:rFonts w:hint="default" w:ascii="Times New Roman" w:hAnsi="Times New Roman" w:cs="Times New Roman"/>
              <w:szCs w:val="26"/>
              <w:lang w:val="en-US"/>
            </w:rPr>
            <w:t xml:space="preserve">8.7. </w:t>
          </w:r>
          <w:r>
            <w:rPr>
              <w:rFonts w:hint="default" w:ascii="Times New Roman" w:hAnsi="Times New Roman" w:cs="Times New Roman"/>
              <w:szCs w:val="26"/>
            </w:rPr>
            <w:t>Giá trị hiện tại ròng (NPV)</w:t>
          </w:r>
          <w:r>
            <w:tab/>
          </w:r>
          <w:r>
            <w:fldChar w:fldCharType="begin"/>
          </w:r>
          <w:r>
            <w:instrText xml:space="preserve"> PAGEREF _Toc14681 </w:instrText>
          </w:r>
          <w:r>
            <w:fldChar w:fldCharType="separate"/>
          </w:r>
          <w:r>
            <w:t>102</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_Toc14203 </w:instrText>
          </w:r>
          <w:r>
            <w:rPr>
              <w:rFonts w:hint="default" w:ascii="Times New Roman" w:hAnsi="Times New Roman" w:cs="Times New Roman"/>
              <w:bCs/>
            </w:rPr>
            <w:fldChar w:fldCharType="separate"/>
          </w:r>
          <w:r>
            <w:rPr>
              <w:rFonts w:hint="default" w:ascii="Times New Roman" w:hAnsi="Times New Roman" w:cs="Times New Roman"/>
              <w:szCs w:val="26"/>
              <w:lang w:val="en-US"/>
            </w:rPr>
            <w:t xml:space="preserve">8.8. </w:t>
          </w:r>
          <w:r>
            <w:rPr>
              <w:rFonts w:hint="default" w:ascii="Times New Roman" w:hAnsi="Times New Roman" w:cs="Times New Roman"/>
              <w:szCs w:val="26"/>
            </w:rPr>
            <w:t>Suất sinh lời nội bộ (IRR)</w:t>
          </w:r>
          <w:r>
            <w:tab/>
          </w:r>
          <w:r>
            <w:fldChar w:fldCharType="begin"/>
          </w:r>
          <w:r>
            <w:instrText xml:space="preserve"> PAGEREF _Toc14203 </w:instrText>
          </w:r>
          <w:r>
            <w:fldChar w:fldCharType="separate"/>
          </w:r>
          <w:r>
            <w:t>103</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_Toc11328 </w:instrText>
          </w:r>
          <w:r>
            <w:rPr>
              <w:rFonts w:hint="default" w:ascii="Times New Roman" w:hAnsi="Times New Roman" w:cs="Times New Roman"/>
              <w:bCs/>
            </w:rPr>
            <w:fldChar w:fldCharType="separate"/>
          </w:r>
          <w:r>
            <w:rPr>
              <w:rFonts w:hint="default" w:ascii="Times New Roman" w:hAnsi="Times New Roman" w:cs="Times New Roman"/>
              <w:szCs w:val="26"/>
              <w:lang w:val="en-US"/>
            </w:rPr>
            <w:t xml:space="preserve">8.9. </w:t>
          </w:r>
          <w:r>
            <w:rPr>
              <w:rFonts w:hint="default" w:ascii="Times New Roman" w:hAnsi="Times New Roman" w:cs="Times New Roman"/>
              <w:szCs w:val="26"/>
            </w:rPr>
            <w:t>Khả năng sinh lời</w:t>
          </w:r>
          <w:r>
            <w:tab/>
          </w:r>
          <w:r>
            <w:fldChar w:fldCharType="begin"/>
          </w:r>
          <w:r>
            <w:instrText xml:space="preserve"> PAGEREF _Toc11328 </w:instrText>
          </w:r>
          <w:r>
            <w:fldChar w:fldCharType="separate"/>
          </w:r>
          <w:r>
            <w:t>105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_Toc29089 </w:instrText>
          </w:r>
          <w:r>
            <w:rPr>
              <w:rFonts w:hint="default" w:ascii="Times New Roman" w:hAnsi="Times New Roman" w:cs="Times New Roman"/>
              <w:bCs/>
            </w:rPr>
            <w:fldChar w:fldCharType="separate"/>
          </w:r>
          <w:r>
            <w:rPr>
              <w:rFonts w:hint="default" w:ascii="Times New Roman" w:hAnsi="Times New Roman" w:cs="Times New Roman"/>
              <w:szCs w:val="26"/>
              <w:lang w:val="en-US"/>
            </w:rPr>
            <w:t xml:space="preserve">8.10.  </w:t>
          </w:r>
          <w:r>
            <w:rPr>
              <w:rFonts w:hint="default" w:ascii="Times New Roman" w:hAnsi="Times New Roman" w:cs="Times New Roman"/>
              <w:szCs w:val="26"/>
            </w:rPr>
            <w:t>Kỳ hoàn vốn (thời gian hoàn vốn: PP Payback Period)</w:t>
          </w:r>
          <w:r>
            <w:tab/>
          </w:r>
          <w:r>
            <w:fldChar w:fldCharType="begin"/>
          </w:r>
          <w:r>
            <w:instrText xml:space="preserve"> PAGEREF _Toc29089 </w:instrText>
          </w:r>
          <w:r>
            <w:fldChar w:fldCharType="separate"/>
          </w:r>
          <w:r>
            <w:t>106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_Toc8925 </w:instrText>
          </w:r>
          <w:r>
            <w:rPr>
              <w:rFonts w:hint="default" w:ascii="Times New Roman" w:hAnsi="Times New Roman" w:cs="Times New Roman"/>
              <w:bCs/>
            </w:rPr>
            <w:fldChar w:fldCharType="separate"/>
          </w:r>
          <w:r>
            <w:rPr>
              <w:rFonts w:hint="default" w:ascii="Times New Roman" w:hAnsi="Times New Roman" w:cs="Times New Roman"/>
              <w:bCs/>
              <w:szCs w:val="26"/>
              <w:lang w:val="en-US"/>
            </w:rPr>
            <w:t>8.11. Các t</w:t>
          </w:r>
          <w:r>
            <w:rPr>
              <w:rFonts w:hint="default" w:ascii="Times New Roman" w:hAnsi="Times New Roman" w:cs="Times New Roman"/>
              <w:bCs/>
              <w:szCs w:val="26"/>
            </w:rPr>
            <w:t>ỷ số về doanh lợi</w:t>
          </w:r>
          <w:r>
            <w:tab/>
          </w:r>
          <w:r>
            <w:fldChar w:fldCharType="begin"/>
          </w:r>
          <w:r>
            <w:instrText xml:space="preserve"> PAGEREF _Toc8925 </w:instrText>
          </w:r>
          <w:r>
            <w:fldChar w:fldCharType="separate"/>
          </w:r>
          <w:r>
            <w:t>107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_Toc1469 </w:instrText>
          </w:r>
          <w:r>
            <w:rPr>
              <w:rFonts w:hint="default" w:ascii="Times New Roman" w:hAnsi="Times New Roman" w:cs="Times New Roman"/>
              <w:bCs/>
            </w:rPr>
            <w:fldChar w:fldCharType="separate"/>
          </w:r>
          <w:r>
            <w:rPr>
              <w:rFonts w:hint="default" w:ascii="Times New Roman" w:hAnsi="Times New Roman" w:cs="Times New Roman"/>
            </w:rPr>
            <w:t>BÀI TẬP</w:t>
          </w:r>
          <w:r>
            <w:tab/>
          </w:r>
          <w:r>
            <w:fldChar w:fldCharType="begin"/>
          </w:r>
          <w:r>
            <w:instrText xml:space="preserve"> PAGEREF _Toc1469 </w:instrText>
          </w:r>
          <w:r>
            <w:fldChar w:fldCharType="separate"/>
          </w:r>
          <w:r>
            <w:t>113</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_Toc18771 </w:instrText>
          </w:r>
          <w:r>
            <w:rPr>
              <w:rFonts w:hint="default" w:ascii="Times New Roman" w:hAnsi="Times New Roman" w:cs="Times New Roman"/>
              <w:bCs/>
            </w:rPr>
            <w:fldChar w:fldCharType="separate"/>
          </w:r>
          <w:r>
            <w:rPr>
              <w:rFonts w:hint="default" w:ascii="Times New Roman" w:hAnsi="Times New Roman" w:eastAsia="MS Mincho" w:cs="Times New Roman"/>
              <w:bCs/>
              <w:szCs w:val="30"/>
              <w:lang w:val="en-US"/>
            </w:rPr>
            <w:t>BÀI 9</w:t>
          </w:r>
          <w:r>
            <w:rPr>
              <w:rFonts w:hint="default" w:ascii="Times New Roman" w:hAnsi="Times New Roman" w:eastAsia="MS Mincho" w:cs="Times New Roman"/>
              <w:bCs/>
              <w:szCs w:val="30"/>
            </w:rPr>
            <w:t>: PHÂN TÍCH RỦI RO</w:t>
          </w:r>
          <w:r>
            <w:tab/>
          </w:r>
          <w:r>
            <w:fldChar w:fldCharType="begin"/>
          </w:r>
          <w:r>
            <w:instrText xml:space="preserve"> PAGEREF _Toc18771 </w:instrText>
          </w:r>
          <w:r>
            <w:fldChar w:fldCharType="separate"/>
          </w:r>
          <w:r>
            <w:t>124</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_Toc2590 </w:instrText>
          </w:r>
          <w:r>
            <w:rPr>
              <w:rFonts w:hint="default" w:ascii="Times New Roman" w:hAnsi="Times New Roman" w:cs="Times New Roman"/>
              <w:bCs/>
            </w:rPr>
            <w:fldChar w:fldCharType="separate"/>
          </w:r>
          <w:r>
            <w:rPr>
              <w:rFonts w:hint="default" w:ascii="Times New Roman" w:hAnsi="Times New Roman" w:eastAsia="MS Mincho" w:cs="Times New Roman"/>
              <w:szCs w:val="26"/>
              <w:lang w:val="en-US"/>
            </w:rPr>
            <w:t>9</w:t>
          </w:r>
          <w:r>
            <w:rPr>
              <w:rFonts w:hint="default" w:ascii="Times New Roman" w:hAnsi="Times New Roman" w:eastAsia="MS Mincho" w:cs="Times New Roman"/>
              <w:szCs w:val="26"/>
              <w:lang w:val="sv-SE"/>
            </w:rPr>
            <w:t>.1. Những rủi ro có thể gặp phải</w:t>
          </w:r>
          <w:r>
            <w:tab/>
          </w:r>
          <w:r>
            <w:fldChar w:fldCharType="begin"/>
          </w:r>
          <w:r>
            <w:instrText xml:space="preserve"> PAGEREF _Toc2590 </w:instrText>
          </w:r>
          <w:r>
            <w:fldChar w:fldCharType="separate"/>
          </w:r>
          <w:r>
            <w:t>124</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_Toc29829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 Rủi ro cạnh tranh</w:t>
          </w:r>
          <w:r>
            <w:tab/>
          </w:r>
          <w:r>
            <w:fldChar w:fldCharType="begin"/>
          </w:r>
          <w:r>
            <w:instrText xml:space="preserve"> PAGEREF _Toc29829 </w:instrText>
          </w:r>
          <w:r>
            <w:fldChar w:fldCharType="separate"/>
          </w:r>
          <w:r>
            <w:t>125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_Toc167 </w:instrText>
          </w:r>
          <w:r>
            <w:rPr>
              <w:rFonts w:hint="default" w:ascii="Times New Roman" w:hAnsi="Times New Roman" w:cs="Times New Roman"/>
              <w:bCs/>
            </w:rPr>
            <w:fldChar w:fldCharType="separate"/>
          </w:r>
          <w:r>
            <w:rPr>
              <w:rFonts w:hint="default" w:ascii="Times New Roman" w:hAnsi="Times New Roman" w:cs="Times New Roman"/>
              <w:i/>
              <w:iCs/>
              <w:szCs w:val="26"/>
              <w:lang w:val="en-US"/>
            </w:rPr>
            <w:t>9</w:t>
          </w:r>
          <w:r>
            <w:rPr>
              <w:rFonts w:hint="default" w:ascii="Times New Roman" w:hAnsi="Times New Roman" w:cs="Times New Roman"/>
              <w:i/>
              <w:iCs/>
              <w:szCs w:val="26"/>
            </w:rPr>
            <w:t>.1.2. Rủi ro kinh tế</w:t>
          </w:r>
          <w:r>
            <w:tab/>
          </w:r>
          <w:r>
            <w:fldChar w:fldCharType="begin"/>
          </w:r>
          <w:r>
            <w:instrText xml:space="preserve"> PAGEREF _Toc167 </w:instrText>
          </w:r>
          <w:r>
            <w:fldChar w:fldCharType="separate"/>
          </w:r>
          <w:r>
            <w:t>125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_Toc17710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.1.3. Rủi ro hoạt động</w:t>
          </w:r>
          <w:r>
            <w:tab/>
          </w:r>
          <w:r>
            <w:fldChar w:fldCharType="begin"/>
          </w:r>
          <w:r>
            <w:instrText xml:space="preserve"> PAGEREF _Toc17710 </w:instrText>
          </w:r>
          <w:r>
            <w:fldChar w:fldCharType="separate"/>
          </w:r>
          <w:r>
            <w:t>125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_Toc7168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.1.4. Rủi ro pháp lý</w:t>
          </w:r>
          <w:r>
            <w:tab/>
          </w:r>
          <w:r>
            <w:fldChar w:fldCharType="begin"/>
          </w:r>
          <w:r>
            <w:instrText xml:space="preserve"> PAGEREF _Toc7168 </w:instrText>
          </w:r>
          <w:r>
            <w:fldChar w:fldCharType="separate"/>
          </w:r>
          <w:r>
            <w:t>125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_Toc19658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.1.5. Rủi ro tuân thủ</w:t>
          </w:r>
          <w:r>
            <w:tab/>
          </w:r>
          <w:r>
            <w:fldChar w:fldCharType="begin"/>
          </w:r>
          <w:r>
            <w:instrText xml:space="preserve"> PAGEREF _Toc19658 </w:instrText>
          </w:r>
          <w:r>
            <w:fldChar w:fldCharType="separate"/>
          </w:r>
          <w:r>
            <w:t>125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_Toc29537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.1.6. Rủi ro chiến lược</w:t>
          </w:r>
          <w:r>
            <w:tab/>
          </w:r>
          <w:r>
            <w:fldChar w:fldCharType="begin"/>
          </w:r>
          <w:r>
            <w:instrText xml:space="preserve"> PAGEREF _Toc29537 </w:instrText>
          </w:r>
          <w:r>
            <w:fldChar w:fldCharType="separate"/>
          </w:r>
          <w:r>
            <w:t>125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_Toc2733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.1.7. Rủi ro thương hiệu</w:t>
          </w:r>
          <w:r>
            <w:tab/>
          </w:r>
          <w:r>
            <w:fldChar w:fldCharType="begin"/>
          </w:r>
          <w:r>
            <w:instrText xml:space="preserve"> PAGEREF _Toc2733 </w:instrText>
          </w:r>
          <w:r>
            <w:fldChar w:fldCharType="separate"/>
          </w:r>
          <w:r>
            <w:t>125</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_Toc16835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.1.8. Rủi ro chương trình</w:t>
          </w:r>
          <w:r>
            <w:tab/>
          </w:r>
          <w:r>
            <w:fldChar w:fldCharType="begin"/>
          </w:r>
          <w:r>
            <w:instrText xml:space="preserve"> PAGEREF _Toc16835 </w:instrText>
          </w:r>
          <w:r>
            <w:fldChar w:fldCharType="separate"/>
          </w:r>
          <w:r>
            <w:t>126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_Toc2818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.1.9. Rủi ro dự án</w:t>
          </w:r>
          <w:r>
            <w:tab/>
          </w:r>
          <w:r>
            <w:fldChar w:fldCharType="begin"/>
          </w:r>
          <w:r>
            <w:instrText xml:space="preserve"> PAGEREF _Toc2818 </w:instrText>
          </w:r>
          <w:r>
            <w:fldChar w:fldCharType="separate"/>
          </w:r>
          <w:r>
            <w:t>126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_Toc29554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.1.10. Rủi ro đổi mới</w:t>
          </w:r>
          <w:r>
            <w:tab/>
          </w:r>
          <w:r>
            <w:fldChar w:fldCharType="begin"/>
          </w:r>
          <w:r>
            <w:instrText xml:space="preserve"> PAGEREF _Toc29554 </w:instrText>
          </w:r>
          <w:r>
            <w:fldChar w:fldCharType="separate"/>
          </w:r>
          <w:r>
            <w:t>126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_Toc32389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.1.11. Rủi ro quốc gia</w:t>
          </w:r>
          <w:r>
            <w:tab/>
          </w:r>
          <w:r>
            <w:fldChar w:fldCharType="begin"/>
          </w:r>
          <w:r>
            <w:instrText xml:space="preserve"> PAGEREF _Toc32389 </w:instrText>
          </w:r>
          <w:r>
            <w:fldChar w:fldCharType="separate"/>
          </w:r>
          <w:r>
            <w:t>126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_Toc7513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.1.12. Rủi ro chất lượng</w:t>
          </w:r>
          <w:r>
            <w:tab/>
          </w:r>
          <w:r>
            <w:fldChar w:fldCharType="begin"/>
          </w:r>
          <w:r>
            <w:instrText xml:space="preserve"> PAGEREF _Toc7513 </w:instrText>
          </w:r>
          <w:r>
            <w:fldChar w:fldCharType="separate"/>
          </w:r>
          <w:r>
            <w:t>126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_Toc6442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.1.13. Rủi ro tín dụng</w:t>
          </w:r>
          <w:r>
            <w:tab/>
          </w:r>
          <w:r>
            <w:fldChar w:fldCharType="begin"/>
          </w:r>
          <w:r>
            <w:instrText xml:space="preserve"> PAGEREF _Toc6442 </w:instrText>
          </w:r>
          <w:r>
            <w:fldChar w:fldCharType="separate"/>
          </w:r>
          <w:r>
            <w:t>126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_Toc4987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.1.14. Rủi ro tỷ giá</w:t>
          </w:r>
          <w:r>
            <w:tab/>
          </w:r>
          <w:r>
            <w:fldChar w:fldCharType="begin"/>
          </w:r>
          <w:r>
            <w:instrText xml:space="preserve"> PAGEREF _Toc4987 </w:instrText>
          </w:r>
          <w:r>
            <w:fldChar w:fldCharType="separate"/>
          </w:r>
          <w:r>
            <w:t>126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_Toc14119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.1.15. Rủi ro lãi suất</w:t>
          </w:r>
          <w:r>
            <w:tab/>
          </w:r>
          <w:r>
            <w:fldChar w:fldCharType="begin"/>
          </w:r>
          <w:r>
            <w:instrText xml:space="preserve"> PAGEREF _Toc14119 </w:instrText>
          </w:r>
          <w:r>
            <w:fldChar w:fldCharType="separate"/>
          </w:r>
          <w:r>
            <w:t>126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_Toc16508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.1.16. Rủi ro về thuế</w:t>
          </w:r>
          <w:r>
            <w:tab/>
          </w:r>
          <w:r>
            <w:fldChar w:fldCharType="begin"/>
          </w:r>
          <w:r>
            <w:instrText xml:space="preserve"> PAGEREF _Toc16508 </w:instrText>
          </w:r>
          <w:r>
            <w:fldChar w:fldCharType="separate"/>
          </w:r>
          <w:r>
            <w:t>127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_Toc740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.1.17. Rủi ro vận hành</w:t>
          </w:r>
          <w:r>
            <w:tab/>
          </w:r>
          <w:r>
            <w:fldChar w:fldCharType="begin"/>
          </w:r>
          <w:r>
            <w:instrText xml:space="preserve"> PAGEREF _Toc740 </w:instrText>
          </w:r>
          <w:r>
            <w:fldChar w:fldCharType="separate"/>
          </w:r>
          <w:r>
            <w:t>127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_Toc11813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.1.18. Rủi ro tài nguyên</w:t>
          </w:r>
          <w:r>
            <w:tab/>
          </w:r>
          <w:r>
            <w:fldChar w:fldCharType="begin"/>
          </w:r>
          <w:r>
            <w:instrText xml:space="preserve"> PAGEREF _Toc11813 </w:instrText>
          </w:r>
          <w:r>
            <w:fldChar w:fldCharType="separate"/>
          </w:r>
          <w:r>
            <w:t>127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_Toc27623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.1.19. Rủi ro bảo mật</w:t>
          </w:r>
          <w:r>
            <w:tab/>
          </w:r>
          <w:r>
            <w:fldChar w:fldCharType="begin"/>
          </w:r>
          <w:r>
            <w:instrText xml:space="preserve"> PAGEREF _Toc27623 </w:instrText>
          </w:r>
          <w:r>
            <w:fldChar w:fldCharType="separate"/>
          </w:r>
          <w:r>
            <w:t>127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4"/>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_Toc28483 </w:instrText>
          </w:r>
          <w:r>
            <w:rPr>
              <w:rFonts w:hint="default" w:ascii="Times New Roman" w:hAnsi="Times New Roman" w:cs="Times New Roman"/>
              <w:bCs/>
            </w:rPr>
            <w:fldChar w:fldCharType="separate"/>
          </w:r>
          <w:r>
            <w:rPr>
              <w:rFonts w:hint="default" w:ascii="Times New Roman" w:hAnsi="Times New Roman" w:cs="Times New Roman"/>
              <w:bCs w:val="0"/>
              <w:i/>
              <w:iCs/>
              <w:szCs w:val="26"/>
              <w:lang w:val="en-US"/>
            </w:rPr>
            <w:t>9</w:t>
          </w:r>
          <w:r>
            <w:rPr>
              <w:rFonts w:hint="default" w:ascii="Times New Roman" w:hAnsi="Times New Roman" w:cs="Times New Roman"/>
              <w:bCs w:val="0"/>
              <w:i/>
              <w:iCs/>
              <w:szCs w:val="26"/>
            </w:rPr>
            <w:t>.1.20. Rủi ro theo mùa</w:t>
          </w:r>
          <w:r>
            <w:tab/>
          </w:r>
          <w:r>
            <w:fldChar w:fldCharType="begin"/>
          </w:r>
          <w:r>
            <w:instrText xml:space="preserve"> PAGEREF _Toc28483 </w:instrText>
          </w:r>
          <w:r>
            <w:fldChar w:fldCharType="separate"/>
          </w:r>
          <w:r>
            <w:t>127</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_Toc32188 </w:instrText>
          </w:r>
          <w:r>
            <w:rPr>
              <w:rFonts w:hint="default" w:ascii="Times New Roman" w:hAnsi="Times New Roman" w:cs="Times New Roman"/>
              <w:bCs/>
            </w:rPr>
            <w:fldChar w:fldCharType="separate"/>
          </w:r>
          <w:r>
            <w:rPr>
              <w:rFonts w:hint="default" w:ascii="Times New Roman" w:hAnsi="Times New Roman" w:cs="Times New Roman"/>
              <w:lang w:val="vi-VN"/>
            </w:rPr>
            <w:t>BÀI TẬP</w:t>
          </w:r>
          <w:r>
            <w:tab/>
          </w:r>
          <w:r>
            <w:fldChar w:fldCharType="begin"/>
          </w:r>
          <w:r>
            <w:instrText xml:space="preserve"> PAGEREF _Toc32188 </w:instrText>
          </w:r>
          <w:r>
            <w:fldChar w:fldCharType="separate"/>
          </w:r>
          <w:r>
            <w:t>129</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_Toc23896 </w:instrText>
          </w:r>
          <w:r>
            <w:rPr>
              <w:rFonts w:hint="default" w:ascii="Times New Roman" w:hAnsi="Times New Roman" w:cs="Times New Roman"/>
              <w:bCs/>
            </w:rPr>
            <w:fldChar w:fldCharType="separate"/>
          </w:r>
          <w:r>
            <w:rPr>
              <w:rFonts w:hint="default" w:ascii="Times New Roman" w:hAnsi="Times New Roman" w:cs="Times New Roman"/>
              <w:szCs w:val="26"/>
              <w:lang w:val="en-US"/>
            </w:rPr>
            <w:t>BÀI 10: XÂY DỰNG TIẾN ĐỘ THỰC HIỆN</w:t>
          </w:r>
          <w:r>
            <w:tab/>
          </w:r>
          <w:r>
            <w:fldChar w:fldCharType="begin"/>
          </w:r>
          <w:r>
            <w:instrText xml:space="preserve"> PAGEREF _Toc23896 </w:instrText>
          </w:r>
          <w:r>
            <w:fldChar w:fldCharType="separate"/>
          </w:r>
          <w:r>
            <w:t>131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_Toc24413 </w:instrText>
          </w:r>
          <w:r>
            <w:rPr>
              <w:rFonts w:hint="default" w:ascii="Times New Roman" w:hAnsi="Times New Roman" w:cs="Times New Roman"/>
              <w:bCs/>
            </w:rPr>
            <w:fldChar w:fldCharType="separate"/>
          </w:r>
          <w:r>
            <w:rPr>
              <w:rFonts w:hint="default" w:ascii="Times New Roman" w:hAnsi="Times New Roman" w:eastAsia="helvetica" w:cs="Times New Roman"/>
              <w:bCs/>
              <w:i w:val="0"/>
              <w:caps w:val="0"/>
              <w:spacing w:val="0"/>
              <w:szCs w:val="26"/>
              <w:shd w:val="clear" w:fill="FFFFFF"/>
              <w:lang w:val="en-US"/>
            </w:rPr>
            <w:t>10.1. Hướng dẫn xây dựng tiến độ thực hiện</w:t>
          </w:r>
          <w:r>
            <w:tab/>
          </w:r>
          <w:r>
            <w:fldChar w:fldCharType="begin"/>
          </w:r>
          <w:r>
            <w:instrText xml:space="preserve"> PAGEREF _Toc24413 </w:instrText>
          </w:r>
          <w:r>
            <w:fldChar w:fldCharType="separate"/>
          </w:r>
          <w:r>
            <w:t>131</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3"/>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_Toc28915 </w:instrText>
          </w:r>
          <w:r>
            <w:rPr>
              <w:rFonts w:hint="default" w:ascii="Times New Roman" w:hAnsi="Times New Roman" w:cs="Times New Roman"/>
              <w:bCs/>
            </w:rPr>
            <w:fldChar w:fldCharType="separate"/>
          </w:r>
          <w:r>
            <w:rPr>
              <w:rFonts w:hint="default" w:ascii="Times New Roman" w:hAnsi="Times New Roman" w:cs="Times New Roman"/>
              <w:szCs w:val="26"/>
              <w:lang w:val="en-US"/>
            </w:rPr>
            <w:t>10.2. Thực hiện xây dựng t</w:t>
          </w:r>
          <w:r>
            <w:rPr>
              <w:rFonts w:hint="default" w:ascii="Times New Roman" w:hAnsi="Times New Roman" w:cs="Times New Roman"/>
              <w:bCs/>
              <w:szCs w:val="26"/>
              <w:lang w:val="vi-VN" w:eastAsia="zh-CN"/>
            </w:rPr>
            <w:t>iến độ dự kiến</w:t>
          </w:r>
          <w:r>
            <w:tab/>
          </w:r>
          <w:r>
            <w:fldChar w:fldCharType="begin"/>
          </w:r>
          <w:r>
            <w:instrText xml:space="preserve"> PAGEREF _Toc28915 </w:instrText>
          </w:r>
          <w:r>
            <w:fldChar w:fldCharType="separate"/>
          </w:r>
          <w:r>
            <w:t>133</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_Toc18095 </w:instrText>
          </w:r>
          <w:r>
            <w:rPr>
              <w:rFonts w:hint="default" w:ascii="Times New Roman" w:hAnsi="Times New Roman" w:cs="Times New Roman"/>
              <w:bCs/>
            </w:rPr>
            <w:fldChar w:fldCharType="separate"/>
          </w:r>
          <w:r>
            <w:rPr>
              <w:rFonts w:hint="default" w:ascii="Times New Roman" w:hAnsi="Times New Roman" w:cs="Times New Roman"/>
              <w:lang w:val="en-US"/>
            </w:rPr>
            <w:t>KẾT LUẬN</w:t>
          </w:r>
          <w:r>
            <w:tab/>
          </w:r>
          <w:r>
            <w:fldChar w:fldCharType="begin"/>
          </w:r>
          <w:r>
            <w:instrText xml:space="preserve"> PAGEREF _Toc18095 </w:instrText>
          </w:r>
          <w:r>
            <w:fldChar w:fldCharType="separate"/>
          </w:r>
          <w:r>
            <w:t>134</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013"/>
            </w:tabs>
          </w:pPr>
          <w:r>
            <w:rPr>
              <w:rFonts w:hint="default" w:ascii="Times New Roman" w:hAnsi="Times New Roman" w:cs="Times New Roman"/>
              <w:bCs/>
              <w:color w:val="000000" w:themeColor="text1"/>
              <w14:textFill>
                <w14:solidFill>
                  <w14:schemeClr w14:val="tx1"/>
                </w14:solidFill>
              </w14:textFill>
            </w:rPr>
            <w:fldChar w:fldCharType="begin"/>
          </w:r>
          <w:r>
            <w:rPr>
              <w:rFonts w:hint="default" w:ascii="Times New Roman" w:hAnsi="Times New Roman" w:cs="Times New Roman"/>
              <w:bCs/>
            </w:rPr>
            <w:instrText xml:space="preserve"> HYPERLINK \l _Toc29102 </w:instrText>
          </w:r>
          <w:r>
            <w:rPr>
              <w:rFonts w:hint="default" w:ascii="Times New Roman" w:hAnsi="Times New Roman" w:cs="Times New Roman"/>
              <w:bCs/>
            </w:rPr>
            <w:fldChar w:fldCharType="separate"/>
          </w:r>
          <w:r>
            <w:rPr>
              <w:rFonts w:hint="default" w:ascii="Times New Roman" w:hAnsi="Times New Roman" w:cs="Times New Roman"/>
              <w:bCs/>
              <w:szCs w:val="26"/>
              <w:lang w:val="en-US"/>
            </w:rPr>
            <w:t>PHỤ LỤC: KẾ HOẠCH KINH DOANH DỰ ÁN NẾN THƠM HANDMADE</w:t>
          </w:r>
          <w:r>
            <w:tab/>
          </w:r>
          <w:r>
            <w:fldChar w:fldCharType="begin"/>
          </w:r>
          <w:r>
            <w:instrText xml:space="preserve"> PAGEREF _Toc29102 </w:instrText>
          </w:r>
          <w:r>
            <w:fldChar w:fldCharType="separate"/>
          </w:r>
          <w:r>
            <w:t>136</w:t>
          </w:r>
          <w:r>
            <w:fldChar w:fldCharType="end"/>
          </w:r>
          <w:r>
            <w:rPr>
              <w:rFonts w:hint="default" w:ascii="Times New Roman" w:hAnsi="Times New Roman" w:cs="Times New Roman"/>
              <w:bCs/>
              <w:color w:val="000000" w:themeColor="text1"/>
              <w14:textFill>
                <w14:solidFill>
                  <w14:schemeClr w14:val="tx1"/>
                </w14:solidFill>
              </w14:textFill>
            </w:rPr>
            <w:fldChar w:fldCharType="end"/>
          </w:r>
        </w:p>
        <w:p>
          <w:pPr>
            <w:pStyle w:val="12"/>
            <w:tabs>
              <w:tab w:val="right" w:leader="dot" w:pos="9393"/>
            </w:tabs>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fldChar w:fldCharType="end"/>
          </w:r>
        </w:p>
      </w:sdtContent>
    </w:sdt>
    <w:p>
      <w:pPr>
        <w:spacing w:after="0" w:line="360" w:lineRule="auto"/>
        <w:jc w:val="center"/>
        <w:rPr>
          <w:rFonts w:hint="default" w:ascii="Times New Roman" w:hAnsi="Times New Roman" w:eastAsia="MS Mincho" w:cs="Times New Roman"/>
          <w:b/>
          <w:color w:val="000000" w:themeColor="text1"/>
          <w:sz w:val="26"/>
          <w:szCs w:val="26"/>
          <w:lang w:val="sv-SE"/>
          <w14:textFill>
            <w14:solidFill>
              <w14:schemeClr w14:val="tx1"/>
            </w14:solidFill>
          </w14:textFill>
        </w:rPr>
      </w:pPr>
    </w:p>
    <w:p>
      <w:pPr>
        <w:spacing w:after="160" w:line="259" w:lineRule="auto"/>
        <w:rPr>
          <w:rFonts w:hint="default" w:ascii="Times New Roman" w:hAnsi="Times New Roman" w:eastAsia="MS Mincho" w:cs="Times New Roman"/>
          <w:b/>
          <w:bCs/>
          <w:color w:val="000000" w:themeColor="text1"/>
          <w:sz w:val="26"/>
          <w:szCs w:val="26"/>
          <w:lang w:val="sv-SE"/>
          <w14:textFill>
            <w14:solidFill>
              <w14:schemeClr w14:val="tx1"/>
            </w14:solidFill>
          </w14:textFill>
        </w:rPr>
      </w:pPr>
      <w:bookmarkStart w:id="0" w:name="_Toc43754579"/>
      <w:r>
        <w:rPr>
          <w:rFonts w:hint="default" w:ascii="Times New Roman" w:hAnsi="Times New Roman" w:eastAsia="MS Mincho" w:cs="Times New Roman"/>
          <w:color w:val="000000" w:themeColor="text1"/>
          <w:szCs w:val="26"/>
          <w:lang w:val="sv-SE"/>
          <w14:textFill>
            <w14:solidFill>
              <w14:schemeClr w14:val="tx1"/>
            </w14:solidFill>
          </w14:textFill>
        </w:rPr>
        <w:br w:type="page"/>
      </w:r>
    </w:p>
    <w:p>
      <w:pPr>
        <w:pStyle w:val="2"/>
        <w:numPr>
          <w:ilvl w:val="0"/>
          <w:numId w:val="0"/>
        </w:numPr>
        <w:spacing w:before="0" w:after="0" w:line="360" w:lineRule="auto"/>
        <w:jc w:val="center"/>
        <w:rPr>
          <w:rFonts w:hint="default" w:ascii="Times New Roman" w:hAnsi="Times New Roman" w:eastAsia="MS Mincho" w:cs="Times New Roman"/>
          <w:b w:val="0"/>
          <w:color w:val="000000" w:themeColor="text1"/>
          <w:szCs w:val="26"/>
          <w:lang w:val="sv-SE"/>
          <w14:textFill>
            <w14:solidFill>
              <w14:schemeClr w14:val="tx1"/>
            </w14:solidFill>
          </w14:textFill>
        </w:rPr>
      </w:pPr>
      <w:bookmarkStart w:id="1" w:name="_Toc26290"/>
      <w:r>
        <w:rPr>
          <w:rFonts w:hint="default" w:ascii="Times New Roman" w:hAnsi="Times New Roman" w:eastAsia="MS Mincho" w:cs="Times New Roman"/>
          <w:color w:val="000000" w:themeColor="text1"/>
          <w:szCs w:val="26"/>
          <w:lang w:val="en-US"/>
          <w14:textFill>
            <w14:solidFill>
              <w14:schemeClr w14:val="tx1"/>
            </w14:solidFill>
          </w14:textFill>
        </w:rPr>
        <w:t>BÀI</w:t>
      </w:r>
      <w:r>
        <w:rPr>
          <w:rFonts w:hint="default" w:ascii="Times New Roman" w:hAnsi="Times New Roman" w:eastAsia="MS Mincho" w:cs="Times New Roman"/>
          <w:color w:val="000000" w:themeColor="text1"/>
          <w:szCs w:val="26"/>
          <w:lang w:val="sv-SE"/>
          <w14:textFill>
            <w14:solidFill>
              <w14:schemeClr w14:val="tx1"/>
            </w14:solidFill>
          </w14:textFill>
        </w:rPr>
        <w:t xml:space="preserve"> 1: XÂY DỰNG Ý TƯỞNG KINH DOANH</w:t>
      </w:r>
      <w:bookmarkEnd w:id="0"/>
      <w:bookmarkEnd w:id="1"/>
    </w:p>
    <w:p>
      <w:pPr>
        <w:pStyle w:val="21"/>
        <w:spacing w:after="0" w:line="360" w:lineRule="auto"/>
        <w:ind w:left="0"/>
        <w:jc w:val="both"/>
        <w:outlineLvl w:val="1"/>
        <w:rPr>
          <w:rFonts w:hint="default" w:ascii="Times New Roman" w:hAnsi="Times New Roman" w:eastAsia="Times New Roman" w:cs="Times New Roman"/>
          <w:b/>
          <w:color w:val="000000" w:themeColor="text1"/>
          <w:sz w:val="26"/>
          <w:szCs w:val="26"/>
          <w:lang w:val="pt-BR"/>
          <w14:textFill>
            <w14:solidFill>
              <w14:schemeClr w14:val="tx1"/>
            </w14:solidFill>
          </w14:textFill>
        </w:rPr>
      </w:pPr>
      <w:bookmarkStart w:id="2" w:name="_Toc43754580"/>
      <w:bookmarkStart w:id="3" w:name="_Toc11945"/>
      <w:r>
        <w:rPr>
          <w:rFonts w:hint="default" w:ascii="Times New Roman" w:hAnsi="Times New Roman" w:eastAsia="Times New Roman" w:cs="Times New Roman"/>
          <w:b/>
          <w:color w:val="000000" w:themeColor="text1"/>
          <w:sz w:val="26"/>
          <w:szCs w:val="26"/>
          <w:lang w:val="pt-BR"/>
          <w14:textFill>
            <w14:solidFill>
              <w14:schemeClr w14:val="tx1"/>
            </w14:solidFill>
          </w14:textFill>
        </w:rPr>
        <w:t>1.1. Khái niệm kinh doanh</w:t>
      </w:r>
      <w:bookmarkEnd w:id="2"/>
      <w:bookmarkEnd w:id="3"/>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shd w:val="clear" w:color="auto" w:fill="FFFFFF"/>
          <w:lang w:val="pt-BR"/>
          <w14:textFill>
            <w14:solidFill>
              <w14:schemeClr w14:val="tx1"/>
            </w14:solidFill>
          </w14:textFill>
        </w:rPr>
        <w:t xml:space="preserve">Kinh doanh là các hoạt động đầu tư, sản xuất, mua bán, cung ứng dịch vụ do các chủ thể kinh doanh tiến hành một cách độc lập, thường vì mục đích tạo ra lợi nhuận. </w:t>
      </w:r>
      <w:r>
        <w:rPr>
          <w:rFonts w:hint="default" w:ascii="Times New Roman" w:hAnsi="Times New Roman" w:cs="Times New Roman"/>
          <w:color w:val="000000" w:themeColor="text1"/>
          <w:sz w:val="26"/>
          <w:szCs w:val="26"/>
          <w:lang w:val="pt-BR"/>
          <w14:textFill>
            <w14:solidFill>
              <w14:schemeClr w14:val="tx1"/>
            </w14:solidFill>
          </w14:textFill>
        </w:rPr>
        <w:t>Ở Việt Nam, thuật ngữ kinh doanh được sử dụng trong Luật công ty và Luật doanh nghiệp tư nhân năm 1990</w:t>
      </w:r>
      <w:r>
        <w:rPr>
          <w:rFonts w:hint="default" w:ascii="Times New Roman" w:hAnsi="Times New Roman" w:cs="Times New Roman"/>
          <w:color w:val="000000" w:themeColor="text1"/>
          <w:sz w:val="26"/>
          <w:szCs w:val="26"/>
          <w14:textFill>
            <w14:solidFill>
              <w14:schemeClr w14:val="tx1"/>
            </w14:solidFill>
          </w14:textFill>
        </w:rPr>
        <w:t xml:space="preserve"> cho rằng h</w:t>
      </w:r>
      <w:r>
        <w:rPr>
          <w:rFonts w:hint="default" w:ascii="Times New Roman" w:hAnsi="Times New Roman" w:cs="Times New Roman"/>
          <w:color w:val="000000" w:themeColor="text1"/>
          <w:sz w:val="26"/>
          <w:szCs w:val="26"/>
          <w:lang w:val="pt-BR"/>
          <w14:textFill>
            <w14:solidFill>
              <w14:schemeClr w14:val="tx1"/>
            </w14:solidFill>
          </w14:textFill>
        </w:rPr>
        <w:t>oạt động kinh doanh được nhận biết thông qua các dấu hiệu:</w:t>
      </w:r>
    </w:p>
    <w:p>
      <w:pPr>
        <w:pStyle w:val="11"/>
        <w:shd w:val="clear" w:color="auto" w:fill="FFFFFF"/>
        <w:spacing w:before="0" w:beforeAutospacing="0" w:after="0" w:afterAutospacing="0" w:line="360" w:lineRule="auto"/>
        <w:jc w:val="both"/>
        <w:textAlignment w:val="baseline"/>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Hoạt động phải mang tính nghề nghiệp, nghĩa là chúng được tiến hành một cách chuyên nghiệp, thường xuyên, liên tục và hoạt động này mang lại nguồn thu nhập chính cho người thực hiện chúng</w:t>
      </w:r>
      <w:r>
        <w:rPr>
          <w:rFonts w:hint="default" w:ascii="Times New Roman" w:hAnsi="Times New Roman" w:cs="Times New Roman"/>
          <w:color w:val="000000" w:themeColor="text1"/>
          <w:sz w:val="26"/>
          <w:szCs w:val="26"/>
          <w:lang w:val="en-US"/>
          <w14:textFill>
            <w14:solidFill>
              <w14:schemeClr w14:val="tx1"/>
            </w14:solidFill>
          </w14:textFill>
        </w:rPr>
        <w:t>.</w:t>
      </w:r>
    </w:p>
    <w:p>
      <w:pPr>
        <w:pStyle w:val="11"/>
        <w:shd w:val="clear" w:color="auto" w:fill="FFFFFF"/>
        <w:spacing w:before="0" w:beforeAutospacing="0" w:after="0" w:afterAutospacing="0" w:line="360" w:lineRule="auto"/>
        <w:jc w:val="both"/>
        <w:textAlignment w:val="baseline"/>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Hoạt động phải được thực hiện một cách độc lập. Các chủ thể nhân danh mình để tiến hành hoạt động kinh doanh. Họ tự quyết định mọi vấn đề có liên quan và tự chịu trách nhiệm về hoạt động của mình</w:t>
      </w:r>
      <w:r>
        <w:rPr>
          <w:rFonts w:hint="default" w:ascii="Times New Roman" w:hAnsi="Times New Roman" w:cs="Times New Roman"/>
          <w:color w:val="000000" w:themeColor="text1"/>
          <w:sz w:val="26"/>
          <w:szCs w:val="26"/>
          <w:lang w:val="en-US"/>
          <w14:textFill>
            <w14:solidFill>
              <w14:schemeClr w14:val="tx1"/>
            </w14:solidFill>
          </w14:textFill>
        </w:rPr>
        <w:t>.</w:t>
      </w:r>
    </w:p>
    <w:p>
      <w:pPr>
        <w:pStyle w:val="11"/>
        <w:shd w:val="clear" w:color="auto" w:fill="FFFFFF"/>
        <w:spacing w:before="0" w:beforeAutospacing="0" w:after="0" w:afterAutospacing="0" w:line="360" w:lineRule="auto"/>
        <w:jc w:val="both"/>
        <w:textAlignment w:val="baseline"/>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Hoạt động được các chủ thể tiến hành với mục đích kiếm lời thường xuyên.</w:t>
      </w:r>
    </w:p>
    <w:p>
      <w:pPr>
        <w:pStyle w:val="11"/>
        <w:shd w:val="clear" w:color="auto" w:fill="FFFFFF"/>
        <w:spacing w:before="0" w:beforeAutospacing="0" w:after="0" w:afterAutospacing="0" w:line="360" w:lineRule="auto"/>
        <w:jc w:val="both"/>
        <w:textAlignment w:val="baseline"/>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Theo quy định của pháp luật Việt Nam thì để thực hiện hoạt động kinh doanh, các chủ thể phải tiến hành đăng kí kinh doanh tại cơ quan nhà nước có thẩm quyền là cơ quan đăng kí kinh doanh. Vì mục đích kinh doanh là tạo ra lợi nhuận nên tiền thu được từ kinh doanh phải lớn hơn tiền bỏ vào kinh doanh. Một công việc kinh doanh thành đạt sẽ trải qua quá trình kinh doanh một cách liên tục, có hiệu quả và tiếp tục hoạt động sản xuất, mua bán trong nhiều năm.</w:t>
      </w:r>
    </w:p>
    <w:p>
      <w:pPr>
        <w:pStyle w:val="21"/>
        <w:spacing w:after="0" w:line="360" w:lineRule="auto"/>
        <w:ind w:left="0"/>
        <w:jc w:val="both"/>
        <w:outlineLvl w:val="1"/>
        <w:rPr>
          <w:rFonts w:hint="default" w:ascii="Times New Roman" w:hAnsi="Times New Roman" w:eastAsia="Times New Roman" w:cs="Times New Roman"/>
          <w:b/>
          <w:color w:val="000000" w:themeColor="text1"/>
          <w:sz w:val="26"/>
          <w:szCs w:val="26"/>
          <w:lang w:val="pt-BR"/>
          <w14:textFill>
            <w14:solidFill>
              <w14:schemeClr w14:val="tx1"/>
            </w14:solidFill>
          </w14:textFill>
        </w:rPr>
      </w:pPr>
      <w:bookmarkStart w:id="4" w:name="_Toc43754581"/>
      <w:bookmarkStart w:id="5" w:name="_Toc7826"/>
      <w:r>
        <w:rPr>
          <w:rFonts w:hint="default" w:ascii="Times New Roman" w:hAnsi="Times New Roman" w:eastAsia="Times New Roman" w:cs="Times New Roman"/>
          <w:b/>
          <w:color w:val="000000" w:themeColor="text1"/>
          <w:sz w:val="26"/>
          <w:szCs w:val="26"/>
          <w:lang w:val="pt-BR"/>
          <w14:textFill>
            <w14:solidFill>
              <w14:schemeClr w14:val="tx1"/>
            </w14:solidFill>
          </w14:textFill>
        </w:rPr>
        <w:t>1.2. Những thách thức khi khởi sự kinh doanh</w:t>
      </w:r>
      <w:bookmarkEnd w:id="4"/>
      <w:bookmarkEnd w:id="5"/>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Bạn nên biết rằng tiến hành một công việc kinh doanh sẽ rất căng thẳng và gặp nhiều khó khăn</w:t>
      </w:r>
      <w:r>
        <w:rPr>
          <w:rFonts w:hint="default" w:ascii="Times New Roman" w:hAnsi="Times New Roman" w:cs="Times New Roman"/>
          <w:color w:val="000000" w:themeColor="text1"/>
          <w:sz w:val="26"/>
          <w:szCs w:val="26"/>
          <w:lang w:val="en-US"/>
          <w14:textFill>
            <w14:solidFill>
              <w14:schemeClr w14:val="tx1"/>
            </w14:solidFill>
          </w14:textFill>
        </w:rPr>
        <w:t>.</w:t>
      </w:r>
      <w:r>
        <w:rPr>
          <w:rFonts w:hint="default" w:ascii="Times New Roman" w:hAnsi="Times New Roman" w:cs="Times New Roman"/>
          <w:color w:val="000000" w:themeColor="text1"/>
          <w:sz w:val="26"/>
          <w:szCs w:val="26"/>
          <w:lang w:val="pt-BR"/>
          <w14:textFill>
            <w14:solidFill>
              <w14:schemeClr w14:val="tx1"/>
            </w14:solidFill>
          </w14:textFill>
        </w:rPr>
        <w:t xml:space="preserve"> Bạn cần phải tính đến những thách thức mà mình phải đối</w:t>
      </w:r>
      <w:r>
        <w:rPr>
          <w:rFonts w:hint="default" w:ascii="Times New Roman" w:hAnsi="Times New Roman" w:cs="Times New Roman"/>
          <w:color w:val="000000" w:themeColor="text1"/>
          <w:spacing w:val="-10"/>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mặt như:</w:t>
      </w:r>
    </w:p>
    <w:p>
      <w:pPr>
        <w:pStyle w:val="21"/>
        <w:widowControl w:val="0"/>
        <w:numPr>
          <w:ilvl w:val="0"/>
          <w:numId w:val="2"/>
        </w:numPr>
        <w:tabs>
          <w:tab w:val="left" w:pos="720"/>
        </w:tabs>
        <w:autoSpaceDE w:val="0"/>
        <w:autoSpaceDN w:val="0"/>
        <w:spacing w:after="0" w:line="360" w:lineRule="auto"/>
        <w:ind w:hanging="72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xml:space="preserve">Làm việc liên tục </w:t>
      </w:r>
    </w:p>
    <w:p>
      <w:pPr>
        <w:pStyle w:val="21"/>
        <w:widowControl w:val="0"/>
        <w:numPr>
          <w:ilvl w:val="0"/>
          <w:numId w:val="2"/>
        </w:numPr>
        <w:tabs>
          <w:tab w:val="left" w:pos="720"/>
        </w:tabs>
        <w:autoSpaceDE w:val="0"/>
        <w:autoSpaceDN w:val="0"/>
        <w:spacing w:after="0" w:line="360" w:lineRule="auto"/>
        <w:ind w:hanging="72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Không có ngày nghỉ và thời gian dưỡng bệnh khi</w:t>
      </w:r>
      <w:r>
        <w:rPr>
          <w:rFonts w:hint="default" w:ascii="Times New Roman" w:hAnsi="Times New Roman" w:cs="Times New Roman"/>
          <w:color w:val="000000" w:themeColor="text1"/>
          <w:spacing w:val="-8"/>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ốm</w:t>
      </w:r>
    </w:p>
    <w:p>
      <w:pPr>
        <w:pStyle w:val="21"/>
        <w:widowControl w:val="0"/>
        <w:numPr>
          <w:ilvl w:val="0"/>
          <w:numId w:val="2"/>
        </w:numPr>
        <w:tabs>
          <w:tab w:val="left" w:pos="720"/>
        </w:tabs>
        <w:autoSpaceDE w:val="0"/>
        <w:autoSpaceDN w:val="0"/>
        <w:spacing w:after="0" w:line="360" w:lineRule="auto"/>
        <w:ind w:hanging="72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Chấp nhận rủi ro với các khoản tiết kiệm của</w:t>
      </w:r>
      <w:r>
        <w:rPr>
          <w:rFonts w:hint="default" w:ascii="Times New Roman" w:hAnsi="Times New Roman" w:cs="Times New Roman"/>
          <w:color w:val="000000" w:themeColor="text1"/>
          <w:spacing w:val="-1"/>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mình</w:t>
      </w:r>
    </w:p>
    <w:p>
      <w:pPr>
        <w:pStyle w:val="21"/>
        <w:widowControl w:val="0"/>
        <w:numPr>
          <w:ilvl w:val="0"/>
          <w:numId w:val="2"/>
        </w:numPr>
        <w:tabs>
          <w:tab w:val="left" w:pos="720"/>
        </w:tabs>
        <w:autoSpaceDE w:val="0"/>
        <w:autoSpaceDN w:val="0"/>
        <w:spacing w:after="0" w:line="360" w:lineRule="auto"/>
        <w:ind w:hanging="72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Không được hưởng những khoản tiền thường xuyên như lương, phụ cấp công tác</w:t>
      </w:r>
      <w:r>
        <w:rPr>
          <w:rFonts w:hint="default" w:ascii="Times New Roman" w:hAnsi="Times New Roman" w:cs="Times New Roman"/>
          <w:color w:val="000000" w:themeColor="text1"/>
          <w:spacing w:val="-15"/>
          <w:sz w:val="26"/>
          <w:szCs w:val="26"/>
          <w:lang w:val="pt-BR"/>
          <w14:textFill>
            <w14:solidFill>
              <w14:schemeClr w14:val="tx1"/>
            </w14:solidFill>
          </w14:textFill>
        </w:rPr>
        <w:t>,…</w:t>
      </w:r>
    </w:p>
    <w:p>
      <w:pPr>
        <w:pStyle w:val="21"/>
        <w:widowControl w:val="0"/>
        <w:numPr>
          <w:ilvl w:val="0"/>
          <w:numId w:val="2"/>
        </w:numPr>
        <w:tabs>
          <w:tab w:val="left" w:pos="720"/>
        </w:tabs>
        <w:autoSpaceDE w:val="0"/>
        <w:autoSpaceDN w:val="0"/>
        <w:spacing w:after="0" w:line="360" w:lineRule="auto"/>
        <w:ind w:hanging="72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xml:space="preserve">Lo lắng về tiền lương cho </w:t>
      </w:r>
      <w:r>
        <w:rPr>
          <w:rFonts w:hint="default" w:ascii="Times New Roman" w:hAnsi="Times New Roman" w:cs="Times New Roman"/>
          <w:color w:val="000000" w:themeColor="text1"/>
          <w:sz w:val="26"/>
          <w:szCs w:val="26"/>
          <w:lang w:val="en-US"/>
          <w14:textFill>
            <w14:solidFill>
              <w14:schemeClr w14:val="tx1"/>
            </w14:solidFill>
          </w14:textFill>
        </w:rPr>
        <w:t>nhân viên</w:t>
      </w:r>
      <w:r>
        <w:rPr>
          <w:rFonts w:hint="default" w:ascii="Times New Roman" w:hAnsi="Times New Roman" w:cs="Times New Roman"/>
          <w:color w:val="000000" w:themeColor="text1"/>
          <w:sz w:val="26"/>
          <w:szCs w:val="26"/>
          <w:lang w:val="pt-BR"/>
          <w14:textFill>
            <w14:solidFill>
              <w14:schemeClr w14:val="tx1"/>
            </w14:solidFill>
          </w14:textFill>
        </w:rPr>
        <w:t xml:space="preserve"> và các khoản nợ, thậm chí bản thân không được hưởng</w:t>
      </w:r>
      <w:r>
        <w:rPr>
          <w:rFonts w:hint="default" w:ascii="Times New Roman" w:hAnsi="Times New Roman" w:cs="Times New Roman"/>
          <w:color w:val="000000" w:themeColor="text1"/>
          <w:spacing w:val="-3"/>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lương</w:t>
      </w:r>
    </w:p>
    <w:p>
      <w:pPr>
        <w:pStyle w:val="21"/>
        <w:widowControl w:val="0"/>
        <w:numPr>
          <w:ilvl w:val="0"/>
          <w:numId w:val="2"/>
        </w:numPr>
        <w:tabs>
          <w:tab w:val="left" w:pos="720"/>
        </w:tabs>
        <w:autoSpaceDE w:val="0"/>
        <w:autoSpaceDN w:val="0"/>
        <w:spacing w:after="0" w:line="360" w:lineRule="auto"/>
        <w:ind w:hanging="72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Phải làm những việc mà bạn không thích.</w:t>
      </w:r>
    </w:p>
    <w:p>
      <w:pPr>
        <w:pStyle w:val="21"/>
        <w:widowControl w:val="0"/>
        <w:numPr>
          <w:ilvl w:val="0"/>
          <w:numId w:val="2"/>
        </w:numPr>
        <w:tabs>
          <w:tab w:val="left" w:pos="720"/>
        </w:tabs>
        <w:autoSpaceDE w:val="0"/>
        <w:autoSpaceDN w:val="0"/>
        <w:spacing w:after="0" w:line="360" w:lineRule="auto"/>
        <w:ind w:hanging="72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Ít có thời gian dành cho gia đình và bạn</w:t>
      </w:r>
      <w:r>
        <w:rPr>
          <w:rFonts w:hint="default" w:ascii="Times New Roman" w:hAnsi="Times New Roman" w:cs="Times New Roman"/>
          <w:color w:val="000000" w:themeColor="text1"/>
          <w:spacing w:val="-1"/>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bè.</w:t>
      </w:r>
    </w:p>
    <w:p>
      <w:pPr>
        <w:pStyle w:val="9"/>
        <w:numPr>
          <w:ilvl w:val="0"/>
          <w:numId w:val="2"/>
        </w:numPr>
        <w:spacing w:line="360" w:lineRule="auto"/>
        <w:ind w:hanging="72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Bạn hãy nhớ rằng một công việc kinh doanh có thể bị thất bại vì rất nhiều lý do như sau:</w:t>
      </w:r>
    </w:p>
    <w:p>
      <w:pPr>
        <w:pStyle w:val="21"/>
        <w:widowControl w:val="0"/>
        <w:numPr>
          <w:ilvl w:val="1"/>
          <w:numId w:val="3"/>
        </w:numPr>
        <w:tabs>
          <w:tab w:val="left" w:pos="720"/>
        </w:tabs>
        <w:autoSpaceDE w:val="0"/>
        <w:autoSpaceDN w:val="0"/>
        <w:spacing w:after="0" w:line="360" w:lineRule="auto"/>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Các vướng mắc trong công tác quản lý</w:t>
      </w:r>
    </w:p>
    <w:p>
      <w:pPr>
        <w:pStyle w:val="21"/>
        <w:widowControl w:val="0"/>
        <w:numPr>
          <w:ilvl w:val="1"/>
          <w:numId w:val="3"/>
        </w:numPr>
        <w:tabs>
          <w:tab w:val="left" w:pos="720"/>
        </w:tabs>
        <w:autoSpaceDE w:val="0"/>
        <w:autoSpaceDN w:val="0"/>
        <w:spacing w:after="0" w:line="360" w:lineRule="auto"/>
        <w:contextualSpacing w:val="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Nhân viên không trung thực </w:t>
      </w:r>
    </w:p>
    <w:p>
      <w:pPr>
        <w:pStyle w:val="21"/>
        <w:widowControl w:val="0"/>
        <w:numPr>
          <w:ilvl w:val="1"/>
          <w:numId w:val="3"/>
        </w:numPr>
        <w:tabs>
          <w:tab w:val="left" w:pos="720"/>
        </w:tabs>
        <w:autoSpaceDE w:val="0"/>
        <w:autoSpaceDN w:val="0"/>
        <w:spacing w:after="0" w:line="360" w:lineRule="auto"/>
        <w:contextualSpacing w:val="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Thiếu kỹ năng và chuyên môn</w:t>
      </w:r>
    </w:p>
    <w:p>
      <w:pPr>
        <w:pStyle w:val="21"/>
        <w:widowControl w:val="0"/>
        <w:numPr>
          <w:ilvl w:val="1"/>
          <w:numId w:val="3"/>
        </w:numPr>
        <w:tabs>
          <w:tab w:val="left" w:pos="720"/>
        </w:tabs>
        <w:autoSpaceDE w:val="0"/>
        <w:autoSpaceDN w:val="0"/>
        <w:spacing w:after="0" w:line="360" w:lineRule="auto"/>
        <w:contextualSpacing w:val="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Kinh nghiệm không đều</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Ví dụ</w:t>
      </w:r>
      <w:r>
        <w:rPr>
          <w:rFonts w:hint="default" w:ascii="Times New Roman" w:hAnsi="Times New Roman" w:cs="Times New Roman"/>
          <w:color w:val="000000" w:themeColor="text1"/>
          <w:sz w:val="26"/>
          <w:szCs w:val="26"/>
          <w:lang w:val="en-US"/>
          <w14:textFill>
            <w14:solidFill>
              <w14:schemeClr w14:val="tx1"/>
            </w14:solidFill>
          </w14:textFill>
        </w:rPr>
        <w:t xml:space="preserve"> Nhân viên có người có</w:t>
      </w:r>
      <w:r>
        <w:rPr>
          <w:rFonts w:hint="default" w:ascii="Times New Roman" w:hAnsi="Times New Roman" w:cs="Times New Roman"/>
          <w:color w:val="000000" w:themeColor="text1"/>
          <w:sz w:val="26"/>
          <w:szCs w:val="26"/>
          <w14:textFill>
            <w14:solidFill>
              <w14:schemeClr w14:val="tx1"/>
            </w14:solidFill>
          </w14:textFill>
        </w:rPr>
        <w:t xml:space="preserve"> kinh nghiệm về bán hàng nhưng không có kinh nghiệm về mua hàng; </w:t>
      </w:r>
      <w:r>
        <w:rPr>
          <w:rFonts w:hint="default" w:ascii="Times New Roman" w:hAnsi="Times New Roman" w:cs="Times New Roman"/>
          <w:color w:val="000000" w:themeColor="text1"/>
          <w:sz w:val="26"/>
          <w:szCs w:val="26"/>
          <w:lang w:val="en-US"/>
          <w14:textFill>
            <w14:solidFill>
              <w14:schemeClr w14:val="tx1"/>
            </w14:solidFill>
          </w14:textFill>
        </w:rPr>
        <w:t>c</w:t>
      </w:r>
      <w:r>
        <w:rPr>
          <w:rFonts w:hint="default" w:ascii="Times New Roman" w:hAnsi="Times New Roman" w:cs="Times New Roman"/>
          <w:color w:val="000000" w:themeColor="text1"/>
          <w:sz w:val="26"/>
          <w:szCs w:val="26"/>
          <w14:textFill>
            <w14:solidFill>
              <w14:schemeClr w14:val="tx1"/>
            </w14:solidFill>
          </w14:textFill>
        </w:rPr>
        <w:t>ó kinh nghiệm về tài chính nhưng không có kinh nghiệm về sản xuất hoặc bán</w:t>
      </w:r>
      <w:r>
        <w:rPr>
          <w:rFonts w:hint="default" w:ascii="Times New Roman" w:hAnsi="Times New Roman" w:cs="Times New Roman"/>
          <w:color w:val="000000" w:themeColor="text1"/>
          <w:spacing w:val="-3"/>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hàng;</w:t>
      </w:r>
    </w:p>
    <w:p>
      <w:pPr>
        <w:pStyle w:val="21"/>
        <w:widowControl w:val="0"/>
        <w:numPr>
          <w:ilvl w:val="0"/>
          <w:numId w:val="4"/>
        </w:numPr>
        <w:tabs>
          <w:tab w:val="left" w:pos="720"/>
          <w:tab w:val="left" w:pos="1540"/>
          <w:tab w:val="clear" w:pos="420"/>
        </w:tabs>
        <w:autoSpaceDE w:val="0"/>
        <w:autoSpaceDN w:val="0"/>
        <w:spacing w:after="0" w:line="360" w:lineRule="auto"/>
        <w:ind w:left="1537" w:leftChars="499" w:hanging="439" w:hangingChars="169"/>
        <w:contextualSpacing w:val="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vấn đề về marketing: Không thể thu hút đủ khách hàng vì quảng cáo nghèo nàn, chất lượng hàng kém, dịch vụ kém và cách trưng bày sản phẩm thiếu hấp</w:t>
      </w:r>
      <w:r>
        <w:rPr>
          <w:rFonts w:hint="default" w:ascii="Times New Roman" w:hAnsi="Times New Roman" w:cs="Times New Roman"/>
          <w:color w:val="000000" w:themeColor="text1"/>
          <w:spacing w:val="-12"/>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dẫn.</w:t>
      </w:r>
    </w:p>
    <w:p>
      <w:pPr>
        <w:pStyle w:val="21"/>
        <w:widowControl w:val="0"/>
        <w:numPr>
          <w:ilvl w:val="0"/>
          <w:numId w:val="4"/>
        </w:numPr>
        <w:tabs>
          <w:tab w:val="left" w:pos="720"/>
          <w:tab w:val="left" w:pos="1540"/>
          <w:tab w:val="clear" w:pos="420"/>
        </w:tabs>
        <w:autoSpaceDE w:val="0"/>
        <w:autoSpaceDN w:val="0"/>
        <w:spacing w:after="0" w:line="360" w:lineRule="auto"/>
        <w:ind w:left="1537" w:leftChars="499" w:hanging="439" w:hangingChars="169"/>
        <w:contextualSpacing w:val="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Cho phép khách hàng mua trả chậm mà không kiểm tra khả năng thanh toán của họ; và không có biện pháp thu tiền hợp</w:t>
      </w:r>
      <w:r>
        <w:rPr>
          <w:rFonts w:hint="default" w:ascii="Times New Roman" w:hAnsi="Times New Roman" w:cs="Times New Roman"/>
          <w:color w:val="000000" w:themeColor="text1"/>
          <w:spacing w:val="-7"/>
          <w:sz w:val="26"/>
          <w:szCs w:val="26"/>
          <w14:textFill>
            <w14:solidFill>
              <w14:schemeClr w14:val="tx1"/>
            </w14:solidFill>
          </w14:textFill>
        </w:rPr>
        <w:t xml:space="preserve"> </w:t>
      </w:r>
      <w:r>
        <w:rPr>
          <w:rFonts w:hint="default" w:ascii="Times New Roman" w:hAnsi="Times New Roman" w:cs="Times New Roman"/>
          <w:color w:val="000000" w:themeColor="text1"/>
          <w:spacing w:val="-2"/>
          <w:sz w:val="26"/>
          <w:szCs w:val="26"/>
          <w14:textFill>
            <w14:solidFill>
              <w14:schemeClr w14:val="tx1"/>
            </w14:solidFill>
          </w14:textFill>
        </w:rPr>
        <w:t>lý;</w:t>
      </w:r>
    </w:p>
    <w:p>
      <w:pPr>
        <w:pStyle w:val="21"/>
        <w:widowControl w:val="0"/>
        <w:numPr>
          <w:ilvl w:val="0"/>
          <w:numId w:val="4"/>
        </w:numPr>
        <w:tabs>
          <w:tab w:val="left" w:pos="720"/>
          <w:tab w:val="left" w:pos="1540"/>
          <w:tab w:val="clear" w:pos="420"/>
        </w:tabs>
        <w:autoSpaceDE w:val="0"/>
        <w:autoSpaceDN w:val="0"/>
        <w:spacing w:after="0" w:line="360" w:lineRule="auto"/>
        <w:ind w:left="1537" w:leftChars="499" w:hanging="439" w:hangingChars="169"/>
        <w:contextualSpacing w:val="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Không kiểm soát nổi các chi phí như chi phí đi lại, giải trí, mặt bằng, điện hoặc điện</w:t>
      </w:r>
      <w:r>
        <w:rPr>
          <w:rFonts w:hint="default" w:ascii="Times New Roman" w:hAnsi="Times New Roman" w:cs="Times New Roman"/>
          <w:color w:val="000000" w:themeColor="text1"/>
          <w:spacing w:val="-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thoại;</w:t>
      </w:r>
    </w:p>
    <w:p>
      <w:pPr>
        <w:pStyle w:val="21"/>
        <w:widowControl w:val="0"/>
        <w:numPr>
          <w:ilvl w:val="0"/>
          <w:numId w:val="4"/>
        </w:numPr>
        <w:tabs>
          <w:tab w:val="left" w:pos="720"/>
          <w:tab w:val="left" w:pos="1540"/>
          <w:tab w:val="clear" w:pos="420"/>
        </w:tabs>
        <w:autoSpaceDE w:val="0"/>
        <w:autoSpaceDN w:val="0"/>
        <w:spacing w:after="0" w:line="360" w:lineRule="auto"/>
        <w:ind w:left="1537" w:leftChars="499" w:hanging="439" w:hangingChars="169"/>
        <w:contextualSpacing w:val="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Quá nhiều hàng lưu kho. Trong kho còn tồn đọng quá nhiều loại hàng không đưa ra bán hoặc trưng</w:t>
      </w:r>
      <w:r>
        <w:rPr>
          <w:rFonts w:hint="default" w:ascii="Times New Roman" w:hAnsi="Times New Roman" w:cs="Times New Roman"/>
          <w:color w:val="000000" w:themeColor="text1"/>
          <w:spacing w:val="-5"/>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bày</w:t>
      </w:r>
    </w:p>
    <w:p>
      <w:pPr>
        <w:pStyle w:val="21"/>
        <w:widowControl w:val="0"/>
        <w:numPr>
          <w:ilvl w:val="0"/>
          <w:numId w:val="4"/>
        </w:numPr>
        <w:tabs>
          <w:tab w:val="left" w:pos="720"/>
          <w:tab w:val="left" w:pos="1540"/>
          <w:tab w:val="clear" w:pos="420"/>
        </w:tabs>
        <w:autoSpaceDE w:val="0"/>
        <w:autoSpaceDN w:val="0"/>
        <w:spacing w:after="0" w:line="360" w:lineRule="auto"/>
        <w:ind w:left="1537" w:leftChars="499" w:hanging="439" w:hangingChars="169"/>
        <w:contextualSpacing w:val="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Địa điểm kinh doanh</w:t>
      </w:r>
    </w:p>
    <w:p>
      <w:pPr>
        <w:pStyle w:val="9"/>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Tất cả những vấn đề này bạn có thể khắc phục được nếu có kinh nghiệm và </w:t>
      </w:r>
      <w:r>
        <w:rPr>
          <w:rFonts w:hint="default" w:ascii="Times New Roman" w:hAnsi="Times New Roman" w:cs="Times New Roman"/>
          <w:color w:val="000000" w:themeColor="text1"/>
          <w:sz w:val="26"/>
          <w:szCs w:val="26"/>
          <w:lang w:val="en-US"/>
          <w14:textFill>
            <w14:solidFill>
              <w14:schemeClr w14:val="tx1"/>
            </w14:solidFill>
          </w14:textFill>
        </w:rPr>
        <w:t xml:space="preserve">được </w:t>
      </w:r>
      <w:r>
        <w:rPr>
          <w:rFonts w:hint="default" w:ascii="Times New Roman" w:hAnsi="Times New Roman" w:cs="Times New Roman"/>
          <w:color w:val="000000" w:themeColor="text1"/>
          <w:sz w:val="26"/>
          <w:szCs w:val="26"/>
          <w14:textFill>
            <w14:solidFill>
              <w14:schemeClr w14:val="tx1"/>
            </w14:solidFill>
          </w14:textFill>
        </w:rPr>
        <w:t xml:space="preserve">đào tạo hiệu quả. </w:t>
      </w:r>
      <w:r>
        <w:rPr>
          <w:rFonts w:hint="default" w:ascii="Times New Roman" w:hAnsi="Times New Roman" w:cs="Times New Roman"/>
          <w:color w:val="000000" w:themeColor="text1"/>
          <w:sz w:val="26"/>
          <w:szCs w:val="26"/>
          <w:lang w:val="en-US"/>
          <w14:textFill>
            <w14:solidFill>
              <w14:schemeClr w14:val="tx1"/>
            </w14:solidFill>
          </w14:textFill>
        </w:rPr>
        <w:t>Do đó, cần</w:t>
      </w:r>
      <w:r>
        <w:rPr>
          <w:rFonts w:hint="default" w:ascii="Times New Roman" w:hAnsi="Times New Roman" w:cs="Times New Roman"/>
          <w:color w:val="000000" w:themeColor="text1"/>
          <w:sz w:val="26"/>
          <w:szCs w:val="26"/>
          <w14:textFill>
            <w14:solidFill>
              <w14:schemeClr w14:val="tx1"/>
            </w14:solidFill>
          </w14:textFill>
        </w:rPr>
        <w:t xml:space="preserve"> học tập và làm việc nghiêm túc, bạn sẽ học được cách làm thế nào để khởi sự kinh doanh và tiến hành một công việc kinh doanh thành công.</w:t>
      </w:r>
    </w:p>
    <w:p>
      <w:pPr>
        <w:pStyle w:val="21"/>
        <w:spacing w:after="0" w:line="360" w:lineRule="auto"/>
        <w:ind w:left="0"/>
        <w:jc w:val="both"/>
        <w:outlineLvl w:val="1"/>
        <w:rPr>
          <w:rFonts w:hint="default" w:ascii="Times New Roman" w:hAnsi="Times New Roman" w:eastAsia="Times New Roman" w:cs="Times New Roman"/>
          <w:b/>
          <w:color w:val="000000" w:themeColor="text1"/>
          <w:sz w:val="26"/>
          <w:szCs w:val="26"/>
          <w:lang w:val="pt-BR"/>
          <w14:textFill>
            <w14:solidFill>
              <w14:schemeClr w14:val="tx1"/>
            </w14:solidFill>
          </w14:textFill>
        </w:rPr>
      </w:pPr>
      <w:bookmarkStart w:id="6" w:name="_Toc43754582"/>
      <w:bookmarkStart w:id="7" w:name="_Toc4767"/>
      <w:r>
        <w:rPr>
          <w:rFonts w:hint="default" w:ascii="Times New Roman" w:hAnsi="Times New Roman" w:eastAsia="Times New Roman" w:cs="Times New Roman"/>
          <w:b/>
          <w:color w:val="000000" w:themeColor="text1"/>
          <w:sz w:val="26"/>
          <w:szCs w:val="26"/>
          <w:lang w:val="pt-BR"/>
          <w14:textFill>
            <w14:solidFill>
              <w14:schemeClr w14:val="tx1"/>
            </w14:solidFill>
          </w14:textFill>
        </w:rPr>
        <w:t>1.3. Phân tích các tố chất của bản thân</w:t>
      </w:r>
      <w:bookmarkEnd w:id="6"/>
      <w:bookmarkEnd w:id="7"/>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Trước khi quyết định bắt đầu công việc kinh doanh, bạn sẽ phải đánh giá bản thân có tính cách, kỹ năng và những điều kiện cần có cho công việc</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 xml:space="preserve">kinh doanh hay không. </w:t>
      </w:r>
    </w:p>
    <w:p>
      <w:pPr>
        <w:pStyle w:val="11"/>
        <w:spacing w:before="0" w:beforeAutospacing="0" w:after="0" w:afterAutospacing="0" w:line="360" w:lineRule="auto"/>
        <w:jc w:val="both"/>
        <w:outlineLvl w:val="2"/>
        <w:rPr>
          <w:rFonts w:hint="default" w:ascii="Times New Roman" w:hAnsi="Times New Roman" w:cs="Times New Roman"/>
          <w:i/>
          <w:color w:val="000000" w:themeColor="text1"/>
          <w:sz w:val="26"/>
          <w:szCs w:val="26"/>
          <w:lang w:val="pt-BR"/>
          <w14:textFill>
            <w14:solidFill>
              <w14:schemeClr w14:val="tx1"/>
            </w14:solidFill>
          </w14:textFill>
        </w:rPr>
      </w:pPr>
      <w:bookmarkStart w:id="8" w:name="_Toc43754583"/>
      <w:bookmarkStart w:id="9" w:name="_Toc22925"/>
      <w:r>
        <w:rPr>
          <w:rFonts w:hint="default" w:ascii="Times New Roman" w:hAnsi="Times New Roman" w:cs="Times New Roman"/>
          <w:b/>
          <w:bCs/>
          <w:i/>
          <w:color w:val="000000" w:themeColor="text1"/>
          <w:sz w:val="26"/>
          <w:szCs w:val="26"/>
          <w:lang w:val="pt-BR"/>
          <w14:textFill>
            <w14:solidFill>
              <w14:schemeClr w14:val="tx1"/>
            </w14:solidFill>
          </w14:textFill>
        </w:rPr>
        <w:t>1.3.1. Tính kiên trì</w:t>
      </w:r>
      <w:bookmarkEnd w:id="8"/>
      <w:bookmarkEnd w:id="9"/>
    </w:p>
    <w:p>
      <w:pPr>
        <w:pStyle w:val="11"/>
        <w:spacing w:before="0" w:beforeAutospacing="0" w:after="0" w:afterAutospacing="0"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xml:space="preserve">Người làm kinh doanh luôn năng động và bận rộn, và đầy tính sáng tạo. Bạn </w:t>
      </w:r>
      <w:r>
        <w:rPr>
          <w:rFonts w:hint="default" w:ascii="Times New Roman" w:hAnsi="Times New Roman" w:cs="Times New Roman"/>
          <w:color w:val="000000" w:themeColor="text1"/>
          <w:sz w:val="26"/>
          <w:szCs w:val="26"/>
          <w:lang w:val="en-US"/>
          <w14:textFill>
            <w14:solidFill>
              <w14:schemeClr w14:val="tx1"/>
            </w14:solidFill>
          </w14:textFill>
        </w:rPr>
        <w:t xml:space="preserve">có </w:t>
      </w:r>
      <w:r>
        <w:rPr>
          <w:rFonts w:hint="default" w:ascii="Times New Roman" w:hAnsi="Times New Roman" w:cs="Times New Roman"/>
          <w:color w:val="000000" w:themeColor="text1"/>
          <w:sz w:val="26"/>
          <w:szCs w:val="26"/>
          <w:lang w:val="pt-BR"/>
          <w14:textFill>
            <w14:solidFill>
              <w14:schemeClr w14:val="tx1"/>
            </w14:solidFill>
          </w14:textFill>
        </w:rPr>
        <w:t xml:space="preserve">thích giao tiếp, khám phá, tìm hiểu, </w:t>
      </w:r>
      <w:r>
        <w:rPr>
          <w:rFonts w:hint="default" w:ascii="Times New Roman" w:hAnsi="Times New Roman" w:cs="Times New Roman"/>
          <w:color w:val="000000" w:themeColor="text1"/>
          <w:sz w:val="26"/>
          <w:szCs w:val="26"/>
          <w:lang w:val="en-US"/>
          <w14:textFill>
            <w14:solidFill>
              <w14:schemeClr w14:val="tx1"/>
            </w14:solidFill>
          </w14:textFill>
        </w:rPr>
        <w:t xml:space="preserve">thích </w:t>
      </w:r>
      <w:r>
        <w:rPr>
          <w:rFonts w:hint="default" w:ascii="Times New Roman" w:hAnsi="Times New Roman" w:cs="Times New Roman"/>
          <w:color w:val="000000" w:themeColor="text1"/>
          <w:sz w:val="26"/>
          <w:szCs w:val="26"/>
          <w:lang w:val="pt-BR"/>
          <w14:textFill>
            <w14:solidFill>
              <w14:schemeClr w14:val="tx1"/>
            </w14:solidFill>
          </w14:textFill>
        </w:rPr>
        <w:t>thử thách, có khả năng tổ chức và nhất là phải có niềm đam mê kinh doanh thì những thành công sẽ đến với bạn</w:t>
      </w:r>
      <w:r>
        <w:rPr>
          <w:rFonts w:hint="default" w:ascii="Times New Roman" w:hAnsi="Times New Roman" w:cs="Times New Roman"/>
          <w:color w:val="000000" w:themeColor="text1"/>
          <w:sz w:val="26"/>
          <w:szCs w:val="26"/>
          <w:lang w:val="en-US"/>
          <w14:textFill>
            <w14:solidFill>
              <w14:schemeClr w14:val="tx1"/>
            </w14:solidFill>
          </w14:textFill>
        </w:rPr>
        <w:t xml:space="preserve">. Cần </w:t>
      </w:r>
      <w:r>
        <w:rPr>
          <w:rFonts w:hint="default" w:ascii="Times New Roman" w:hAnsi="Times New Roman" w:cs="Times New Roman"/>
          <w:color w:val="000000" w:themeColor="text1"/>
          <w:sz w:val="26"/>
          <w:szCs w:val="26"/>
          <w:lang w:val="pt-BR"/>
          <w14:textFill>
            <w14:solidFill>
              <w14:schemeClr w14:val="tx1"/>
            </w14:solidFill>
          </w14:textFill>
        </w:rPr>
        <w:t>rèn luyện thêm đức tính kiên trì</w:t>
      </w:r>
      <w:r>
        <w:rPr>
          <w:rFonts w:hint="default" w:ascii="Times New Roman" w:hAnsi="Times New Roman" w:cs="Times New Roman"/>
          <w:color w:val="000000" w:themeColor="text1"/>
          <w:sz w:val="26"/>
          <w:szCs w:val="26"/>
          <w:lang w:val="en-US"/>
          <w14:textFill>
            <w14:solidFill>
              <w14:schemeClr w14:val="tx1"/>
            </w14:solidFill>
          </w14:textFill>
        </w:rPr>
        <w:t xml:space="preserve"> vì n</w:t>
      </w:r>
      <w:r>
        <w:rPr>
          <w:rFonts w:hint="default" w:ascii="Times New Roman" w:hAnsi="Times New Roman" w:cs="Times New Roman"/>
          <w:color w:val="000000" w:themeColor="text1"/>
          <w:sz w:val="26"/>
          <w:szCs w:val="26"/>
          <w:lang w:val="pt-BR"/>
          <w14:textFill>
            <w14:solidFill>
              <w14:schemeClr w14:val="tx1"/>
            </w14:solidFill>
          </w14:textFill>
        </w:rPr>
        <w:t>ếu bạn không nhẫn nại, bạn sẽ rất dễ bị căng thẳng trước những áp lực của công việc, trước những kết quả không phải lúc nào cũng xảy ra như mong muốn</w:t>
      </w:r>
    </w:p>
    <w:p>
      <w:pPr>
        <w:pStyle w:val="11"/>
        <w:spacing w:before="0" w:beforeAutospacing="0" w:after="0" w:afterAutospacing="0" w:line="360" w:lineRule="auto"/>
        <w:jc w:val="both"/>
        <w:outlineLvl w:val="2"/>
        <w:rPr>
          <w:rFonts w:hint="default" w:ascii="Times New Roman" w:hAnsi="Times New Roman" w:cs="Times New Roman"/>
          <w:i/>
          <w:color w:val="000000" w:themeColor="text1"/>
          <w:sz w:val="26"/>
          <w:szCs w:val="26"/>
          <w:lang w:val="pt-BR"/>
          <w14:textFill>
            <w14:solidFill>
              <w14:schemeClr w14:val="tx1"/>
            </w14:solidFill>
          </w14:textFill>
        </w:rPr>
      </w:pPr>
      <w:bookmarkStart w:id="10" w:name="_Toc43754584"/>
      <w:bookmarkStart w:id="11" w:name="_Toc4146"/>
      <w:r>
        <w:rPr>
          <w:rFonts w:hint="default" w:ascii="Times New Roman" w:hAnsi="Times New Roman" w:cs="Times New Roman"/>
          <w:b/>
          <w:i/>
          <w:color w:val="000000" w:themeColor="text1"/>
          <w:sz w:val="26"/>
          <w:szCs w:val="26"/>
          <w:lang w:val="pt-BR"/>
          <w14:textFill>
            <w14:solidFill>
              <w14:schemeClr w14:val="tx1"/>
            </w14:solidFill>
          </w14:textFill>
        </w:rPr>
        <w:t>1.3.2.</w:t>
      </w:r>
      <w:r>
        <w:rPr>
          <w:rFonts w:hint="default" w:ascii="Times New Roman" w:hAnsi="Times New Roman" w:cs="Times New Roman"/>
          <w:i/>
          <w:color w:val="000000" w:themeColor="text1"/>
          <w:sz w:val="26"/>
          <w:szCs w:val="26"/>
          <w:lang w:val="pt-BR"/>
          <w14:textFill>
            <w14:solidFill>
              <w14:schemeClr w14:val="tx1"/>
            </w14:solidFill>
          </w14:textFill>
        </w:rPr>
        <w:t> </w:t>
      </w:r>
      <w:r>
        <w:rPr>
          <w:rFonts w:hint="default" w:ascii="Times New Roman" w:hAnsi="Times New Roman" w:cs="Times New Roman"/>
          <w:b/>
          <w:bCs/>
          <w:i/>
          <w:color w:val="000000" w:themeColor="text1"/>
          <w:sz w:val="26"/>
          <w:szCs w:val="26"/>
          <w:lang w:val="pt-BR"/>
          <w14:textFill>
            <w14:solidFill>
              <w14:schemeClr w14:val="tx1"/>
            </w14:solidFill>
          </w14:textFill>
        </w:rPr>
        <w:t>Tính tự tin, dám mạo hiểm và chấp nhận rủi ro</w:t>
      </w:r>
      <w:bookmarkEnd w:id="10"/>
      <w:bookmarkEnd w:id="11"/>
    </w:p>
    <w:p>
      <w:pPr>
        <w:pStyle w:val="11"/>
        <w:spacing w:before="0" w:beforeAutospacing="0" w:after="0" w:afterAutospacing="0"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Tính tự tin trong kinh doanh không đồng nghĩa với việc bạn lúc nào cũng luôn cho rằng mình đúng, mình là trên hết, nên bỏ qua những ý kiến của người khác. Đôi khi những ý kiến tuy nhỏ nhưng lại rất có ích cho bạn. Bên cạnh đó, cơ hội càng lớn thì thách thức, rủi ro càng nhiều. Để đạt được những kết quả to lớn, bạn phải biết chấp nhận rủi ro và phải là người đi tiên phong trong lĩnh vực mà bạn muốn kinh doanh.</w:t>
      </w:r>
    </w:p>
    <w:p>
      <w:pPr>
        <w:pStyle w:val="11"/>
        <w:spacing w:before="0" w:beforeAutospacing="0" w:after="0" w:afterAutospacing="0" w:line="360" w:lineRule="auto"/>
        <w:jc w:val="both"/>
        <w:outlineLvl w:val="2"/>
        <w:rPr>
          <w:rFonts w:hint="default" w:ascii="Times New Roman" w:hAnsi="Times New Roman" w:cs="Times New Roman"/>
          <w:i/>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xml:space="preserve"> </w:t>
      </w:r>
      <w:bookmarkStart w:id="12" w:name="_Toc43754585"/>
      <w:bookmarkStart w:id="13" w:name="_Toc11236"/>
      <w:r>
        <w:rPr>
          <w:rFonts w:hint="default" w:ascii="Times New Roman" w:hAnsi="Times New Roman" w:cs="Times New Roman"/>
          <w:b/>
          <w:bCs/>
          <w:i/>
          <w:color w:val="000000" w:themeColor="text1"/>
          <w:sz w:val="26"/>
          <w:szCs w:val="26"/>
          <w:lang w:val="pt-BR"/>
          <w14:textFill>
            <w14:solidFill>
              <w14:schemeClr w14:val="tx1"/>
            </w14:solidFill>
          </w14:textFill>
        </w:rPr>
        <w:t>1.3.3. Sự năng động, linh hoạt và sáng tạo</w:t>
      </w:r>
      <w:bookmarkEnd w:id="12"/>
      <w:bookmarkEnd w:id="13"/>
    </w:p>
    <w:p>
      <w:pPr>
        <w:pStyle w:val="11"/>
        <w:spacing w:before="0" w:beforeAutospacing="0" w:after="0" w:afterAutospacing="0"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Người làm kinh doanh phải luôn linh hoạt, biết cách điều chỉnh hợp lý các quyết định của mình phù hợp với sự thay đổi của thị trường trong hiện tại và tương lai. Bởi vì thị trường luôn thay đổi, thay đổi hàng ngày. Tại một thời điểm, điều quan tâm hàng đầu của bạn có thể là giá cả, nhưng vào giai đoạn khác thì giá cả đối với bạn không phải là điều bạn quan tâm mà có thể bạn quan tâm đến vấn đề mua hàng tiện lợi, nhanh chóng,...</w:t>
      </w:r>
    </w:p>
    <w:p>
      <w:pPr>
        <w:pStyle w:val="11"/>
        <w:spacing w:before="0" w:beforeAutospacing="0" w:after="0" w:afterAutospacing="0" w:line="360" w:lineRule="auto"/>
        <w:jc w:val="both"/>
        <w:outlineLvl w:val="2"/>
        <w:rPr>
          <w:rFonts w:hint="default" w:ascii="Times New Roman" w:hAnsi="Times New Roman" w:cs="Times New Roman"/>
          <w:b/>
          <w:bCs/>
          <w:i/>
          <w:color w:val="000000" w:themeColor="text1"/>
          <w:sz w:val="26"/>
          <w:szCs w:val="26"/>
          <w:lang w:val="pt-BR"/>
          <w14:textFill>
            <w14:solidFill>
              <w14:schemeClr w14:val="tx1"/>
            </w14:solidFill>
          </w14:textFill>
        </w:rPr>
      </w:pPr>
      <w:bookmarkStart w:id="14" w:name="_Toc43754586"/>
      <w:bookmarkStart w:id="15" w:name="_Toc13340"/>
      <w:r>
        <w:rPr>
          <w:rFonts w:hint="default" w:ascii="Times New Roman" w:hAnsi="Times New Roman" w:cs="Times New Roman"/>
          <w:b/>
          <w:i/>
          <w:color w:val="000000" w:themeColor="text1"/>
          <w:sz w:val="26"/>
          <w:szCs w:val="26"/>
          <w:lang w:val="pt-BR"/>
          <w14:textFill>
            <w14:solidFill>
              <w14:schemeClr w14:val="tx1"/>
            </w14:solidFill>
          </w14:textFill>
        </w:rPr>
        <w:t>1.3.4.</w:t>
      </w:r>
      <w:r>
        <w:rPr>
          <w:rFonts w:hint="default" w:ascii="Times New Roman" w:hAnsi="Times New Roman" w:cs="Times New Roman"/>
          <w:i/>
          <w:color w:val="000000" w:themeColor="text1"/>
          <w:sz w:val="26"/>
          <w:szCs w:val="26"/>
          <w:lang w:val="pt-BR"/>
          <w14:textFill>
            <w14:solidFill>
              <w14:schemeClr w14:val="tx1"/>
            </w14:solidFill>
          </w14:textFill>
        </w:rPr>
        <w:t xml:space="preserve"> </w:t>
      </w:r>
      <w:r>
        <w:rPr>
          <w:rFonts w:hint="default" w:ascii="Times New Roman" w:hAnsi="Times New Roman" w:cs="Times New Roman"/>
          <w:b/>
          <w:bCs/>
          <w:i/>
          <w:color w:val="000000" w:themeColor="text1"/>
          <w:sz w:val="26"/>
          <w:szCs w:val="26"/>
          <w:lang w:val="pt-BR"/>
          <w14:textFill>
            <w14:solidFill>
              <w14:schemeClr w14:val="tx1"/>
            </w14:solidFill>
          </w14:textFill>
        </w:rPr>
        <w:t>Khả năng giao tiếp</w:t>
      </w:r>
      <w:bookmarkEnd w:id="14"/>
      <w:bookmarkEnd w:id="15"/>
    </w:p>
    <w:p>
      <w:pPr>
        <w:pStyle w:val="11"/>
        <w:spacing w:before="0" w:beforeAutospacing="0" w:after="0" w:afterAutospacing="0"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Luôn c</w:t>
      </w:r>
      <w:r>
        <w:rPr>
          <w:rFonts w:hint="default" w:ascii="Times New Roman" w:hAnsi="Times New Roman" w:cs="Times New Roman"/>
          <w:color w:val="000000" w:themeColor="text1"/>
          <w:sz w:val="26"/>
          <w:szCs w:val="26"/>
          <w:lang w:val="pt-BR"/>
          <w14:textFill>
            <w14:solidFill>
              <w14:schemeClr w14:val="tx1"/>
            </w14:solidFill>
          </w14:textFill>
        </w:rPr>
        <w:t>ần phải có kế hoạch khảo sát sự hài lòng của khách hàng đối với sản phẩm của mình. Khi đó, bạn mới có thể biết mình nên làm</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gì và làm như thế nào? Khả năng giao tiếp có thể coi là cơ sở quan trọng giúp bạn tiếp nhận và xử lý thông tin tốt nhất</w:t>
      </w:r>
      <w:r>
        <w:rPr>
          <w:rFonts w:hint="default" w:ascii="Times New Roman" w:hAnsi="Times New Roman" w:cs="Times New Roman"/>
          <w:color w:val="000000" w:themeColor="text1"/>
          <w:sz w:val="26"/>
          <w:szCs w:val="26"/>
          <w:lang w:val="en-US"/>
          <w14:textFill>
            <w14:solidFill>
              <w14:schemeClr w14:val="tx1"/>
            </w14:solidFill>
          </w14:textFill>
        </w:rPr>
        <w:t>. T</w:t>
      </w:r>
      <w:r>
        <w:rPr>
          <w:rFonts w:hint="default" w:ascii="Times New Roman" w:hAnsi="Times New Roman" w:cs="Times New Roman"/>
          <w:color w:val="000000" w:themeColor="text1"/>
          <w:sz w:val="26"/>
          <w:szCs w:val="26"/>
          <w:lang w:val="pt-BR"/>
          <w14:textFill>
            <w14:solidFill>
              <w14:schemeClr w14:val="tx1"/>
            </w14:solidFill>
          </w14:textFill>
        </w:rPr>
        <w:t xml:space="preserve">ừ đó, bạn có thể ra được các quyết định đúng đắn nhất. </w:t>
      </w:r>
      <w:r>
        <w:rPr>
          <w:rFonts w:hint="default" w:ascii="Times New Roman" w:hAnsi="Times New Roman" w:cs="Times New Roman"/>
          <w:color w:val="000000" w:themeColor="text1"/>
          <w:sz w:val="26"/>
          <w:szCs w:val="26"/>
          <w:lang w:val="en-US"/>
          <w14:textFill>
            <w14:solidFill>
              <w14:schemeClr w14:val="tx1"/>
            </w14:solidFill>
          </w14:textFill>
        </w:rPr>
        <w:t>Luôn thực hiện t</w:t>
      </w:r>
      <w:r>
        <w:rPr>
          <w:rFonts w:hint="default" w:ascii="Times New Roman" w:hAnsi="Times New Roman" w:cs="Times New Roman"/>
          <w:iCs/>
          <w:color w:val="000000" w:themeColor="text1"/>
          <w:sz w:val="26"/>
          <w:szCs w:val="26"/>
          <w14:textFill>
            <w14:solidFill>
              <w14:schemeClr w14:val="tx1"/>
            </w14:solidFill>
          </w14:textFill>
        </w:rPr>
        <w:t>iêu chuẩn 4S trong giao tiếp:</w:t>
      </w:r>
    </w:p>
    <w:p>
      <w:pPr>
        <w:pStyle w:val="11"/>
        <w:spacing w:before="0" w:beforeAutospacing="0" w:after="0" w:afterAutospacing="0" w:line="360" w:lineRule="auto"/>
        <w:ind w:firstLine="72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S</w:t>
      </w:r>
      <w:r>
        <w:rPr>
          <w:rFonts w:hint="default" w:ascii="Times New Roman" w:hAnsi="Times New Roman" w:cs="Times New Roman"/>
          <w:i/>
          <w:iCs/>
          <w:color w:val="000000" w:themeColor="text1"/>
          <w:sz w:val="26"/>
          <w:szCs w:val="26"/>
          <w14:textFill>
            <w14:solidFill>
              <w14:schemeClr w14:val="tx1"/>
            </w14:solidFill>
          </w14:textFill>
        </w:rPr>
        <w:t>mile: tươi cười</w:t>
      </w:r>
    </w:p>
    <w:p>
      <w:pPr>
        <w:pStyle w:val="11"/>
        <w:spacing w:before="0" w:beforeAutospacing="0" w:after="0" w:afterAutospacing="0" w:line="360" w:lineRule="auto"/>
        <w:ind w:firstLine="72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S</w:t>
      </w:r>
      <w:r>
        <w:rPr>
          <w:rFonts w:hint="default" w:ascii="Times New Roman" w:hAnsi="Times New Roman" w:cs="Times New Roman"/>
          <w:i/>
          <w:iCs/>
          <w:color w:val="000000" w:themeColor="text1"/>
          <w:sz w:val="26"/>
          <w:szCs w:val="26"/>
          <w14:textFill>
            <w14:solidFill>
              <w14:schemeClr w14:val="tx1"/>
            </w14:solidFill>
          </w14:textFill>
        </w:rPr>
        <w:t>mart: thông minh, lịch sự</w:t>
      </w:r>
    </w:p>
    <w:p>
      <w:pPr>
        <w:pStyle w:val="11"/>
        <w:spacing w:before="0" w:beforeAutospacing="0" w:after="0" w:afterAutospacing="0" w:line="360" w:lineRule="auto"/>
        <w:ind w:firstLine="72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S</w:t>
      </w:r>
      <w:r>
        <w:rPr>
          <w:rFonts w:hint="default" w:ascii="Times New Roman" w:hAnsi="Times New Roman" w:cs="Times New Roman"/>
          <w:i/>
          <w:iCs/>
          <w:color w:val="000000" w:themeColor="text1"/>
          <w:sz w:val="26"/>
          <w:szCs w:val="26"/>
          <w14:textFill>
            <w14:solidFill>
              <w14:schemeClr w14:val="tx1"/>
            </w14:solidFill>
          </w14:textFill>
        </w:rPr>
        <w:t>peed: mau lẹ</w:t>
      </w:r>
    </w:p>
    <w:p>
      <w:pPr>
        <w:pStyle w:val="11"/>
        <w:spacing w:before="0" w:beforeAutospacing="0" w:after="0" w:afterAutospacing="0" w:line="360" w:lineRule="auto"/>
        <w:ind w:firstLine="72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S</w:t>
      </w:r>
      <w:r>
        <w:rPr>
          <w:rFonts w:hint="default" w:ascii="Times New Roman" w:hAnsi="Times New Roman" w:cs="Times New Roman"/>
          <w:i/>
          <w:iCs/>
          <w:color w:val="000000" w:themeColor="text1"/>
          <w:sz w:val="26"/>
          <w:szCs w:val="26"/>
          <w14:textFill>
            <w14:solidFill>
              <w14:schemeClr w14:val="tx1"/>
            </w14:solidFill>
          </w14:textFill>
        </w:rPr>
        <w:t>incerity: chân thành</w:t>
      </w:r>
    </w:p>
    <w:p>
      <w:pPr>
        <w:pStyle w:val="21"/>
        <w:spacing w:after="0" w:line="360" w:lineRule="auto"/>
        <w:ind w:left="0"/>
        <w:jc w:val="both"/>
        <w:outlineLvl w:val="1"/>
        <w:rPr>
          <w:rFonts w:hint="default" w:ascii="Times New Roman" w:hAnsi="Times New Roman" w:eastAsia="Times New Roman" w:cs="Times New Roman"/>
          <w:b/>
          <w:color w:val="000000" w:themeColor="text1"/>
          <w:sz w:val="26"/>
          <w:szCs w:val="26"/>
          <w:lang w:val="vi-VN"/>
          <w14:textFill>
            <w14:solidFill>
              <w14:schemeClr w14:val="tx1"/>
            </w14:solidFill>
          </w14:textFill>
        </w:rPr>
      </w:pPr>
      <w:bookmarkStart w:id="16" w:name="_Toc31483"/>
      <w:bookmarkStart w:id="17" w:name="_Toc43754587"/>
      <w:r>
        <w:rPr>
          <w:rFonts w:hint="default" w:ascii="Times New Roman" w:hAnsi="Times New Roman" w:eastAsia="Times New Roman" w:cs="Times New Roman"/>
          <w:b/>
          <w:color w:val="000000" w:themeColor="text1"/>
          <w:sz w:val="26"/>
          <w:szCs w:val="26"/>
          <w:lang w:val="pt-BR"/>
          <w14:textFill>
            <w14:solidFill>
              <w14:schemeClr w14:val="tx1"/>
            </w14:solidFill>
          </w14:textFill>
        </w:rPr>
        <w:t>1.4.</w:t>
      </w:r>
      <w:r>
        <w:rPr>
          <w:rFonts w:hint="default" w:ascii="Times New Roman" w:hAnsi="Times New Roman" w:eastAsia="Times New Roman" w:cs="Times New Roman"/>
          <w:b/>
          <w:color w:val="000000" w:themeColor="text1"/>
          <w:sz w:val="26"/>
          <w:szCs w:val="26"/>
          <w:lang w:val="vi-VN"/>
          <w14:textFill>
            <w14:solidFill>
              <w14:schemeClr w14:val="tx1"/>
            </w14:solidFill>
          </w14:textFill>
        </w:rPr>
        <w:t xml:space="preserve"> Cơ hội kinh doanh</w:t>
      </w:r>
      <w:bookmarkEnd w:id="16"/>
    </w:p>
    <w:p>
      <w:pPr>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Cơ hội kinh doanh đến </w:t>
      </w:r>
      <w:r>
        <w:rPr>
          <w:rFonts w:hint="default" w:ascii="Times New Roman" w:hAnsi="Times New Roman" w:cs="Times New Roman"/>
          <w:color w:val="000000" w:themeColor="text1"/>
          <w:sz w:val="26"/>
          <w:szCs w:val="26"/>
          <w:lang w:val="en-US"/>
          <w14:textFill>
            <w14:solidFill>
              <w14:schemeClr w14:val="tx1"/>
            </w14:solidFill>
          </w14:textFill>
        </w:rPr>
        <w:t>từ rất nhiều nguồn như:</w:t>
      </w:r>
    </w:p>
    <w:p>
      <w:pPr>
        <w:pStyle w:val="21"/>
        <w:numPr>
          <w:ilvl w:val="0"/>
          <w:numId w:val="0"/>
        </w:numPr>
        <w:spacing w:after="0" w:line="360" w:lineRule="auto"/>
        <w:ind w:left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T</w:t>
      </w:r>
      <w:r>
        <w:rPr>
          <w:rFonts w:hint="default" w:ascii="Times New Roman" w:hAnsi="Times New Roman" w:cs="Times New Roman"/>
          <w:color w:val="000000" w:themeColor="text1"/>
          <w:sz w:val="26"/>
          <w:szCs w:val="26"/>
          <w14:textFill>
            <w14:solidFill>
              <w14:schemeClr w14:val="tx1"/>
            </w14:solidFill>
          </w14:textFill>
        </w:rPr>
        <w:t>ừ xu hướng xã hội thay đổi</w:t>
      </w:r>
      <w:r>
        <w:rPr>
          <w:rFonts w:hint="default" w:ascii="Times New Roman" w:hAnsi="Times New Roman" w:cs="Times New Roman"/>
          <w:color w:val="000000" w:themeColor="text1"/>
          <w:sz w:val="26"/>
          <w:szCs w:val="26"/>
          <w:lang w:val="en-US"/>
          <w14:textFill>
            <w14:solidFill>
              <w14:schemeClr w14:val="tx1"/>
            </w14:solidFill>
          </w14:textFill>
        </w:rPr>
        <w:t>, từ n</w:t>
      </w:r>
      <w:r>
        <w:rPr>
          <w:rFonts w:hint="default" w:ascii="Times New Roman" w:hAnsi="Times New Roman" w:cs="Times New Roman"/>
          <w:color w:val="000000" w:themeColor="text1"/>
          <w:sz w:val="26"/>
          <w:szCs w:val="26"/>
          <w14:textFill>
            <w14:solidFill>
              <w14:schemeClr w14:val="tx1"/>
            </w14:solidFill>
          </w14:textFill>
        </w:rPr>
        <w:t>hu cầu từ thực tế cuộc sống</w:t>
      </w:r>
      <w:r>
        <w:rPr>
          <w:rFonts w:hint="default" w:ascii="Times New Roman" w:hAnsi="Times New Roman" w:cs="Times New Roman"/>
          <w:color w:val="000000" w:themeColor="text1"/>
          <w:sz w:val="26"/>
          <w:szCs w:val="26"/>
          <w:lang w:val="en-US"/>
          <w14:textFill>
            <w14:solidFill>
              <w14:schemeClr w14:val="tx1"/>
            </w14:solidFill>
          </w14:textFill>
        </w:rPr>
        <w:t>.</w:t>
      </w:r>
      <w:r>
        <w:rPr>
          <w:rFonts w:hint="default" w:ascii="Times New Roman" w:hAnsi="Times New Roman" w:cs="Times New Roman"/>
          <w:color w:val="000000" w:themeColor="text1"/>
          <w:sz w:val="26"/>
          <w:szCs w:val="26"/>
          <w14:textFill>
            <w14:solidFill>
              <w14:schemeClr w14:val="tx1"/>
            </w14:solidFill>
          </w14:textFill>
        </w:rPr>
        <w:t xml:space="preserve">. Ví dụ trong mùa dịch Covid 19, các doanh nghiệp </w:t>
      </w:r>
      <w:r>
        <w:rPr>
          <w:rFonts w:hint="default" w:ascii="Times New Roman" w:hAnsi="Times New Roman" w:cs="Times New Roman"/>
          <w:color w:val="000000" w:themeColor="text1"/>
          <w:sz w:val="26"/>
          <w:szCs w:val="26"/>
          <w:lang w:val="en-US"/>
          <w14:textFill>
            <w14:solidFill>
              <w14:schemeClr w14:val="tx1"/>
            </w14:solidFill>
          </w14:textFill>
        </w:rPr>
        <w:t xml:space="preserve">buộc phải </w:t>
      </w:r>
      <w:r>
        <w:rPr>
          <w:rFonts w:hint="default" w:ascii="Times New Roman" w:hAnsi="Times New Roman" w:cs="Times New Roman"/>
          <w:color w:val="000000" w:themeColor="text1"/>
          <w:sz w:val="26"/>
          <w:szCs w:val="26"/>
          <w14:textFill>
            <w14:solidFill>
              <w14:schemeClr w14:val="tx1"/>
            </w14:solidFill>
          </w14:textFill>
        </w:rPr>
        <w:t xml:space="preserve">chuyển từ </w:t>
      </w:r>
      <w:r>
        <w:rPr>
          <w:rFonts w:hint="default" w:ascii="Times New Roman" w:hAnsi="Times New Roman" w:cs="Times New Roman"/>
          <w:color w:val="000000" w:themeColor="text1"/>
          <w:sz w:val="26"/>
          <w:szCs w:val="26"/>
          <w:lang w:val="en-US"/>
          <w14:textFill>
            <w14:solidFill>
              <w14:schemeClr w14:val="tx1"/>
            </w14:solidFill>
          </w14:textFill>
        </w:rPr>
        <w:t xml:space="preserve">loại hình </w:t>
      </w:r>
      <w:r>
        <w:rPr>
          <w:rFonts w:hint="default" w:ascii="Times New Roman" w:hAnsi="Times New Roman" w:cs="Times New Roman"/>
          <w:color w:val="000000" w:themeColor="text1"/>
          <w:sz w:val="26"/>
          <w:szCs w:val="26"/>
          <w14:textFill>
            <w14:solidFill>
              <w14:schemeClr w14:val="tx1"/>
            </w14:solidFill>
          </w14:textFill>
        </w:rPr>
        <w:t xml:space="preserve">kinh doanh trực tiếp sang </w:t>
      </w:r>
      <w:r>
        <w:rPr>
          <w:rFonts w:hint="default" w:ascii="Times New Roman" w:hAnsi="Times New Roman" w:cs="Times New Roman"/>
          <w:color w:val="000000" w:themeColor="text1"/>
          <w:sz w:val="26"/>
          <w:szCs w:val="26"/>
          <w:lang w:val="en-US"/>
          <w14:textFill>
            <w14:solidFill>
              <w14:schemeClr w14:val="tx1"/>
            </w14:solidFill>
          </w14:textFill>
        </w:rPr>
        <w:t xml:space="preserve">loại hình </w:t>
      </w:r>
      <w:r>
        <w:rPr>
          <w:rFonts w:hint="default" w:ascii="Times New Roman" w:hAnsi="Times New Roman" w:cs="Times New Roman"/>
          <w:color w:val="000000" w:themeColor="text1"/>
          <w:sz w:val="26"/>
          <w:szCs w:val="26"/>
          <w14:textFill>
            <w14:solidFill>
              <w14:schemeClr w14:val="tx1"/>
            </w14:solidFill>
          </w14:textFill>
        </w:rPr>
        <w:t xml:space="preserve">kinh doanh trực tuyến (online). </w:t>
      </w:r>
    </w:p>
    <w:p>
      <w:pPr>
        <w:pStyle w:val="21"/>
        <w:numPr>
          <w:ilvl w:val="0"/>
          <w:numId w:val="0"/>
        </w:numPr>
        <w:spacing w:after="0" w:line="360" w:lineRule="auto"/>
        <w:ind w:left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Do đó thay vì </w:t>
      </w:r>
      <w:r>
        <w:rPr>
          <w:rFonts w:hint="default" w:ascii="Times New Roman" w:hAnsi="Times New Roman" w:cs="Times New Roman"/>
          <w:color w:val="000000" w:themeColor="text1"/>
          <w:sz w:val="26"/>
          <w:szCs w:val="26"/>
          <w:lang w:val="en-US"/>
          <w14:textFill>
            <w14:solidFill>
              <w14:schemeClr w14:val="tx1"/>
            </w14:solidFill>
          </w14:textFill>
        </w:rPr>
        <w:t>các bạn</w:t>
      </w:r>
      <w:r>
        <w:rPr>
          <w:rFonts w:hint="default" w:ascii="Times New Roman" w:hAnsi="Times New Roman" w:cs="Times New Roman"/>
          <w:color w:val="000000" w:themeColor="text1"/>
          <w:sz w:val="26"/>
          <w:szCs w:val="26"/>
          <w14:textFill>
            <w14:solidFill>
              <w14:schemeClr w14:val="tx1"/>
            </w14:solidFill>
          </w14:textFill>
        </w:rPr>
        <w:t xml:space="preserve"> ngồi ca thán rằng</w:t>
      </w:r>
      <w:r>
        <w:rPr>
          <w:rFonts w:hint="default" w:ascii="Times New Roman" w:hAnsi="Times New Roman" w:cs="Times New Roman"/>
          <w:color w:val="000000" w:themeColor="text1"/>
          <w:sz w:val="26"/>
          <w:szCs w:val="26"/>
          <w:lang w:val="en-US"/>
          <w14:textFill>
            <w14:solidFill>
              <w14:schemeClr w14:val="tx1"/>
            </w14:solidFill>
          </w14:textFill>
        </w:rPr>
        <w:t xml:space="preserve"> rằng mình</w:t>
      </w:r>
      <w:r>
        <w:rPr>
          <w:rFonts w:hint="default" w:ascii="Times New Roman" w:hAnsi="Times New Roman" w:cs="Times New Roman"/>
          <w:color w:val="000000" w:themeColor="text1"/>
          <w:sz w:val="26"/>
          <w:szCs w:val="26"/>
          <w14:textFill>
            <w14:solidFill>
              <w14:schemeClr w14:val="tx1"/>
            </w14:solidFill>
          </w14:textFill>
        </w:rPr>
        <w:t xml:space="preserve"> không có cơ hội kinh doanh</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không có cơ hội làm giàu dù có khả năng hơn người</w:t>
      </w:r>
      <w:r>
        <w:rPr>
          <w:rFonts w:hint="default" w:ascii="Times New Roman" w:hAnsi="Times New Roman" w:cs="Times New Roman"/>
          <w:color w:val="000000" w:themeColor="text1"/>
          <w:sz w:val="26"/>
          <w:szCs w:val="26"/>
          <w:lang w:val="en-US"/>
          <w14:textFill>
            <w14:solidFill>
              <w14:schemeClr w14:val="tx1"/>
            </w14:solidFill>
          </w14:textFill>
        </w:rPr>
        <w:t xml:space="preserve"> t</w:t>
      </w:r>
      <w:r>
        <w:rPr>
          <w:rFonts w:hint="default" w:ascii="Times New Roman" w:hAnsi="Times New Roman" w:cs="Times New Roman"/>
          <w:color w:val="000000" w:themeColor="text1"/>
          <w:sz w:val="26"/>
          <w:szCs w:val="26"/>
          <w14:textFill>
            <w14:solidFill>
              <w14:schemeClr w14:val="tx1"/>
            </w14:solidFill>
          </w14:textFill>
        </w:rPr>
        <w:t xml:space="preserve">hì bạn nên quan sát xung quanh sẽ thấy cơ hội kinh doanh còn đến từ những vấn đề chưa được giải quyết. Một người gặp một vấn đề nào đó trong cuộc sống và sau đó nhận ra giải pháp cho những vấn đề </w:t>
      </w:r>
      <w:r>
        <w:rPr>
          <w:rFonts w:hint="default" w:ascii="Times New Roman" w:hAnsi="Times New Roman" w:cs="Times New Roman"/>
          <w:color w:val="000000" w:themeColor="text1"/>
          <w:sz w:val="26"/>
          <w:szCs w:val="26"/>
          <w:lang w:val="en-US"/>
          <w14:textFill>
            <w14:solidFill>
              <w14:schemeClr w14:val="tx1"/>
            </w14:solidFill>
          </w14:textFill>
        </w:rPr>
        <w:t xml:space="preserve">thì chính </w:t>
      </w:r>
      <w:r>
        <w:rPr>
          <w:rFonts w:hint="default" w:ascii="Times New Roman" w:hAnsi="Times New Roman" w:cs="Times New Roman"/>
          <w:color w:val="000000" w:themeColor="text1"/>
          <w:sz w:val="26"/>
          <w:szCs w:val="26"/>
          <w14:textFill>
            <w14:solidFill>
              <w14:schemeClr w14:val="tx1"/>
            </w14:solidFill>
          </w14:textFill>
        </w:rPr>
        <w:t xml:space="preserve">là một cơ hội kinh doanh. Hay nói một cách đơn giản hơn cơ hội kinh doanh đến từ sự phàn nàn, sự ca thán của mọi người trong xã hội về vấn đề nào đó mà họ chưa thỏa mãn. </w:t>
      </w:r>
    </w:p>
    <w:p>
      <w:pPr>
        <w:pStyle w:val="21"/>
        <w:numPr>
          <w:ilvl w:val="0"/>
          <w:numId w:val="0"/>
        </w:numPr>
        <w:spacing w:after="0" w:line="360" w:lineRule="auto"/>
        <w:ind w:left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Đến từ c</w:t>
      </w:r>
      <w:r>
        <w:rPr>
          <w:rFonts w:hint="default" w:ascii="Times New Roman" w:hAnsi="Times New Roman" w:cs="Times New Roman"/>
          <w:color w:val="000000" w:themeColor="text1"/>
          <w:sz w:val="26"/>
          <w:szCs w:val="26"/>
          <w14:textFill>
            <w14:solidFill>
              <w14:schemeClr w14:val="tx1"/>
            </w14:solidFill>
          </w14:textFill>
        </w:rPr>
        <w:t xml:space="preserve">ác tổ chức kinh doanh hiện tại </w:t>
      </w:r>
    </w:p>
    <w:p>
      <w:pPr>
        <w:pStyle w:val="21"/>
        <w:numPr>
          <w:ilvl w:val="0"/>
          <w:numId w:val="0"/>
        </w:numPr>
        <w:spacing w:after="0" w:line="360" w:lineRule="auto"/>
        <w:ind w:left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Đến từ việc n</w:t>
      </w:r>
      <w:r>
        <w:rPr>
          <w:rFonts w:hint="default" w:ascii="Times New Roman" w:hAnsi="Times New Roman" w:cs="Times New Roman"/>
          <w:color w:val="000000" w:themeColor="text1"/>
          <w:sz w:val="26"/>
          <w:szCs w:val="26"/>
          <w14:textFill>
            <w14:solidFill>
              <w14:schemeClr w14:val="tx1"/>
            </w14:solidFill>
          </w14:textFill>
        </w:rPr>
        <w:t xml:space="preserve">hượng quyền. Ví dụ: nếu chúng ta thích mở một quán cà phê nhưng giai đoạn đầu phải mất một thời gian để tìm kiếm khách hàng, thì chúng ta có thể sử dụng cơ hội nhượng quyền như: NHƯỢNG QUYỀN CAFE VIVA STAR COFFEE. Đây là một thương hiệu nhắm đến tầm trung với tập khách hàng rất rộng từ mọi lứa tuổi, Viva Star Coffee nổi bật với không gian rộng rãi, trang trí trẻ trung bắt mắt, đồ uống chất lượng thơm ngon và giá thành bình dân. Do đó, các bạn là các nhà kinh doanh tương lai, thì nên tập dần cách tìm thấy cơ hội trong khó khăn của người khác </w:t>
      </w:r>
    </w:p>
    <w:p>
      <w:pPr>
        <w:spacing w:after="0" w:line="360" w:lineRule="auto"/>
        <w:jc w:val="both"/>
        <w:rPr>
          <w:rFonts w:hint="default" w:ascii="Times New Roman" w:hAnsi="Times New Roman" w:eastAsia="Times New Roman" w:cs="Times New Roman"/>
          <w:b/>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Như vậy c</w:t>
      </w:r>
      <w:r>
        <w:rPr>
          <w:rFonts w:hint="default" w:ascii="Times New Roman" w:hAnsi="Times New Roman" w:cs="Times New Roman"/>
          <w:color w:val="000000" w:themeColor="text1"/>
          <w:sz w:val="26"/>
          <w:szCs w:val="26"/>
          <w14:textFill>
            <w14:solidFill>
              <w14:schemeClr w14:val="tx1"/>
            </w14:solidFill>
          </w14:textFill>
        </w:rPr>
        <w:t>ơ hội kinh doanh là thời cơ thuận lợi nhất để doanh nghiệp thực hiện được mục tiêu kinh doanh</w:t>
      </w:r>
      <w:r>
        <w:rPr>
          <w:rFonts w:hint="default" w:ascii="Times New Roman" w:hAnsi="Times New Roman" w:cs="Times New Roman"/>
          <w:color w:val="000000" w:themeColor="text1"/>
          <w:sz w:val="26"/>
          <w:szCs w:val="26"/>
          <w:lang w:val="en-US"/>
          <w14:textFill>
            <w14:solidFill>
              <w14:schemeClr w14:val="tx1"/>
            </w14:solidFill>
          </w14:textFill>
        </w:rPr>
        <w:t xml:space="preserve"> của mình.</w:t>
      </w:r>
    </w:p>
    <w:p>
      <w:pPr>
        <w:pStyle w:val="21"/>
        <w:spacing w:after="0" w:line="360" w:lineRule="auto"/>
        <w:ind w:left="0"/>
        <w:jc w:val="both"/>
        <w:outlineLvl w:val="1"/>
        <w:rPr>
          <w:rFonts w:hint="default" w:ascii="Times New Roman" w:hAnsi="Times New Roman" w:eastAsia="Times New Roman" w:cs="Times New Roman"/>
          <w:b/>
          <w:color w:val="000000" w:themeColor="text1"/>
          <w:sz w:val="26"/>
          <w:szCs w:val="26"/>
          <w:lang w:val="pt-BR"/>
          <w14:textFill>
            <w14:solidFill>
              <w14:schemeClr w14:val="tx1"/>
            </w14:solidFill>
          </w14:textFill>
        </w:rPr>
      </w:pPr>
      <w:r>
        <w:rPr>
          <w:rFonts w:hint="default" w:ascii="Times New Roman" w:hAnsi="Times New Roman" w:eastAsia="Times New Roman" w:cs="Times New Roman"/>
          <w:b/>
          <w:color w:val="000000" w:themeColor="text1"/>
          <w:sz w:val="26"/>
          <w:szCs w:val="26"/>
          <w:lang w:val="pt-BR"/>
          <w14:textFill>
            <w14:solidFill>
              <w14:schemeClr w14:val="tx1"/>
            </w14:solidFill>
          </w14:textFill>
        </w:rPr>
        <w:t xml:space="preserve"> </w:t>
      </w:r>
      <w:bookmarkStart w:id="18" w:name="_Toc29560"/>
      <w:r>
        <w:rPr>
          <w:rFonts w:hint="default" w:ascii="Times New Roman" w:hAnsi="Times New Roman" w:eastAsia="Times New Roman" w:cs="Times New Roman"/>
          <w:b/>
          <w:color w:val="000000" w:themeColor="text1"/>
          <w:sz w:val="26"/>
          <w:szCs w:val="26"/>
          <w:lang w:val="vi-VN"/>
          <w14:textFill>
            <w14:solidFill>
              <w14:schemeClr w14:val="tx1"/>
            </w14:solidFill>
          </w14:textFill>
        </w:rPr>
        <w:t xml:space="preserve">1.5. </w:t>
      </w:r>
      <w:r>
        <w:rPr>
          <w:rFonts w:hint="default" w:ascii="Times New Roman" w:hAnsi="Times New Roman" w:eastAsia="Times New Roman" w:cs="Times New Roman"/>
          <w:b/>
          <w:color w:val="000000" w:themeColor="text1"/>
          <w:sz w:val="26"/>
          <w:szCs w:val="26"/>
          <w:lang w:val="pt-BR"/>
          <w14:textFill>
            <w14:solidFill>
              <w14:schemeClr w14:val="tx1"/>
            </w14:solidFill>
          </w14:textFill>
        </w:rPr>
        <w:t>Lựa chọn ý tưởng kinh doanh</w:t>
      </w:r>
      <w:bookmarkEnd w:id="17"/>
      <w:bookmarkEnd w:id="18"/>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drawing>
          <wp:anchor distT="0" distB="0" distL="114300" distR="114300" simplePos="0" relativeHeight="251646976" behindDoc="0" locked="0" layoutInCell="1" allowOverlap="1">
            <wp:simplePos x="0" y="0"/>
            <wp:positionH relativeFrom="column">
              <wp:posOffset>1270</wp:posOffset>
            </wp:positionH>
            <wp:positionV relativeFrom="paragraph">
              <wp:posOffset>8890</wp:posOffset>
            </wp:positionV>
            <wp:extent cx="866775" cy="866775"/>
            <wp:effectExtent l="0" t="0" r="0" b="0"/>
            <wp:wrapSquare wrapText="bothSides"/>
            <wp:docPr id="5123" name="Picture 3" descr="D:\BAI GIANG\KHOI NGHIE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descr="D:\BAI GIANG\KHOI NGHIEP\images (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866775" cy="866775"/>
                    </a:xfrm>
                    <a:prstGeom prst="rect">
                      <a:avLst/>
                    </a:prstGeom>
                    <a:noFill/>
                  </pic:spPr>
                </pic:pic>
              </a:graphicData>
            </a:graphic>
          </wp:anchor>
        </w:drawing>
      </w:r>
      <w:r>
        <w:rPr>
          <w:rFonts w:hint="default" w:ascii="Times New Roman" w:hAnsi="Times New Roman" w:cs="Times New Roman"/>
          <w:color w:val="000000" w:themeColor="text1"/>
          <w:sz w:val="26"/>
          <w:szCs w:val="26"/>
          <w:lang w:val="vi-VN"/>
          <w14:textFill>
            <w14:solidFill>
              <w14:schemeClr w14:val="tx1"/>
            </w14:solidFill>
          </w14:textFill>
        </w:rPr>
        <w:t>Giả sử v</w:t>
      </w:r>
      <w:r>
        <w:rPr>
          <w:rFonts w:hint="default" w:ascii="Times New Roman" w:hAnsi="Times New Roman" w:cs="Times New Roman"/>
          <w:color w:val="000000" w:themeColor="text1"/>
          <w:sz w:val="26"/>
          <w:szCs w:val="26"/>
          <w14:textFill>
            <w14:solidFill>
              <w14:schemeClr w14:val="tx1"/>
            </w14:solidFill>
          </w14:textFill>
        </w:rPr>
        <w:t xml:space="preserve">ấn đề được đặt ra rằng: “Theo bạn chai nước suối như thế này được gọi là hoàn hảo chưa?” Khi đưa ra vấn đề này thì </w:t>
      </w:r>
      <w:r>
        <w:rPr>
          <w:rFonts w:hint="default" w:ascii="Times New Roman" w:hAnsi="Times New Roman" w:cs="Times New Roman"/>
          <w:color w:val="000000" w:themeColor="text1"/>
          <w:sz w:val="26"/>
          <w:szCs w:val="26"/>
          <w:lang w:val="vi-VN"/>
          <w14:textFill>
            <w14:solidFill>
              <w14:schemeClr w14:val="tx1"/>
            </w14:solidFill>
          </w14:textFill>
        </w:rPr>
        <w:t xml:space="preserve">sẽ </w:t>
      </w:r>
      <w:r>
        <w:rPr>
          <w:rFonts w:hint="default" w:ascii="Times New Roman" w:hAnsi="Times New Roman" w:cs="Times New Roman"/>
          <w:color w:val="000000" w:themeColor="text1"/>
          <w:sz w:val="26"/>
          <w:szCs w:val="26"/>
          <w14:textFill>
            <w14:solidFill>
              <w14:schemeClr w14:val="tx1"/>
            </w14:solidFill>
          </w14:textFill>
        </w:rPr>
        <w:t xml:space="preserve">có 2 </w:t>
      </w:r>
      <w:r>
        <w:rPr>
          <w:rFonts w:hint="default" w:ascii="Times New Roman" w:hAnsi="Times New Roman" w:cs="Times New Roman"/>
          <w:color w:val="000000" w:themeColor="text1"/>
          <w:sz w:val="26"/>
          <w:szCs w:val="26"/>
          <w:lang w:val="vi-VN"/>
          <w14:textFill>
            <w14:solidFill>
              <w14:schemeClr w14:val="tx1"/>
            </w14:solidFill>
          </w14:textFill>
        </w:rPr>
        <w:t>luồn</w:t>
      </w:r>
      <w:r>
        <w:rPr>
          <w:rFonts w:hint="default" w:ascii="Times New Roman" w:hAnsi="Times New Roman" w:cs="Times New Roman"/>
          <w:color w:val="000000" w:themeColor="text1"/>
          <w:sz w:val="26"/>
          <w:szCs w:val="26"/>
          <w:lang w:val="en-US"/>
          <w14:textFill>
            <w14:solidFill>
              <w14:schemeClr w14:val="tx1"/>
            </w14:solidFill>
          </w14:textFill>
        </w:rPr>
        <w:t>g</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ý kiến </w:t>
      </w:r>
      <w:r>
        <w:rPr>
          <w:rFonts w:hint="default" w:ascii="Times New Roman" w:hAnsi="Times New Roman" w:cs="Times New Roman"/>
          <w:color w:val="000000" w:themeColor="text1"/>
          <w:sz w:val="26"/>
          <w:szCs w:val="26"/>
          <w:lang w:val="vi-VN"/>
          <w14:textFill>
            <w14:solidFill>
              <w14:schemeClr w14:val="tx1"/>
            </w14:solidFill>
          </w14:textFill>
        </w:rPr>
        <w:t>như sau</w:t>
      </w:r>
      <w:r>
        <w:rPr>
          <w:rFonts w:hint="default" w:ascii="Times New Roman" w:hAnsi="Times New Roman" w:cs="Times New Roman"/>
          <w:color w:val="000000" w:themeColor="text1"/>
          <w:sz w:val="26"/>
          <w:szCs w:val="26"/>
          <w14:textFill>
            <w14:solidFill>
              <w14:schemeClr w14:val="tx1"/>
            </w14:solidFill>
          </w14:textFill>
        </w:rPr>
        <w:t xml:space="preserve">: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Ý kiến 1: Có bạn cho rằng </w:t>
      </w:r>
      <w:r>
        <w:rPr>
          <w:rFonts w:hint="default" w:ascii="Times New Roman" w:hAnsi="Times New Roman" w:cs="Times New Roman"/>
          <w:color w:val="000000" w:themeColor="text1"/>
          <w:sz w:val="26"/>
          <w:szCs w:val="26"/>
          <w:lang w:val="vi-VN"/>
          <w14:textFill>
            <w14:solidFill>
              <w14:schemeClr w14:val="tx1"/>
            </w14:solidFill>
          </w14:textFill>
        </w:rPr>
        <w:t xml:space="preserve">chai nước này </w:t>
      </w:r>
      <w:r>
        <w:rPr>
          <w:rFonts w:hint="default" w:ascii="Times New Roman" w:hAnsi="Times New Roman" w:cs="Times New Roman"/>
          <w:color w:val="000000" w:themeColor="text1"/>
          <w:sz w:val="26"/>
          <w:szCs w:val="26"/>
          <w14:textFill>
            <w14:solidFill>
              <w14:schemeClr w14:val="tx1"/>
            </w14:solidFill>
          </w14:textFill>
        </w:rPr>
        <w:t xml:space="preserve">đã hoàn hảo rồi, vì cho rằng có hoàn hảo thì công ty mới đưa sản phẩm ra thị trường được.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Ý kiến 2: Nhưng có bạn cho rằng là chưa,</w:t>
      </w:r>
      <w:r>
        <w:rPr>
          <w:rFonts w:hint="default" w:ascii="Times New Roman" w:hAnsi="Times New Roman" w:cs="Times New Roman"/>
          <w:color w:val="000000" w:themeColor="text1"/>
          <w:sz w:val="26"/>
          <w:szCs w:val="26"/>
          <w:lang w:val="en-US"/>
          <w14:textFill>
            <w14:solidFill>
              <w14:schemeClr w14:val="tx1"/>
            </w14:solidFill>
          </w14:textFill>
        </w:rPr>
        <w:t xml:space="preserve"> ví dụ</w:t>
      </w:r>
      <w:r>
        <w:rPr>
          <w:rFonts w:hint="default" w:ascii="Times New Roman" w:hAnsi="Times New Roman" w:cs="Times New Roman"/>
          <w:color w:val="000000" w:themeColor="text1"/>
          <w:sz w:val="26"/>
          <w:szCs w:val="26"/>
          <w14:textFill>
            <w14:solidFill>
              <w14:schemeClr w14:val="tx1"/>
            </w14:solidFill>
          </w14:textFill>
        </w:rPr>
        <w:t xml:space="preserve"> như </w:t>
      </w:r>
      <w:r>
        <w:rPr>
          <w:rFonts w:hint="default" w:ascii="Times New Roman" w:hAnsi="Times New Roman" w:cs="Times New Roman"/>
          <w:color w:val="000000" w:themeColor="text1"/>
          <w:sz w:val="26"/>
          <w:szCs w:val="26"/>
          <w:lang w:val="vi-VN"/>
          <w14:textFill>
            <w14:solidFill>
              <w14:schemeClr w14:val="tx1"/>
            </w14:solidFill>
          </w14:textFill>
        </w:rPr>
        <w:t xml:space="preserve">vỏ chai </w:t>
      </w:r>
      <w:r>
        <w:rPr>
          <w:rFonts w:hint="default" w:ascii="Times New Roman" w:hAnsi="Times New Roman" w:cs="Times New Roman"/>
          <w:color w:val="000000" w:themeColor="text1"/>
          <w:sz w:val="26"/>
          <w:szCs w:val="26"/>
          <w14:textFill>
            <w14:solidFill>
              <w14:schemeClr w14:val="tx1"/>
            </w14:solidFill>
          </w14:textFill>
        </w:rPr>
        <w:t xml:space="preserve">sản phẩm này chưa </w:t>
      </w:r>
      <w:r>
        <w:rPr>
          <w:rFonts w:hint="default" w:ascii="Times New Roman" w:hAnsi="Times New Roman" w:cs="Times New Roman"/>
          <w:color w:val="000000" w:themeColor="text1"/>
          <w:sz w:val="26"/>
          <w:szCs w:val="26"/>
          <w:lang w:val="vi-VN"/>
          <w14:textFill>
            <w14:solidFill>
              <w14:schemeClr w14:val="tx1"/>
            </w14:solidFill>
          </w14:textFill>
        </w:rPr>
        <w:t>là sản phẩm thân thiện với</w:t>
      </w:r>
      <w:r>
        <w:rPr>
          <w:rFonts w:hint="default" w:ascii="Times New Roman" w:hAnsi="Times New Roman" w:cs="Times New Roman"/>
          <w:color w:val="000000" w:themeColor="text1"/>
          <w:sz w:val="26"/>
          <w:szCs w:val="26"/>
          <w14:textFill>
            <w14:solidFill>
              <w14:schemeClr w14:val="tx1"/>
            </w14:solidFill>
          </w14:textFill>
        </w:rPr>
        <w:t xml:space="preserve"> môi trường, rác thải từ vỏ chai sẽ ảnh hưởng đến môi trường. Nên cần cải thiện.</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Đúng vậy, nếu các bạn suy nghĩ chai nước này đã hoàn hảo thì không thể </w:t>
      </w:r>
      <w:r>
        <w:rPr>
          <w:rFonts w:hint="default" w:ascii="Times New Roman" w:hAnsi="Times New Roman" w:cs="Times New Roman"/>
          <w:color w:val="000000" w:themeColor="text1"/>
          <w:sz w:val="26"/>
          <w:szCs w:val="26"/>
          <w:lang w:val="vi-VN"/>
          <w14:textFill>
            <w14:solidFill>
              <w14:schemeClr w14:val="tx1"/>
            </w14:solidFill>
          </w14:textFill>
        </w:rPr>
        <w:t xml:space="preserve">có ý tưởng </w:t>
      </w:r>
      <w:r>
        <w:rPr>
          <w:rFonts w:hint="default" w:ascii="Times New Roman" w:hAnsi="Times New Roman" w:cs="Times New Roman"/>
          <w:color w:val="000000" w:themeColor="text1"/>
          <w:sz w:val="26"/>
          <w:szCs w:val="26"/>
          <w:lang w:val="en-US"/>
          <w14:textFill>
            <w14:solidFill>
              <w14:schemeClr w14:val="tx1"/>
            </w14:solidFill>
          </w14:textFill>
        </w:rPr>
        <w:t xml:space="preserve">mới </w:t>
      </w:r>
      <w:r>
        <w:rPr>
          <w:rFonts w:hint="default" w:ascii="Times New Roman" w:hAnsi="Times New Roman" w:cs="Times New Roman"/>
          <w:color w:val="000000" w:themeColor="text1"/>
          <w:sz w:val="26"/>
          <w:szCs w:val="26"/>
          <w:lang w:val="vi-VN"/>
          <w14:textFill>
            <w14:solidFill>
              <w14:schemeClr w14:val="tx1"/>
            </w14:solidFill>
          </w14:textFill>
        </w:rPr>
        <w:t>để cải tiến</w:t>
      </w:r>
      <w:r>
        <w:rPr>
          <w:rFonts w:hint="default" w:ascii="Times New Roman" w:hAnsi="Times New Roman" w:cs="Times New Roman"/>
          <w:color w:val="000000" w:themeColor="text1"/>
          <w:sz w:val="26"/>
          <w:szCs w:val="26"/>
          <w14:textFill>
            <w14:solidFill>
              <w14:schemeClr w14:val="tx1"/>
            </w14:solidFill>
          </w14:textFill>
        </w:rPr>
        <w:t>.</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Còn nếu</w:t>
      </w:r>
      <w:r>
        <w:rPr>
          <w:rFonts w:hint="default" w:ascii="Times New Roman" w:hAnsi="Times New Roman" w:cs="Times New Roman"/>
          <w:color w:val="000000" w:themeColor="text1"/>
          <w:sz w:val="26"/>
          <w:szCs w:val="26"/>
          <w:lang w:val="vi-VN"/>
          <w14:textFill>
            <w14:solidFill>
              <w14:schemeClr w14:val="tx1"/>
            </w14:solidFill>
          </w14:textFill>
        </w:rPr>
        <w:t xml:space="preserve"> cảm thấy chưa hoàn hảo </w:t>
      </w:r>
      <w:r>
        <w:rPr>
          <w:rFonts w:hint="default" w:ascii="Times New Roman" w:hAnsi="Times New Roman" w:cs="Times New Roman"/>
          <w:color w:val="000000" w:themeColor="text1"/>
          <w:sz w:val="26"/>
          <w:szCs w:val="26"/>
          <w:lang w:val="en-US"/>
          <w14:textFill>
            <w14:solidFill>
              <w14:schemeClr w14:val="tx1"/>
            </w14:solidFill>
          </w14:textFill>
        </w:rPr>
        <w:t>thì</w:t>
      </w:r>
      <w:r>
        <w:rPr>
          <w:rFonts w:hint="default" w:ascii="Times New Roman" w:hAnsi="Times New Roman" w:cs="Times New Roman"/>
          <w:color w:val="000000" w:themeColor="text1"/>
          <w:sz w:val="26"/>
          <w:szCs w:val="26"/>
          <w:lang w:val="vi-VN"/>
          <w14:textFill>
            <w14:solidFill>
              <w14:schemeClr w14:val="tx1"/>
            </w14:solidFill>
          </w14:textFill>
        </w:rPr>
        <w:t xml:space="preserve"> các bạn </w:t>
      </w:r>
      <w:r>
        <w:rPr>
          <w:rFonts w:hint="default" w:ascii="Times New Roman" w:hAnsi="Times New Roman" w:cs="Times New Roman"/>
          <w:color w:val="000000" w:themeColor="text1"/>
          <w:sz w:val="26"/>
          <w:szCs w:val="26"/>
          <w:lang w:val="en-US"/>
          <w14:textFill>
            <w14:solidFill>
              <w14:schemeClr w14:val="tx1"/>
            </w14:solidFill>
          </w14:textFill>
        </w:rPr>
        <w:t xml:space="preserve">sẽ </w:t>
      </w:r>
      <w:r>
        <w:rPr>
          <w:rFonts w:hint="default" w:ascii="Times New Roman" w:hAnsi="Times New Roman" w:cs="Times New Roman"/>
          <w:color w:val="000000" w:themeColor="text1"/>
          <w:sz w:val="26"/>
          <w:szCs w:val="26"/>
          <w:lang w:val="vi-VN"/>
          <w14:textFill>
            <w14:solidFill>
              <w14:schemeClr w14:val="tx1"/>
            </w14:solidFill>
          </w14:textFill>
        </w:rPr>
        <w:t>đưa ra một số ý tưởng như sau:</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(1)</w:t>
      </w:r>
      <w:r>
        <w:rPr>
          <w:rFonts w:hint="default" w:ascii="Times New Roman" w:hAnsi="Times New Roman" w:cs="Times New Roman"/>
          <w:color w:val="000000" w:themeColor="text1"/>
          <w:sz w:val="26"/>
          <w:szCs w:val="26"/>
          <w14:textFill>
            <w14:solidFill>
              <w14:schemeClr w14:val="tx1"/>
            </w14:solidFill>
          </w14:textFill>
        </w:rPr>
        <w:t xml:space="preserve"> Nắp chai có dễ mở hay không, các cô gái nhiều khi rất khó mở, khi mở ngón tay có thể bị bầm. Chính điều này làm cho nhà sản xuất phải suy nghĩ làm sao sản xuất </w:t>
      </w:r>
      <w:r>
        <w:rPr>
          <w:rFonts w:hint="default" w:ascii="Times New Roman" w:hAnsi="Times New Roman" w:cs="Times New Roman"/>
          <w:color w:val="000000" w:themeColor="text1"/>
          <w:sz w:val="26"/>
          <w:szCs w:val="26"/>
          <w:lang w:val="en-US"/>
          <w14:textFill>
            <w14:solidFill>
              <w14:schemeClr w14:val="tx1"/>
            </w14:solidFill>
          </w14:textFill>
        </w:rPr>
        <w:t xml:space="preserve">cho ra </w:t>
      </w:r>
      <w:r>
        <w:rPr>
          <w:rFonts w:hint="default" w:ascii="Times New Roman" w:hAnsi="Times New Roman" w:cs="Times New Roman"/>
          <w:color w:val="000000" w:themeColor="text1"/>
          <w:sz w:val="26"/>
          <w:szCs w:val="26"/>
          <w14:textFill>
            <w14:solidFill>
              <w14:schemeClr w14:val="tx1"/>
            </w14:solidFill>
          </w14:textFill>
        </w:rPr>
        <w:t>chai nước suối nào đó nắp dễ mở hơn</w:t>
      </w:r>
    </w:p>
    <w:p>
      <w:pPr>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(2)</w:t>
      </w:r>
      <w:r>
        <w:rPr>
          <w:rFonts w:hint="default" w:ascii="Times New Roman" w:hAnsi="Times New Roman" w:cs="Times New Roman"/>
          <w:color w:val="000000" w:themeColor="text1"/>
          <w:sz w:val="26"/>
          <w:szCs w:val="26"/>
          <w14:textFill>
            <w14:solidFill>
              <w14:schemeClr w14:val="tx1"/>
            </w14:solidFill>
          </w14:textFill>
        </w:rPr>
        <w:t xml:space="preserve"> Phải có ống hút kèm theo như thế nào cho thẩm mỹ và tiện lợi. Điều này cũng là một gợi ý cho </w:t>
      </w:r>
      <w:r>
        <w:rPr>
          <w:rFonts w:hint="default" w:ascii="Times New Roman" w:hAnsi="Times New Roman" w:cs="Times New Roman"/>
          <w:color w:val="000000" w:themeColor="text1"/>
          <w:sz w:val="26"/>
          <w:szCs w:val="26"/>
          <w:lang w:val="vi-VN"/>
          <w14:textFill>
            <w14:solidFill>
              <w14:schemeClr w14:val="tx1"/>
            </w14:solidFill>
          </w14:textFill>
        </w:rPr>
        <w:t xml:space="preserve">nhà </w:t>
      </w:r>
      <w:r>
        <w:rPr>
          <w:rFonts w:hint="default" w:ascii="Times New Roman" w:hAnsi="Times New Roman" w:cs="Times New Roman"/>
          <w:color w:val="000000" w:themeColor="text1"/>
          <w:sz w:val="26"/>
          <w:szCs w:val="26"/>
          <w14:textFill>
            <w14:solidFill>
              <w14:schemeClr w14:val="tx1"/>
            </w14:solidFill>
          </w14:textFill>
        </w:rPr>
        <w:t>sản xuất chai nước suối đầu tiên đính kèm ống hút</w:t>
      </w:r>
      <w:r>
        <w:rPr>
          <w:rFonts w:hint="default" w:ascii="Times New Roman" w:hAnsi="Times New Roman" w:cs="Times New Roman"/>
          <w:color w:val="000000" w:themeColor="text1"/>
          <w:sz w:val="26"/>
          <w:szCs w:val="26"/>
          <w:lang w:val="en-US"/>
          <w14:textFill>
            <w14:solidFill>
              <w14:schemeClr w14:val="tx1"/>
            </w14:solidFill>
          </w14:textFill>
        </w:rPr>
        <w:t xml:space="preserve"> tiện lợi.</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(3) </w:t>
      </w:r>
      <w:r>
        <w:rPr>
          <w:rFonts w:hint="default" w:ascii="Times New Roman" w:hAnsi="Times New Roman" w:cs="Times New Roman"/>
          <w:color w:val="000000" w:themeColor="text1"/>
          <w:sz w:val="26"/>
          <w:szCs w:val="26"/>
          <w:lang w:val="vi-VN"/>
          <w14:textFill>
            <w14:solidFill>
              <w14:schemeClr w14:val="tx1"/>
            </w14:solidFill>
          </w14:textFill>
        </w:rPr>
        <w:t>Các bạn m</w:t>
      </w:r>
      <w:r>
        <w:rPr>
          <w:rFonts w:hint="default" w:ascii="Times New Roman" w:hAnsi="Times New Roman" w:cs="Times New Roman"/>
          <w:color w:val="000000" w:themeColor="text1"/>
          <w:sz w:val="26"/>
          <w:szCs w:val="26"/>
          <w14:textFill>
            <w14:solidFill>
              <w14:schemeClr w14:val="tx1"/>
            </w14:solidFill>
          </w14:textFill>
        </w:rPr>
        <w:t xml:space="preserve">uốn đi picnic, leo núi mà cầm theo chai nước thì </w:t>
      </w:r>
      <w:r>
        <w:rPr>
          <w:rFonts w:hint="default" w:ascii="Times New Roman" w:hAnsi="Times New Roman" w:cs="Times New Roman"/>
          <w:color w:val="000000" w:themeColor="text1"/>
          <w:sz w:val="26"/>
          <w:szCs w:val="26"/>
          <w:lang w:val="vi-VN"/>
          <w14:textFill>
            <w14:solidFill>
              <w14:schemeClr w14:val="tx1"/>
            </w14:solidFill>
          </w14:textFill>
        </w:rPr>
        <w:t>rất bất</w:t>
      </w:r>
      <w:r>
        <w:rPr>
          <w:rFonts w:hint="default" w:ascii="Times New Roman" w:hAnsi="Times New Roman" w:cs="Times New Roman"/>
          <w:color w:val="000000" w:themeColor="text1"/>
          <w:sz w:val="26"/>
          <w:szCs w:val="26"/>
          <w14:textFill>
            <w14:solidFill>
              <w14:schemeClr w14:val="tx1"/>
            </w14:solidFill>
          </w14:textFill>
        </w:rPr>
        <w:t xml:space="preserve"> tiện</w:t>
      </w:r>
      <w:r>
        <w:rPr>
          <w:rFonts w:hint="default" w:ascii="Times New Roman" w:hAnsi="Times New Roman" w:cs="Times New Roman"/>
          <w:color w:val="000000" w:themeColor="text1"/>
          <w:sz w:val="26"/>
          <w:szCs w:val="26"/>
          <w:lang w:val="vi-VN"/>
          <w14:textFill>
            <w14:solidFill>
              <w14:schemeClr w14:val="tx1"/>
            </w14:solidFill>
          </w14:textFill>
        </w:rPr>
        <w:t xml:space="preserve">. Điều này cũng đưa ra thách thức cho nhà sản xuất, cần sáng tạo như thế nào để </w:t>
      </w:r>
      <w:r>
        <w:rPr>
          <w:rFonts w:hint="default" w:ascii="Times New Roman" w:hAnsi="Times New Roman" w:cs="Times New Roman"/>
          <w:color w:val="000000" w:themeColor="text1"/>
          <w:sz w:val="26"/>
          <w:szCs w:val="26"/>
          <w14:textFill>
            <w14:solidFill>
              <w14:schemeClr w14:val="tx1"/>
            </w14:solidFill>
          </w14:textFill>
        </w:rPr>
        <w:t>chai nước suối có hình dáng dễ dàng hoặc đeo vào thắt lưng.</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Hay như trường hợp bánh mì thanh long, ATM gạo là những ý tưởng rất nhân văn trong giai đoạn bệnh dịch covid 19 vừa qua. Tuy nhiên, làm bánh mì thanh long cũng chưa giải quyết </w:t>
      </w:r>
      <w:r>
        <w:rPr>
          <w:rFonts w:hint="default" w:ascii="Times New Roman" w:hAnsi="Times New Roman" w:cs="Times New Roman"/>
          <w:color w:val="000000" w:themeColor="text1"/>
          <w:sz w:val="26"/>
          <w:szCs w:val="26"/>
          <w:lang w:val="en-US"/>
          <w14:textFill>
            <w14:solidFill>
              <w14:schemeClr w14:val="tx1"/>
            </w14:solidFill>
          </w14:textFill>
        </w:rPr>
        <w:t xml:space="preserve">triệt để </w:t>
      </w:r>
      <w:r>
        <w:rPr>
          <w:rFonts w:hint="default" w:ascii="Times New Roman" w:hAnsi="Times New Roman" w:cs="Times New Roman"/>
          <w:color w:val="000000" w:themeColor="text1"/>
          <w:sz w:val="26"/>
          <w:szCs w:val="26"/>
          <w14:textFill>
            <w14:solidFill>
              <w14:schemeClr w14:val="tx1"/>
            </w14:solidFill>
          </w14:textFill>
        </w:rPr>
        <w:t xml:space="preserve">được vấn đề </w:t>
      </w:r>
      <w:r>
        <w:rPr>
          <w:rFonts w:hint="default" w:ascii="Times New Roman" w:hAnsi="Times New Roman" w:cs="Times New Roman"/>
          <w:color w:val="000000" w:themeColor="text1"/>
          <w:sz w:val="26"/>
          <w:szCs w:val="26"/>
          <w:lang w:val="en-US"/>
          <w14:textFill>
            <w14:solidFill>
              <w14:schemeClr w14:val="tx1"/>
            </w14:solidFill>
          </w14:textFill>
        </w:rPr>
        <w:t xml:space="preserve">rằng </w:t>
      </w:r>
      <w:r>
        <w:rPr>
          <w:rFonts w:hint="default" w:ascii="Times New Roman" w:hAnsi="Times New Roman" w:cs="Times New Roman"/>
          <w:color w:val="000000" w:themeColor="text1"/>
          <w:sz w:val="26"/>
          <w:szCs w:val="26"/>
          <w14:textFill>
            <w14:solidFill>
              <w14:schemeClr w14:val="tx1"/>
            </w14:solidFill>
          </w14:textFill>
        </w:rPr>
        <w:t xml:space="preserve">thanh long còn rất nhiều ở Long An chưa có đầu ra, thậm chí bây giờ các hộ trồng thanh long bán có vài trăm đồng/1kg. Hộ nào bán được giá nhất cũng tầm 2000đ/1kg. Do đó, </w:t>
      </w:r>
      <w:r>
        <w:rPr>
          <w:rFonts w:hint="default" w:ascii="Times New Roman" w:hAnsi="Times New Roman" w:cs="Times New Roman"/>
          <w:color w:val="000000" w:themeColor="text1"/>
          <w:sz w:val="26"/>
          <w:szCs w:val="26"/>
          <w:lang w:val="en-US"/>
          <w14:textFill>
            <w14:solidFill>
              <w14:schemeClr w14:val="tx1"/>
            </w14:solidFill>
          </w14:textFill>
        </w:rPr>
        <w:t>nhà sản xuất</w:t>
      </w:r>
      <w:r>
        <w:rPr>
          <w:rFonts w:hint="default" w:ascii="Times New Roman" w:hAnsi="Times New Roman" w:cs="Times New Roman"/>
          <w:color w:val="000000" w:themeColor="text1"/>
          <w:sz w:val="26"/>
          <w:szCs w:val="26"/>
          <w14:textFill>
            <w14:solidFill>
              <w14:schemeClr w14:val="tx1"/>
            </w14:solidFill>
          </w14:textFill>
        </w:rPr>
        <w:t xml:space="preserve"> có thể làm thanh long sấy, nước ép thanh long,.. Như vậy, các </w:t>
      </w:r>
      <w:r>
        <w:rPr>
          <w:rFonts w:hint="default" w:ascii="Times New Roman" w:hAnsi="Times New Roman" w:cs="Times New Roman"/>
          <w:color w:val="000000" w:themeColor="text1"/>
          <w:sz w:val="26"/>
          <w:szCs w:val="26"/>
          <w:lang w:val="vi-VN"/>
          <w14:textFill>
            <w14:solidFill>
              <w14:schemeClr w14:val="tx1"/>
            </w14:solidFill>
          </w14:textFill>
        </w:rPr>
        <w:t>b</w:t>
      </w:r>
      <w:r>
        <w:rPr>
          <w:rFonts w:hint="default" w:ascii="Times New Roman" w:hAnsi="Times New Roman" w:cs="Times New Roman"/>
          <w:color w:val="000000" w:themeColor="text1"/>
          <w:sz w:val="26"/>
          <w:szCs w:val="26"/>
          <w:lang w:val="en-US"/>
          <w14:textFill>
            <w14:solidFill>
              <w14:schemeClr w14:val="tx1"/>
            </w14:solidFill>
          </w14:textFill>
        </w:rPr>
        <w:t>ạn</w:t>
      </w:r>
      <w:r>
        <w:rPr>
          <w:rFonts w:hint="default" w:ascii="Times New Roman" w:hAnsi="Times New Roman" w:cs="Times New Roman"/>
          <w:color w:val="000000" w:themeColor="text1"/>
          <w:sz w:val="26"/>
          <w:szCs w:val="26"/>
          <w14:textFill>
            <w14:solidFill>
              <w14:schemeClr w14:val="tx1"/>
            </w14:solidFill>
          </w14:textFill>
        </w:rPr>
        <w:t xml:space="preserve"> cứ để ý thêm </w:t>
      </w:r>
      <w:r>
        <w:rPr>
          <w:rFonts w:hint="default" w:ascii="Times New Roman" w:hAnsi="Times New Roman" w:cs="Times New Roman"/>
          <w:color w:val="000000" w:themeColor="text1"/>
          <w:sz w:val="26"/>
          <w:szCs w:val="26"/>
          <w:lang w:val="vi-VN"/>
          <w14:textFill>
            <w14:solidFill>
              <w14:schemeClr w14:val="tx1"/>
            </w14:solidFill>
          </w14:textFill>
        </w:rPr>
        <w:t>một</w:t>
      </w:r>
      <w:r>
        <w:rPr>
          <w:rFonts w:hint="default" w:ascii="Times New Roman" w:hAnsi="Times New Roman" w:cs="Times New Roman"/>
          <w:color w:val="000000" w:themeColor="text1"/>
          <w:sz w:val="26"/>
          <w:szCs w:val="26"/>
          <w14:textFill>
            <w14:solidFill>
              <w14:schemeClr w14:val="tx1"/>
            </w14:solidFill>
          </w14:textFill>
        </w:rPr>
        <w:t xml:space="preserve"> chút, quan sát thêm một chút những vấn đề trong cuộc sống thì </w:t>
      </w:r>
      <w:r>
        <w:rPr>
          <w:rFonts w:hint="default" w:ascii="Times New Roman" w:hAnsi="Times New Roman" w:cs="Times New Roman"/>
          <w:color w:val="000000" w:themeColor="text1"/>
          <w:sz w:val="26"/>
          <w:szCs w:val="26"/>
          <w:lang w:val="vi-VN"/>
          <w14:textFill>
            <w14:solidFill>
              <w14:schemeClr w14:val="tx1"/>
            </w14:solidFill>
          </w14:textFill>
        </w:rPr>
        <w:t>các bạn</w:t>
      </w:r>
      <w:r>
        <w:rPr>
          <w:rFonts w:hint="default" w:ascii="Times New Roman" w:hAnsi="Times New Roman" w:cs="Times New Roman"/>
          <w:color w:val="000000" w:themeColor="text1"/>
          <w:sz w:val="26"/>
          <w:szCs w:val="26"/>
          <w14:textFill>
            <w14:solidFill>
              <w14:schemeClr w14:val="tx1"/>
            </w14:solidFill>
          </w14:textFill>
        </w:rPr>
        <w:t xml:space="preserve"> sẽ có những ý tưởng kinh doanh tốt. Như vậy một ý tưởng kinh doanh tốt cần có:</w:t>
      </w:r>
      <w:r>
        <w:rPr>
          <w:rFonts w:hint="default" w:ascii="Times New Roman" w:hAnsi="Times New Roman" w:cs="Times New Roman"/>
          <w:color w:val="000000" w:themeColor="text1"/>
          <w:sz w:val="26"/>
          <w:szCs w:val="26"/>
          <w:lang w:val="vi-VN"/>
          <w14:textFill>
            <w14:solidFill>
              <w14:schemeClr w14:val="tx1"/>
            </w14:solidFill>
          </w14:textFill>
        </w:rPr>
        <w:t xml:space="preserve"> </w:t>
      </w:r>
    </w:p>
    <w:p>
      <w:pPr>
        <w:spacing w:after="0" w:line="360" w:lineRule="auto"/>
        <w:jc w:val="both"/>
        <w:rPr>
          <w:rFonts w:hint="default" w:ascii="Times New Roman" w:hAnsi="Times New Roman" w:eastAsia="MS Mincho"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 Cơ hội kinh doanh</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(2) có các kỹ năng và nguồn lực để tận dụng cơ hội đó. Nguồn lực có thể là nguồn vốn, nguồn nhân lực,..</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bCs/>
          <w:color w:val="000000" w:themeColor="text1"/>
          <w:sz w:val="26"/>
          <w:szCs w:val="26"/>
          <w:lang w:val="vi-VN"/>
          <w14:textFill>
            <w14:solidFill>
              <w14:schemeClr w14:val="tx1"/>
            </w14:solidFill>
          </w14:textFill>
        </w:rPr>
        <w:t xml:space="preserve">Ý tưởng kinh doanh sáng tạo là yếu tố giúp </w:t>
      </w:r>
      <w:r>
        <w:rPr>
          <w:rFonts w:hint="default" w:ascii="Times New Roman" w:hAnsi="Times New Roman" w:cs="Times New Roman"/>
          <w:bCs/>
          <w:color w:val="000000" w:themeColor="text1"/>
          <w:sz w:val="26"/>
          <w:szCs w:val="26"/>
          <w:lang w:val="pt-BR"/>
          <w14:textFill>
            <w14:solidFill>
              <w14:schemeClr w14:val="tx1"/>
            </w14:solidFill>
          </w14:textFill>
        </w:rPr>
        <w:t>bạn</w:t>
      </w:r>
      <w:r>
        <w:rPr>
          <w:rFonts w:hint="default" w:ascii="Times New Roman" w:hAnsi="Times New Roman" w:cs="Times New Roman"/>
          <w:bCs/>
          <w:color w:val="000000" w:themeColor="text1"/>
          <w:sz w:val="26"/>
          <w:szCs w:val="26"/>
          <w:lang w:val="vi-VN"/>
          <w14:textFill>
            <w14:solidFill>
              <w14:schemeClr w14:val="tx1"/>
            </w14:solidFill>
          </w14:textFill>
        </w:rPr>
        <w:t xml:space="preserve"> thành công dễ dàng hơn trên thị trường nhiều cạnh tran</w:t>
      </w:r>
      <w:r>
        <w:rPr>
          <w:rFonts w:hint="default" w:ascii="Times New Roman" w:hAnsi="Times New Roman" w:cs="Times New Roman"/>
          <w:bCs/>
          <w:color w:val="000000" w:themeColor="text1"/>
          <w:sz w:val="26"/>
          <w:szCs w:val="26"/>
          <w:lang w:val="pt-BR"/>
          <w14:textFill>
            <w14:solidFill>
              <w14:schemeClr w14:val="tx1"/>
            </w14:solidFill>
          </w14:textFill>
        </w:rPr>
        <w:t>h</w:t>
      </w:r>
      <w:r>
        <w:rPr>
          <w:rFonts w:hint="default" w:ascii="Times New Roman" w:hAnsi="Times New Roman" w:cs="Times New Roman"/>
          <w:bCs/>
          <w:color w:val="000000" w:themeColor="text1"/>
          <w:sz w:val="26"/>
          <w:szCs w:val="26"/>
          <w:lang w:val="vi-VN"/>
          <w14:textFill>
            <w14:solidFill>
              <w14:schemeClr w14:val="tx1"/>
            </w14:solidFill>
          </w14:textFill>
        </w:rPr>
        <w:t xml:space="preserve"> </w:t>
      </w:r>
      <w:r>
        <w:rPr>
          <w:rFonts w:hint="default" w:ascii="Times New Roman" w:hAnsi="Times New Roman" w:cs="Times New Roman"/>
          <w:bCs/>
          <w:color w:val="000000" w:themeColor="text1"/>
          <w:sz w:val="26"/>
          <w:szCs w:val="26"/>
          <w:lang w:val="pt-BR"/>
          <w14:textFill>
            <w14:solidFill>
              <w14:schemeClr w14:val="tx1"/>
            </w14:solidFill>
          </w14:textFill>
        </w:rPr>
        <w:t xml:space="preserve">như </w:t>
      </w:r>
      <w:r>
        <w:rPr>
          <w:rFonts w:hint="default" w:ascii="Times New Roman" w:hAnsi="Times New Roman" w:cs="Times New Roman"/>
          <w:bCs/>
          <w:color w:val="000000" w:themeColor="text1"/>
          <w:sz w:val="26"/>
          <w:szCs w:val="26"/>
          <w:lang w:val="vi-VN"/>
          <w14:textFill>
            <w14:solidFill>
              <w14:schemeClr w14:val="tx1"/>
            </w14:solidFill>
          </w14:textFill>
        </w:rPr>
        <w:t xml:space="preserve">hiện nay. Ý tưởng kinh doanh sáng tạo tốt, chất lượng thể hiện tầm nhìn của bạn. </w:t>
      </w:r>
      <w:r>
        <w:rPr>
          <w:rFonts w:hint="default" w:ascii="Times New Roman" w:hAnsi="Times New Roman" w:eastAsia="MS Mincho" w:cs="Times New Roman"/>
          <w:color w:val="000000" w:themeColor="text1"/>
          <w:sz w:val="26"/>
          <w:szCs w:val="26"/>
          <w:lang w:val="sv-SE"/>
          <w14:textFill>
            <w14:solidFill>
              <w14:schemeClr w14:val="tx1"/>
            </w14:solidFill>
          </w14:textFill>
        </w:rPr>
        <w:t>Ý tưởng thành công là</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 </w:t>
      </w:r>
    </w:p>
    <w:p>
      <w:pPr>
        <w:numPr>
          <w:ilvl w:val="0"/>
          <w:numId w:val="5"/>
        </w:numPr>
        <w:spacing w:after="0" w:line="360" w:lineRule="auto"/>
        <w:ind w:left="0" w:firstLine="0"/>
        <w:jc w:val="both"/>
        <w:rPr>
          <w:rFonts w:hint="default" w:ascii="Times New Roman" w:hAnsi="Times New Roman" w:eastAsia="MS Mincho" w:cs="Times New Roman"/>
          <w:color w:val="000000" w:themeColor="text1"/>
          <w:sz w:val="26"/>
          <w:szCs w:val="26"/>
          <w:lang w:val="en-US"/>
          <w14:textFill>
            <w14:solidFill>
              <w14:schemeClr w14:val="tx1"/>
            </w14:solidFill>
          </w14:textFill>
        </w:rPr>
      </w:pPr>
      <w:r>
        <w:rPr>
          <w:rFonts w:hint="default" w:ascii="Times New Roman" w:hAnsi="Times New Roman" w:eastAsia="MS Mincho" w:cs="Times New Roman"/>
          <w:color w:val="000000" w:themeColor="text1"/>
          <w:sz w:val="26"/>
          <w:szCs w:val="26"/>
          <w:lang w:val="en-US"/>
          <w14:textFill>
            <w14:solidFill>
              <w14:schemeClr w14:val="tx1"/>
            </w14:solidFill>
          </w14:textFill>
        </w:rPr>
        <w:t>Ý</w:t>
      </w:r>
      <w:r>
        <w:rPr>
          <w:rFonts w:hint="default" w:ascii="Times New Roman" w:hAnsi="Times New Roman" w:eastAsia="MS Mincho" w:cs="Times New Roman"/>
          <w:color w:val="000000" w:themeColor="text1"/>
          <w:sz w:val="26"/>
          <w:szCs w:val="26"/>
          <w:lang w:val="sv-SE"/>
          <w14:textFill>
            <w14:solidFill>
              <w14:schemeClr w14:val="tx1"/>
            </w14:solidFill>
          </w14:textFill>
        </w:rPr>
        <w:t xml:space="preserve"> tưởng giải quyết được những vấn đề </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bất cập mà </w:t>
      </w:r>
      <w:r>
        <w:rPr>
          <w:rFonts w:hint="default" w:ascii="Times New Roman" w:hAnsi="Times New Roman" w:eastAsia="MS Mincho" w:cs="Times New Roman"/>
          <w:color w:val="000000" w:themeColor="text1"/>
          <w:sz w:val="26"/>
          <w:szCs w:val="26"/>
          <w:lang w:val="sv-SE"/>
          <w14:textFill>
            <w14:solidFill>
              <w14:schemeClr w14:val="tx1"/>
            </w14:solidFill>
          </w14:textFill>
        </w:rPr>
        <w:t>con ngườ</w:t>
      </w:r>
      <w:r>
        <w:rPr>
          <w:rFonts w:hint="default" w:ascii="Times New Roman" w:hAnsi="Times New Roman" w:eastAsia="MS Mincho" w:cs="Times New Roman"/>
          <w:color w:val="000000" w:themeColor="text1"/>
          <w:sz w:val="26"/>
          <w:szCs w:val="26"/>
          <w:lang w:val="en-US"/>
          <w14:textFill>
            <w14:solidFill>
              <w14:schemeClr w14:val="tx1"/>
            </w14:solidFill>
          </w14:textFill>
        </w:rPr>
        <w:t>i gặp phải.</w:t>
      </w:r>
    </w:p>
    <w:p>
      <w:pPr>
        <w:numPr>
          <w:ilvl w:val="0"/>
          <w:numId w:val="5"/>
        </w:numPr>
        <w:spacing w:after="0" w:line="360" w:lineRule="auto"/>
        <w:ind w:left="0" w:firstLine="0"/>
        <w:jc w:val="both"/>
        <w:rPr>
          <w:rFonts w:hint="default" w:ascii="Times New Roman" w:hAnsi="Times New Roman" w:eastAsia="MS Mincho" w:cs="Times New Roman"/>
          <w:color w:val="000000" w:themeColor="text1"/>
          <w:sz w:val="26"/>
          <w:szCs w:val="26"/>
          <w:lang w:val="en-US"/>
          <w14:textFill>
            <w14:solidFill>
              <w14:schemeClr w14:val="tx1"/>
            </w14:solidFill>
          </w14:textFill>
        </w:rPr>
      </w:pPr>
      <w:r>
        <w:rPr>
          <w:rFonts w:hint="default" w:ascii="Times New Roman" w:hAnsi="Times New Roman" w:eastAsia="MS Mincho" w:cs="Times New Roman"/>
          <w:color w:val="000000" w:themeColor="text1"/>
          <w:sz w:val="26"/>
          <w:szCs w:val="26"/>
          <w:lang w:val="sv-SE"/>
          <w14:textFill>
            <w14:solidFill>
              <w14:schemeClr w14:val="tx1"/>
            </w14:solidFill>
          </w14:textFill>
        </w:rPr>
        <w:t>Những khó khăn mà chính bạn gặp phải.</w:t>
      </w:r>
    </w:p>
    <w:p>
      <w:pPr>
        <w:numPr>
          <w:ilvl w:val="0"/>
          <w:numId w:val="5"/>
        </w:numPr>
        <w:spacing w:after="0" w:line="360" w:lineRule="auto"/>
        <w:ind w:left="0" w:firstLine="0"/>
        <w:jc w:val="both"/>
        <w:rPr>
          <w:rFonts w:hint="default" w:ascii="Times New Roman" w:hAnsi="Times New Roman" w:eastAsia="MS Mincho" w:cs="Times New Roman"/>
          <w:color w:val="000000" w:themeColor="text1"/>
          <w:sz w:val="26"/>
          <w:szCs w:val="26"/>
          <w14:textFill>
            <w14:solidFill>
              <w14:schemeClr w14:val="tx1"/>
            </w14:solidFill>
          </w14:textFill>
        </w:rPr>
      </w:pPr>
      <w:r>
        <w:rPr>
          <w:rFonts w:hint="default" w:ascii="Times New Roman" w:hAnsi="Times New Roman" w:eastAsia="MS Mincho" w:cs="Times New Roman"/>
          <w:color w:val="000000" w:themeColor="text1"/>
          <w:sz w:val="26"/>
          <w:szCs w:val="26"/>
          <w14:textFill>
            <w14:solidFill>
              <w14:schemeClr w14:val="tx1"/>
            </w14:solidFill>
          </w14:textFill>
        </w:rPr>
        <w:t>Khó khăn trong công việc.</w:t>
      </w:r>
    </w:p>
    <w:p>
      <w:pPr>
        <w:numPr>
          <w:ilvl w:val="0"/>
          <w:numId w:val="5"/>
        </w:numPr>
        <w:spacing w:after="0" w:line="360" w:lineRule="auto"/>
        <w:ind w:left="0" w:firstLine="0"/>
        <w:jc w:val="both"/>
        <w:rPr>
          <w:rFonts w:hint="default" w:ascii="Times New Roman" w:hAnsi="Times New Roman" w:eastAsia="MS Mincho" w:cs="Times New Roman"/>
          <w:color w:val="000000" w:themeColor="text1"/>
          <w:sz w:val="26"/>
          <w:szCs w:val="26"/>
          <w14:textFill>
            <w14:solidFill>
              <w14:schemeClr w14:val="tx1"/>
            </w14:solidFill>
          </w14:textFill>
        </w:rPr>
      </w:pPr>
      <w:r>
        <w:rPr>
          <w:rFonts w:hint="default" w:ascii="Times New Roman" w:hAnsi="Times New Roman" w:eastAsia="MS Mincho" w:cs="Times New Roman"/>
          <w:color w:val="000000" w:themeColor="text1"/>
          <w:sz w:val="26"/>
          <w:szCs w:val="26"/>
          <w14:textFill>
            <w14:solidFill>
              <w14:schemeClr w14:val="tx1"/>
            </w14:solidFill>
          </w14:textFill>
        </w:rPr>
        <w:t>Các vấn đề mà những người khác gặp phải.</w:t>
      </w:r>
    </w:p>
    <w:p>
      <w:pPr>
        <w:numPr>
          <w:ilvl w:val="0"/>
          <w:numId w:val="5"/>
        </w:numPr>
        <w:spacing w:after="0" w:line="360" w:lineRule="auto"/>
        <w:ind w:left="0" w:firstLine="0"/>
        <w:jc w:val="both"/>
        <w:rPr>
          <w:rFonts w:hint="default" w:ascii="Times New Roman" w:hAnsi="Times New Roman" w:eastAsia="MS Mincho" w:cs="Times New Roman"/>
          <w:color w:val="000000" w:themeColor="text1"/>
          <w:sz w:val="26"/>
          <w:szCs w:val="26"/>
          <w14:textFill>
            <w14:solidFill>
              <w14:schemeClr w14:val="tx1"/>
            </w14:solidFill>
          </w14:textFill>
        </w:rPr>
      </w:pPr>
      <w:r>
        <w:rPr>
          <w:rFonts w:hint="default" w:ascii="Times New Roman" w:hAnsi="Times New Roman" w:eastAsia="MS Mincho" w:cs="Times New Roman"/>
          <w:color w:val="000000" w:themeColor="text1"/>
          <w:sz w:val="26"/>
          <w:szCs w:val="26"/>
          <w14:textFill>
            <w14:solidFill>
              <w14:schemeClr w14:val="tx1"/>
            </w14:solidFill>
          </w14:textFill>
        </w:rPr>
        <w:t>Những gì còn thiếu trong cuộc sống của bạn.</w:t>
      </w:r>
    </w:p>
    <w:p>
      <w:pPr>
        <w:numPr>
          <w:ilvl w:val="0"/>
          <w:numId w:val="5"/>
        </w:numPr>
        <w:spacing w:after="0" w:line="360" w:lineRule="auto"/>
        <w:ind w:left="0" w:firstLine="0"/>
        <w:jc w:val="both"/>
        <w:rPr>
          <w:rFonts w:hint="default" w:ascii="Times New Roman" w:hAnsi="Times New Roman" w:eastAsia="MS Mincho" w:cs="Times New Roman"/>
          <w:color w:val="000000" w:themeColor="text1"/>
          <w:sz w:val="26"/>
          <w:szCs w:val="26"/>
          <w14:textFill>
            <w14:solidFill>
              <w14:schemeClr w14:val="tx1"/>
            </w14:solidFill>
          </w14:textFill>
        </w:rPr>
      </w:pPr>
      <w:r>
        <w:rPr>
          <w:rFonts w:hint="default" w:ascii="Times New Roman" w:hAnsi="Times New Roman" w:eastAsia="MS Mincho" w:cs="Times New Roman"/>
          <w:color w:val="000000" w:themeColor="text1"/>
          <w:sz w:val="26"/>
          <w:szCs w:val="26"/>
          <w14:textFill>
            <w14:solidFill>
              <w14:schemeClr w14:val="tx1"/>
            </w14:solidFill>
          </w14:textFill>
        </w:rPr>
        <w:t>Khó khăn của khách hàng và việc chưa đáp ứng được nhu cầu của họ tạo tiền đề cho những cơ hội kinh doanh mới.</w:t>
      </w:r>
    </w:p>
    <w:p>
      <w:pPr>
        <w:spacing w:after="0" w:line="360" w:lineRule="auto"/>
        <w:jc w:val="both"/>
        <w:rPr>
          <w:rFonts w:hint="default" w:ascii="Times New Roman" w:hAnsi="Times New Roman" w:cs="Times New Roman"/>
          <w:bCs/>
          <w:color w:val="000000" w:themeColor="text1"/>
          <w:sz w:val="26"/>
          <w:szCs w:val="26"/>
          <w:lang w:val="vi-VN"/>
          <w14:textFill>
            <w14:solidFill>
              <w14:schemeClr w14:val="tx1"/>
            </w14:solidFill>
          </w14:textFill>
        </w:rPr>
      </w:pPr>
      <w:r>
        <w:rPr>
          <w:rFonts w:hint="default" w:ascii="Times New Roman" w:hAnsi="Times New Roman" w:cs="Times New Roman"/>
          <w:bCs/>
          <w:color w:val="000000" w:themeColor="text1"/>
          <w:sz w:val="26"/>
          <w:szCs w:val="26"/>
          <w:lang w:val="vi-VN"/>
          <w14:textFill>
            <w14:solidFill>
              <w14:schemeClr w14:val="tx1"/>
            </w14:solidFill>
          </w14:textFill>
        </w:rPr>
        <w:t xml:space="preserve">Tuy nhiên, làm thế nào để hình thành các ý tưởng kinh doanh sáng tạo, độc đáo là một thách thức lớn đối với tất cả những ai muốn kinh doanh. </w:t>
      </w:r>
      <w:r>
        <w:rPr>
          <w:rFonts w:hint="default" w:ascii="Times New Roman" w:hAnsi="Times New Roman" w:cs="Times New Roman"/>
          <w:color w:val="000000" w:themeColor="text1"/>
          <w:sz w:val="26"/>
          <w:szCs w:val="26"/>
          <w:lang w:val="vi-VN"/>
          <w14:textFill>
            <w14:solidFill>
              <w14:schemeClr w14:val="tx1"/>
            </w14:solidFill>
          </w14:textFill>
        </w:rPr>
        <w:t>Để chọn lựa ý tưởng kinh doanh cho bản thân, cần thực hiện các bước sau:</w:t>
      </w:r>
    </w:p>
    <w:p>
      <w:pPr>
        <w:spacing w:after="0" w:line="360" w:lineRule="auto"/>
        <w:jc w:val="both"/>
        <w:rPr>
          <w:rFonts w:hint="default" w:ascii="Times New Roman" w:hAnsi="Times New Roman" w:cs="Times New Roman"/>
          <w:b/>
          <w:i/>
          <w:color w:val="000000" w:themeColor="text1"/>
          <w:sz w:val="26"/>
          <w:szCs w:val="26"/>
          <w:lang w:val="vi-VN"/>
          <w14:textFill>
            <w14:solidFill>
              <w14:schemeClr w14:val="tx1"/>
            </w14:solidFill>
          </w14:textFill>
        </w:rPr>
      </w:pPr>
      <w:r>
        <w:rPr>
          <w:rFonts w:hint="default" w:ascii="Times New Roman" w:hAnsi="Times New Roman" w:cs="Times New Roman"/>
          <w:b/>
          <w:i/>
          <w:color w:val="000000" w:themeColor="text1"/>
          <w:sz w:val="26"/>
          <w:szCs w:val="26"/>
          <w:lang w:val="vi-VN"/>
          <w14:textFill>
            <w14:solidFill>
              <w14:schemeClr w14:val="tx1"/>
            </w14:solidFill>
          </w14:textFill>
        </w:rPr>
        <w:t xml:space="preserve">Bước 1: Chọn loại hình kinh doanh </w:t>
      </w:r>
    </w:p>
    <w:p>
      <w:pPr>
        <w:spacing w:after="0" w:line="360" w:lineRule="auto"/>
        <w:jc w:val="both"/>
        <w:rPr>
          <w:rFonts w:hint="default" w:ascii="Times New Roman" w:hAnsi="Times New Roman" w:cs="Times New Roman"/>
          <w:b w:val="0"/>
          <w:bCs/>
          <w:i w:val="0"/>
          <w:iCs/>
          <w:color w:val="000000" w:themeColor="text1"/>
          <w:sz w:val="26"/>
          <w:szCs w:val="26"/>
          <w:lang w:val="en-US"/>
          <w14:textFill>
            <w14:solidFill>
              <w14:schemeClr w14:val="tx1"/>
            </w14:solidFill>
          </w14:textFill>
        </w:rPr>
      </w:pPr>
      <w:r>
        <w:rPr>
          <w:rFonts w:hint="default" w:ascii="Times New Roman" w:hAnsi="Times New Roman" w:cs="Times New Roman"/>
          <w:b w:val="0"/>
          <w:bCs/>
          <w:i w:val="0"/>
          <w:iCs/>
          <w:color w:val="000000" w:themeColor="text1"/>
          <w:sz w:val="26"/>
          <w:szCs w:val="26"/>
          <w:lang w:val="en-US"/>
          <w14:textFill>
            <w14:solidFill>
              <w14:schemeClr w14:val="tx1"/>
            </w14:solidFill>
          </w14:textFill>
        </w:rPr>
        <w:t>Có 4 loại hình kinh doanh như sau:</w:t>
      </w:r>
    </w:p>
    <w:p>
      <w:pPr>
        <w:pStyle w:val="21"/>
        <w:widowControl w:val="0"/>
        <w:numPr>
          <w:ilvl w:val="0"/>
          <w:numId w:val="6"/>
        </w:numPr>
        <w:tabs>
          <w:tab w:val="left" w:pos="36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color w:val="000000" w:themeColor="text1"/>
          <w:sz w:val="26"/>
          <w:szCs w:val="26"/>
          <w:lang w:val="pt-BR"/>
          <w14:textFill>
            <w14:solidFill>
              <w14:schemeClr w14:val="tx1"/>
            </w14:solidFill>
          </w14:textFill>
        </w:rPr>
        <w:t xml:space="preserve">Kinh doanh thương mại </w:t>
      </w:r>
      <w:r>
        <w:rPr>
          <w:rFonts w:hint="default" w:ascii="Times New Roman" w:hAnsi="Times New Roman" w:cs="Times New Roman"/>
          <w:color w:val="000000" w:themeColor="text1"/>
          <w:sz w:val="26"/>
          <w:szCs w:val="26"/>
          <w:lang w:val="pt-BR"/>
          <w14:textFill>
            <w14:solidFill>
              <w14:schemeClr w14:val="tx1"/>
            </w14:solidFill>
          </w14:textFill>
        </w:rPr>
        <w:t xml:space="preserve">là mua hàng hoá từ người bán buôn hoặc người sản xuất </w:t>
      </w:r>
      <w:r>
        <w:rPr>
          <w:rFonts w:hint="default" w:ascii="Times New Roman" w:hAnsi="Times New Roman" w:cs="Times New Roman"/>
          <w:color w:val="000000" w:themeColor="text1"/>
          <w:spacing w:val="-25"/>
          <w:sz w:val="26"/>
          <w:szCs w:val="26"/>
          <w:lang w:val="pt-BR"/>
          <w14:textFill>
            <w14:solidFill>
              <w14:schemeClr w14:val="tx1"/>
            </w14:solidFill>
          </w14:textFill>
        </w:rPr>
        <w:t xml:space="preserve">và </w:t>
      </w:r>
      <w:r>
        <w:rPr>
          <w:rFonts w:hint="default" w:ascii="Times New Roman" w:hAnsi="Times New Roman" w:cs="Times New Roman"/>
          <w:color w:val="000000" w:themeColor="text1"/>
          <w:sz w:val="26"/>
          <w:szCs w:val="26"/>
          <w:lang w:val="pt-BR"/>
          <w14:textFill>
            <w14:solidFill>
              <w14:schemeClr w14:val="tx1"/>
            </w14:solidFill>
          </w14:textFill>
        </w:rPr>
        <w:t xml:space="preserve">đem bán cho khách hàng hoặc những người kinh doanh khác. Có 2 hình thức là bán lẻ và bán buôn </w:t>
      </w:r>
    </w:p>
    <w:p>
      <w:pPr>
        <w:pStyle w:val="21"/>
        <w:widowControl w:val="0"/>
        <w:numPr>
          <w:ilvl w:val="0"/>
          <w:numId w:val="6"/>
        </w:numPr>
        <w:tabs>
          <w:tab w:val="left" w:pos="36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color w:val="000000" w:themeColor="text1"/>
          <w:sz w:val="26"/>
          <w:szCs w:val="26"/>
          <w:lang w:val="pt-BR"/>
          <w14:textFill>
            <w14:solidFill>
              <w14:schemeClr w14:val="tx1"/>
            </w14:solidFill>
          </w14:textFill>
        </w:rPr>
        <w:t xml:space="preserve">Kinh doanh sản xuất </w:t>
      </w:r>
      <w:r>
        <w:rPr>
          <w:rFonts w:hint="default" w:ascii="Times New Roman" w:hAnsi="Times New Roman" w:cs="Times New Roman"/>
          <w:color w:val="000000" w:themeColor="text1"/>
          <w:sz w:val="26"/>
          <w:szCs w:val="26"/>
          <w:lang w:val="pt-BR"/>
          <w14:textFill>
            <w14:solidFill>
              <w14:schemeClr w14:val="tx1"/>
            </w14:solidFill>
          </w14:textFill>
        </w:rPr>
        <w:t>là làm ra vật phẩm. Bạn nên tham gia kinh doanh sản</w:t>
      </w:r>
      <w:r>
        <w:rPr>
          <w:rFonts w:hint="default" w:ascii="Times New Roman" w:hAnsi="Times New Roman" w:cs="Times New Roman"/>
          <w:color w:val="000000" w:themeColor="text1"/>
          <w:spacing w:val="1"/>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xuất nếu bạn có ý định sản xuất mỹ phẩm, làm đồ handmade hoặc sản xuất bất kể loại hàng hoá nào.</w:t>
      </w:r>
    </w:p>
    <w:p>
      <w:pPr>
        <w:pStyle w:val="21"/>
        <w:widowControl w:val="0"/>
        <w:numPr>
          <w:ilvl w:val="0"/>
          <w:numId w:val="6"/>
        </w:numPr>
        <w:tabs>
          <w:tab w:val="left" w:pos="36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color w:val="000000" w:themeColor="text1"/>
          <w:sz w:val="26"/>
          <w:szCs w:val="26"/>
          <w:lang w:val="pt-BR"/>
          <w14:textFill>
            <w14:solidFill>
              <w14:schemeClr w14:val="tx1"/>
            </w14:solidFill>
          </w14:textFill>
        </w:rPr>
        <w:t xml:space="preserve">Kinh doanh dịch vụ </w:t>
      </w:r>
      <w:r>
        <w:rPr>
          <w:rFonts w:hint="default" w:ascii="Times New Roman" w:hAnsi="Times New Roman" w:cs="Times New Roman"/>
          <w:color w:val="000000" w:themeColor="text1"/>
          <w:sz w:val="26"/>
          <w:szCs w:val="26"/>
          <w:lang w:val="pt-BR"/>
          <w14:textFill>
            <w14:solidFill>
              <w14:schemeClr w14:val="tx1"/>
            </w14:solidFill>
          </w14:textFill>
        </w:rPr>
        <w:t xml:space="preserve">cung cấp tư vấn chuyên môn hoặc cung ứng sức lao động. Không phải là hoạt động sản xuất hay mua bán hàng hoá.  </w:t>
      </w:r>
    </w:p>
    <w:p>
      <w:pPr>
        <w:pStyle w:val="21"/>
        <w:widowControl w:val="0"/>
        <w:numPr>
          <w:ilvl w:val="0"/>
          <w:numId w:val="6"/>
        </w:numPr>
        <w:tabs>
          <w:tab w:val="left" w:pos="36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color w:val="000000" w:themeColor="text1"/>
          <w:sz w:val="26"/>
          <w:szCs w:val="26"/>
          <w:lang w:val="pt-BR"/>
          <w14:textFill>
            <w14:solidFill>
              <w14:schemeClr w14:val="tx1"/>
            </w14:solidFill>
          </w14:textFill>
        </w:rPr>
        <w:t xml:space="preserve">Kinh doanh nông lâm ngư nghiệp </w:t>
      </w:r>
      <w:r>
        <w:rPr>
          <w:rFonts w:hint="default" w:ascii="Times New Roman" w:hAnsi="Times New Roman" w:cs="Times New Roman"/>
          <w:color w:val="000000" w:themeColor="text1"/>
          <w:sz w:val="26"/>
          <w:szCs w:val="26"/>
          <w:lang w:val="pt-BR"/>
          <w14:textFill>
            <w14:solidFill>
              <w14:schemeClr w14:val="tx1"/>
            </w14:solidFill>
          </w14:textFill>
        </w:rPr>
        <w:t xml:space="preserve">là việc kinh doanh sản xuất, nuôi trồng, đánh </w:t>
      </w:r>
      <w:r>
        <w:rPr>
          <w:rFonts w:hint="default" w:ascii="Times New Roman" w:hAnsi="Times New Roman" w:cs="Times New Roman"/>
          <w:color w:val="000000" w:themeColor="text1"/>
          <w:spacing w:val="-12"/>
          <w:sz w:val="26"/>
          <w:szCs w:val="26"/>
          <w:lang w:val="pt-BR"/>
          <w14:textFill>
            <w14:solidFill>
              <w14:schemeClr w14:val="tx1"/>
            </w14:solidFill>
          </w14:textFill>
        </w:rPr>
        <w:t xml:space="preserve">bắt. Bạn có thể </w:t>
      </w:r>
      <w:r>
        <w:rPr>
          <w:rFonts w:hint="default" w:ascii="Times New Roman" w:hAnsi="Times New Roman" w:cs="Times New Roman"/>
          <w:color w:val="000000" w:themeColor="text1"/>
          <w:sz w:val="26"/>
          <w:szCs w:val="26"/>
          <w:lang w:val="pt-BR"/>
          <w14:textFill>
            <w14:solidFill>
              <w14:schemeClr w14:val="tx1"/>
            </w14:solidFill>
          </w14:textFill>
        </w:rPr>
        <w:t>tham gia sản xuất nông nghiệp bất kể là trồng cây gì nuôi con gì, có thể là một nông trang trồng lúa hay một trại gia</w:t>
      </w:r>
      <w:r>
        <w:rPr>
          <w:rFonts w:hint="default" w:ascii="Times New Roman" w:hAnsi="Times New Roman" w:cs="Times New Roman"/>
          <w:color w:val="000000" w:themeColor="text1"/>
          <w:spacing w:val="-8"/>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cầm.</w:t>
      </w:r>
    </w:p>
    <w:p>
      <w:pPr>
        <w:spacing w:after="0" w:line="360" w:lineRule="auto"/>
        <w:jc w:val="both"/>
        <w:rPr>
          <w:rFonts w:hint="default" w:ascii="Times New Roman" w:hAnsi="Times New Roman" w:cs="Times New Roman"/>
          <w:b/>
          <w:i/>
          <w:color w:val="000000" w:themeColor="text1"/>
          <w:sz w:val="26"/>
          <w:szCs w:val="26"/>
          <w:lang w:val="pt-BR"/>
          <w14:textFill>
            <w14:solidFill>
              <w14:schemeClr w14:val="tx1"/>
            </w14:solidFill>
          </w14:textFill>
        </w:rPr>
      </w:pPr>
      <w:r>
        <w:rPr>
          <w:rFonts w:hint="default" w:ascii="Times New Roman" w:hAnsi="Times New Roman" w:cs="Times New Roman"/>
          <w:b/>
          <w:i/>
          <w:color w:val="000000" w:themeColor="text1"/>
          <w:sz w:val="26"/>
          <w:szCs w:val="26"/>
          <w:lang w:val="pt-BR"/>
          <w14:textFill>
            <w14:solidFill>
              <w14:schemeClr w14:val="tx1"/>
            </w14:solidFill>
          </w14:textFill>
        </w:rPr>
        <w:t xml:space="preserve">Bước 2: Phân tích yếu tố giúp một doanh nghiệp nhỏ thành công </w:t>
      </w:r>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xml:space="preserve">Khi </w:t>
      </w:r>
      <w:r>
        <w:rPr>
          <w:rFonts w:hint="default" w:ascii="Times New Roman" w:hAnsi="Times New Roman" w:cs="Times New Roman"/>
          <w:color w:val="000000" w:themeColor="text1"/>
          <w:sz w:val="26"/>
          <w:szCs w:val="26"/>
          <w:lang w:val="en-US"/>
          <w14:textFill>
            <w14:solidFill>
              <w14:schemeClr w14:val="tx1"/>
            </w14:solidFill>
          </w14:textFill>
        </w:rPr>
        <w:t>bắt đầu kinh doanh nên thực hiện</w:t>
      </w:r>
      <w:r>
        <w:rPr>
          <w:rFonts w:hint="default" w:ascii="Times New Roman" w:hAnsi="Times New Roman" w:cs="Times New Roman"/>
          <w:color w:val="000000" w:themeColor="text1"/>
          <w:sz w:val="26"/>
          <w:szCs w:val="26"/>
          <w:lang w:val="pt-BR"/>
          <w14:textFill>
            <w14:solidFill>
              <w14:schemeClr w14:val="tx1"/>
            </w14:solidFill>
          </w14:textFill>
        </w:rPr>
        <w:t xml:space="preserve"> từ quy mô nhỏ là ý tưởng thích hợp</w:t>
      </w:r>
      <w:r>
        <w:rPr>
          <w:rFonts w:hint="default" w:ascii="Times New Roman" w:hAnsi="Times New Roman" w:cs="Times New Roman"/>
          <w:color w:val="000000" w:themeColor="text1"/>
          <w:sz w:val="26"/>
          <w:szCs w:val="26"/>
          <w:lang w:val="en-US"/>
          <w14:textFill>
            <w14:solidFill>
              <w14:schemeClr w14:val="tx1"/>
            </w14:solidFill>
          </w14:textFill>
        </w:rPr>
        <w:t xml:space="preserve"> nhất</w:t>
      </w:r>
      <w:r>
        <w:rPr>
          <w:rFonts w:hint="default" w:ascii="Times New Roman" w:hAnsi="Times New Roman" w:cs="Times New Roman"/>
          <w:color w:val="000000" w:themeColor="text1"/>
          <w:sz w:val="26"/>
          <w:szCs w:val="26"/>
          <w:lang w:val="pt-BR"/>
          <w14:textFill>
            <w14:solidFill>
              <w14:schemeClr w14:val="tx1"/>
            </w14:solidFill>
          </w14:textFill>
        </w:rPr>
        <w:t>. Bắt đầu hoạt động từ quy mô nhỏ có nhiều lợi điểm:</w:t>
      </w:r>
    </w:p>
    <w:p>
      <w:pPr>
        <w:pStyle w:val="21"/>
        <w:widowControl w:val="0"/>
        <w:numPr>
          <w:ilvl w:val="0"/>
          <w:numId w:val="6"/>
        </w:numPr>
        <w:tabs>
          <w:tab w:val="left" w:pos="72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Bạn nên tiếp tục làm công việc cũ và chỉ dành nửa thời gian cho việc kinh doanh mới cho đến lúc ổn</w:t>
      </w:r>
      <w:r>
        <w:rPr>
          <w:rFonts w:hint="default" w:ascii="Times New Roman" w:hAnsi="Times New Roman" w:cs="Times New Roman"/>
          <w:color w:val="000000" w:themeColor="text1"/>
          <w:spacing w:val="-1"/>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định.</w:t>
      </w:r>
    </w:p>
    <w:p>
      <w:pPr>
        <w:pStyle w:val="21"/>
        <w:widowControl w:val="0"/>
        <w:numPr>
          <w:ilvl w:val="0"/>
          <w:numId w:val="6"/>
        </w:numPr>
        <w:tabs>
          <w:tab w:val="left" w:pos="72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Trong thời gian đầu bạn nên thuê hoặc mượn thiết bị thay vì mua mới.</w:t>
      </w:r>
    </w:p>
    <w:p>
      <w:pPr>
        <w:pStyle w:val="21"/>
        <w:widowControl w:val="0"/>
        <w:numPr>
          <w:ilvl w:val="0"/>
          <w:numId w:val="6"/>
        </w:numPr>
        <w:tabs>
          <w:tab w:val="left" w:pos="72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Thuê công nhân làm việc nửa thời gian trước khi thuê họ làm cả</w:t>
      </w:r>
      <w:r>
        <w:rPr>
          <w:rFonts w:hint="default" w:ascii="Times New Roman" w:hAnsi="Times New Roman" w:cs="Times New Roman"/>
          <w:color w:val="000000" w:themeColor="text1"/>
          <w:spacing w:val="-11"/>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ngày. Hoặc có thể sử dụng dịch vụ của các công ty cung cấp sẽ giúp bạn tiết kiệm được một khoản chi phí.</w:t>
      </w:r>
    </w:p>
    <w:p>
      <w:pPr>
        <w:pStyle w:val="21"/>
        <w:widowControl w:val="0"/>
        <w:numPr>
          <w:ilvl w:val="0"/>
          <w:numId w:val="6"/>
        </w:numPr>
        <w:tabs>
          <w:tab w:val="left" w:pos="72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Mua thiết bị đã qua sử dụng nhưng chưa lạc</w:t>
      </w:r>
      <w:r>
        <w:rPr>
          <w:rFonts w:hint="default" w:ascii="Times New Roman" w:hAnsi="Times New Roman" w:cs="Times New Roman"/>
          <w:color w:val="000000" w:themeColor="text1"/>
          <w:spacing w:val="-12"/>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hậu.</w:t>
      </w:r>
    </w:p>
    <w:p>
      <w:pPr>
        <w:pStyle w:val="21"/>
        <w:widowControl w:val="0"/>
        <w:numPr>
          <w:ilvl w:val="0"/>
          <w:numId w:val="6"/>
        </w:numPr>
        <w:tabs>
          <w:tab w:val="left" w:pos="72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Mở rộng để có thêm việc kinh doanh mới, đừng né tránh những khó khăn về tài</w:t>
      </w:r>
      <w:r>
        <w:rPr>
          <w:rFonts w:hint="default" w:ascii="Times New Roman" w:hAnsi="Times New Roman" w:cs="Times New Roman"/>
          <w:color w:val="000000" w:themeColor="text1"/>
          <w:spacing w:val="-10"/>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chính.</w:t>
      </w:r>
    </w:p>
    <w:p>
      <w:pPr>
        <w:pStyle w:val="21"/>
        <w:widowControl w:val="0"/>
        <w:numPr>
          <w:ilvl w:val="0"/>
          <w:numId w:val="6"/>
        </w:numPr>
        <w:tabs>
          <w:tab w:val="left" w:pos="72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Lập kế hoạch mở rộng quy mô kinh doanh khi lợi nhuận</w:t>
      </w:r>
      <w:r>
        <w:rPr>
          <w:rFonts w:hint="default" w:ascii="Times New Roman" w:hAnsi="Times New Roman" w:cs="Times New Roman"/>
          <w:color w:val="000000" w:themeColor="text1"/>
          <w:spacing w:val="-5"/>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tăng</w:t>
      </w:r>
    </w:p>
    <w:p>
      <w:pPr>
        <w:spacing w:after="0" w:line="360" w:lineRule="auto"/>
        <w:jc w:val="both"/>
        <w:rPr>
          <w:rFonts w:hint="default" w:ascii="Times New Roman" w:hAnsi="Times New Roman" w:cs="Times New Roman"/>
          <w:b/>
          <w:i/>
          <w:color w:val="000000" w:themeColor="text1"/>
          <w:sz w:val="26"/>
          <w:szCs w:val="26"/>
          <w:lang w:val="pt-BR"/>
          <w14:textFill>
            <w14:solidFill>
              <w14:schemeClr w14:val="tx1"/>
            </w14:solidFill>
          </w14:textFill>
        </w:rPr>
      </w:pPr>
      <w:r>
        <w:rPr>
          <w:rFonts w:hint="default" w:ascii="Times New Roman" w:hAnsi="Times New Roman" w:cs="Times New Roman"/>
          <w:b/>
          <w:i/>
          <w:color w:val="000000" w:themeColor="text1"/>
          <w:sz w:val="26"/>
          <w:szCs w:val="26"/>
          <w:lang w:val="pt-BR"/>
          <w14:textFill>
            <w14:solidFill>
              <w14:schemeClr w14:val="tx1"/>
            </w14:solidFill>
          </w14:textFill>
        </w:rPr>
        <w:t xml:space="preserve">Bước 3: Tìm ý tưởng kinh doanh tốt </w:t>
      </w:r>
    </w:p>
    <w:p>
      <w:pPr>
        <w:pStyle w:val="21"/>
        <w:numPr>
          <w:ilvl w:val="0"/>
          <w:numId w:val="7"/>
        </w:numPr>
        <w:spacing w:after="0" w:line="360" w:lineRule="auto"/>
        <w:jc w:val="both"/>
        <w:rPr>
          <w:rFonts w:hint="default" w:ascii="Times New Roman" w:hAnsi="Times New Roman" w:cs="Times New Roman"/>
          <w:b/>
          <w:i/>
          <w:color w:val="000000" w:themeColor="text1"/>
          <w:sz w:val="26"/>
          <w:szCs w:val="26"/>
          <w:lang w:val="pt-BR"/>
          <w14:textFill>
            <w14:solidFill>
              <w14:schemeClr w14:val="tx1"/>
            </w14:solidFill>
          </w14:textFill>
        </w:rPr>
      </w:pPr>
      <w:r>
        <w:rPr>
          <w:rFonts w:hint="default" w:ascii="Times New Roman" w:hAnsi="Times New Roman" w:cs="Times New Roman"/>
          <w:b/>
          <w:i/>
          <w:color w:val="000000" w:themeColor="text1"/>
          <w:sz w:val="26"/>
          <w:szCs w:val="26"/>
          <w:lang w:val="pt-BR"/>
          <w14:textFill>
            <w14:solidFill>
              <w14:schemeClr w14:val="tx1"/>
            </w14:solidFill>
          </w14:textFill>
        </w:rPr>
        <w:t xml:space="preserve">Phương pháp </w:t>
      </w:r>
      <w:r>
        <w:rPr>
          <w:rFonts w:hint="default" w:ascii="Times New Roman" w:hAnsi="Times New Roman" w:cs="Times New Roman"/>
          <w:b/>
          <w:i/>
          <w:color w:val="000000" w:themeColor="text1"/>
          <w:sz w:val="26"/>
          <w:szCs w:val="26"/>
          <w:lang w:val="vi-VN"/>
          <w14:textFill>
            <w14:solidFill>
              <w14:schemeClr w14:val="tx1"/>
            </w14:solidFill>
          </w14:textFill>
        </w:rPr>
        <w:t>1. Lồng ghép kết hợp</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Hình thành</w:t>
      </w:r>
      <w:r>
        <w:rPr>
          <w:rFonts w:hint="default" w:ascii="Times New Roman" w:hAnsi="Times New Roman" w:cs="Times New Roman"/>
          <w:color w:val="000000" w:themeColor="text1"/>
          <w:sz w:val="26"/>
          <w:szCs w:val="26"/>
          <w:lang w:val="vi-VN"/>
          <w14:textFill>
            <w14:solidFill>
              <w14:schemeClr w14:val="tx1"/>
            </w14:solidFill>
          </w14:textFill>
        </w:rPr>
        <w:t> ý tưởng </w:t>
      </w:r>
      <w:r>
        <w:rPr>
          <w:rFonts w:hint="default" w:ascii="Times New Roman" w:hAnsi="Times New Roman" w:cs="Times New Roman"/>
          <w:color w:val="000000" w:themeColor="text1"/>
          <w:sz w:val="26"/>
          <w:szCs w:val="26"/>
          <w:lang w:val="pt-BR"/>
          <w14:textFill>
            <w14:solidFill>
              <w14:schemeClr w14:val="tx1"/>
            </w14:solidFill>
          </w14:textFill>
        </w:rPr>
        <w:t>kinh doanh</w:t>
      </w:r>
      <w:r>
        <w:rPr>
          <w:rFonts w:hint="default" w:ascii="Times New Roman" w:hAnsi="Times New Roman" w:cs="Times New Roman"/>
          <w:color w:val="000000" w:themeColor="text1"/>
          <w:sz w:val="26"/>
          <w:szCs w:val="26"/>
          <w:lang w:val="vi-VN"/>
          <w14:textFill>
            <w14:solidFill>
              <w14:schemeClr w14:val="tx1"/>
            </w14:solidFill>
          </w14:textFill>
        </w:rPr>
        <w:t xml:space="preserve"> bằng việc lồng ghép kết hợp giữa hai hàng hóa hoặc dịch vụ với nhau để xây dựng ý tưởng mới. </w:t>
      </w:r>
      <w:r>
        <w:rPr>
          <w:rFonts w:hint="default" w:ascii="Times New Roman" w:hAnsi="Times New Roman" w:cs="Times New Roman"/>
          <w:color w:val="000000" w:themeColor="text1"/>
          <w:sz w:val="26"/>
          <w:szCs w:val="26"/>
          <w14:textFill>
            <w14:solidFill>
              <w14:schemeClr w14:val="tx1"/>
            </w14:solidFill>
          </w14:textFill>
        </w:rPr>
        <w:t xml:space="preserve">Sự sáng tạo được tạo nên từ những gì đã có sẵn, bạn chỉ cần lồng ghép hoặc kết hợp những điều tưởng chừng đã cũ với nhau là bạn đã có thể sở hữu được một ý tưởng kinh doanh sáng tạo “không giống ai”. </w:t>
      </w:r>
      <w:r>
        <w:rPr>
          <w:rFonts w:hint="default" w:ascii="Times New Roman" w:hAnsi="Times New Roman" w:cs="Times New Roman"/>
          <w:color w:val="000000" w:themeColor="text1"/>
          <w:sz w:val="26"/>
          <w:szCs w:val="26"/>
          <w:lang w:val="vi-VN"/>
          <w14:textFill>
            <w14:solidFill>
              <w14:schemeClr w14:val="tx1"/>
            </w14:solidFill>
          </w14:textFill>
        </w:rPr>
        <w:t xml:space="preserve"> Ví dụ như việc t</w:t>
      </w:r>
      <w:r>
        <w:rPr>
          <w:rFonts w:hint="default" w:ascii="Times New Roman" w:hAnsi="Times New Roman" w:cs="Times New Roman"/>
          <w:color w:val="000000" w:themeColor="text1"/>
          <w:sz w:val="26"/>
          <w:szCs w:val="26"/>
          <w14:textFill>
            <w14:solidFill>
              <w14:schemeClr w14:val="tx1"/>
            </w14:solidFill>
          </w14:textFill>
        </w:rPr>
        <w:t>ích hợp điện thoại, máy ảnh, ghi âm trong một thiết bị di động khiến bất cứ người dùng nào cũng thích thú như hiện nay.</w:t>
      </w:r>
      <w:r>
        <w:rPr>
          <w:rFonts w:hint="default" w:ascii="Times New Roman" w:hAnsi="Times New Roman" w:cs="Times New Roman"/>
          <w:color w:val="000000" w:themeColor="text1"/>
          <w:sz w:val="26"/>
          <w:szCs w:val="26"/>
          <w:lang w:val="vi-VN"/>
          <w14:textFill>
            <w14:solidFill>
              <w14:schemeClr w14:val="tx1"/>
            </w14:solidFill>
          </w14:textFill>
        </w:rPr>
        <w:t xml:space="preserve"> Hay k</w:t>
      </w:r>
      <w:r>
        <w:rPr>
          <w:rFonts w:hint="default" w:ascii="Times New Roman" w:hAnsi="Times New Roman" w:cs="Times New Roman"/>
          <w:color w:val="000000" w:themeColor="text1"/>
          <w:sz w:val="26"/>
          <w:szCs w:val="26"/>
          <w14:textFill>
            <w14:solidFill>
              <w14:schemeClr w14:val="tx1"/>
            </w14:solidFill>
          </w14:textFill>
        </w:rPr>
        <w:t xml:space="preserve">ết hợp các dịch vụ với nhau như đặt vé máy bay và khách sạn trên cùng một app... </w:t>
      </w:r>
    </w:p>
    <w:p>
      <w:pPr>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Ví dụ </w:t>
      </w:r>
      <w:r>
        <w:rPr>
          <w:rFonts w:hint="default" w:ascii="Times New Roman" w:hAnsi="Times New Roman" w:cs="Times New Roman"/>
          <w:color w:val="000000" w:themeColor="text1"/>
          <w:sz w:val="26"/>
          <w:szCs w:val="26"/>
          <w:lang w:val="pt-BR"/>
          <w14:textFill>
            <w14:solidFill>
              <w14:schemeClr w14:val="tx1"/>
            </w14:solidFill>
          </w14:textFill>
        </w:rPr>
        <w:t xml:space="preserve"> như </w:t>
      </w:r>
      <w:r>
        <w:rPr>
          <w:rFonts w:hint="default" w:ascii="Times New Roman" w:hAnsi="Times New Roman" w:cs="Times New Roman"/>
          <w:color w:val="000000" w:themeColor="text1"/>
          <w:sz w:val="26"/>
          <w:szCs w:val="26"/>
          <w:lang w:val="en-US"/>
          <w14:textFill>
            <w14:solidFill>
              <w14:schemeClr w14:val="tx1"/>
            </w14:solidFill>
          </w14:textFill>
        </w:rPr>
        <w:t xml:space="preserve">bạn có thể </w:t>
      </w:r>
      <w:r>
        <w:rPr>
          <w:rFonts w:hint="default" w:ascii="Times New Roman" w:hAnsi="Times New Roman" w:cs="Times New Roman"/>
          <w:color w:val="000000" w:themeColor="text1"/>
          <w:sz w:val="26"/>
          <w:szCs w:val="26"/>
          <w:lang w:val="vi-VN"/>
          <w14:textFill>
            <w14:solidFill>
              <w14:schemeClr w14:val="tx1"/>
            </w14:solidFill>
          </w14:textFill>
        </w:rPr>
        <w:t>kết hợp radio với cassette để tạo ra radio cassette</w:t>
      </w:r>
      <w:r>
        <w:rPr>
          <w:rFonts w:hint="default" w:ascii="Times New Roman" w:hAnsi="Times New Roman" w:cs="Times New Roman"/>
          <w:color w:val="000000" w:themeColor="text1"/>
          <w:sz w:val="26"/>
          <w:szCs w:val="26"/>
          <w:lang w:val="en-US"/>
          <w14:textFill>
            <w14:solidFill>
              <w14:schemeClr w14:val="tx1"/>
            </w14:solidFill>
          </w14:textFill>
        </w:rPr>
        <w:t xml:space="preserve"> như sau:</w:t>
      </w:r>
    </w:p>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0" distR="0">
            <wp:extent cx="1970405" cy="869950"/>
            <wp:effectExtent l="0" t="0" r="1079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srcRect/>
                    <a:stretch>
                      <a:fillRect/>
                    </a:stretch>
                  </pic:blipFill>
                  <pic:spPr>
                    <a:xfrm>
                      <a:off x="0" y="0"/>
                      <a:ext cx="1975061" cy="871931"/>
                    </a:xfrm>
                    <a:prstGeom prst="rect">
                      <a:avLst/>
                    </a:prstGeom>
                    <a:noFill/>
                    <a:ln w="9525">
                      <a:noFill/>
                      <a:miter lim="800000"/>
                      <a:headEnd/>
                      <a:tailEnd/>
                    </a:ln>
                    <a:effectLst/>
                  </pic:spPr>
                </pic:pic>
              </a:graphicData>
            </a:graphic>
          </wp:inline>
        </w:drawing>
      </w:r>
      <w:r>
        <w:rPr>
          <w:rFonts w:hint="default" w:ascii="Times New Roman" w:hAnsi="Times New Roman" w:cs="Times New Roman"/>
          <w:color w:val="000000" w:themeColor="text1"/>
          <w:sz w:val="26"/>
          <w:szCs w:val="26"/>
          <w14:textFill>
            <w14:solidFill>
              <w14:schemeClr w14:val="tx1"/>
            </w14:solidFill>
          </w14:textFill>
        </w:rPr>
        <w:drawing>
          <wp:inline distT="0" distB="0" distL="0" distR="0">
            <wp:extent cx="738505" cy="935990"/>
            <wp:effectExtent l="19050" t="0" r="3881"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srcRect/>
                    <a:stretch>
                      <a:fillRect/>
                    </a:stretch>
                  </pic:blipFill>
                  <pic:spPr>
                    <a:xfrm>
                      <a:off x="0" y="0"/>
                      <a:ext cx="739417" cy="936786"/>
                    </a:xfrm>
                    <a:prstGeom prst="rect">
                      <a:avLst/>
                    </a:prstGeom>
                    <a:noFill/>
                    <a:ln w="9525">
                      <a:noFill/>
                      <a:miter lim="800000"/>
                      <a:headEnd/>
                      <a:tailEnd/>
                    </a:ln>
                    <a:effectLst/>
                  </pic:spPr>
                </pic:pic>
              </a:graphicData>
            </a:graphic>
          </wp:inline>
        </w:drawing>
      </w:r>
    </w:p>
    <w:p>
      <w:pPr>
        <w:pStyle w:val="21"/>
        <w:numPr>
          <w:ilvl w:val="0"/>
          <w:numId w:val="7"/>
        </w:numPr>
        <w:spacing w:after="0" w:line="360" w:lineRule="auto"/>
        <w:jc w:val="both"/>
        <w:rPr>
          <w:rFonts w:hint="default" w:ascii="Times New Roman" w:hAnsi="Times New Roman" w:cs="Times New Roman"/>
          <w:b/>
          <w:i/>
          <w:color w:val="000000" w:themeColor="text1"/>
          <w:sz w:val="26"/>
          <w:szCs w:val="26"/>
          <w14:textFill>
            <w14:solidFill>
              <w14:schemeClr w14:val="tx1"/>
            </w14:solidFill>
          </w14:textFill>
        </w:rPr>
      </w:pPr>
      <w:r>
        <w:rPr>
          <w:rFonts w:hint="default" w:ascii="Times New Roman" w:hAnsi="Times New Roman" w:cs="Times New Roman"/>
          <w:b/>
          <w:i/>
          <w:color w:val="000000" w:themeColor="text1"/>
          <w:sz w:val="26"/>
          <w:szCs w:val="26"/>
          <w14:textFill>
            <w14:solidFill>
              <w14:schemeClr w14:val="tx1"/>
            </w14:solidFill>
          </w14:textFill>
        </w:rPr>
        <w:t xml:space="preserve">Phương pháp </w:t>
      </w:r>
      <w:r>
        <w:rPr>
          <w:rFonts w:hint="default" w:ascii="Times New Roman" w:hAnsi="Times New Roman" w:cs="Times New Roman"/>
          <w:b/>
          <w:i/>
          <w:color w:val="000000" w:themeColor="text1"/>
          <w:sz w:val="26"/>
          <w:szCs w:val="26"/>
          <w:lang w:val="vi-VN"/>
          <w14:textFill>
            <w14:solidFill>
              <w14:schemeClr w14:val="tx1"/>
            </w14:solidFill>
          </w14:textFill>
        </w:rPr>
        <w:t>2</w:t>
      </w:r>
      <w:r>
        <w:rPr>
          <w:rFonts w:hint="default" w:ascii="Times New Roman" w:hAnsi="Times New Roman" w:cs="Times New Roman"/>
          <w:b/>
          <w:i/>
          <w:color w:val="000000" w:themeColor="text1"/>
          <w:sz w:val="26"/>
          <w:szCs w:val="26"/>
          <w14:textFill>
            <w14:solidFill>
              <w14:schemeClr w14:val="tx1"/>
            </w14:solidFill>
          </w14:textFill>
        </w:rPr>
        <w:t xml:space="preserve">: </w:t>
      </w:r>
      <w:r>
        <w:rPr>
          <w:rFonts w:hint="default" w:ascii="Times New Roman" w:hAnsi="Times New Roman" w:cs="Times New Roman"/>
          <w:b/>
          <w:i/>
          <w:color w:val="000000" w:themeColor="text1"/>
          <w:sz w:val="26"/>
          <w:szCs w:val="26"/>
          <w:lang w:val="vi-VN"/>
          <w14:textFill>
            <w14:solidFill>
              <w14:schemeClr w14:val="tx1"/>
            </w14:solidFill>
          </w14:textFill>
        </w:rPr>
        <w:t xml:space="preserve"> Giải quyết vấn đề</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Chìa khoá cho sự phát triển chính là đi tìm ra được những chủ đề trong vô vàn những thứ lặt vặt xung quanh. Đi tìm và phát hiện ra chủ đề nào đó, là những chủ đề bất tiện trong đời sống hằng ngày hoặc của một món hàng dịch vụ nào đó và tìm phương thức hoàn thành.</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anchor distT="0" distB="0" distL="114300" distR="114300" simplePos="0" relativeHeight="251648000" behindDoc="1" locked="0" layoutInCell="1" allowOverlap="1">
            <wp:simplePos x="0" y="0"/>
            <wp:positionH relativeFrom="column">
              <wp:posOffset>-62230</wp:posOffset>
            </wp:positionH>
            <wp:positionV relativeFrom="paragraph">
              <wp:posOffset>1796415</wp:posOffset>
            </wp:positionV>
            <wp:extent cx="1747520" cy="972820"/>
            <wp:effectExtent l="0" t="0" r="0" b="0"/>
            <wp:wrapTight wrapText="bothSides">
              <wp:wrapPolygon>
                <wp:start x="0" y="0"/>
                <wp:lineTo x="0" y="21431"/>
                <wp:lineTo x="21506" y="21431"/>
                <wp:lineTo x="21506"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47520" cy="972820"/>
                    </a:xfrm>
                    <a:prstGeom prst="rect">
                      <a:avLst/>
                    </a:prstGeom>
                    <a:noFill/>
                    <a:ln w="9525">
                      <a:noFill/>
                      <a:miter lim="800000"/>
                      <a:headEnd/>
                      <a:tailEnd/>
                    </a:ln>
                  </pic:spPr>
                </pic:pic>
              </a:graphicData>
            </a:graphic>
          </wp:anchor>
        </w:drawing>
      </w:r>
      <w:r>
        <w:rPr>
          <w:rFonts w:hint="default" w:ascii="Times New Roman" w:hAnsi="Times New Roman" w:cs="Times New Roman"/>
          <w:color w:val="000000" w:themeColor="text1"/>
          <w:sz w:val="26"/>
          <w:szCs w:val="26"/>
          <w14:textFill>
            <w14:solidFill>
              <w14:schemeClr w14:val="tx1"/>
            </w14:solidFill>
          </w14:textFill>
        </w:rPr>
        <w:t>Cuộc sống của loài người có rất nhiều vấn đề cần giải quyết và nghĩ ra cách giải quyết các vấn đề đó bằng chính sản phẩm hoặc dịch vụ chính là ý tưởng kinh doanh sáng tạo mà bạn cần nắm lấy. Những vấn đề này tưởng chừng như rất nhỏ nhưng khi giải quyết được, chúng đem đến cho bạn nhiều kết quả bất ngờ còn hơn cả mong đợi của bạn khi bắt đầu thực hiện. Để tìm ra vấn đề cần giải quyết trên, bạn có thể tìm hiểu nhu cầu thông qua mạng xã hội, thường xuyên nói chuyện hoặc lắng nghe vướng mắc của người khác trong cuộc sống, hoặc gặp các chuyên gia cùng trao đổi nội dung ý tưởng. Theo đó, bạn sẽ nhận biết được vấn đề nào mình có thể giải quyết bằng sản phẩm hoặc dịch vụ mới, mang tới cho người dùng trải nghiệm hoàn hảo.</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Ví dụ: Cây bút chì ngày xưa có thân hình tròn khiến nó dễ  bị lăn, rơi xuống làm gãy đầu mũi. Để giải quyết vấn đề này, nhà sản xuất bút chì cho ra một sản phẩm mới “bút chì thân hình lục giác” giúp khắc phục được vấn đề trên.</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Hay như vấn</w:t>
      </w:r>
      <w:r>
        <w:rPr>
          <w:rFonts w:hint="default" w:ascii="Times New Roman" w:hAnsi="Times New Roman" w:cs="Times New Roman"/>
          <w:color w:val="000000" w:themeColor="text1"/>
          <w:sz w:val="26"/>
          <w:szCs w:val="26"/>
          <w14:textFill>
            <w14:solidFill>
              <w14:schemeClr w14:val="tx1"/>
            </w14:solidFill>
          </w14:textFill>
        </w:rPr>
        <w:t xml:space="preserve"> đề: “Tình trạng quá tải khi đo thân nhiệt cho học sinh- sinh viên quay trở lại trường sau thời gian nghỉ vì dịch Covid 19” </w:t>
      </w:r>
      <w:r>
        <w:rPr>
          <w:rFonts w:hint="default" w:ascii="Times New Roman" w:hAnsi="Times New Roman" w:cs="Times New Roman"/>
          <w:color w:val="000000" w:themeColor="text1"/>
          <w:sz w:val="26"/>
          <w:szCs w:val="26"/>
          <w:lang w:val="en-US"/>
          <w14:textFill>
            <w14:solidFill>
              <w14:schemeClr w14:val="tx1"/>
            </w14:solidFill>
          </w14:textFill>
        </w:rPr>
        <w:t xml:space="preserve">chế tạo ra </w:t>
      </w:r>
      <w:r>
        <w:rPr>
          <w:rFonts w:hint="default" w:ascii="Times New Roman" w:hAnsi="Times New Roman" w:cs="Times New Roman"/>
          <w:color w:val="000000" w:themeColor="text1"/>
          <w:sz w:val="26"/>
          <w:szCs w:val="26"/>
          <w14:textFill>
            <w14:solidFill>
              <w14:schemeClr w14:val="tx1"/>
            </w14:solidFill>
          </w14:textFill>
        </w:rPr>
        <w:t xml:space="preserve">máy đo nhiệt độ tự động, </w:t>
      </w:r>
      <w:r>
        <w:rPr>
          <w:rFonts w:hint="default" w:ascii="Times New Roman" w:hAnsi="Times New Roman" w:cs="Times New Roman"/>
          <w:color w:val="000000" w:themeColor="text1"/>
          <w:sz w:val="26"/>
          <w:szCs w:val="26"/>
          <w:lang w:val="vi-VN"/>
          <w14:textFill>
            <w14:solidFill>
              <w14:schemeClr w14:val="tx1"/>
            </w14:solidFill>
          </w14:textFill>
        </w:rPr>
        <w:t xml:space="preserve">các bạn học sinh sinh viên </w:t>
      </w:r>
      <w:r>
        <w:rPr>
          <w:rFonts w:hint="default" w:ascii="Times New Roman" w:hAnsi="Times New Roman" w:cs="Times New Roman"/>
          <w:color w:val="000000" w:themeColor="text1"/>
          <w:sz w:val="26"/>
          <w:szCs w:val="26"/>
          <w14:textFill>
            <w14:solidFill>
              <w14:schemeClr w14:val="tx1"/>
            </w14:solidFill>
          </w14:textFill>
        </w:rPr>
        <w:t>đã sử dụng và rất thích</w:t>
      </w:r>
      <w:r>
        <w:rPr>
          <w:rFonts w:hint="default" w:ascii="Times New Roman" w:hAnsi="Times New Roman" w:cs="Times New Roman"/>
          <w:color w:val="000000" w:themeColor="text1"/>
          <w:sz w:val="26"/>
          <w:szCs w:val="26"/>
          <w:lang w:val="en-US"/>
          <w14:textFill>
            <w14:solidFill>
              <w14:schemeClr w14:val="tx1"/>
            </w14:solidFill>
          </w14:textFill>
        </w:rPr>
        <w:t xml:space="preserve"> thú</w:t>
      </w:r>
      <w:r>
        <w:rPr>
          <w:rFonts w:hint="default" w:ascii="Times New Roman" w:hAnsi="Times New Roman" w:cs="Times New Roman"/>
          <w:color w:val="000000" w:themeColor="text1"/>
          <w:sz w:val="26"/>
          <w:szCs w:val="26"/>
          <w14:textFill>
            <w14:solidFill>
              <w14:schemeClr w14:val="tx1"/>
            </w14:solidFill>
          </w14:textFill>
        </w:rPr>
        <w:t>, làm rất nhanh, không phải mất nhiều thời gian để chờ đợi</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Như </w:t>
      </w:r>
      <w:r>
        <w:rPr>
          <w:rFonts w:hint="default" w:ascii="Times New Roman" w:hAnsi="Times New Roman" w:cs="Times New Roman"/>
          <w:color w:val="000000" w:themeColor="text1"/>
          <w:sz w:val="26"/>
          <w:szCs w:val="26"/>
          <w:lang w:val="vi-VN"/>
          <w14:textFill>
            <w14:solidFill>
              <w14:schemeClr w14:val="tx1"/>
            </w14:solidFill>
          </w14:textFill>
        </w:rPr>
        <w:t xml:space="preserve">các bạn đã từng </w:t>
      </w:r>
      <w:r>
        <w:rPr>
          <w:rFonts w:hint="default" w:ascii="Times New Roman" w:hAnsi="Times New Roman" w:cs="Times New Roman"/>
          <w:color w:val="000000" w:themeColor="text1"/>
          <w:sz w:val="26"/>
          <w:szCs w:val="26"/>
          <w14:textFill>
            <w14:solidFill>
              <w14:schemeClr w14:val="tx1"/>
            </w14:solidFill>
          </w14:textFill>
        </w:rPr>
        <w:t>thấy từ những ý tưởng cũ và những hàng hóa cũ chỉ cần chúng ta sáng tạo đổi mới công năng</w:t>
      </w:r>
      <w:r>
        <w:rPr>
          <w:rFonts w:hint="default" w:ascii="Times New Roman" w:hAnsi="Times New Roman" w:cs="Times New Roman"/>
          <w:color w:val="000000" w:themeColor="text1"/>
          <w:sz w:val="26"/>
          <w:szCs w:val="26"/>
          <w:lang w:val="vi-VN"/>
          <w14:textFill>
            <w14:solidFill>
              <w14:schemeClr w14:val="tx1"/>
            </w14:solidFill>
          </w14:textFill>
        </w:rPr>
        <w:t xml:space="preserve"> sẽ cho ra sản phẩm </w:t>
      </w:r>
      <w:r>
        <w:rPr>
          <w:rFonts w:hint="default" w:ascii="Times New Roman" w:hAnsi="Times New Roman" w:cs="Times New Roman"/>
          <w:color w:val="000000" w:themeColor="text1"/>
          <w:sz w:val="26"/>
          <w:szCs w:val="26"/>
          <w14:textFill>
            <w14:solidFill>
              <w14:schemeClr w14:val="tx1"/>
            </w14:solidFill>
          </w14:textFill>
        </w:rPr>
        <w:t xml:space="preserve">mới lạ độc đáo hơn.  </w:t>
      </w:r>
    </w:p>
    <w:p>
      <w:pPr>
        <w:pStyle w:val="21"/>
        <w:numPr>
          <w:ilvl w:val="0"/>
          <w:numId w:val="7"/>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Phương pháp 3: Tư duy theo chiều ngang</w:t>
      </w:r>
      <w:r>
        <w:rPr>
          <w:rFonts w:hint="default" w:ascii="Times New Roman" w:hAnsi="Times New Roman" w:cs="Times New Roman"/>
          <w:color w:val="000000" w:themeColor="text1"/>
          <w:sz w:val="26"/>
          <w:szCs w:val="26"/>
          <w14:textFill>
            <w14:solidFill>
              <w14:schemeClr w14:val="tx1"/>
            </w14:solidFill>
          </w14:textFill>
        </w:rPr>
        <w:t xml:space="preserve">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Ý tưởng mua bán mới lạ về Dropbox của Drew Houston xuất phát từ việc anh luôn bỏ quên USB ở nhà trong những lúc cần. Thêm vào đó máy tính bị hư hại bởi virus, các phần mềm độc hại có thể lây vào máy tính cá nhân của anh khi anh dùng USB để lưu giữ dữ liệu. Chính bởi thế, Drew Houston đang tạo nên một chương trình cho mình sử dụng. Đúng lúc đó, anh cũng nhận thấy nhu cầu của mọi người và Dropbox ra đời.  Hay như vấn đề bóng đèn kem, thay bóng đèn bằng cốc là những ý tưởng độc đáo đó.</w:t>
      </w:r>
      <w:r>
        <w:rPr>
          <w:rFonts w:hint="default" w:ascii="Times New Roman" w:hAnsi="Times New Roman" w:cs="Times New Roman"/>
          <w:color w:val="000000" w:themeColor="text1"/>
          <w:sz w:val="26"/>
          <w:szCs w:val="26"/>
          <w14:textFill>
            <w14:solidFill>
              <w14:schemeClr w14:val="tx1"/>
            </w14:solidFill>
          </w14:textFill>
        </w:rPr>
        <w:t xml:space="preserve"> Việc tư duy theo chiều ngang chính là cách bạn sáng tạo ra cái mới thông qua cái cũ. Điều quan trọng là trong kinh doanh, bạn chỉ cần mang đến sự khác biệt là có thể đạt được hiệu quả nhất định chứ không nhất thiết phải có được một sản phẩm tốt nhất.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mc:AlternateContent>
          <mc:Choice Requires="wpg">
            <w:drawing>
              <wp:inline distT="0" distB="0" distL="0" distR="0">
                <wp:extent cx="3651885" cy="664210"/>
                <wp:effectExtent l="0" t="0" r="5715" b="8890"/>
                <wp:docPr id="26" name="Group 0"/>
                <wp:cNvGraphicFramePr/>
                <a:graphic xmlns:a="http://schemas.openxmlformats.org/drawingml/2006/main">
                  <a:graphicData uri="http://schemas.microsoft.com/office/word/2010/wordprocessingGroup">
                    <wpg:wgp>
                      <wpg:cNvGrpSpPr/>
                      <wpg:grpSpPr>
                        <a:xfrm>
                          <a:off x="0" y="0"/>
                          <a:ext cx="3652097" cy="663909"/>
                          <a:chOff x="304800" y="1752600"/>
                          <a:chExt cx="7917257" cy="2209800"/>
                        </a:xfrm>
                      </wpg:grpSpPr>
                      <pic:pic xmlns:pic="http://schemas.openxmlformats.org/drawingml/2006/picture">
                        <pic:nvPicPr>
                          <pic:cNvPr id="34" name="Picture 34"/>
                          <pic:cNvPicPr>
                            <a:picLocks noChangeAspect="1" noChangeArrowheads="1"/>
                          </pic:cNvPicPr>
                        </pic:nvPicPr>
                        <pic:blipFill>
                          <a:blip r:embed="rId9"/>
                          <a:srcRect/>
                          <a:stretch>
                            <a:fillRect/>
                          </a:stretch>
                        </pic:blipFill>
                        <pic:spPr>
                          <a:xfrm>
                            <a:off x="304800" y="1981200"/>
                            <a:ext cx="3032202" cy="1981200"/>
                          </a:xfrm>
                          <a:prstGeom prst="rect">
                            <a:avLst/>
                          </a:prstGeom>
                          <a:noFill/>
                          <a:ln w="9525">
                            <a:noFill/>
                            <a:miter lim="800000"/>
                            <a:headEnd/>
                            <a:tailEnd/>
                          </a:ln>
                          <a:effectLst/>
                        </pic:spPr>
                      </pic:pic>
                      <pic:pic xmlns:pic="http://schemas.openxmlformats.org/drawingml/2006/picture">
                        <pic:nvPicPr>
                          <pic:cNvPr id="35" name="Picture 35"/>
                          <pic:cNvPicPr>
                            <a:picLocks noChangeAspect="1" noChangeArrowheads="1"/>
                          </pic:cNvPicPr>
                        </pic:nvPicPr>
                        <pic:blipFill>
                          <a:blip r:embed="rId10"/>
                          <a:srcRect/>
                          <a:stretch>
                            <a:fillRect/>
                          </a:stretch>
                        </pic:blipFill>
                        <pic:spPr>
                          <a:xfrm>
                            <a:off x="5105400" y="1752600"/>
                            <a:ext cx="3116657" cy="2195512"/>
                          </a:xfrm>
                          <a:prstGeom prst="rect">
                            <a:avLst/>
                          </a:prstGeom>
                          <a:noFill/>
                          <a:ln w="9525">
                            <a:noFill/>
                            <a:miter lim="800000"/>
                            <a:headEnd/>
                            <a:tailEnd/>
                          </a:ln>
                          <a:effectLst/>
                        </pic:spPr>
                      </pic:pic>
                    </wpg:wgp>
                  </a:graphicData>
                </a:graphic>
              </wp:inline>
            </w:drawing>
          </mc:Choice>
          <mc:Fallback>
            <w:pict>
              <v:group id="Group 0" o:spid="_x0000_s1026" o:spt="203" style="height:52.3pt;width:287.55pt;" coordorigin="304800,1752600" coordsize="7917257,2209800" o:gfxdata="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">
                <o:lock v:ext="edit" aspectratio="f"/>
                <v:shape id="_x0000_s1026" o:spid="_x0000_s1026" o:spt="75" type="#_x0000_t75" style="position:absolute;left:304800;top:1981200;height:1981200;width:3032202;" filled="f" o:preferrelative="t" stroked="f" coordsize="21600,21600" o:gfxdata="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9xbx7sAAADb&#10;AAAADwAAAAAAAAABACAAAAAiAAAAZHJzL2Rvd25yZXYueG1sUEsBAhQAFAAAAAgAh07iQDMvBZ47&#10;AAAAOQAAABAAAAAAAAAAAQAgAAAACgEAAGRycy9zaGFwZXhtbC54bWxQSwUGAAAAAAYABgBbAQAA&#10;tAMAAAAA&#10;">
                  <v:fill on="f" focussize="0,0"/>
                  <v:stroke on="f" miterlimit="8" joinstyle="miter"/>
                  <v:imagedata r:id="rId9" o:title=""/>
                  <o:lock v:ext="edit" aspectratio="t"/>
                </v:shape>
                <v:shape id="_x0000_s1026" o:spid="_x0000_s1026" o:spt="75" type="#_x0000_t75" style="position:absolute;left:5105400;top:1752600;height:2195512;width:3116657;" filled="f" o:preferrelative="t" stroked="f" coordsize="21600,21600" o:gfxdata="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i+BX28AAAA&#10;2wAAAA8AAAAAAAAAAQAgAAAAIgAAAGRycy9kb3ducmV2LnhtbFBLAQIUABQAAAAIAIdO4kAzLwWe&#10;OwAAADkAAAAQAAAAAAAAAAEAIAAAAAsBAABkcnMvc2hhcGV4bWwueG1sUEsFBgAAAAAGAAYAWwEA&#10;ALUDAAAAAA==&#10;">
                  <v:fill on="f" focussize="0,0"/>
                  <v:stroke on="f" miterlimit="8" joinstyle="miter"/>
                  <v:imagedata r:id="rId10" o:title=""/>
                  <o:lock v:ext="edit" aspectratio="t"/>
                </v:shape>
                <w10:wrap type="none"/>
                <w10:anchorlock/>
              </v:group>
            </w:pict>
          </mc:Fallback>
        </mc:AlternateConten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Nói chung, bạn có thể thay đổi hình dạng, màu sắc, chất liệu,</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mục đích sử dụng,… của sản phẩm hoặc </w:t>
      </w:r>
      <w:r>
        <w:rPr>
          <w:rFonts w:hint="default" w:ascii="Times New Roman" w:hAnsi="Times New Roman" w:cs="Times New Roman"/>
          <w:color w:val="000000" w:themeColor="text1"/>
          <w:sz w:val="26"/>
          <w:szCs w:val="26"/>
          <w:lang w:val="en-US"/>
          <w14:textFill>
            <w14:solidFill>
              <w14:schemeClr w14:val="tx1"/>
            </w14:solidFill>
          </w14:textFill>
        </w:rPr>
        <w:t>một</w:t>
      </w:r>
      <w:r>
        <w:rPr>
          <w:rFonts w:hint="default" w:ascii="Times New Roman" w:hAnsi="Times New Roman" w:cs="Times New Roman"/>
          <w:color w:val="000000" w:themeColor="text1"/>
          <w:sz w:val="26"/>
          <w:szCs w:val="26"/>
          <w14:textFill>
            <w14:solidFill>
              <w14:schemeClr w14:val="tx1"/>
            </w14:solidFill>
          </w14:textFill>
        </w:rPr>
        <w:t xml:space="preserve"> bộ phận nào đó để tạo thành một sản phẩm mới</w:t>
      </w:r>
      <w:r>
        <w:rPr>
          <w:rFonts w:hint="default" w:ascii="Times New Roman" w:hAnsi="Times New Roman" w:cs="Times New Roman"/>
          <w:color w:val="000000" w:themeColor="text1"/>
          <w:sz w:val="26"/>
          <w:szCs w:val="26"/>
          <w:lang w:val="vi-VN"/>
          <w14:textFill>
            <w14:solidFill>
              <w14:schemeClr w14:val="tx1"/>
            </w14:solidFill>
          </w14:textFill>
        </w:rPr>
        <w:t>. Trong ba phương pháp kể trên, bạn có thể áp dụng một phương pháp hoặc kết hợp các phương pháp với nhau để tìm cho mình một hàng hóa độc đáo mới mẻ, và khác biệt so với những đối thủ.</w:t>
      </w:r>
    </w:p>
    <w:p>
      <w:pPr>
        <w:pStyle w:val="9"/>
        <w:spacing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Ngoài ra, để xây dựng được ý tưởng kinh doanh tốt cần phải dựa trên</w:t>
      </w:r>
      <w:r>
        <w:rPr>
          <w:rFonts w:hint="default" w:ascii="Times New Roman" w:hAnsi="Times New Roman" w:cs="Times New Roman"/>
          <w:color w:val="000000" w:themeColor="text1"/>
          <w:sz w:val="26"/>
          <w:szCs w:val="26"/>
          <w:lang w:val="vi-VN"/>
          <w14:textFill>
            <w14:solidFill>
              <w14:schemeClr w14:val="tx1"/>
            </w14:solidFill>
          </w14:textFill>
        </w:rPr>
        <w:t xml:space="preserve"> những yếu tố tại thị trường quanh bạn như: thành phần dân cư, mức chi tiêu như thế nào, chi tiêu vào những việc gì? Với những thông tin có được từ thị trường, bạn sẽ:</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Hình thành ý tưởng kinh doanh cho riêng bản thân.</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en-US"/>
          <w14:textFill>
            <w14:solidFill>
              <w14:schemeClr w14:val="tx1"/>
            </w14:solidFill>
          </w14:textFill>
        </w:rPr>
        <w:t xml:space="preserve"> </w:t>
      </w:r>
      <w:r>
        <w:rPr>
          <w:rFonts w:hint="default" w:ascii="Times New Roman" w:hAnsi="Times New Roman" w:cs="Times New Roman"/>
          <w:color w:val="000000" w:themeColor="text1"/>
          <w14:textFill>
            <w14:solidFill>
              <w14:schemeClr w14:val="tx1"/>
            </w14:solidFill>
          </w14:textFill>
        </w:rPr>
        <w:t>Hoặc cải thiện được ý tưởng kinh doanh đã hình thành trước đó</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Hoặc phát triển ý tưởng trước đây sang một hướng khác</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Hoặc làm cho nó khác đi so với đối thủ cạnh tranh </w:t>
      </w:r>
    </w:p>
    <w:p>
      <w:pPr>
        <w:pStyle w:val="22"/>
        <w:rPr>
          <w:rFonts w:hint="default" w:ascii="Times New Roman" w:hAnsi="Times New Roman" w:cs="Times New Roman"/>
          <w:color w:val="000000" w:themeColor="text1"/>
          <w:lang w:val="en-US"/>
          <w14:textFill>
            <w14:solidFill>
              <w14:schemeClr w14:val="tx1"/>
            </w14:solidFill>
          </w14:textFill>
        </w:rPr>
      </w:pPr>
      <w:r>
        <w:rPr>
          <w:rFonts w:hint="default" w:ascii="Times New Roman" w:hAnsi="Times New Roman" w:cs="Times New Roman"/>
          <w:color w:val="000000" w:themeColor="text1"/>
          <w:lang w:val="en-US"/>
          <w14:textFill>
            <w14:solidFill>
              <w14:schemeClr w14:val="tx1"/>
            </w14:solidFill>
          </w14:textFill>
        </w:rPr>
        <w:t>Đ</w:t>
      </w:r>
      <w:r>
        <w:rPr>
          <w:rFonts w:hint="default" w:ascii="Times New Roman" w:hAnsi="Times New Roman" w:cs="Times New Roman"/>
          <w:color w:val="000000" w:themeColor="text1"/>
          <w14:textFill>
            <w14:solidFill>
              <w14:schemeClr w14:val="tx1"/>
            </w14:solidFill>
          </w14:textFill>
        </w:rPr>
        <w:t>ể tìm được ý tưởng kinh doanh</w:t>
      </w:r>
      <w:r>
        <w:rPr>
          <w:rFonts w:hint="default" w:ascii="Times New Roman" w:hAnsi="Times New Roman" w:cs="Times New Roman"/>
          <w:color w:val="000000" w:themeColor="text1"/>
          <w:lang w:val="en-US"/>
          <w14:textFill>
            <w14:solidFill>
              <w14:schemeClr w14:val="tx1"/>
            </w14:solidFill>
          </w14:textFill>
        </w:rPr>
        <w:t>, bạn cần xác định xem bạn dự kiến hình thành ý tưởng sẽ xuất phát từ đâu:</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en-US"/>
          <w14:textFill>
            <w14:solidFill>
              <w14:schemeClr w14:val="tx1"/>
            </w14:solidFill>
          </w14:textFill>
        </w:rPr>
        <w:t>T</w:t>
      </w:r>
      <w:r>
        <w:rPr>
          <w:rFonts w:hint="default" w:ascii="Times New Roman" w:hAnsi="Times New Roman" w:cs="Times New Roman"/>
          <w:color w:val="000000" w:themeColor="text1"/>
          <w14:textFill>
            <w14:solidFill>
              <w14:schemeClr w14:val="tx1"/>
            </w14:solidFill>
          </w14:textFill>
        </w:rPr>
        <w:t xml:space="preserve">ừ quan điểm định hướng hàng hóa </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en-US"/>
          <w14:textFill>
            <w14:solidFill>
              <w14:schemeClr w14:val="tx1"/>
            </w14:solidFill>
          </w14:textFill>
        </w:rPr>
        <w:t xml:space="preserve">hay tư </w:t>
      </w:r>
      <w:r>
        <w:rPr>
          <w:rFonts w:hint="default" w:ascii="Times New Roman" w:hAnsi="Times New Roman" w:cs="Times New Roman"/>
          <w:color w:val="000000" w:themeColor="text1"/>
          <w14:textFill>
            <w14:solidFill>
              <w14:schemeClr w14:val="tx1"/>
            </w14:solidFill>
          </w14:textFill>
        </w:rPr>
        <w:t xml:space="preserve">quan điểm định hướng khách hàng </w:t>
      </w:r>
    </w:p>
    <w:p>
      <w:pPr>
        <w:pStyle w:val="22"/>
        <w:rPr>
          <w:rFonts w:hint="default" w:ascii="Times New Roman" w:hAnsi="Times New Roman" w:cs="Times New Roman"/>
          <w:color w:val="000000" w:themeColor="text1"/>
          <w:lang w:val="en-US"/>
          <w14:textFill>
            <w14:solidFill>
              <w14:schemeClr w14:val="tx1"/>
            </w14:solidFill>
          </w14:textFill>
        </w:rPr>
      </w:pPr>
      <w:r>
        <w:rPr>
          <w:rFonts w:hint="default" w:ascii="Times New Roman" w:hAnsi="Times New Roman" w:cs="Times New Roman"/>
          <w:color w:val="000000" w:themeColor="text1"/>
          <w:lang w:val="en-US"/>
          <w14:textFill>
            <w14:solidFill>
              <w14:schemeClr w14:val="tx1"/>
            </w14:solidFill>
          </w14:textFill>
        </w:rPr>
        <w:t xml:space="preserve">Tuy nhiên, lời khuyên là bạn nên </w:t>
      </w:r>
      <w:r>
        <w:rPr>
          <w:rFonts w:hint="default" w:ascii="Times New Roman" w:hAnsi="Times New Roman" w:cs="Times New Roman"/>
          <w:color w:val="000000" w:themeColor="text1"/>
          <w14:textFill>
            <w14:solidFill>
              <w14:schemeClr w14:val="tx1"/>
            </w14:solidFill>
          </w14:textFill>
        </w:rPr>
        <w:t xml:space="preserve">kết hợp cả hai </w:t>
      </w:r>
      <w:r>
        <w:rPr>
          <w:rFonts w:hint="default" w:ascii="Times New Roman" w:hAnsi="Times New Roman" w:cs="Times New Roman"/>
          <w:color w:val="000000" w:themeColor="text1"/>
          <w:lang w:val="en-US"/>
          <w14:textFill>
            <w14:solidFill>
              <w14:schemeClr w14:val="tx1"/>
            </w14:solidFill>
          </w14:textFill>
        </w:rPr>
        <w:t>quan điểm</w:t>
      </w:r>
      <w:r>
        <w:rPr>
          <w:rFonts w:hint="default" w:ascii="Times New Roman" w:hAnsi="Times New Roman" w:cs="Times New Roman"/>
          <w:color w:val="000000" w:themeColor="text1"/>
          <w14:textFill>
            <w14:solidFill>
              <w14:schemeClr w14:val="tx1"/>
            </w14:solidFill>
          </w14:textFill>
        </w:rPr>
        <w:t xml:space="preserve"> để tìm ý tưởng kinh doanh </w:t>
      </w:r>
      <w:r>
        <w:rPr>
          <w:rFonts w:hint="default" w:ascii="Times New Roman" w:hAnsi="Times New Roman" w:cs="Times New Roman"/>
          <w:color w:val="000000" w:themeColor="text1"/>
          <w:lang w:val="en-US"/>
          <w14:textFill>
            <w14:solidFill>
              <w14:schemeClr w14:val="tx1"/>
            </w14:solidFill>
          </w14:textFill>
        </w:rPr>
        <w:t xml:space="preserve">tốt </w:t>
      </w:r>
      <w:r>
        <w:rPr>
          <w:rFonts w:hint="default" w:ascii="Times New Roman" w:hAnsi="Times New Roman" w:cs="Times New Roman"/>
          <w:color w:val="000000" w:themeColor="text1"/>
          <w14:textFill>
            <w14:solidFill>
              <w14:schemeClr w14:val="tx1"/>
            </w14:solidFill>
          </w14:textFill>
        </w:rPr>
        <w:t xml:space="preserve">cho mình. Vì nếu bạn xuất phát từ quan điểm định hướng khách hàng, nhưng không có kỹ năng làm ra sản phẩm có chất lượng và được thị trường chấp nhận thì doanh nghiệp bạn </w:t>
      </w:r>
      <w:r>
        <w:rPr>
          <w:rFonts w:hint="default" w:ascii="Times New Roman" w:hAnsi="Times New Roman" w:cs="Times New Roman"/>
          <w:color w:val="000000" w:themeColor="text1"/>
          <w:lang w:val="en-US"/>
          <w14:textFill>
            <w14:solidFill>
              <w14:schemeClr w14:val="tx1"/>
            </w14:solidFill>
          </w14:textFill>
        </w:rPr>
        <w:t xml:space="preserve">sẽ </w:t>
      </w:r>
      <w:r>
        <w:rPr>
          <w:rFonts w:hint="default" w:ascii="Times New Roman" w:hAnsi="Times New Roman" w:cs="Times New Roman"/>
          <w:color w:val="000000" w:themeColor="text1"/>
          <w14:textFill>
            <w14:solidFill>
              <w14:schemeClr w14:val="tx1"/>
            </w14:solidFill>
          </w14:textFill>
        </w:rPr>
        <w:t>không có khách hàng. Ngược lại, nếu bạn xuất phát từ quan điểm hàng hóa, bạn sản xuất ra sản phẩm tuyệt vời theo ý tưởng của bạn mà không có khách hàng thì việc kinh doanh ấy cũng thất bại. Như vậy có thể thấy một ý tưởng kinh doanh tốt phải đảm bảo các yếu tố: Cơ hội, kỹ năng và nguồn lực để tận dụng cơ hội đó. Tìm cơ hội kinh doanh tốt bằng cách</w:t>
      </w:r>
      <w:r>
        <w:rPr>
          <w:rFonts w:hint="default" w:ascii="Times New Roman" w:hAnsi="Times New Roman" w:cs="Times New Roman"/>
          <w:color w:val="000000" w:themeColor="text1"/>
          <w:lang w:val="en-US"/>
          <w14:textFill>
            <w14:solidFill>
              <w14:schemeClr w14:val="tx1"/>
            </w14:solidFill>
          </w14:textFill>
        </w:rPr>
        <w:t>:</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en-US"/>
          <w14:textFill>
            <w14:solidFill>
              <w14:schemeClr w14:val="tx1"/>
            </w14:solidFill>
          </w14:textFill>
        </w:rPr>
        <w:t xml:space="preserve">(1) </w:t>
      </w:r>
      <w:r>
        <w:rPr>
          <w:rFonts w:hint="default" w:ascii="Times New Roman" w:hAnsi="Times New Roman" w:cs="Times New Roman"/>
          <w:color w:val="000000" w:themeColor="text1"/>
          <w14:textFill>
            <w14:solidFill>
              <w14:schemeClr w14:val="tx1"/>
            </w14:solidFill>
          </w14:textFill>
        </w:rPr>
        <w:t>Quan sát: xem những hàng hóa hay dịch vụ nào còn có thể cung cấp cho người tiêu dùng mà chưa được biết đến.</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14:textFill>
            <w14:solidFill>
              <w14:schemeClr w14:val="tx1"/>
            </w14:solidFill>
          </w14:textFill>
        </w:rPr>
        <w:t xml:space="preserve">(2) </w:t>
      </w:r>
      <w:r>
        <w:rPr>
          <w:rFonts w:hint="default" w:ascii="Times New Roman" w:hAnsi="Times New Roman" w:cs="Times New Roman"/>
          <w:color w:val="000000" w:themeColor="text1"/>
          <w14:textFill>
            <w14:solidFill>
              <w14:schemeClr w14:val="tx1"/>
            </w14:solidFill>
          </w14:textFill>
        </w:rPr>
        <w:t xml:space="preserve">Lắng nghe: Mọi người nói gì khi mua hàng hóa hay sử dụng dịch vụ của bạn </w:t>
      </w:r>
    </w:p>
    <w:p>
      <w:pPr>
        <w:pStyle w:val="22"/>
        <w:rPr>
          <w:rFonts w:hint="default" w:ascii="Times New Roman" w:hAnsi="Times New Roman" w:cs="Times New Roman"/>
          <w:color w:val="000000" w:themeColor="text1"/>
          <w:lang w:val="en-US"/>
          <w14:textFill>
            <w14:solidFill>
              <w14:schemeClr w14:val="tx1"/>
            </w14:solidFill>
          </w14:textFill>
        </w:rPr>
      </w:pPr>
      <w:r>
        <w:rPr>
          <w:rFonts w:hint="default" w:ascii="Times New Roman" w:hAnsi="Times New Roman" w:cs="Times New Roman"/>
          <w:color w:val="000000" w:themeColor="text1"/>
          <w:lang w:val="en-US"/>
          <w14:textFill>
            <w14:solidFill>
              <w14:schemeClr w14:val="tx1"/>
            </w14:solidFill>
          </w14:textFill>
        </w:rPr>
        <w:t xml:space="preserve">(3) </w:t>
      </w:r>
      <w:r>
        <w:rPr>
          <w:rFonts w:hint="default" w:ascii="Times New Roman" w:hAnsi="Times New Roman" w:cs="Times New Roman"/>
          <w:color w:val="000000" w:themeColor="text1"/>
          <w14:textFill>
            <w14:solidFill>
              <w14:schemeClr w14:val="tx1"/>
            </w14:solidFill>
          </w14:textFill>
        </w:rPr>
        <w:t>Tìm hiểu nhu cầu còn thiếu</w:t>
      </w:r>
      <w:r>
        <w:rPr>
          <w:rFonts w:hint="default" w:ascii="Times New Roman" w:hAnsi="Times New Roman" w:cs="Times New Roman"/>
          <w:color w:val="000000" w:themeColor="text1"/>
          <w:lang w:val="en-US"/>
          <w14:textFill>
            <w14:solidFill>
              <w14:schemeClr w14:val="tx1"/>
            </w14:solidFill>
          </w14:textFill>
        </w:rPr>
        <w:t xml:space="preserve"> mà bạn có khả năng đáp ứng</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en-US"/>
          <w14:textFill>
            <w14:solidFill>
              <w14:schemeClr w14:val="tx1"/>
            </w14:solidFill>
          </w14:textFill>
        </w:rPr>
        <w:t xml:space="preserve">(4) </w:t>
      </w:r>
      <w:r>
        <w:rPr>
          <w:rFonts w:hint="default" w:ascii="Times New Roman" w:hAnsi="Times New Roman" w:cs="Times New Roman"/>
          <w:color w:val="000000" w:themeColor="text1"/>
          <w14:textFill>
            <w14:solidFill>
              <w14:schemeClr w14:val="tx1"/>
            </w14:solidFill>
          </w14:textFill>
        </w:rPr>
        <w:t xml:space="preserve"> Đọc sách báo, bản thông tin kinh tế, xem truyền hình... </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Tóm lại , một ý tưởng kinh doanh phải được hình thành theo nguyên tắc SMARTER </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Specific - cụ thể, dễ hiểu </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Measurable – đo lường được </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Achievable – vừa sức </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Realistics – thực tế </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Timebound – có thời hạn </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Engagement – liên kết </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Ralevant - là thích đáng </w:t>
      </w:r>
    </w:p>
    <w:p>
      <w:pPr>
        <w:spacing w:after="160" w:line="259" w:lineRule="auto"/>
        <w:rPr>
          <w:rFonts w:hint="default" w:ascii="Times New Roman" w:hAnsi="Times New Roman" w:eastAsia="Times New Roman" w:cs="Times New Roman"/>
          <w:b/>
          <w:bCs/>
          <w:color w:val="000000" w:themeColor="text1"/>
          <w:sz w:val="26"/>
          <w:szCs w:val="26"/>
          <w:lang w:val="vi-VN"/>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br w:type="page"/>
      </w:r>
    </w:p>
    <w:p>
      <w:pPr>
        <w:pStyle w:val="22"/>
        <w:jc w:val="center"/>
        <w:outlineLvl w:val="1"/>
        <w:rPr>
          <w:rFonts w:hint="default" w:ascii="Times New Roman" w:hAnsi="Times New Roman" w:cs="Times New Roman"/>
          <w:b/>
          <w:color w:val="000000" w:themeColor="text1"/>
          <w:lang w:val="en-US"/>
          <w14:textFill>
            <w14:solidFill>
              <w14:schemeClr w14:val="tx1"/>
            </w14:solidFill>
          </w14:textFill>
        </w:rPr>
      </w:pPr>
      <w:bookmarkStart w:id="19" w:name="_Toc8098"/>
      <w:r>
        <w:rPr>
          <w:rFonts w:hint="default" w:ascii="Times New Roman" w:hAnsi="Times New Roman" w:cs="Times New Roman"/>
          <w:b/>
          <w:color w:val="000000" w:themeColor="text1"/>
          <w:lang w:val="en-US"/>
          <w14:textFill>
            <w14:solidFill>
              <w14:schemeClr w14:val="tx1"/>
            </w14:solidFill>
          </w14:textFill>
        </w:rPr>
        <w:t>BÀI TẬP</w:t>
      </w:r>
      <w:bookmarkEnd w:id="19"/>
      <w:r>
        <w:rPr>
          <w:rFonts w:hint="default" w:ascii="Times New Roman" w:hAnsi="Times New Roman" w:cs="Times New Roman"/>
          <w:b/>
          <w:color w:val="000000" w:themeColor="text1"/>
          <w:lang w:val="en-US"/>
          <w14:textFill>
            <w14:solidFill>
              <w14:schemeClr w14:val="tx1"/>
            </w14:solidFill>
          </w14:textFill>
        </w:rPr>
        <w:t xml:space="preserve"> </w:t>
      </w:r>
    </w:p>
    <w:p>
      <w:pPr>
        <w:spacing w:after="0" w:line="360" w:lineRule="auto"/>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DẠNG 1: CÁC CƠ HỘI KINH DOANH CỦA BẠN</w:t>
      </w:r>
    </w:p>
    <w:p>
      <w:pPr>
        <w:spacing w:after="0" w:line="360" w:lineRule="auto"/>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Bài 1:</w:t>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 xml:space="preserve">Sau khi khảo sát tại địa phương bạn, các </w:t>
      </w:r>
      <w:r>
        <w:rPr>
          <w:rFonts w:hint="default" w:ascii="Times New Roman" w:hAnsi="Times New Roman" w:cs="Times New Roman"/>
          <w:color w:val="000000" w:themeColor="text1"/>
          <w:sz w:val="26"/>
          <w:szCs w:val="26"/>
          <w14:textFill>
            <w14:solidFill>
              <w14:schemeClr w14:val="tx1"/>
            </w14:solidFill>
          </w14:textFill>
        </w:rPr>
        <w:t xml:space="preserve">loại hàng hoá và dịch vụ mà bạn </w:t>
      </w:r>
      <w:r>
        <w:rPr>
          <w:rFonts w:hint="default" w:ascii="Times New Roman" w:hAnsi="Times New Roman" w:cs="Times New Roman"/>
          <w:color w:val="000000" w:themeColor="text1"/>
          <w:sz w:val="26"/>
          <w:szCs w:val="26"/>
          <w:lang w:val="en-US"/>
          <w14:textFill>
            <w14:solidFill>
              <w14:schemeClr w14:val="tx1"/>
            </w14:solidFill>
          </w14:textFill>
        </w:rPr>
        <w:t>rất khó tìm thấy</w:t>
      </w:r>
      <w:r>
        <w:rPr>
          <w:rFonts w:hint="default" w:ascii="Times New Roman" w:hAnsi="Times New Roman" w:cs="Times New Roman"/>
          <w:color w:val="000000" w:themeColor="text1"/>
          <w:sz w:val="26"/>
          <w:szCs w:val="26"/>
          <w14:textFill>
            <w14:solidFill>
              <w14:schemeClr w14:val="tx1"/>
            </w14:solidFill>
          </w14:textFill>
        </w:rPr>
        <w:t xml:space="preserve"> tại địa phương bạn</w:t>
      </w:r>
      <w:r>
        <w:rPr>
          <w:rFonts w:hint="default" w:ascii="Times New Roman" w:hAnsi="Times New Roman" w:cs="Times New Roman"/>
          <w:color w:val="000000" w:themeColor="text1"/>
          <w:sz w:val="26"/>
          <w:szCs w:val="26"/>
          <w:lang w:val="en-US"/>
          <w14:textFill>
            <w14:solidFill>
              <w14:schemeClr w14:val="tx1"/>
            </w14:solidFill>
          </w14:textFill>
        </w:rPr>
        <w:t xml:space="preserve"> như sau:</w:t>
      </w:r>
    </w:p>
    <w:p>
      <w:pPr>
        <w:pStyle w:val="21"/>
        <w:numPr>
          <w:ilvl w:val="1"/>
          <w:numId w:val="8"/>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Đ</w:t>
      </w:r>
      <w:r>
        <w:rPr>
          <w:rFonts w:hint="default" w:ascii="Times New Roman" w:hAnsi="Times New Roman" w:cs="Times New Roman"/>
          <w:color w:val="000000" w:themeColor="text1"/>
          <w:sz w:val="26"/>
          <w:szCs w:val="26"/>
          <w14:textFill>
            <w14:solidFill>
              <w14:schemeClr w14:val="tx1"/>
            </w14:solidFill>
          </w14:textFill>
        </w:rPr>
        <w:t xml:space="preserve">ồ chơi </w:t>
      </w:r>
      <w:r>
        <w:rPr>
          <w:rFonts w:hint="default" w:ascii="Times New Roman" w:hAnsi="Times New Roman" w:cs="Times New Roman"/>
          <w:color w:val="000000" w:themeColor="text1"/>
          <w:sz w:val="26"/>
          <w:szCs w:val="26"/>
          <w:lang w:val="en-US"/>
          <w14:textFill>
            <w14:solidFill>
              <w14:schemeClr w14:val="tx1"/>
            </w14:solidFill>
          </w14:textFill>
        </w:rPr>
        <w:t xml:space="preserve">trẻ em </w:t>
      </w:r>
      <w:r>
        <w:rPr>
          <w:rFonts w:hint="default" w:ascii="Times New Roman" w:hAnsi="Times New Roman" w:cs="Times New Roman"/>
          <w:color w:val="000000" w:themeColor="text1"/>
          <w:sz w:val="26"/>
          <w:szCs w:val="26"/>
          <w14:textFill>
            <w14:solidFill>
              <w14:schemeClr w14:val="tx1"/>
            </w14:solidFill>
          </w14:textFill>
        </w:rPr>
        <w:t>trong các cửa hiệu ở địa</w:t>
      </w:r>
      <w:r>
        <w:rPr>
          <w:rFonts w:hint="default" w:ascii="Times New Roman" w:hAnsi="Times New Roman" w:cs="Times New Roman"/>
          <w:color w:val="000000" w:themeColor="text1"/>
          <w:spacing w:val="-8"/>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phương.</w:t>
      </w:r>
    </w:p>
    <w:p>
      <w:pPr>
        <w:pStyle w:val="21"/>
        <w:numPr>
          <w:ilvl w:val="1"/>
          <w:numId w:val="8"/>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Không có </w:t>
      </w:r>
      <w:r>
        <w:rPr>
          <w:rFonts w:hint="default" w:ascii="Times New Roman" w:hAnsi="Times New Roman" w:cs="Times New Roman"/>
          <w:color w:val="000000" w:themeColor="text1"/>
          <w:sz w:val="26"/>
          <w:szCs w:val="26"/>
          <w:lang w:val="en-US"/>
          <w14:textFill>
            <w14:solidFill>
              <w14:schemeClr w14:val="tx1"/>
            </w14:solidFill>
          </w14:textFill>
        </w:rPr>
        <w:t xml:space="preserve">quán </w:t>
      </w:r>
      <w:r>
        <w:rPr>
          <w:rFonts w:hint="default" w:ascii="Times New Roman" w:hAnsi="Times New Roman" w:cs="Times New Roman"/>
          <w:color w:val="000000" w:themeColor="text1"/>
          <w:sz w:val="26"/>
          <w:szCs w:val="26"/>
          <w14:textFill>
            <w14:solidFill>
              <w14:schemeClr w14:val="tx1"/>
            </w14:solidFill>
          </w14:textFill>
        </w:rPr>
        <w:t>cà phê ngoài trời hấp dẫn nào để gặp gỡ bạn</w:t>
      </w:r>
      <w:r>
        <w:rPr>
          <w:rFonts w:hint="default" w:ascii="Times New Roman" w:hAnsi="Times New Roman" w:cs="Times New Roman"/>
          <w:color w:val="000000" w:themeColor="text1"/>
          <w:spacing w:val="-4"/>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bè.</w:t>
      </w:r>
    </w:p>
    <w:p>
      <w:pPr>
        <w:pStyle w:val="21"/>
        <w:numPr>
          <w:ilvl w:val="1"/>
          <w:numId w:val="8"/>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Có rất ít cửa hàng internet ở địa phương</w:t>
      </w:r>
    </w:p>
    <w:p>
      <w:pPr>
        <w:pStyle w:val="21"/>
        <w:numPr>
          <w:ilvl w:val="1"/>
          <w:numId w:val="8"/>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Co</w:t>
      </w:r>
      <w:r>
        <w:rPr>
          <w:rFonts w:hint="default" w:ascii="Times New Roman" w:hAnsi="Times New Roman" w:cs="Times New Roman"/>
          <w:color w:val="000000" w:themeColor="text1"/>
          <w:sz w:val="26"/>
          <w:szCs w:val="26"/>
          <w:lang w:val="en-US"/>
          <w14:textFill>
            <w14:solidFill>
              <w14:schemeClr w14:val="tx1"/>
            </w14:solidFill>
          </w14:textFill>
        </w:rPr>
        <w:t>ó</w:t>
      </w:r>
      <w:r>
        <w:rPr>
          <w:rFonts w:hint="default" w:ascii="Times New Roman" w:hAnsi="Times New Roman" w:cs="Times New Roman"/>
          <w:color w:val="000000" w:themeColor="text1"/>
          <w:sz w:val="26"/>
          <w:szCs w:val="26"/>
          <w14:textFill>
            <w14:solidFill>
              <w14:schemeClr w14:val="tx1"/>
            </w14:solidFill>
          </w14:textFill>
        </w:rPr>
        <w:t xml:space="preserve"> rất ít người ở địa phương sử dụng internet tại nhà</w:t>
      </w:r>
    </w:p>
    <w:p>
      <w:pPr>
        <w:pStyle w:val="21"/>
        <w:numPr>
          <w:ilvl w:val="1"/>
          <w:numId w:val="8"/>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w:t>
      </w:r>
    </w:p>
    <w:p>
      <w:pPr>
        <w:spacing w:after="0" w:line="360" w:lineRule="auto"/>
        <w:rPr>
          <w:rFonts w:hint="default" w:ascii="Times New Roman" w:hAnsi="Times New Roman" w:cs="Times New Roman"/>
          <w:b/>
          <w:i/>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Dựa theo những dữ liệu trên , bạn hãy đưa ra</w:t>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ý </w:t>
      </w:r>
      <w:r>
        <w:rPr>
          <w:rFonts w:hint="default" w:ascii="Times New Roman" w:hAnsi="Times New Roman" w:cs="Times New Roman"/>
          <w:color w:val="000000" w:themeColor="text1"/>
          <w:sz w:val="26"/>
          <w:szCs w:val="26"/>
          <w14:textFill>
            <w14:solidFill>
              <w14:schemeClr w14:val="tx1"/>
            </w14:solidFill>
          </w14:textFill>
        </w:rPr>
        <w:t>tưởng của bạn</w:t>
      </w:r>
    </w:p>
    <w:p>
      <w:pPr>
        <w:pStyle w:val="9"/>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Bài 2:</w:t>
      </w:r>
      <w:r>
        <w:rPr>
          <w:rFonts w:hint="default" w:ascii="Times New Roman" w:hAnsi="Times New Roman" w:cs="Times New Roman"/>
          <w:i/>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Sau khi khảo sát tại địa phương bạn</w:t>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thấy </w:t>
      </w:r>
      <w:r>
        <w:rPr>
          <w:rFonts w:hint="default" w:ascii="Times New Roman" w:hAnsi="Times New Roman" w:cs="Times New Roman"/>
          <w:color w:val="000000" w:themeColor="text1"/>
          <w:sz w:val="26"/>
          <w:szCs w:val="26"/>
          <w:lang w:val="vi-VN"/>
          <w14:textFill>
            <w14:solidFill>
              <w14:schemeClr w14:val="tx1"/>
            </w14:solidFill>
          </w14:textFill>
        </w:rPr>
        <w:t>có các</w:t>
      </w:r>
      <w:r>
        <w:rPr>
          <w:rFonts w:hint="default" w:ascii="Times New Roman" w:hAnsi="Times New Roman" w:cs="Times New Roman"/>
          <w:color w:val="000000" w:themeColor="text1"/>
          <w:sz w:val="26"/>
          <w:szCs w:val="26"/>
          <w14:textFill>
            <w14:solidFill>
              <w14:schemeClr w14:val="tx1"/>
            </w14:solidFill>
          </w14:textFill>
        </w:rPr>
        <w:t xml:space="preserve"> loại hàng hoá và dịch vụ có chất lượng kém như sau:</w:t>
      </w:r>
    </w:p>
    <w:p>
      <w:pPr>
        <w:pStyle w:val="21"/>
        <w:numPr>
          <w:ilvl w:val="1"/>
          <w:numId w:val="9"/>
        </w:numPr>
        <w:spacing w:after="0" w:line="360" w:lineRule="auto"/>
        <w:ind w:left="0" w:firstLine="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thợ sơn nhà ở đây cẩu thả, họ không đánh kỹ bề mặt để sơn, thậm chí còn sơn lên cả bụi và</w:t>
      </w:r>
      <w:r>
        <w:rPr>
          <w:rFonts w:hint="default" w:ascii="Times New Roman" w:hAnsi="Times New Roman" w:cs="Times New Roman"/>
          <w:color w:val="000000" w:themeColor="text1"/>
          <w:spacing w:val="-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mốc.</w:t>
      </w:r>
    </w:p>
    <w:p>
      <w:pPr>
        <w:pStyle w:val="21"/>
        <w:numPr>
          <w:ilvl w:val="1"/>
          <w:numId w:val="9"/>
        </w:numPr>
        <w:spacing w:after="0" w:line="360" w:lineRule="auto"/>
        <w:ind w:left="0" w:firstLine="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Ở cửa hiệu trong vùng bạn phải chờ rất lâu cho người bán </w:t>
      </w:r>
      <w:r>
        <w:rPr>
          <w:rFonts w:hint="default" w:ascii="Times New Roman" w:hAnsi="Times New Roman" w:cs="Times New Roman"/>
          <w:color w:val="000000" w:themeColor="text1"/>
          <w:sz w:val="26"/>
          <w:szCs w:val="26"/>
          <w:lang w:val="en-US"/>
          <w14:textFill>
            <w14:solidFill>
              <w14:schemeClr w14:val="tx1"/>
            </w14:solidFill>
          </w14:textFill>
        </w:rPr>
        <w:t xml:space="preserve">kiểm </w:t>
      </w:r>
      <w:r>
        <w:rPr>
          <w:rFonts w:hint="default" w:ascii="Times New Roman" w:hAnsi="Times New Roman" w:cs="Times New Roman"/>
          <w:color w:val="000000" w:themeColor="text1"/>
          <w:sz w:val="26"/>
          <w:szCs w:val="26"/>
          <w14:textFill>
            <w14:solidFill>
              <w14:schemeClr w14:val="tx1"/>
            </w14:solidFill>
          </w14:textFill>
        </w:rPr>
        <w:t xml:space="preserve">đếm tiền </w:t>
      </w:r>
    </w:p>
    <w:p>
      <w:pPr>
        <w:pStyle w:val="21"/>
        <w:numPr>
          <w:ilvl w:val="1"/>
          <w:numId w:val="9"/>
        </w:numPr>
        <w:spacing w:after="0" w:line="360" w:lineRule="auto"/>
        <w:ind w:left="0" w:firstLine="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Ở hiệu bánh </w:t>
      </w:r>
      <w:r>
        <w:rPr>
          <w:rFonts w:hint="default" w:ascii="Times New Roman" w:hAnsi="Times New Roman" w:cs="Times New Roman"/>
          <w:color w:val="000000" w:themeColor="text1"/>
          <w:spacing w:val="2"/>
          <w:sz w:val="26"/>
          <w:szCs w:val="26"/>
          <w14:textFill>
            <w14:solidFill>
              <w14:schemeClr w14:val="tx1"/>
            </w14:solidFill>
          </w14:textFill>
        </w:rPr>
        <w:t>mỳ</w:t>
      </w:r>
      <w:r>
        <w:rPr>
          <w:rFonts w:hint="default" w:ascii="Times New Roman" w:hAnsi="Times New Roman" w:cs="Times New Roman"/>
          <w:color w:val="000000" w:themeColor="text1"/>
          <w:sz w:val="26"/>
          <w:szCs w:val="26"/>
          <w14:textFill>
            <w14:solidFill>
              <w14:schemeClr w14:val="tx1"/>
            </w14:solidFill>
          </w14:textFill>
        </w:rPr>
        <w:t xml:space="preserve"> luôn xảy ra việc tranh mua</w:t>
      </w:r>
      <w:r>
        <w:rPr>
          <w:rFonts w:hint="default" w:ascii="Times New Roman" w:hAnsi="Times New Roman" w:cs="Times New Roman"/>
          <w:color w:val="000000" w:themeColor="text1"/>
          <w:spacing w:val="-22"/>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hàng.</w:t>
      </w:r>
    </w:p>
    <w:p>
      <w:pPr>
        <w:spacing w:after="0" w:line="360" w:lineRule="auto"/>
        <w:rPr>
          <w:rFonts w:hint="default" w:ascii="Times New Roman" w:hAnsi="Times New Roman" w:cs="Times New Roman"/>
          <w:b/>
          <w:i/>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Dựa theo những dữ liệu trên , bạn hãy đưa ra</w:t>
      </w:r>
      <w:r>
        <w:rPr>
          <w:rFonts w:hint="default" w:ascii="Times New Roman" w:hAnsi="Times New Roman" w:cs="Times New Roman"/>
          <w:color w:val="000000" w:themeColor="text1"/>
          <w:sz w:val="26"/>
          <w:szCs w:val="26"/>
          <w14:textFill>
            <w14:solidFill>
              <w14:schemeClr w14:val="tx1"/>
            </w14:solidFill>
          </w14:textFill>
        </w:rPr>
        <w:t xml:space="preserve"> tưởng của bạn:</w:t>
      </w:r>
      <w:r>
        <w:rPr>
          <w:rFonts w:hint="default" w:ascii="Times New Roman" w:hAnsi="Times New Roman" w:cs="Times New Roman"/>
          <w:b/>
          <w:color w:val="000000" w:themeColor="text1"/>
          <w:sz w:val="26"/>
          <w:szCs w:val="26"/>
          <w14:textFill>
            <w14:solidFill>
              <w14:schemeClr w14:val="tx1"/>
            </w14:solidFill>
          </w14:textFill>
        </w:rPr>
        <w:t xml:space="preserve"> </w:t>
      </w:r>
    </w:p>
    <w:p>
      <w:pPr>
        <w:pStyle w:val="22"/>
        <w:rPr>
          <w:rFonts w:hint="default" w:ascii="Times New Roman" w:hAnsi="Times New Roman" w:cs="Times New Roman"/>
          <w:b/>
          <w:color w:val="000000" w:themeColor="text1"/>
          <w:lang w:val="en-US"/>
          <w14:textFill>
            <w14:solidFill>
              <w14:schemeClr w14:val="tx1"/>
            </w14:solidFill>
          </w14:textFill>
        </w:rPr>
      </w:pPr>
      <w:r>
        <w:rPr>
          <w:rFonts w:hint="default" w:ascii="Times New Roman" w:hAnsi="Times New Roman" w:cs="Times New Roman"/>
          <w:b/>
          <w:color w:val="000000" w:themeColor="text1"/>
          <w:lang w:val="en-US"/>
          <w14:textFill>
            <w14:solidFill>
              <w14:schemeClr w14:val="tx1"/>
            </w14:solidFill>
          </w14:textFill>
        </w:rPr>
        <w:t>DẠNG 2: ÁP DỤNG BA PHƯƠNG PHÁP ĐỂ XÂY DỰNG Ý TƯỞNG</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t xml:space="preserve">Bài 1: </w:t>
      </w:r>
      <w:r>
        <w:rPr>
          <w:rFonts w:hint="default" w:ascii="Times New Roman" w:hAnsi="Times New Roman" w:cs="Times New Roman"/>
          <w:color w:val="000000" w:themeColor="text1"/>
          <w14:textFill>
            <w14:solidFill>
              <w14:schemeClr w14:val="tx1"/>
            </w14:solidFill>
          </w14:textFill>
        </w:rPr>
        <w:t>Hãy áp dụng phương pháp số 2 để tìm ra ý tưởng kinh doanh từ vấn đề thực phẩm bẩn thông qua mô hình xương cá</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14:textFill>
            <w14:solidFill>
              <w14:schemeClr w14:val="tx1"/>
            </w14:solidFill>
          </w14:textFill>
        </w:rPr>
        <mc:AlternateContent>
          <mc:Choice Requires="wpg">
            <w:drawing>
              <wp:inline distT="0" distB="0" distL="0" distR="0">
                <wp:extent cx="4700270" cy="1965325"/>
                <wp:effectExtent l="0" t="46990" r="99695" b="6985"/>
                <wp:docPr id="27" name="Group 0"/>
                <wp:cNvGraphicFramePr/>
                <a:graphic xmlns:a="http://schemas.openxmlformats.org/drawingml/2006/main">
                  <a:graphicData uri="http://schemas.microsoft.com/office/word/2010/wordprocessingGroup">
                    <wpg:wgp>
                      <wpg:cNvGrpSpPr/>
                      <wpg:grpSpPr>
                        <a:xfrm>
                          <a:off x="0" y="0"/>
                          <a:ext cx="4700270" cy="1965268"/>
                          <a:chOff x="0" y="2286129"/>
                          <a:chExt cx="9525000" cy="4419471"/>
                        </a:xfrm>
                      </wpg:grpSpPr>
                      <wpg:grpSp>
                        <wpg:cNvPr id="38" name="Group 38"/>
                        <wpg:cNvGrpSpPr/>
                        <wpg:grpSpPr>
                          <a:xfrm>
                            <a:off x="6553200" y="2286129"/>
                            <a:ext cx="2971800" cy="2480626"/>
                            <a:chOff x="6553200" y="2286000"/>
                            <a:chExt cx="1140" cy="1157"/>
                          </a:xfrm>
                        </wpg:grpSpPr>
                        <wps:wsp>
                          <wps:cNvPr id="120" name="AutoShape 9"/>
                          <wps:cNvSpPr>
                            <a:spLocks noChangeArrowheads="1"/>
                          </wps:cNvSpPr>
                          <wps:spPr bwMode="auto">
                            <a:xfrm rot="-266591">
                              <a:off x="6553200" y="2286000"/>
                              <a:ext cx="1140" cy="656"/>
                            </a:xfrm>
                            <a:prstGeom prst="irregularSeal2">
                              <a:avLst/>
                            </a:prstGeom>
                            <a:noFill/>
                            <a:ln w="28575">
                              <a:solidFill>
                                <a:srgbClr val="000000"/>
                              </a:solidFill>
                              <a:miter lim="800000"/>
                            </a:ln>
                          </wps:spPr>
                          <wps:bodyPr wrap="none" anchor="ctr"/>
                        </wps:wsp>
                        <wps:wsp>
                          <wps:cNvPr id="121" name="Text Box 10"/>
                          <wps:cNvSpPr txBox="1">
                            <a:spLocks noChangeArrowheads="1"/>
                          </wps:cNvSpPr>
                          <wps:spPr bwMode="auto">
                            <a:xfrm rot="20999365">
                              <a:off x="6553273" y="2286205"/>
                              <a:ext cx="915" cy="952"/>
                            </a:xfrm>
                            <a:prstGeom prst="rect">
                              <a:avLst/>
                            </a:prstGeom>
                            <a:noFill/>
                            <a:ln w="9525">
                              <a:noFill/>
                              <a:miter lim="800000"/>
                            </a:ln>
                          </wps:spPr>
                          <wps:txbx>
                            <w:txbxContent>
                              <w:p>
                                <w:pPr>
                                  <w:pStyle w:val="11"/>
                                  <w:kinsoku w:val="0"/>
                                  <w:overflowPunct w:val="0"/>
                                  <w:spacing w:before="0" w:beforeAutospacing="0" w:after="0" w:afterAutospacing="0"/>
                                  <w:jc w:val="center"/>
                                  <w:textAlignment w:val="baseline"/>
                                </w:pPr>
                                <w:r>
                                  <w:rPr>
                                    <w:rFonts w:ascii=".VnArial" w:hAnsi=".VnArial" w:cs="Arial"/>
                                    <w:b/>
                                    <w:bCs/>
                                    <w:color w:val="000000" w:themeColor="text1"/>
                                    <w:kern w:val="24"/>
                                    <w:lang w:val="en-GB"/>
                                    <w14:textFill>
                                      <w14:solidFill>
                                        <w14:schemeClr w14:val="tx1"/>
                                      </w14:solidFill>
                                    </w14:textFill>
                                  </w:rPr>
                                  <w:t>V</w:t>
                                </w:r>
                                <w:r>
                                  <w:rPr>
                                    <w:rFonts w:ascii="Calibri" w:hAnsi="Calibri" w:cs="Calibri"/>
                                    <w:b/>
                                    <w:bCs/>
                                    <w:color w:val="000000" w:themeColor="text1"/>
                                    <w:kern w:val="24"/>
                                    <w:lang w:val="en-GB"/>
                                    <w14:textFill>
                                      <w14:solidFill>
                                        <w14:schemeClr w14:val="tx1"/>
                                      </w14:solidFill>
                                    </w14:textFill>
                                  </w:rPr>
                                  <w:t>ấ</w:t>
                                </w:r>
                                <w:r>
                                  <w:rPr>
                                    <w:rFonts w:ascii=".VnArial" w:hAnsi=".VnArial" w:cs="Arial"/>
                                    <w:b/>
                                    <w:bCs/>
                                    <w:color w:val="000000" w:themeColor="text1"/>
                                    <w:kern w:val="24"/>
                                    <w:lang w:val="en-GB"/>
                                    <w14:textFill>
                                      <w14:solidFill>
                                        <w14:schemeClr w14:val="tx1"/>
                                      </w14:solidFill>
                                    </w14:textFill>
                                  </w:rPr>
                                  <w:t xml:space="preserve">n </w:t>
                                </w:r>
                                <w:r>
                                  <w:rPr>
                                    <w:rFonts w:ascii="Calibri" w:hAnsi="Calibri" w:cs="Calibri"/>
                                    <w:b/>
                                    <w:bCs/>
                                    <w:color w:val="000000" w:themeColor="text1"/>
                                    <w:kern w:val="24"/>
                                    <w:lang w:val="en-GB"/>
                                    <w14:textFill>
                                      <w14:solidFill>
                                        <w14:schemeClr w14:val="tx1"/>
                                      </w14:solidFill>
                                    </w14:textFill>
                                  </w:rPr>
                                  <w:t>đề</w:t>
                                </w:r>
                                <w:r>
                                  <w:rPr>
                                    <w:rFonts w:ascii=".VnArial" w:hAnsi=".VnArial" w:cs="Arial"/>
                                    <w:b/>
                                    <w:bCs/>
                                    <w:color w:val="000000" w:themeColor="text1"/>
                                    <w:kern w:val="24"/>
                                    <w:lang w:val="en-GB"/>
                                    <w14:textFill>
                                      <w14:solidFill>
                                        <w14:schemeClr w14:val="tx1"/>
                                      </w14:solidFill>
                                    </w14:textFill>
                                  </w:rPr>
                                  <w:t xml:space="preserve">: </w:t>
                                </w:r>
                              </w:p>
                              <w:p>
                                <w:pPr>
                                  <w:pStyle w:val="11"/>
                                  <w:kinsoku w:val="0"/>
                                  <w:overflowPunct w:val="0"/>
                                  <w:spacing w:before="0" w:beforeAutospacing="0" w:after="0" w:afterAutospacing="0"/>
                                  <w:jc w:val="center"/>
                                  <w:textAlignment w:val="baseline"/>
                                </w:pPr>
                                <w:r>
                                  <w:rPr>
                                    <w:rFonts w:ascii=".VnArial" w:hAnsi=".VnArial" w:cs="Arial"/>
                                    <w:b/>
                                    <w:bCs/>
                                    <w:color w:val="000000" w:themeColor="text1"/>
                                    <w:kern w:val="24"/>
                                    <w:lang w:val="en-GB"/>
                                    <w14:textFill>
                                      <w14:solidFill>
                                        <w14:schemeClr w14:val="tx1"/>
                                      </w14:solidFill>
                                    </w14:textFill>
                                  </w:rPr>
                                  <w:t>Th</w:t>
                                </w:r>
                                <w:r>
                                  <w:rPr>
                                    <w:rFonts w:ascii="Calibri" w:hAnsi="Calibri" w:cs="Calibri"/>
                                    <w:b/>
                                    <w:bCs/>
                                    <w:color w:val="000000" w:themeColor="text1"/>
                                    <w:kern w:val="24"/>
                                    <w:lang w:val="en-GB"/>
                                    <w14:textFill>
                                      <w14:solidFill>
                                        <w14:schemeClr w14:val="tx1"/>
                                      </w14:solidFill>
                                    </w14:textFill>
                                  </w:rPr>
                                  <w:t>ự</w:t>
                                </w:r>
                                <w:r>
                                  <w:rPr>
                                    <w:rFonts w:ascii=".VnArial" w:hAnsi=".VnArial" w:cs="Arial"/>
                                    <w:b/>
                                    <w:bCs/>
                                    <w:color w:val="000000" w:themeColor="text1"/>
                                    <w:kern w:val="24"/>
                                    <w:lang w:val="en-GB"/>
                                    <w14:textFill>
                                      <w14:solidFill>
                                        <w14:schemeClr w14:val="tx1"/>
                                      </w14:solidFill>
                                    </w14:textFill>
                                  </w:rPr>
                                  <w:t>c ph</w:t>
                                </w:r>
                                <w:r>
                                  <w:rPr>
                                    <w:rFonts w:ascii="Calibri" w:hAnsi="Calibri" w:cs="Calibri"/>
                                    <w:b/>
                                    <w:bCs/>
                                    <w:color w:val="000000" w:themeColor="text1"/>
                                    <w:kern w:val="24"/>
                                    <w:lang w:val="en-GB"/>
                                    <w14:textFill>
                                      <w14:solidFill>
                                        <w14:schemeClr w14:val="tx1"/>
                                      </w14:solidFill>
                                    </w14:textFill>
                                  </w:rPr>
                                  <w:t>ẩ</w:t>
                                </w:r>
                                <w:r>
                                  <w:rPr>
                                    <w:rFonts w:ascii=".VnArial" w:hAnsi=".VnArial" w:cs="Arial"/>
                                    <w:b/>
                                    <w:bCs/>
                                    <w:color w:val="000000" w:themeColor="text1"/>
                                    <w:kern w:val="24"/>
                                    <w:lang w:val="en-GB"/>
                                    <w14:textFill>
                                      <w14:solidFill>
                                        <w14:schemeClr w14:val="tx1"/>
                                      </w14:solidFill>
                                    </w14:textFill>
                                  </w:rPr>
                                  <w:t>m  b</w:t>
                                </w:r>
                                <w:r>
                                  <w:rPr>
                                    <w:rFonts w:ascii="Calibri" w:hAnsi="Calibri" w:cs="Calibri"/>
                                    <w:b/>
                                    <w:bCs/>
                                    <w:color w:val="000000" w:themeColor="text1"/>
                                    <w:kern w:val="24"/>
                                    <w:lang w:val="en-GB"/>
                                    <w14:textFill>
                                      <w14:solidFill>
                                        <w14:schemeClr w14:val="tx1"/>
                                      </w14:solidFill>
                                    </w14:textFill>
                                  </w:rPr>
                                  <w:t>ẩ</w:t>
                                </w:r>
                                <w:r>
                                  <w:rPr>
                                    <w:rFonts w:ascii=".VnArial" w:hAnsi=".VnArial" w:cs="Arial"/>
                                    <w:b/>
                                    <w:bCs/>
                                    <w:color w:val="000000" w:themeColor="text1"/>
                                    <w:kern w:val="24"/>
                                    <w:lang w:val="en-GB"/>
                                    <w14:textFill>
                                      <w14:solidFill>
                                        <w14:schemeClr w14:val="tx1"/>
                                      </w14:solidFill>
                                    </w14:textFill>
                                  </w:rPr>
                                  <w:t>n</w:t>
                                </w:r>
                              </w:p>
                            </w:txbxContent>
                          </wps:txbx>
                          <wps:bodyPr>
                            <a:spAutoFit/>
                          </wps:bodyPr>
                        </wps:wsp>
                      </wpg:grpSp>
                      <wps:wsp>
                        <wps:cNvPr id="40" name="Freeform 11"/>
                        <wps:cNvSpPr/>
                        <wps:spPr bwMode="auto">
                          <a:xfrm flipH="1">
                            <a:off x="7556500" y="3441699"/>
                            <a:ext cx="1509713" cy="2052638"/>
                          </a:xfrm>
                          <a:custGeom>
                            <a:avLst/>
                            <a:gdLst>
                              <a:gd name="T0" fmla="*/ 45 w 1726"/>
                              <a:gd name="T1" fmla="*/ 136 h 913"/>
                              <a:gd name="T2" fmla="*/ 39 w 1726"/>
                              <a:gd name="T3" fmla="*/ 406 h 913"/>
                              <a:gd name="T4" fmla="*/ 34 w 1726"/>
                              <a:gd name="T5" fmla="*/ 644 h 913"/>
                              <a:gd name="T6" fmla="*/ 28 w 1726"/>
                              <a:gd name="T7" fmla="*/ 916 h 913"/>
                              <a:gd name="T8" fmla="*/ 23 w 1726"/>
                              <a:gd name="T9" fmla="*/ 1224 h 913"/>
                              <a:gd name="T10" fmla="*/ 18 w 1726"/>
                              <a:gd name="T11" fmla="*/ 1565 h 913"/>
                              <a:gd name="T12" fmla="*/ 14 w 1726"/>
                              <a:gd name="T13" fmla="*/ 1919 h 913"/>
                              <a:gd name="T14" fmla="*/ 10 w 1726"/>
                              <a:gd name="T15" fmla="*/ 2313 h 913"/>
                              <a:gd name="T16" fmla="*/ 8 w 1726"/>
                              <a:gd name="T17" fmla="*/ 2640 h 913"/>
                              <a:gd name="T18" fmla="*/ 7 w 1726"/>
                              <a:gd name="T19" fmla="*/ 2858 h 913"/>
                              <a:gd name="T20" fmla="*/ 5 w 1726"/>
                              <a:gd name="T21" fmla="*/ 3076 h 913"/>
                              <a:gd name="T22" fmla="*/ 4 w 1726"/>
                              <a:gd name="T23" fmla="*/ 3407 h 913"/>
                              <a:gd name="T24" fmla="*/ 0 w 1726"/>
                              <a:gd name="T25" fmla="*/ 4630 h 913"/>
                              <a:gd name="T26" fmla="*/ 1 w 1726"/>
                              <a:gd name="T27" fmla="*/ 5138 h 913"/>
                              <a:gd name="T28" fmla="*/ 6 w 1726"/>
                              <a:gd name="T29" fmla="*/ 5447 h 913"/>
                              <a:gd name="T30" fmla="*/ 9 w 1726"/>
                              <a:gd name="T31" fmla="*/ 5772 h 913"/>
                              <a:gd name="T32" fmla="*/ 11 w 1726"/>
                              <a:gd name="T33" fmla="*/ 6197 h 913"/>
                              <a:gd name="T34" fmla="*/ 13 w 1726"/>
                              <a:gd name="T35" fmla="*/ 6434 h 913"/>
                              <a:gd name="T36" fmla="*/ 14 w 1726"/>
                              <a:gd name="T37" fmla="*/ 6649 h 913"/>
                              <a:gd name="T38" fmla="*/ 15 w 1726"/>
                              <a:gd name="T39" fmla="*/ 6825 h 913"/>
                              <a:gd name="T40" fmla="*/ 19 w 1726"/>
                              <a:gd name="T41" fmla="*/ 7150 h 913"/>
                              <a:gd name="T42" fmla="*/ 23 w 1726"/>
                              <a:gd name="T43" fmla="*/ 7364 h 913"/>
                              <a:gd name="T44" fmla="*/ 26 w 1726"/>
                              <a:gd name="T45" fmla="*/ 7132 h 913"/>
                              <a:gd name="T46" fmla="*/ 15 w 1726"/>
                              <a:gd name="T47" fmla="*/ 6308 h 913"/>
                              <a:gd name="T48" fmla="*/ 14 w 1726"/>
                              <a:gd name="T49" fmla="*/ 6090 h 913"/>
                              <a:gd name="T50" fmla="*/ 13 w 1726"/>
                              <a:gd name="T51" fmla="*/ 5772 h 913"/>
                              <a:gd name="T52" fmla="*/ 10 w 1726"/>
                              <a:gd name="T53" fmla="*/ 5543 h 913"/>
                              <a:gd name="T54" fmla="*/ 9 w 1726"/>
                              <a:gd name="T55" fmla="*/ 5325 h 913"/>
                              <a:gd name="T56" fmla="*/ 5 w 1726"/>
                              <a:gd name="T57" fmla="*/ 5083 h 913"/>
                              <a:gd name="T58" fmla="*/ 2 w 1726"/>
                              <a:gd name="T59" fmla="*/ 4695 h 913"/>
                              <a:gd name="T60" fmla="*/ 4 w 1726"/>
                              <a:gd name="T61" fmla="*/ 4240 h 913"/>
                              <a:gd name="T62" fmla="*/ 6 w 1726"/>
                              <a:gd name="T63" fmla="*/ 3778 h 913"/>
                              <a:gd name="T64" fmla="*/ 8 w 1726"/>
                              <a:gd name="T65" fmla="*/ 3451 h 913"/>
                              <a:gd name="T66" fmla="*/ 9 w 1726"/>
                              <a:gd name="T67" fmla="*/ 3118 h 913"/>
                              <a:gd name="T68" fmla="*/ 12 w 1726"/>
                              <a:gd name="T69" fmla="*/ 2824 h 913"/>
                              <a:gd name="T70" fmla="*/ 14 w 1726"/>
                              <a:gd name="T71" fmla="*/ 2582 h 913"/>
                              <a:gd name="T72" fmla="*/ 16 w 1726"/>
                              <a:gd name="T73" fmla="*/ 2396 h 913"/>
                              <a:gd name="T74" fmla="*/ 19 w 1726"/>
                              <a:gd name="T75" fmla="*/ 2164 h 913"/>
                              <a:gd name="T76" fmla="*/ 23 w 1726"/>
                              <a:gd name="T77" fmla="*/ 1903 h 913"/>
                              <a:gd name="T78" fmla="*/ 26 w 1726"/>
                              <a:gd name="T79" fmla="*/ 1644 h 913"/>
                              <a:gd name="T80" fmla="*/ 30 w 1726"/>
                              <a:gd name="T81" fmla="*/ 1379 h 913"/>
                              <a:gd name="T82" fmla="*/ 34 w 1726"/>
                              <a:gd name="T83" fmla="*/ 1153 h 913"/>
                              <a:gd name="T84" fmla="*/ 38 w 1726"/>
                              <a:gd name="T85" fmla="*/ 892 h 913"/>
                              <a:gd name="T86" fmla="*/ 46 w 1726"/>
                              <a:gd name="T87" fmla="*/ 644 h 913"/>
                              <a:gd name="T88" fmla="*/ 48 w 1726"/>
                              <a:gd name="T89" fmla="*/ 0 h 913"/>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w 1726"/>
                              <a:gd name="T136" fmla="*/ 0 h 913"/>
                              <a:gd name="T137" fmla="*/ 1726 w 1726"/>
                              <a:gd name="T138" fmla="*/ 913 h 913"/>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T135" t="T136" r="T137" b="T138"/>
                            <a:pathLst>
                              <a:path w="1726" h="913">
                                <a:moveTo>
                                  <a:pt x="1726" y="0"/>
                                </a:moveTo>
                                <a:lnTo>
                                  <a:pt x="1597" y="17"/>
                                </a:lnTo>
                                <a:lnTo>
                                  <a:pt x="1456" y="38"/>
                                </a:lnTo>
                                <a:lnTo>
                                  <a:pt x="1373" y="50"/>
                                </a:lnTo>
                                <a:lnTo>
                                  <a:pt x="1283" y="65"/>
                                </a:lnTo>
                                <a:lnTo>
                                  <a:pt x="1190" y="80"/>
                                </a:lnTo>
                                <a:lnTo>
                                  <a:pt x="1093" y="97"/>
                                </a:lnTo>
                                <a:lnTo>
                                  <a:pt x="994" y="114"/>
                                </a:lnTo>
                                <a:lnTo>
                                  <a:pt x="898" y="133"/>
                                </a:lnTo>
                                <a:lnTo>
                                  <a:pt x="804" y="152"/>
                                </a:lnTo>
                                <a:lnTo>
                                  <a:pt x="713" y="173"/>
                                </a:lnTo>
                                <a:lnTo>
                                  <a:pt x="629" y="194"/>
                                </a:lnTo>
                                <a:lnTo>
                                  <a:pt x="551" y="215"/>
                                </a:lnTo>
                                <a:lnTo>
                                  <a:pt x="483" y="238"/>
                                </a:lnTo>
                                <a:lnTo>
                                  <a:pt x="418" y="261"/>
                                </a:lnTo>
                                <a:lnTo>
                                  <a:pt x="358" y="287"/>
                                </a:lnTo>
                                <a:lnTo>
                                  <a:pt x="304" y="314"/>
                                </a:lnTo>
                                <a:lnTo>
                                  <a:pt x="278" y="327"/>
                                </a:lnTo>
                                <a:lnTo>
                                  <a:pt x="253" y="341"/>
                                </a:lnTo>
                                <a:lnTo>
                                  <a:pt x="230" y="354"/>
                                </a:lnTo>
                                <a:lnTo>
                                  <a:pt x="209" y="367"/>
                                </a:lnTo>
                                <a:lnTo>
                                  <a:pt x="188" y="381"/>
                                </a:lnTo>
                                <a:lnTo>
                                  <a:pt x="167" y="396"/>
                                </a:lnTo>
                                <a:lnTo>
                                  <a:pt x="131" y="422"/>
                                </a:lnTo>
                                <a:lnTo>
                                  <a:pt x="32" y="516"/>
                                </a:lnTo>
                                <a:lnTo>
                                  <a:pt x="0" y="574"/>
                                </a:lnTo>
                                <a:lnTo>
                                  <a:pt x="12" y="624"/>
                                </a:lnTo>
                                <a:lnTo>
                                  <a:pt x="27" y="637"/>
                                </a:lnTo>
                                <a:lnTo>
                                  <a:pt x="53" y="641"/>
                                </a:lnTo>
                                <a:lnTo>
                                  <a:pt x="204" y="675"/>
                                </a:lnTo>
                                <a:lnTo>
                                  <a:pt x="257" y="694"/>
                                </a:lnTo>
                                <a:lnTo>
                                  <a:pt x="310" y="715"/>
                                </a:lnTo>
                                <a:lnTo>
                                  <a:pt x="361" y="740"/>
                                </a:lnTo>
                                <a:lnTo>
                                  <a:pt x="407" y="768"/>
                                </a:lnTo>
                                <a:lnTo>
                                  <a:pt x="428" y="784"/>
                                </a:lnTo>
                                <a:lnTo>
                                  <a:pt x="449" y="797"/>
                                </a:lnTo>
                                <a:lnTo>
                                  <a:pt x="474" y="810"/>
                                </a:lnTo>
                                <a:lnTo>
                                  <a:pt x="498" y="824"/>
                                </a:lnTo>
                                <a:lnTo>
                                  <a:pt x="523" y="835"/>
                                </a:lnTo>
                                <a:lnTo>
                                  <a:pt x="550" y="846"/>
                                </a:lnTo>
                                <a:lnTo>
                                  <a:pt x="603" y="867"/>
                                </a:lnTo>
                                <a:lnTo>
                                  <a:pt x="658" y="886"/>
                                </a:lnTo>
                                <a:lnTo>
                                  <a:pt x="713" y="900"/>
                                </a:lnTo>
                                <a:lnTo>
                                  <a:pt x="821" y="913"/>
                                </a:lnTo>
                                <a:lnTo>
                                  <a:pt x="898" y="905"/>
                                </a:lnTo>
                                <a:lnTo>
                                  <a:pt x="928" y="884"/>
                                </a:lnTo>
                                <a:lnTo>
                                  <a:pt x="932" y="852"/>
                                </a:lnTo>
                                <a:lnTo>
                                  <a:pt x="555" y="782"/>
                                </a:lnTo>
                                <a:lnTo>
                                  <a:pt x="534" y="768"/>
                                </a:lnTo>
                                <a:lnTo>
                                  <a:pt x="515" y="755"/>
                                </a:lnTo>
                                <a:lnTo>
                                  <a:pt x="479" y="734"/>
                                </a:lnTo>
                                <a:lnTo>
                                  <a:pt x="445" y="715"/>
                                </a:lnTo>
                                <a:lnTo>
                                  <a:pt x="413" y="700"/>
                                </a:lnTo>
                                <a:lnTo>
                                  <a:pt x="380" y="687"/>
                                </a:lnTo>
                                <a:lnTo>
                                  <a:pt x="346" y="673"/>
                                </a:lnTo>
                                <a:lnTo>
                                  <a:pt x="308" y="660"/>
                                </a:lnTo>
                                <a:lnTo>
                                  <a:pt x="266" y="647"/>
                                </a:lnTo>
                                <a:lnTo>
                                  <a:pt x="188" y="630"/>
                                </a:lnTo>
                                <a:lnTo>
                                  <a:pt x="133" y="620"/>
                                </a:lnTo>
                                <a:lnTo>
                                  <a:pt x="93" y="582"/>
                                </a:lnTo>
                                <a:lnTo>
                                  <a:pt x="105" y="557"/>
                                </a:lnTo>
                                <a:lnTo>
                                  <a:pt x="133" y="525"/>
                                </a:lnTo>
                                <a:lnTo>
                                  <a:pt x="177" y="489"/>
                                </a:lnTo>
                                <a:lnTo>
                                  <a:pt x="205" y="468"/>
                                </a:lnTo>
                                <a:lnTo>
                                  <a:pt x="236" y="447"/>
                                </a:lnTo>
                                <a:lnTo>
                                  <a:pt x="268" y="428"/>
                                </a:lnTo>
                                <a:lnTo>
                                  <a:pt x="302" y="407"/>
                                </a:lnTo>
                                <a:lnTo>
                                  <a:pt x="339" y="386"/>
                                </a:lnTo>
                                <a:lnTo>
                                  <a:pt x="377" y="369"/>
                                </a:lnTo>
                                <a:lnTo>
                                  <a:pt x="415" y="350"/>
                                </a:lnTo>
                                <a:lnTo>
                                  <a:pt x="453" y="335"/>
                                </a:lnTo>
                                <a:lnTo>
                                  <a:pt x="493" y="320"/>
                                </a:lnTo>
                                <a:lnTo>
                                  <a:pt x="531" y="308"/>
                                </a:lnTo>
                                <a:lnTo>
                                  <a:pt x="572" y="297"/>
                                </a:lnTo>
                                <a:lnTo>
                                  <a:pt x="622" y="282"/>
                                </a:lnTo>
                                <a:lnTo>
                                  <a:pt x="677" y="268"/>
                                </a:lnTo>
                                <a:lnTo>
                                  <a:pt x="736" y="253"/>
                                </a:lnTo>
                                <a:lnTo>
                                  <a:pt x="801" y="236"/>
                                </a:lnTo>
                                <a:lnTo>
                                  <a:pt x="867" y="219"/>
                                </a:lnTo>
                                <a:lnTo>
                                  <a:pt x="936" y="204"/>
                                </a:lnTo>
                                <a:lnTo>
                                  <a:pt x="1004" y="187"/>
                                </a:lnTo>
                                <a:lnTo>
                                  <a:pt x="1071" y="171"/>
                                </a:lnTo>
                                <a:lnTo>
                                  <a:pt x="1137" y="156"/>
                                </a:lnTo>
                                <a:lnTo>
                                  <a:pt x="1200" y="143"/>
                                </a:lnTo>
                                <a:lnTo>
                                  <a:pt x="1261" y="130"/>
                                </a:lnTo>
                                <a:lnTo>
                                  <a:pt x="1363" y="111"/>
                                </a:lnTo>
                                <a:lnTo>
                                  <a:pt x="1437" y="101"/>
                                </a:lnTo>
                                <a:lnTo>
                                  <a:pt x="1622" y="80"/>
                                </a:lnTo>
                                <a:lnTo>
                                  <a:pt x="1692" y="71"/>
                                </a:lnTo>
                                <a:lnTo>
                                  <a:pt x="1726" y="0"/>
                                </a:lnTo>
                                <a:close/>
                              </a:path>
                            </a:pathLst>
                          </a:custGeom>
                          <a:solidFill>
                            <a:srgbClr val="000000"/>
                          </a:solidFill>
                          <a:ln w="9525">
                            <a:noFill/>
                            <a:round/>
                          </a:ln>
                        </wps:spPr>
                        <wps:bodyPr/>
                      </wps:wsp>
                      <wps:wsp>
                        <wps:cNvPr id="41" name="Freeform 12"/>
                        <wps:cNvSpPr/>
                        <wps:spPr bwMode="auto">
                          <a:xfrm flipH="1">
                            <a:off x="7240588" y="4886324"/>
                            <a:ext cx="1806575" cy="922338"/>
                          </a:xfrm>
                          <a:custGeom>
                            <a:avLst/>
                            <a:gdLst>
                              <a:gd name="T0" fmla="*/ 181 w 960"/>
                              <a:gd name="T1" fmla="*/ 60 h 445"/>
                              <a:gd name="T2" fmla="*/ 212 w 960"/>
                              <a:gd name="T3" fmla="*/ 239 h 445"/>
                              <a:gd name="T4" fmla="*/ 273 w 960"/>
                              <a:gd name="T5" fmla="*/ 418 h 445"/>
                              <a:gd name="T6" fmla="*/ 402 w 960"/>
                              <a:gd name="T7" fmla="*/ 635 h 445"/>
                              <a:gd name="T8" fmla="*/ 447 w 960"/>
                              <a:gd name="T9" fmla="*/ 685 h 445"/>
                              <a:gd name="T10" fmla="*/ 498 w 960"/>
                              <a:gd name="T11" fmla="*/ 743 h 445"/>
                              <a:gd name="T12" fmla="*/ 565 w 960"/>
                              <a:gd name="T13" fmla="*/ 809 h 445"/>
                              <a:gd name="T14" fmla="*/ 639 w 960"/>
                              <a:gd name="T15" fmla="*/ 876 h 445"/>
                              <a:gd name="T16" fmla="*/ 717 w 960"/>
                              <a:gd name="T17" fmla="*/ 941 h 445"/>
                              <a:gd name="T18" fmla="*/ 798 w 960"/>
                              <a:gd name="T19" fmla="*/ 1008 h 445"/>
                              <a:gd name="T20" fmla="*/ 893 w 960"/>
                              <a:gd name="T21" fmla="*/ 1072 h 445"/>
                              <a:gd name="T22" fmla="*/ 986 w 960"/>
                              <a:gd name="T23" fmla="*/ 1150 h 445"/>
                              <a:gd name="T24" fmla="*/ 1078 w 960"/>
                              <a:gd name="T25" fmla="*/ 1209 h 445"/>
                              <a:gd name="T26" fmla="*/ 1184 w 960"/>
                              <a:gd name="T27" fmla="*/ 1276 h 445"/>
                              <a:gd name="T28" fmla="*/ 1286 w 960"/>
                              <a:gd name="T29" fmla="*/ 1340 h 445"/>
                              <a:gd name="T30" fmla="*/ 1392 w 960"/>
                              <a:gd name="T31" fmla="*/ 1396 h 445"/>
                              <a:gd name="T32" fmla="*/ 1600 w 960"/>
                              <a:gd name="T33" fmla="*/ 1491 h 445"/>
                              <a:gd name="T34" fmla="*/ 1809 w 960"/>
                              <a:gd name="T35" fmla="*/ 1567 h 445"/>
                              <a:gd name="T36" fmla="*/ 2168 w 960"/>
                              <a:gd name="T37" fmla="*/ 1661 h 445"/>
                              <a:gd name="T38" fmla="*/ 2437 w 960"/>
                              <a:gd name="T39" fmla="*/ 1713 h 445"/>
                              <a:gd name="T40" fmla="*/ 2662 w 960"/>
                              <a:gd name="T41" fmla="*/ 1734 h 445"/>
                              <a:gd name="T42" fmla="*/ 2553 w 960"/>
                              <a:gd name="T43" fmla="*/ 1951 h 445"/>
                              <a:gd name="T44" fmla="*/ 2488 w 960"/>
                              <a:gd name="T45" fmla="*/ 2037 h 445"/>
                              <a:gd name="T46" fmla="*/ 2415 w 960"/>
                              <a:gd name="T47" fmla="*/ 2110 h 445"/>
                              <a:gd name="T48" fmla="*/ 2333 w 960"/>
                              <a:gd name="T49" fmla="*/ 2169 h 445"/>
                              <a:gd name="T50" fmla="*/ 2231 w 960"/>
                              <a:gd name="T51" fmla="*/ 2205 h 445"/>
                              <a:gd name="T52" fmla="*/ 1882 w 960"/>
                              <a:gd name="T53" fmla="*/ 2120 h 445"/>
                              <a:gd name="T54" fmla="*/ 1632 w 960"/>
                              <a:gd name="T55" fmla="*/ 2015 h 445"/>
                              <a:gd name="T56" fmla="*/ 1501 w 960"/>
                              <a:gd name="T57" fmla="*/ 1940 h 445"/>
                              <a:gd name="T58" fmla="*/ 1364 w 960"/>
                              <a:gd name="T59" fmla="*/ 1876 h 445"/>
                              <a:gd name="T60" fmla="*/ 1228 w 960"/>
                              <a:gd name="T61" fmla="*/ 1798 h 445"/>
                              <a:gd name="T62" fmla="*/ 1089 w 960"/>
                              <a:gd name="T63" fmla="*/ 1713 h 445"/>
                              <a:gd name="T64" fmla="*/ 960 w 960"/>
                              <a:gd name="T65" fmla="*/ 1629 h 445"/>
                              <a:gd name="T66" fmla="*/ 833 w 960"/>
                              <a:gd name="T67" fmla="*/ 1543 h 445"/>
                              <a:gd name="T68" fmla="*/ 717 w 960"/>
                              <a:gd name="T69" fmla="*/ 1473 h 445"/>
                              <a:gd name="T70" fmla="*/ 609 w 960"/>
                              <a:gd name="T71" fmla="*/ 1389 h 445"/>
                              <a:gd name="T72" fmla="*/ 522 w 960"/>
                              <a:gd name="T73" fmla="*/ 1302 h 445"/>
                              <a:gd name="T74" fmla="*/ 447 w 960"/>
                              <a:gd name="T75" fmla="*/ 1233 h 445"/>
                              <a:gd name="T76" fmla="*/ 384 w 960"/>
                              <a:gd name="T77" fmla="*/ 1162 h 445"/>
                              <a:gd name="T78" fmla="*/ 326 w 960"/>
                              <a:gd name="T79" fmla="*/ 1094 h 445"/>
                              <a:gd name="T80" fmla="*/ 230 w 960"/>
                              <a:gd name="T81" fmla="*/ 970 h 445"/>
                              <a:gd name="T82" fmla="*/ 92 w 960"/>
                              <a:gd name="T83" fmla="*/ 752 h 445"/>
                              <a:gd name="T84" fmla="*/ 18 w 960"/>
                              <a:gd name="T85" fmla="*/ 568 h 445"/>
                              <a:gd name="T86" fmla="*/ 0 w 960"/>
                              <a:gd name="T87" fmla="*/ 386 h 445"/>
                              <a:gd name="T88" fmla="*/ 13 w 960"/>
                              <a:gd name="T89" fmla="*/ 227 h 445"/>
                              <a:gd name="T90" fmla="*/ 46 w 960"/>
                              <a:gd name="T91" fmla="*/ 102 h 445"/>
                              <a:gd name="T92" fmla="*/ 92 w 960"/>
                              <a:gd name="T93" fmla="*/ 0 h 445"/>
                              <a:gd name="T94" fmla="*/ 181 w 960"/>
                              <a:gd name="T95" fmla="*/ 60 h 445"/>
                              <a:gd name="T96" fmla="*/ 181 w 960"/>
                              <a:gd name="T97" fmla="*/ 60 h 44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w 960"/>
                              <a:gd name="T148" fmla="*/ 0 h 445"/>
                              <a:gd name="T149" fmla="*/ 960 w 960"/>
                              <a:gd name="T150" fmla="*/ 445 h 445"/>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T147" t="T148" r="T149" b="T150"/>
                            <a:pathLst>
                              <a:path w="960" h="445">
                                <a:moveTo>
                                  <a:pt x="66" y="12"/>
                                </a:moveTo>
                                <a:lnTo>
                                  <a:pt x="76" y="48"/>
                                </a:lnTo>
                                <a:lnTo>
                                  <a:pt x="98" y="84"/>
                                </a:lnTo>
                                <a:lnTo>
                                  <a:pt x="144" y="128"/>
                                </a:lnTo>
                                <a:lnTo>
                                  <a:pt x="161" y="139"/>
                                </a:lnTo>
                                <a:lnTo>
                                  <a:pt x="180" y="150"/>
                                </a:lnTo>
                                <a:lnTo>
                                  <a:pt x="203" y="164"/>
                                </a:lnTo>
                                <a:lnTo>
                                  <a:pt x="230" y="177"/>
                                </a:lnTo>
                                <a:lnTo>
                                  <a:pt x="258" y="190"/>
                                </a:lnTo>
                                <a:lnTo>
                                  <a:pt x="288" y="204"/>
                                </a:lnTo>
                                <a:lnTo>
                                  <a:pt x="321" y="217"/>
                                </a:lnTo>
                                <a:lnTo>
                                  <a:pt x="355" y="232"/>
                                </a:lnTo>
                                <a:lnTo>
                                  <a:pt x="389" y="244"/>
                                </a:lnTo>
                                <a:lnTo>
                                  <a:pt x="427" y="257"/>
                                </a:lnTo>
                                <a:lnTo>
                                  <a:pt x="463" y="270"/>
                                </a:lnTo>
                                <a:lnTo>
                                  <a:pt x="501" y="282"/>
                                </a:lnTo>
                                <a:lnTo>
                                  <a:pt x="577" y="301"/>
                                </a:lnTo>
                                <a:lnTo>
                                  <a:pt x="652" y="316"/>
                                </a:lnTo>
                                <a:lnTo>
                                  <a:pt x="781" y="335"/>
                                </a:lnTo>
                                <a:lnTo>
                                  <a:pt x="878" y="346"/>
                                </a:lnTo>
                                <a:lnTo>
                                  <a:pt x="960" y="350"/>
                                </a:lnTo>
                                <a:lnTo>
                                  <a:pt x="920" y="394"/>
                                </a:lnTo>
                                <a:lnTo>
                                  <a:pt x="897" y="411"/>
                                </a:lnTo>
                                <a:lnTo>
                                  <a:pt x="870" y="426"/>
                                </a:lnTo>
                                <a:lnTo>
                                  <a:pt x="840" y="437"/>
                                </a:lnTo>
                                <a:lnTo>
                                  <a:pt x="804" y="445"/>
                                </a:lnTo>
                                <a:lnTo>
                                  <a:pt x="678" y="428"/>
                                </a:lnTo>
                                <a:lnTo>
                                  <a:pt x="589" y="407"/>
                                </a:lnTo>
                                <a:lnTo>
                                  <a:pt x="541" y="392"/>
                                </a:lnTo>
                                <a:lnTo>
                                  <a:pt x="492" y="379"/>
                                </a:lnTo>
                                <a:lnTo>
                                  <a:pt x="443" y="363"/>
                                </a:lnTo>
                                <a:lnTo>
                                  <a:pt x="393" y="346"/>
                                </a:lnTo>
                                <a:lnTo>
                                  <a:pt x="346" y="329"/>
                                </a:lnTo>
                                <a:lnTo>
                                  <a:pt x="300" y="312"/>
                                </a:lnTo>
                                <a:lnTo>
                                  <a:pt x="258" y="297"/>
                                </a:lnTo>
                                <a:lnTo>
                                  <a:pt x="220" y="280"/>
                                </a:lnTo>
                                <a:lnTo>
                                  <a:pt x="188" y="263"/>
                                </a:lnTo>
                                <a:lnTo>
                                  <a:pt x="161" y="249"/>
                                </a:lnTo>
                                <a:lnTo>
                                  <a:pt x="138" y="234"/>
                                </a:lnTo>
                                <a:lnTo>
                                  <a:pt x="117" y="221"/>
                                </a:lnTo>
                                <a:lnTo>
                                  <a:pt x="83" y="196"/>
                                </a:lnTo>
                                <a:lnTo>
                                  <a:pt x="34" y="152"/>
                                </a:lnTo>
                                <a:lnTo>
                                  <a:pt x="7" y="114"/>
                                </a:lnTo>
                                <a:lnTo>
                                  <a:pt x="0" y="78"/>
                                </a:lnTo>
                                <a:lnTo>
                                  <a:pt x="5" y="46"/>
                                </a:lnTo>
                                <a:lnTo>
                                  <a:pt x="17" y="21"/>
                                </a:lnTo>
                                <a:lnTo>
                                  <a:pt x="34" y="0"/>
                                </a:lnTo>
                                <a:lnTo>
                                  <a:pt x="66" y="12"/>
                                </a:lnTo>
                                <a:close/>
                              </a:path>
                            </a:pathLst>
                          </a:custGeom>
                          <a:solidFill>
                            <a:srgbClr val="000000"/>
                          </a:solidFill>
                          <a:ln w="9525">
                            <a:noFill/>
                            <a:round/>
                          </a:ln>
                        </wps:spPr>
                        <wps:bodyPr/>
                      </wps:wsp>
                      <wps:wsp>
                        <wps:cNvPr id="42" name="Freeform 13"/>
                        <wps:cNvSpPr/>
                        <wps:spPr bwMode="auto">
                          <a:xfrm flipH="1">
                            <a:off x="8566150" y="4687887"/>
                            <a:ext cx="149225" cy="177800"/>
                          </a:xfrm>
                          <a:custGeom>
                            <a:avLst/>
                            <a:gdLst>
                              <a:gd name="T0" fmla="*/ 42 w 80"/>
                              <a:gd name="T1" fmla="*/ 340 h 88"/>
                              <a:gd name="T2" fmla="*/ 0 w 80"/>
                              <a:gd name="T3" fmla="*/ 131 h 88"/>
                              <a:gd name="T4" fmla="*/ 55 w 80"/>
                              <a:gd name="T5" fmla="*/ 64 h 88"/>
                              <a:gd name="T6" fmla="*/ 101 w 80"/>
                              <a:gd name="T7" fmla="*/ 17 h 88"/>
                              <a:gd name="T8" fmla="*/ 141 w 80"/>
                              <a:gd name="T9" fmla="*/ 0 h 88"/>
                              <a:gd name="T10" fmla="*/ 176 w 80"/>
                              <a:gd name="T11" fmla="*/ 75 h 88"/>
                              <a:gd name="T12" fmla="*/ 210 w 80"/>
                              <a:gd name="T13" fmla="*/ 267 h 88"/>
                              <a:gd name="T14" fmla="*/ 166 w 80"/>
                              <a:gd name="T15" fmla="*/ 375 h 88"/>
                              <a:gd name="T16" fmla="*/ 76 w 80"/>
                              <a:gd name="T17" fmla="*/ 364 h 88"/>
                              <a:gd name="T18" fmla="*/ 42 w 80"/>
                              <a:gd name="T19" fmla="*/ 340 h 88"/>
                              <a:gd name="T20" fmla="*/ 42 w 80"/>
                              <a:gd name="T21" fmla="*/ 340 h 8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80"/>
                              <a:gd name="T34" fmla="*/ 0 h 88"/>
                              <a:gd name="T35" fmla="*/ 80 w 80"/>
                              <a:gd name="T36" fmla="*/ 88 h 88"/>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80" h="88">
                                <a:moveTo>
                                  <a:pt x="16" y="80"/>
                                </a:moveTo>
                                <a:lnTo>
                                  <a:pt x="0" y="31"/>
                                </a:lnTo>
                                <a:lnTo>
                                  <a:pt x="21" y="15"/>
                                </a:lnTo>
                                <a:lnTo>
                                  <a:pt x="38" y="4"/>
                                </a:lnTo>
                                <a:lnTo>
                                  <a:pt x="54" y="0"/>
                                </a:lnTo>
                                <a:lnTo>
                                  <a:pt x="67" y="17"/>
                                </a:lnTo>
                                <a:lnTo>
                                  <a:pt x="80" y="63"/>
                                </a:lnTo>
                                <a:lnTo>
                                  <a:pt x="63" y="88"/>
                                </a:lnTo>
                                <a:lnTo>
                                  <a:pt x="29" y="86"/>
                                </a:lnTo>
                                <a:lnTo>
                                  <a:pt x="16" y="80"/>
                                </a:lnTo>
                                <a:close/>
                              </a:path>
                            </a:pathLst>
                          </a:custGeom>
                          <a:solidFill>
                            <a:srgbClr val="000000"/>
                          </a:solidFill>
                          <a:ln w="9525">
                            <a:noFill/>
                            <a:round/>
                          </a:ln>
                        </wps:spPr>
                        <wps:bodyPr/>
                      </wps:wsp>
                      <wpg:grpSp>
                        <wpg:cNvPr id="43" name="Group 43"/>
                        <wpg:cNvGrpSpPr/>
                        <wpg:grpSpPr>
                          <a:xfrm>
                            <a:off x="7559675" y="4076699"/>
                            <a:ext cx="590550" cy="600075"/>
                            <a:chOff x="7559675" y="4076699"/>
                            <a:chExt cx="671" cy="701"/>
                          </a:xfrm>
                        </wpg:grpSpPr>
                        <wpg:grpSp>
                          <wpg:cNvPr id="115" name="Group 115"/>
                          <wpg:cNvGrpSpPr/>
                          <wpg:grpSpPr>
                            <a:xfrm>
                              <a:off x="7559708" y="4076780"/>
                              <a:ext cx="593" cy="615"/>
                              <a:chOff x="7559708" y="4076780"/>
                              <a:chExt cx="593" cy="615"/>
                            </a:xfrm>
                          </wpg:grpSpPr>
                          <wps:wsp>
                            <wps:cNvPr id="118" name="Freeform 16"/>
                            <wps:cNvSpPr/>
                            <wps:spPr bwMode="auto">
                              <a:xfrm flipH="1">
                                <a:off x="7559708" y="4076780"/>
                                <a:ext cx="593" cy="615"/>
                              </a:xfrm>
                              <a:custGeom>
                                <a:avLst/>
                                <a:gdLst>
                                  <a:gd name="T0" fmla="*/ 529 w 500"/>
                                  <a:gd name="T1" fmla="*/ 0 h 473"/>
                                  <a:gd name="T2" fmla="*/ 149 w 500"/>
                                  <a:gd name="T3" fmla="*/ 212 h 473"/>
                                  <a:gd name="T4" fmla="*/ 15 w 500"/>
                                  <a:gd name="T5" fmla="*/ 979 h 473"/>
                                  <a:gd name="T6" fmla="*/ 0 w 500"/>
                                  <a:gd name="T7" fmla="*/ 1426 h 473"/>
                                  <a:gd name="T8" fmla="*/ 236 w 500"/>
                                  <a:gd name="T9" fmla="*/ 2006 h 473"/>
                                  <a:gd name="T10" fmla="*/ 693 w 500"/>
                                  <a:gd name="T11" fmla="*/ 2286 h 473"/>
                                  <a:gd name="T12" fmla="*/ 1028 w 500"/>
                                  <a:gd name="T13" fmla="*/ 2102 h 473"/>
                                  <a:gd name="T14" fmla="*/ 1301 w 500"/>
                                  <a:gd name="T15" fmla="*/ 1550 h 473"/>
                                  <a:gd name="T16" fmla="*/ 1391 w 500"/>
                                  <a:gd name="T17" fmla="*/ 1001 h 473"/>
                                  <a:gd name="T18" fmla="*/ 1163 w 500"/>
                                  <a:gd name="T19" fmla="*/ 269 h 473"/>
                                  <a:gd name="T20" fmla="*/ 886 w 500"/>
                                  <a:gd name="T21" fmla="*/ 0 h 473"/>
                                  <a:gd name="T22" fmla="*/ 529 w 500"/>
                                  <a:gd name="T23" fmla="*/ 0 h 473"/>
                                  <a:gd name="T24" fmla="*/ 529 w 500"/>
                                  <a:gd name="T25" fmla="*/ 0 h 47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w 500"/>
                                  <a:gd name="T40" fmla="*/ 0 h 473"/>
                                  <a:gd name="T41" fmla="*/ 500 w 500"/>
                                  <a:gd name="T42" fmla="*/ 473 h 473"/>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T39" t="T40" r="T41" b="T42"/>
                                <a:pathLst>
                                  <a:path w="500" h="473">
                                    <a:moveTo>
                                      <a:pt x="190" y="0"/>
                                    </a:moveTo>
                                    <a:lnTo>
                                      <a:pt x="53" y="44"/>
                                    </a:lnTo>
                                    <a:lnTo>
                                      <a:pt x="6" y="202"/>
                                    </a:lnTo>
                                    <a:lnTo>
                                      <a:pt x="0" y="295"/>
                                    </a:lnTo>
                                    <a:lnTo>
                                      <a:pt x="85" y="415"/>
                                    </a:lnTo>
                                    <a:lnTo>
                                      <a:pt x="249" y="473"/>
                                    </a:lnTo>
                                    <a:lnTo>
                                      <a:pt x="369" y="435"/>
                                    </a:lnTo>
                                    <a:lnTo>
                                      <a:pt x="468" y="321"/>
                                    </a:lnTo>
                                    <a:lnTo>
                                      <a:pt x="500" y="207"/>
                                    </a:lnTo>
                                    <a:lnTo>
                                      <a:pt x="418" y="55"/>
                                    </a:lnTo>
                                    <a:lnTo>
                                      <a:pt x="319" y="0"/>
                                    </a:lnTo>
                                    <a:lnTo>
                                      <a:pt x="190" y="0"/>
                                    </a:lnTo>
                                    <a:close/>
                                  </a:path>
                                </a:pathLst>
                              </a:custGeom>
                              <a:solidFill>
                                <a:srgbClr val="FFFFC2"/>
                              </a:solidFill>
                              <a:ln w="9525">
                                <a:noFill/>
                                <a:round/>
                              </a:ln>
                            </wps:spPr>
                            <wps:bodyPr/>
                          </wps:wsp>
                          <wps:wsp>
                            <wps:cNvPr id="119" name="Freeform 17"/>
                            <wps:cNvSpPr/>
                            <wps:spPr bwMode="auto">
                              <a:xfrm flipH="1">
                                <a:off x="7559848" y="4076913"/>
                                <a:ext cx="351" cy="341"/>
                              </a:xfrm>
                              <a:custGeom>
                                <a:avLst/>
                                <a:gdLst>
                                  <a:gd name="T0" fmla="*/ 657 w 295"/>
                                  <a:gd name="T1" fmla="*/ 116 h 262"/>
                                  <a:gd name="T2" fmla="*/ 614 w 295"/>
                                  <a:gd name="T3" fmla="*/ 74 h 262"/>
                                  <a:gd name="T4" fmla="*/ 495 w 295"/>
                                  <a:gd name="T5" fmla="*/ 0 h 262"/>
                                  <a:gd name="T6" fmla="*/ 340 w 295"/>
                                  <a:gd name="T7" fmla="*/ 12 h 262"/>
                                  <a:gd name="T8" fmla="*/ 162 w 295"/>
                                  <a:gd name="T9" fmla="*/ 184 h 262"/>
                                  <a:gd name="T10" fmla="*/ 35 w 295"/>
                                  <a:gd name="T11" fmla="*/ 450 h 262"/>
                                  <a:gd name="T12" fmla="*/ 0 w 295"/>
                                  <a:gd name="T13" fmla="*/ 692 h 262"/>
                                  <a:gd name="T14" fmla="*/ 24 w 295"/>
                                  <a:gd name="T15" fmla="*/ 810 h 262"/>
                                  <a:gd name="T16" fmla="*/ 73 w 295"/>
                                  <a:gd name="T17" fmla="*/ 921 h 262"/>
                                  <a:gd name="T18" fmla="*/ 149 w 295"/>
                                  <a:gd name="T19" fmla="*/ 1037 h 262"/>
                                  <a:gd name="T20" fmla="*/ 196 w 295"/>
                                  <a:gd name="T21" fmla="*/ 1097 h 262"/>
                                  <a:gd name="T22" fmla="*/ 251 w 295"/>
                                  <a:gd name="T23" fmla="*/ 1151 h 262"/>
                                  <a:gd name="T24" fmla="*/ 363 w 295"/>
                                  <a:gd name="T25" fmla="*/ 1238 h 262"/>
                                  <a:gd name="T26" fmla="*/ 472 w 295"/>
                                  <a:gd name="T27" fmla="*/ 1274 h 262"/>
                                  <a:gd name="T28" fmla="*/ 644 w 295"/>
                                  <a:gd name="T29" fmla="*/ 1212 h 262"/>
                                  <a:gd name="T30" fmla="*/ 836 w 295"/>
                                  <a:gd name="T31" fmla="*/ 820 h 262"/>
                                  <a:gd name="T32" fmla="*/ 833 w 295"/>
                                  <a:gd name="T33" fmla="*/ 586 h 262"/>
                                  <a:gd name="T34" fmla="*/ 766 w 295"/>
                                  <a:gd name="T35" fmla="*/ 371 h 262"/>
                                  <a:gd name="T36" fmla="*/ 691 w 295"/>
                                  <a:gd name="T37" fmla="*/ 197 h 262"/>
                                  <a:gd name="T38" fmla="*/ 657 w 295"/>
                                  <a:gd name="T39" fmla="*/ 116 h 262"/>
                                  <a:gd name="T40" fmla="*/ 657 w 295"/>
                                  <a:gd name="T41" fmla="*/ 116 h 262"/>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w 295"/>
                                  <a:gd name="T64" fmla="*/ 0 h 262"/>
                                  <a:gd name="T65" fmla="*/ 295 w 295"/>
                                  <a:gd name="T66" fmla="*/ 262 h 262"/>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T63" t="T64" r="T65" b="T66"/>
                                <a:pathLst>
                                  <a:path w="295" h="262">
                                    <a:moveTo>
                                      <a:pt x="232" y="24"/>
                                    </a:moveTo>
                                    <a:lnTo>
                                      <a:pt x="217" y="15"/>
                                    </a:lnTo>
                                    <a:lnTo>
                                      <a:pt x="175" y="0"/>
                                    </a:lnTo>
                                    <a:lnTo>
                                      <a:pt x="120" y="2"/>
                                    </a:lnTo>
                                    <a:lnTo>
                                      <a:pt x="57" y="38"/>
                                    </a:lnTo>
                                    <a:lnTo>
                                      <a:pt x="12" y="93"/>
                                    </a:lnTo>
                                    <a:lnTo>
                                      <a:pt x="0" y="142"/>
                                    </a:lnTo>
                                    <a:lnTo>
                                      <a:pt x="8" y="167"/>
                                    </a:lnTo>
                                    <a:lnTo>
                                      <a:pt x="25" y="190"/>
                                    </a:lnTo>
                                    <a:lnTo>
                                      <a:pt x="52" y="213"/>
                                    </a:lnTo>
                                    <a:lnTo>
                                      <a:pt x="69" y="226"/>
                                    </a:lnTo>
                                    <a:lnTo>
                                      <a:pt x="88" y="237"/>
                                    </a:lnTo>
                                    <a:lnTo>
                                      <a:pt x="128" y="255"/>
                                    </a:lnTo>
                                    <a:lnTo>
                                      <a:pt x="166" y="262"/>
                                    </a:lnTo>
                                    <a:lnTo>
                                      <a:pt x="227" y="249"/>
                                    </a:lnTo>
                                    <a:lnTo>
                                      <a:pt x="295" y="169"/>
                                    </a:lnTo>
                                    <a:lnTo>
                                      <a:pt x="293" y="121"/>
                                    </a:lnTo>
                                    <a:lnTo>
                                      <a:pt x="270" y="76"/>
                                    </a:lnTo>
                                    <a:lnTo>
                                      <a:pt x="244" y="40"/>
                                    </a:lnTo>
                                    <a:lnTo>
                                      <a:pt x="232" y="24"/>
                                    </a:lnTo>
                                    <a:close/>
                                  </a:path>
                                </a:pathLst>
                              </a:custGeom>
                              <a:solidFill>
                                <a:srgbClr val="000000"/>
                              </a:solidFill>
                              <a:ln w="9525">
                                <a:noFill/>
                                <a:round/>
                              </a:ln>
                            </wps:spPr>
                            <wps:bodyPr/>
                          </wps:wsp>
                        </wpg:grpSp>
                        <wps:wsp>
                          <wps:cNvPr id="116" name="Freeform 18"/>
                          <wps:cNvSpPr/>
                          <wps:spPr bwMode="auto">
                            <a:xfrm flipH="1">
                              <a:off x="7559675" y="4076699"/>
                              <a:ext cx="671" cy="701"/>
                            </a:xfrm>
                            <a:custGeom>
                              <a:avLst/>
                              <a:gdLst>
                                <a:gd name="T0" fmla="*/ 330 w 565"/>
                                <a:gd name="T1" fmla="*/ 297 h 538"/>
                                <a:gd name="T2" fmla="*/ 255 w 565"/>
                                <a:gd name="T3" fmla="*/ 438 h 538"/>
                                <a:gd name="T4" fmla="*/ 114 w 565"/>
                                <a:gd name="T5" fmla="*/ 805 h 538"/>
                                <a:gd name="T6" fmla="*/ 2 w 565"/>
                                <a:gd name="T7" fmla="*/ 1296 h 538"/>
                                <a:gd name="T8" fmla="*/ 0 w 565"/>
                                <a:gd name="T9" fmla="*/ 1567 h 538"/>
                                <a:gd name="T10" fmla="*/ 43 w 565"/>
                                <a:gd name="T11" fmla="*/ 1845 h 538"/>
                                <a:gd name="T12" fmla="*/ 126 w 565"/>
                                <a:gd name="T13" fmla="*/ 2095 h 538"/>
                                <a:gd name="T14" fmla="*/ 230 w 565"/>
                                <a:gd name="T15" fmla="*/ 2292 h 538"/>
                                <a:gd name="T16" fmla="*/ 285 w 565"/>
                                <a:gd name="T17" fmla="*/ 2364 h 538"/>
                                <a:gd name="T18" fmla="*/ 338 w 565"/>
                                <a:gd name="T19" fmla="*/ 2420 h 538"/>
                                <a:gd name="T20" fmla="*/ 444 w 565"/>
                                <a:gd name="T21" fmla="*/ 2520 h 538"/>
                                <a:gd name="T22" fmla="*/ 539 w 565"/>
                                <a:gd name="T23" fmla="*/ 2588 h 538"/>
                                <a:gd name="T24" fmla="*/ 616 w 565"/>
                                <a:gd name="T25" fmla="*/ 2615 h 538"/>
                                <a:gd name="T26" fmla="*/ 689 w 565"/>
                                <a:gd name="T27" fmla="*/ 2633 h 538"/>
                                <a:gd name="T28" fmla="*/ 911 w 565"/>
                                <a:gd name="T29" fmla="*/ 2633 h 538"/>
                                <a:gd name="T30" fmla="*/ 1107 w 565"/>
                                <a:gd name="T31" fmla="*/ 2568 h 538"/>
                                <a:gd name="T32" fmla="*/ 1296 w 565"/>
                                <a:gd name="T33" fmla="*/ 2392 h 538"/>
                                <a:gd name="T34" fmla="*/ 1539 w 565"/>
                                <a:gd name="T35" fmla="*/ 1836 h 538"/>
                                <a:gd name="T36" fmla="*/ 1587 w 565"/>
                                <a:gd name="T37" fmla="*/ 1487 h 538"/>
                                <a:gd name="T38" fmla="*/ 1546 w 565"/>
                                <a:gd name="T39" fmla="*/ 1102 h 538"/>
                                <a:gd name="T40" fmla="*/ 1456 w 565"/>
                                <a:gd name="T41" fmla="*/ 744 h 538"/>
                                <a:gd name="T42" fmla="*/ 1356 w 565"/>
                                <a:gd name="T43" fmla="*/ 504 h 538"/>
                                <a:gd name="T44" fmla="*/ 1248 w 565"/>
                                <a:gd name="T45" fmla="*/ 336 h 538"/>
                                <a:gd name="T46" fmla="*/ 1135 w 565"/>
                                <a:gd name="T47" fmla="*/ 246 h 538"/>
                                <a:gd name="T48" fmla="*/ 1047 w 565"/>
                                <a:gd name="T49" fmla="*/ 257 h 538"/>
                                <a:gd name="T50" fmla="*/ 1030 w 565"/>
                                <a:gd name="T51" fmla="*/ 336 h 538"/>
                                <a:gd name="T52" fmla="*/ 1043 w 565"/>
                                <a:gd name="T53" fmla="*/ 474 h 538"/>
                                <a:gd name="T54" fmla="*/ 1209 w 565"/>
                                <a:gd name="T55" fmla="*/ 780 h 538"/>
                                <a:gd name="T56" fmla="*/ 1366 w 565"/>
                                <a:gd name="T57" fmla="*/ 1465 h 538"/>
                                <a:gd name="T58" fmla="*/ 1322 w 565"/>
                                <a:gd name="T59" fmla="*/ 1809 h 538"/>
                                <a:gd name="T60" fmla="*/ 1285 w 565"/>
                                <a:gd name="T61" fmla="*/ 1957 h 538"/>
                                <a:gd name="T62" fmla="*/ 1232 w 565"/>
                                <a:gd name="T63" fmla="*/ 2095 h 538"/>
                                <a:gd name="T64" fmla="*/ 1082 w 565"/>
                                <a:gd name="T65" fmla="*/ 2292 h 538"/>
                                <a:gd name="T66" fmla="*/ 987 w 565"/>
                                <a:gd name="T67" fmla="*/ 2343 h 538"/>
                                <a:gd name="T68" fmla="*/ 878 w 565"/>
                                <a:gd name="T69" fmla="*/ 2371 h 538"/>
                                <a:gd name="T70" fmla="*/ 640 w 565"/>
                                <a:gd name="T71" fmla="*/ 2335 h 538"/>
                                <a:gd name="T72" fmla="*/ 431 w 565"/>
                                <a:gd name="T73" fmla="*/ 2179 h 538"/>
                                <a:gd name="T74" fmla="*/ 185 w 565"/>
                                <a:gd name="T75" fmla="*/ 1732 h 538"/>
                                <a:gd name="T76" fmla="*/ 203 w 565"/>
                                <a:gd name="T77" fmla="*/ 1182 h 538"/>
                                <a:gd name="T78" fmla="*/ 234 w 565"/>
                                <a:gd name="T79" fmla="*/ 1031 h 538"/>
                                <a:gd name="T80" fmla="*/ 278 w 565"/>
                                <a:gd name="T81" fmla="*/ 886 h 538"/>
                                <a:gd name="T82" fmla="*/ 400 w 565"/>
                                <a:gd name="T83" fmla="*/ 644 h 538"/>
                                <a:gd name="T84" fmla="*/ 475 w 565"/>
                                <a:gd name="T85" fmla="*/ 560 h 538"/>
                                <a:gd name="T86" fmla="*/ 543 w 565"/>
                                <a:gd name="T87" fmla="*/ 504 h 538"/>
                                <a:gd name="T88" fmla="*/ 682 w 565"/>
                                <a:gd name="T89" fmla="*/ 438 h 538"/>
                                <a:gd name="T90" fmla="*/ 890 w 565"/>
                                <a:gd name="T91" fmla="*/ 336 h 538"/>
                                <a:gd name="T92" fmla="*/ 917 w 565"/>
                                <a:gd name="T93" fmla="*/ 225 h 538"/>
                                <a:gd name="T94" fmla="*/ 890 w 565"/>
                                <a:gd name="T95" fmla="*/ 112 h 538"/>
                                <a:gd name="T96" fmla="*/ 821 w 565"/>
                                <a:gd name="T97" fmla="*/ 0 h 538"/>
                                <a:gd name="T98" fmla="*/ 330 w 565"/>
                                <a:gd name="T99" fmla="*/ 297 h 538"/>
                                <a:gd name="T100" fmla="*/ 330 w 565"/>
                                <a:gd name="T101" fmla="*/ 297 h 538"/>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565"/>
                                <a:gd name="T154" fmla="*/ 0 h 538"/>
                                <a:gd name="T155" fmla="*/ 565 w 565"/>
                                <a:gd name="T156" fmla="*/ 538 h 538"/>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565" h="538">
                                  <a:moveTo>
                                    <a:pt x="118" y="61"/>
                                  </a:moveTo>
                                  <a:lnTo>
                                    <a:pt x="91" y="90"/>
                                  </a:lnTo>
                                  <a:lnTo>
                                    <a:pt x="40" y="164"/>
                                  </a:lnTo>
                                  <a:lnTo>
                                    <a:pt x="2" y="265"/>
                                  </a:lnTo>
                                  <a:lnTo>
                                    <a:pt x="0" y="320"/>
                                  </a:lnTo>
                                  <a:lnTo>
                                    <a:pt x="15" y="377"/>
                                  </a:lnTo>
                                  <a:lnTo>
                                    <a:pt x="45" y="428"/>
                                  </a:lnTo>
                                  <a:lnTo>
                                    <a:pt x="82" y="468"/>
                                  </a:lnTo>
                                  <a:lnTo>
                                    <a:pt x="101" y="483"/>
                                  </a:lnTo>
                                  <a:lnTo>
                                    <a:pt x="120" y="495"/>
                                  </a:lnTo>
                                  <a:lnTo>
                                    <a:pt x="158" y="515"/>
                                  </a:lnTo>
                                  <a:lnTo>
                                    <a:pt x="192" y="529"/>
                                  </a:lnTo>
                                  <a:lnTo>
                                    <a:pt x="220" y="534"/>
                                  </a:lnTo>
                                  <a:lnTo>
                                    <a:pt x="245" y="538"/>
                                  </a:lnTo>
                                  <a:lnTo>
                                    <a:pt x="325" y="538"/>
                                  </a:lnTo>
                                  <a:lnTo>
                                    <a:pt x="395" y="525"/>
                                  </a:lnTo>
                                  <a:lnTo>
                                    <a:pt x="462" y="489"/>
                                  </a:lnTo>
                                  <a:lnTo>
                                    <a:pt x="549" y="375"/>
                                  </a:lnTo>
                                  <a:lnTo>
                                    <a:pt x="565" y="304"/>
                                  </a:lnTo>
                                  <a:lnTo>
                                    <a:pt x="551" y="225"/>
                                  </a:lnTo>
                                  <a:lnTo>
                                    <a:pt x="519" y="152"/>
                                  </a:lnTo>
                                  <a:lnTo>
                                    <a:pt x="483" y="103"/>
                                  </a:lnTo>
                                  <a:lnTo>
                                    <a:pt x="445" y="69"/>
                                  </a:lnTo>
                                  <a:lnTo>
                                    <a:pt x="405" y="50"/>
                                  </a:lnTo>
                                  <a:lnTo>
                                    <a:pt x="374" y="52"/>
                                  </a:lnTo>
                                  <a:lnTo>
                                    <a:pt x="367" y="69"/>
                                  </a:lnTo>
                                  <a:lnTo>
                                    <a:pt x="371" y="97"/>
                                  </a:lnTo>
                                  <a:lnTo>
                                    <a:pt x="431" y="160"/>
                                  </a:lnTo>
                                  <a:lnTo>
                                    <a:pt x="487" y="299"/>
                                  </a:lnTo>
                                  <a:lnTo>
                                    <a:pt x="471" y="369"/>
                                  </a:lnTo>
                                  <a:lnTo>
                                    <a:pt x="458" y="400"/>
                                  </a:lnTo>
                                  <a:lnTo>
                                    <a:pt x="439" y="428"/>
                                  </a:lnTo>
                                  <a:lnTo>
                                    <a:pt x="386" y="468"/>
                                  </a:lnTo>
                                  <a:lnTo>
                                    <a:pt x="352" y="479"/>
                                  </a:lnTo>
                                  <a:lnTo>
                                    <a:pt x="312" y="485"/>
                                  </a:lnTo>
                                  <a:lnTo>
                                    <a:pt x="228" y="477"/>
                                  </a:lnTo>
                                  <a:lnTo>
                                    <a:pt x="154" y="445"/>
                                  </a:lnTo>
                                  <a:lnTo>
                                    <a:pt x="66" y="354"/>
                                  </a:lnTo>
                                  <a:lnTo>
                                    <a:pt x="72" y="242"/>
                                  </a:lnTo>
                                  <a:lnTo>
                                    <a:pt x="83" y="211"/>
                                  </a:lnTo>
                                  <a:lnTo>
                                    <a:pt x="99" y="181"/>
                                  </a:lnTo>
                                  <a:lnTo>
                                    <a:pt x="142" y="131"/>
                                  </a:lnTo>
                                  <a:lnTo>
                                    <a:pt x="169" y="114"/>
                                  </a:lnTo>
                                  <a:lnTo>
                                    <a:pt x="194" y="103"/>
                                  </a:lnTo>
                                  <a:lnTo>
                                    <a:pt x="243" y="90"/>
                                  </a:lnTo>
                                  <a:lnTo>
                                    <a:pt x="317" y="69"/>
                                  </a:lnTo>
                                  <a:lnTo>
                                    <a:pt x="327" y="46"/>
                                  </a:lnTo>
                                  <a:lnTo>
                                    <a:pt x="317" y="23"/>
                                  </a:lnTo>
                                  <a:lnTo>
                                    <a:pt x="293" y="0"/>
                                  </a:lnTo>
                                  <a:lnTo>
                                    <a:pt x="118" y="61"/>
                                  </a:lnTo>
                                  <a:close/>
                                </a:path>
                              </a:pathLst>
                            </a:custGeom>
                            <a:solidFill>
                              <a:srgbClr val="D99966"/>
                            </a:solidFill>
                            <a:ln w="9525">
                              <a:noFill/>
                              <a:round/>
                            </a:ln>
                          </wps:spPr>
                          <wps:bodyPr/>
                        </wps:wsp>
                        <wps:wsp>
                          <wps:cNvPr id="117" name="Freeform 19"/>
                          <wps:cNvSpPr/>
                          <wps:spPr bwMode="auto">
                            <a:xfrm flipH="1">
                              <a:off x="7559784" y="4076712"/>
                              <a:ext cx="396" cy="175"/>
                            </a:xfrm>
                            <a:custGeom>
                              <a:avLst/>
                              <a:gdLst>
                                <a:gd name="T0" fmla="*/ 0 w 334"/>
                                <a:gd name="T1" fmla="*/ 305 h 135"/>
                                <a:gd name="T2" fmla="*/ 506 w 334"/>
                                <a:gd name="T3" fmla="*/ 369 h 135"/>
                                <a:gd name="T4" fmla="*/ 600 w 334"/>
                                <a:gd name="T5" fmla="*/ 432 h 135"/>
                                <a:gd name="T6" fmla="*/ 745 w 334"/>
                                <a:gd name="T7" fmla="*/ 522 h 135"/>
                                <a:gd name="T8" fmla="*/ 870 w 334"/>
                                <a:gd name="T9" fmla="*/ 603 h 135"/>
                                <a:gd name="T10" fmla="*/ 928 w 334"/>
                                <a:gd name="T11" fmla="*/ 640 h 135"/>
                                <a:gd name="T12" fmla="*/ 797 w 334"/>
                                <a:gd name="T13" fmla="*/ 242 h 135"/>
                                <a:gd name="T14" fmla="*/ 510 w 334"/>
                                <a:gd name="T15" fmla="*/ 0 h 135"/>
                                <a:gd name="T16" fmla="*/ 0 w 334"/>
                                <a:gd name="T17" fmla="*/ 305 h 135"/>
                                <a:gd name="T18" fmla="*/ 0 w 334"/>
                                <a:gd name="T19" fmla="*/ 305 h 13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334"/>
                                <a:gd name="T31" fmla="*/ 0 h 135"/>
                                <a:gd name="T32" fmla="*/ 334 w 334"/>
                                <a:gd name="T33" fmla="*/ 135 h 135"/>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334" h="135">
                                  <a:moveTo>
                                    <a:pt x="0" y="64"/>
                                  </a:moveTo>
                                  <a:lnTo>
                                    <a:pt x="182" y="78"/>
                                  </a:lnTo>
                                  <a:lnTo>
                                    <a:pt x="216" y="91"/>
                                  </a:lnTo>
                                  <a:lnTo>
                                    <a:pt x="268" y="110"/>
                                  </a:lnTo>
                                  <a:lnTo>
                                    <a:pt x="313" y="127"/>
                                  </a:lnTo>
                                  <a:lnTo>
                                    <a:pt x="334" y="135"/>
                                  </a:lnTo>
                                  <a:lnTo>
                                    <a:pt x="287" y="51"/>
                                  </a:lnTo>
                                  <a:lnTo>
                                    <a:pt x="184" y="0"/>
                                  </a:lnTo>
                                  <a:lnTo>
                                    <a:pt x="0" y="64"/>
                                  </a:lnTo>
                                  <a:close/>
                                </a:path>
                              </a:pathLst>
                            </a:custGeom>
                            <a:solidFill>
                              <a:srgbClr val="D99966"/>
                            </a:solidFill>
                            <a:ln w="9525">
                              <a:noFill/>
                              <a:round/>
                            </a:ln>
                          </wps:spPr>
                          <wps:bodyPr/>
                        </wps:wsp>
                      </wpg:grpSp>
                      <wps:wsp>
                        <wps:cNvPr id="44" name="Freeform 20"/>
                        <wps:cNvSpPr/>
                        <wps:spPr bwMode="auto">
                          <a:xfrm flipH="1">
                            <a:off x="6765925" y="4046537"/>
                            <a:ext cx="644525" cy="1435100"/>
                          </a:xfrm>
                          <a:custGeom>
                            <a:avLst/>
                            <a:gdLst>
                              <a:gd name="T0" fmla="*/ 0 w 343"/>
                              <a:gd name="T1" fmla="*/ 0 h 693"/>
                              <a:gd name="T2" fmla="*/ 299 w 343"/>
                              <a:gd name="T3" fmla="*/ 74 h 693"/>
                              <a:gd name="T4" fmla="*/ 418 w 343"/>
                              <a:gd name="T5" fmla="*/ 166 h 693"/>
                              <a:gd name="T6" fmla="*/ 543 w 343"/>
                              <a:gd name="T7" fmla="*/ 307 h 693"/>
                              <a:gd name="T8" fmla="*/ 762 w 343"/>
                              <a:gd name="T9" fmla="*/ 806 h 693"/>
                              <a:gd name="T10" fmla="*/ 894 w 343"/>
                              <a:gd name="T11" fmla="*/ 1427 h 693"/>
                              <a:gd name="T12" fmla="*/ 945 w 343"/>
                              <a:gd name="T13" fmla="*/ 1975 h 693"/>
                              <a:gd name="T14" fmla="*/ 910 w 343"/>
                              <a:gd name="T15" fmla="*/ 2768 h 693"/>
                              <a:gd name="T16" fmla="*/ 869 w 343"/>
                              <a:gd name="T17" fmla="*/ 3041 h 693"/>
                              <a:gd name="T18" fmla="*/ 811 w 343"/>
                              <a:gd name="T19" fmla="*/ 3287 h 693"/>
                              <a:gd name="T20" fmla="*/ 760 w 343"/>
                              <a:gd name="T21" fmla="*/ 3414 h 693"/>
                              <a:gd name="T22" fmla="*/ 730 w 343"/>
                              <a:gd name="T23" fmla="*/ 3369 h 693"/>
                              <a:gd name="T24" fmla="*/ 730 w 343"/>
                              <a:gd name="T25" fmla="*/ 2816 h 693"/>
                              <a:gd name="T26" fmla="*/ 730 w 343"/>
                              <a:gd name="T27" fmla="*/ 1988 h 693"/>
                              <a:gd name="T28" fmla="*/ 692 w 343"/>
                              <a:gd name="T29" fmla="*/ 1602 h 693"/>
                              <a:gd name="T30" fmla="*/ 643 w 343"/>
                              <a:gd name="T31" fmla="*/ 1274 h 693"/>
                              <a:gd name="T32" fmla="*/ 571 w 343"/>
                              <a:gd name="T33" fmla="*/ 982 h 693"/>
                              <a:gd name="T34" fmla="*/ 463 w 343"/>
                              <a:gd name="T35" fmla="*/ 693 h 693"/>
                              <a:gd name="T36" fmla="*/ 318 w 343"/>
                              <a:gd name="T37" fmla="*/ 449 h 693"/>
                              <a:gd name="T38" fmla="*/ 250 w 343"/>
                              <a:gd name="T39" fmla="*/ 369 h 693"/>
                              <a:gd name="T40" fmla="*/ 174 w 343"/>
                              <a:gd name="T41" fmla="*/ 295 h 693"/>
                              <a:gd name="T42" fmla="*/ 11 w 343"/>
                              <a:gd name="T43" fmla="*/ 116 h 693"/>
                              <a:gd name="T44" fmla="*/ 0 w 343"/>
                              <a:gd name="T45" fmla="*/ 0 h 693"/>
                              <a:gd name="T46" fmla="*/ 0 w 343"/>
                              <a:gd name="T47" fmla="*/ 0 h 693"/>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343"/>
                              <a:gd name="T73" fmla="*/ 0 h 693"/>
                              <a:gd name="T74" fmla="*/ 343 w 343"/>
                              <a:gd name="T75" fmla="*/ 693 h 693"/>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343" h="693">
                                <a:moveTo>
                                  <a:pt x="0" y="0"/>
                                </a:moveTo>
                                <a:lnTo>
                                  <a:pt x="109" y="15"/>
                                </a:lnTo>
                                <a:lnTo>
                                  <a:pt x="152" y="34"/>
                                </a:lnTo>
                                <a:lnTo>
                                  <a:pt x="198" y="62"/>
                                </a:lnTo>
                                <a:lnTo>
                                  <a:pt x="278" y="163"/>
                                </a:lnTo>
                                <a:lnTo>
                                  <a:pt x="324" y="290"/>
                                </a:lnTo>
                                <a:lnTo>
                                  <a:pt x="343" y="401"/>
                                </a:lnTo>
                                <a:lnTo>
                                  <a:pt x="331" y="562"/>
                                </a:lnTo>
                                <a:lnTo>
                                  <a:pt x="316" y="617"/>
                                </a:lnTo>
                                <a:lnTo>
                                  <a:pt x="295" y="667"/>
                                </a:lnTo>
                                <a:lnTo>
                                  <a:pt x="276" y="693"/>
                                </a:lnTo>
                                <a:lnTo>
                                  <a:pt x="265" y="684"/>
                                </a:lnTo>
                                <a:lnTo>
                                  <a:pt x="265" y="572"/>
                                </a:lnTo>
                                <a:lnTo>
                                  <a:pt x="265" y="403"/>
                                </a:lnTo>
                                <a:lnTo>
                                  <a:pt x="251" y="325"/>
                                </a:lnTo>
                                <a:lnTo>
                                  <a:pt x="234" y="258"/>
                                </a:lnTo>
                                <a:lnTo>
                                  <a:pt x="208" y="199"/>
                                </a:lnTo>
                                <a:lnTo>
                                  <a:pt x="168" y="140"/>
                                </a:lnTo>
                                <a:lnTo>
                                  <a:pt x="116" y="91"/>
                                </a:lnTo>
                                <a:lnTo>
                                  <a:pt x="90" y="74"/>
                                </a:lnTo>
                                <a:lnTo>
                                  <a:pt x="63" y="60"/>
                                </a:lnTo>
                                <a:lnTo>
                                  <a:pt x="4" y="24"/>
                                </a:lnTo>
                                <a:lnTo>
                                  <a:pt x="0" y="0"/>
                                </a:lnTo>
                                <a:close/>
                              </a:path>
                            </a:pathLst>
                          </a:custGeom>
                          <a:solidFill>
                            <a:srgbClr val="000000"/>
                          </a:solidFill>
                          <a:ln w="9525">
                            <a:noFill/>
                            <a:round/>
                          </a:ln>
                        </wps:spPr>
                        <wps:bodyPr/>
                      </wps:wsp>
                      <wps:wsp>
                        <wps:cNvPr id="45" name="Freeform 21"/>
                        <wps:cNvSpPr/>
                        <wps:spPr bwMode="auto">
                          <a:xfrm flipH="1">
                            <a:off x="6418263" y="3584574"/>
                            <a:ext cx="573087" cy="2170113"/>
                          </a:xfrm>
                          <a:custGeom>
                            <a:avLst/>
                            <a:gdLst>
                              <a:gd name="T0" fmla="*/ 692 w 253"/>
                              <a:gd name="T1" fmla="*/ 0 h 808"/>
                              <a:gd name="T2" fmla="*/ 982 w 253"/>
                              <a:gd name="T3" fmla="*/ 3311 h 808"/>
                              <a:gd name="T4" fmla="*/ 1458 w 253"/>
                              <a:gd name="T5" fmla="*/ 7153 h 808"/>
                              <a:gd name="T6" fmla="*/ 1417 w 253"/>
                              <a:gd name="T7" fmla="*/ 10779 h 808"/>
                              <a:gd name="T8" fmla="*/ 1301 w 253"/>
                              <a:gd name="T9" fmla="*/ 11724 h 808"/>
                              <a:gd name="T10" fmla="*/ 1110 w 253"/>
                              <a:gd name="T11" fmla="*/ 12668 h 808"/>
                              <a:gd name="T12" fmla="*/ 886 w 253"/>
                              <a:gd name="T13" fmla="*/ 13599 h 808"/>
                              <a:gd name="T14" fmla="*/ 639 w 253"/>
                              <a:gd name="T15" fmla="*/ 14504 h 808"/>
                              <a:gd name="T16" fmla="*/ 195 w 253"/>
                              <a:gd name="T17" fmla="*/ 16106 h 808"/>
                              <a:gd name="T18" fmla="*/ 0 w 253"/>
                              <a:gd name="T19" fmla="*/ 17394 h 808"/>
                              <a:gd name="T20" fmla="*/ 67 w 253"/>
                              <a:gd name="T21" fmla="*/ 18688 h 808"/>
                              <a:gd name="T22" fmla="*/ 177 w 253"/>
                              <a:gd name="T23" fmla="*/ 18911 h 808"/>
                              <a:gd name="T24" fmla="*/ 358 w 253"/>
                              <a:gd name="T25" fmla="*/ 18949 h 808"/>
                              <a:gd name="T26" fmla="*/ 748 w 253"/>
                              <a:gd name="T27" fmla="*/ 18059 h 808"/>
                              <a:gd name="T28" fmla="*/ 1012 w 253"/>
                              <a:gd name="T29" fmla="*/ 17113 h 808"/>
                              <a:gd name="T30" fmla="*/ 1320 w 253"/>
                              <a:gd name="T31" fmla="*/ 15925 h 808"/>
                              <a:gd name="T32" fmla="*/ 1604 w 253"/>
                              <a:gd name="T33" fmla="*/ 14580 h 808"/>
                              <a:gd name="T34" fmla="*/ 1845 w 253"/>
                              <a:gd name="T35" fmla="*/ 13206 h 808"/>
                              <a:gd name="T36" fmla="*/ 2136 w 253"/>
                              <a:gd name="T37" fmla="*/ 10537 h 808"/>
                              <a:gd name="T38" fmla="*/ 2102 w 253"/>
                              <a:gd name="T39" fmla="*/ 7957 h 808"/>
                              <a:gd name="T40" fmla="*/ 1935 w 253"/>
                              <a:gd name="T41" fmla="*/ 5284 h 808"/>
                              <a:gd name="T42" fmla="*/ 1778 w 253"/>
                              <a:gd name="T43" fmla="*/ 4005 h 808"/>
                              <a:gd name="T44" fmla="*/ 1621 w 253"/>
                              <a:gd name="T45" fmla="*/ 2949 h 808"/>
                              <a:gd name="T46" fmla="*/ 1458 w 253"/>
                              <a:gd name="T47" fmla="*/ 2064 h 808"/>
                              <a:gd name="T48" fmla="*/ 1284 w 253"/>
                              <a:gd name="T49" fmla="*/ 1386 h 808"/>
                              <a:gd name="T50" fmla="*/ 692 w 253"/>
                              <a:gd name="T51" fmla="*/ 0 h 808"/>
                              <a:gd name="T52" fmla="*/ 692 w 253"/>
                              <a:gd name="T53" fmla="*/ 0 h 808"/>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w 253"/>
                              <a:gd name="T82" fmla="*/ 0 h 808"/>
                              <a:gd name="T83" fmla="*/ 253 w 253"/>
                              <a:gd name="T84" fmla="*/ 808 h 808"/>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T81" t="T82" r="T83" b="T84"/>
                            <a:pathLst>
                              <a:path w="253" h="808">
                                <a:moveTo>
                                  <a:pt x="82" y="0"/>
                                </a:moveTo>
                                <a:lnTo>
                                  <a:pt x="116" y="141"/>
                                </a:lnTo>
                                <a:lnTo>
                                  <a:pt x="173" y="305"/>
                                </a:lnTo>
                                <a:lnTo>
                                  <a:pt x="168" y="460"/>
                                </a:lnTo>
                                <a:lnTo>
                                  <a:pt x="154" y="500"/>
                                </a:lnTo>
                                <a:lnTo>
                                  <a:pt x="132" y="540"/>
                                </a:lnTo>
                                <a:lnTo>
                                  <a:pt x="105" y="580"/>
                                </a:lnTo>
                                <a:lnTo>
                                  <a:pt x="76" y="618"/>
                                </a:lnTo>
                                <a:lnTo>
                                  <a:pt x="23" y="687"/>
                                </a:lnTo>
                                <a:lnTo>
                                  <a:pt x="0" y="742"/>
                                </a:lnTo>
                                <a:lnTo>
                                  <a:pt x="8" y="797"/>
                                </a:lnTo>
                                <a:lnTo>
                                  <a:pt x="21" y="806"/>
                                </a:lnTo>
                                <a:lnTo>
                                  <a:pt x="42" y="808"/>
                                </a:lnTo>
                                <a:lnTo>
                                  <a:pt x="88" y="770"/>
                                </a:lnTo>
                                <a:lnTo>
                                  <a:pt x="120" y="730"/>
                                </a:lnTo>
                                <a:lnTo>
                                  <a:pt x="156" y="679"/>
                                </a:lnTo>
                                <a:lnTo>
                                  <a:pt x="190" y="622"/>
                                </a:lnTo>
                                <a:lnTo>
                                  <a:pt x="219" y="563"/>
                                </a:lnTo>
                                <a:lnTo>
                                  <a:pt x="253" y="449"/>
                                </a:lnTo>
                                <a:lnTo>
                                  <a:pt x="249" y="339"/>
                                </a:lnTo>
                                <a:lnTo>
                                  <a:pt x="229" y="225"/>
                                </a:lnTo>
                                <a:lnTo>
                                  <a:pt x="211" y="171"/>
                                </a:lnTo>
                                <a:lnTo>
                                  <a:pt x="192" y="126"/>
                                </a:lnTo>
                                <a:lnTo>
                                  <a:pt x="173" y="88"/>
                                </a:lnTo>
                                <a:lnTo>
                                  <a:pt x="152" y="59"/>
                                </a:lnTo>
                                <a:lnTo>
                                  <a:pt x="82" y="0"/>
                                </a:lnTo>
                                <a:close/>
                              </a:path>
                            </a:pathLst>
                          </a:custGeom>
                          <a:solidFill>
                            <a:srgbClr val="000000"/>
                          </a:solidFill>
                          <a:ln w="9525">
                            <a:noFill/>
                            <a:round/>
                          </a:ln>
                        </wps:spPr>
                        <wps:bodyPr/>
                      </wps:wsp>
                      <wps:wsp>
                        <wps:cNvPr id="46" name="Freeform 22"/>
                        <wps:cNvSpPr/>
                        <wps:spPr bwMode="auto">
                          <a:xfrm flipH="1">
                            <a:off x="358775" y="3568699"/>
                            <a:ext cx="1344613" cy="1223963"/>
                          </a:xfrm>
                          <a:custGeom>
                            <a:avLst/>
                            <a:gdLst>
                              <a:gd name="T0" fmla="*/ 0 w 714"/>
                              <a:gd name="T1" fmla="*/ 1686 h 591"/>
                              <a:gd name="T2" fmla="*/ 62 w 714"/>
                              <a:gd name="T3" fmla="*/ 1614 h 591"/>
                              <a:gd name="T4" fmla="*/ 126 w 714"/>
                              <a:gd name="T5" fmla="*/ 1538 h 591"/>
                              <a:gd name="T6" fmla="*/ 214 w 714"/>
                              <a:gd name="T7" fmla="*/ 1436 h 591"/>
                              <a:gd name="T8" fmla="*/ 327 w 714"/>
                              <a:gd name="T9" fmla="*/ 1324 h 591"/>
                              <a:gd name="T10" fmla="*/ 386 w 714"/>
                              <a:gd name="T11" fmla="*/ 1256 h 591"/>
                              <a:gd name="T12" fmla="*/ 445 w 714"/>
                              <a:gd name="T13" fmla="*/ 1188 h 591"/>
                              <a:gd name="T14" fmla="*/ 512 w 714"/>
                              <a:gd name="T15" fmla="*/ 1114 h 591"/>
                              <a:gd name="T16" fmla="*/ 582 w 714"/>
                              <a:gd name="T17" fmla="*/ 1040 h 591"/>
                              <a:gd name="T18" fmla="*/ 648 w 714"/>
                              <a:gd name="T19" fmla="*/ 968 h 591"/>
                              <a:gd name="T20" fmla="*/ 719 w 714"/>
                              <a:gd name="T21" fmla="*/ 890 h 591"/>
                              <a:gd name="T22" fmla="*/ 795 w 714"/>
                              <a:gd name="T23" fmla="*/ 810 h 591"/>
                              <a:gd name="T24" fmla="*/ 861 w 714"/>
                              <a:gd name="T25" fmla="*/ 742 h 591"/>
                              <a:gd name="T26" fmla="*/ 937 w 714"/>
                              <a:gd name="T27" fmla="*/ 665 h 591"/>
                              <a:gd name="T28" fmla="*/ 1012 w 714"/>
                              <a:gd name="T29" fmla="*/ 592 h 591"/>
                              <a:gd name="T30" fmla="*/ 1076 w 714"/>
                              <a:gd name="T31" fmla="*/ 523 h 591"/>
                              <a:gd name="T32" fmla="*/ 1148 w 714"/>
                              <a:gd name="T33" fmla="*/ 449 h 591"/>
                              <a:gd name="T34" fmla="*/ 1216 w 714"/>
                              <a:gd name="T35" fmla="*/ 386 h 591"/>
                              <a:gd name="T36" fmla="*/ 1287 w 714"/>
                              <a:gd name="T37" fmla="*/ 324 h 591"/>
                              <a:gd name="T38" fmla="*/ 1413 w 714"/>
                              <a:gd name="T39" fmla="*/ 217 h 591"/>
                              <a:gd name="T40" fmla="*/ 1524 w 714"/>
                              <a:gd name="T41" fmla="*/ 124 h 591"/>
                              <a:gd name="T42" fmla="*/ 1617 w 714"/>
                              <a:gd name="T43" fmla="*/ 51 h 591"/>
                              <a:gd name="T44" fmla="*/ 1693 w 714"/>
                              <a:gd name="T45" fmla="*/ 21 h 591"/>
                              <a:gd name="T46" fmla="*/ 1894 w 714"/>
                              <a:gd name="T47" fmla="*/ 0 h 591"/>
                              <a:gd name="T48" fmla="*/ 1988 w 714"/>
                              <a:gd name="T49" fmla="*/ 85 h 591"/>
                              <a:gd name="T50" fmla="*/ 1989 w 714"/>
                              <a:gd name="T51" fmla="*/ 160 h 591"/>
                              <a:gd name="T52" fmla="*/ 1988 w 714"/>
                              <a:gd name="T53" fmla="*/ 261 h 591"/>
                              <a:gd name="T54" fmla="*/ 1917 w 714"/>
                              <a:gd name="T55" fmla="*/ 487 h 591"/>
                              <a:gd name="T56" fmla="*/ 1617 w 714"/>
                              <a:gd name="T57" fmla="*/ 1324 h 591"/>
                              <a:gd name="T58" fmla="*/ 1363 w 714"/>
                              <a:gd name="T59" fmla="*/ 1714 h 591"/>
                              <a:gd name="T60" fmla="*/ 1336 w 714"/>
                              <a:gd name="T61" fmla="*/ 2123 h 591"/>
                              <a:gd name="T62" fmla="*/ 1361 w 714"/>
                              <a:gd name="T63" fmla="*/ 2633 h 591"/>
                              <a:gd name="T64" fmla="*/ 1396 w 714"/>
                              <a:gd name="T65" fmla="*/ 2850 h 591"/>
                              <a:gd name="T66" fmla="*/ 1375 w 714"/>
                              <a:gd name="T67" fmla="*/ 2874 h 591"/>
                              <a:gd name="T68" fmla="*/ 1307 w 714"/>
                              <a:gd name="T69" fmla="*/ 2913 h 591"/>
                              <a:gd name="T70" fmla="*/ 1216 w 714"/>
                              <a:gd name="T71" fmla="*/ 2862 h 591"/>
                              <a:gd name="T72" fmla="*/ 1119 w 714"/>
                              <a:gd name="T73" fmla="*/ 2653 h 591"/>
                              <a:gd name="T74" fmla="*/ 996 w 714"/>
                              <a:gd name="T75" fmla="*/ 2108 h 591"/>
                              <a:gd name="T76" fmla="*/ 1034 w 714"/>
                              <a:gd name="T77" fmla="*/ 1834 h 591"/>
                              <a:gd name="T78" fmla="*/ 1095 w 714"/>
                              <a:gd name="T79" fmla="*/ 1686 h 591"/>
                              <a:gd name="T80" fmla="*/ 1182 w 714"/>
                              <a:gd name="T81" fmla="*/ 1519 h 591"/>
                              <a:gd name="T82" fmla="*/ 1373 w 714"/>
                              <a:gd name="T83" fmla="*/ 1208 h 591"/>
                              <a:gd name="T84" fmla="*/ 1539 w 714"/>
                              <a:gd name="T85" fmla="*/ 977 h 591"/>
                              <a:gd name="T86" fmla="*/ 1625 w 714"/>
                              <a:gd name="T87" fmla="*/ 793 h 591"/>
                              <a:gd name="T88" fmla="*/ 1617 w 714"/>
                              <a:gd name="T89" fmla="*/ 658 h 591"/>
                              <a:gd name="T90" fmla="*/ 1501 w 714"/>
                              <a:gd name="T91" fmla="*/ 635 h 591"/>
                              <a:gd name="T92" fmla="*/ 1323 w 714"/>
                              <a:gd name="T93" fmla="*/ 771 h 591"/>
                              <a:gd name="T94" fmla="*/ 1216 w 714"/>
                              <a:gd name="T95" fmla="*/ 873 h 591"/>
                              <a:gd name="T96" fmla="*/ 1095 w 714"/>
                              <a:gd name="T97" fmla="*/ 982 h 591"/>
                              <a:gd name="T98" fmla="*/ 968 w 714"/>
                              <a:gd name="T99" fmla="*/ 1095 h 591"/>
                              <a:gd name="T100" fmla="*/ 836 w 714"/>
                              <a:gd name="T101" fmla="*/ 1208 h 591"/>
                              <a:gd name="T102" fmla="*/ 708 w 714"/>
                              <a:gd name="T103" fmla="*/ 1324 h 591"/>
                              <a:gd name="T104" fmla="*/ 603 w 714"/>
                              <a:gd name="T105" fmla="*/ 1436 h 591"/>
                              <a:gd name="T106" fmla="*/ 512 w 714"/>
                              <a:gd name="T107" fmla="*/ 1552 h 591"/>
                              <a:gd name="T108" fmla="*/ 432 w 714"/>
                              <a:gd name="T109" fmla="*/ 1654 h 591"/>
                              <a:gd name="T110" fmla="*/ 370 w 714"/>
                              <a:gd name="T111" fmla="*/ 1742 h 591"/>
                              <a:gd name="T112" fmla="*/ 305 w 714"/>
                              <a:gd name="T113" fmla="*/ 1816 h 591"/>
                              <a:gd name="T114" fmla="*/ 190 w 714"/>
                              <a:gd name="T115" fmla="*/ 1845 h 591"/>
                              <a:gd name="T116" fmla="*/ 36 w 714"/>
                              <a:gd name="T117" fmla="*/ 1742 h 591"/>
                              <a:gd name="T118" fmla="*/ 0 w 714"/>
                              <a:gd name="T119" fmla="*/ 1686 h 591"/>
                              <a:gd name="T120" fmla="*/ 0 w 714"/>
                              <a:gd name="T121" fmla="*/ 1686 h 591"/>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714"/>
                              <a:gd name="T184" fmla="*/ 0 h 591"/>
                              <a:gd name="T185" fmla="*/ 714 w 714"/>
                              <a:gd name="T186" fmla="*/ 591 h 591"/>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714" h="591">
                                <a:moveTo>
                                  <a:pt x="0" y="342"/>
                                </a:moveTo>
                                <a:lnTo>
                                  <a:pt x="22" y="327"/>
                                </a:lnTo>
                                <a:lnTo>
                                  <a:pt x="45" y="312"/>
                                </a:lnTo>
                                <a:lnTo>
                                  <a:pt x="77" y="291"/>
                                </a:lnTo>
                                <a:lnTo>
                                  <a:pt x="117" y="268"/>
                                </a:lnTo>
                                <a:lnTo>
                                  <a:pt x="138" y="255"/>
                                </a:lnTo>
                                <a:lnTo>
                                  <a:pt x="159" y="241"/>
                                </a:lnTo>
                                <a:lnTo>
                                  <a:pt x="184" y="226"/>
                                </a:lnTo>
                                <a:lnTo>
                                  <a:pt x="209" y="211"/>
                                </a:lnTo>
                                <a:lnTo>
                                  <a:pt x="233" y="196"/>
                                </a:lnTo>
                                <a:lnTo>
                                  <a:pt x="258" y="180"/>
                                </a:lnTo>
                                <a:lnTo>
                                  <a:pt x="285" y="165"/>
                                </a:lnTo>
                                <a:lnTo>
                                  <a:pt x="309" y="150"/>
                                </a:lnTo>
                                <a:lnTo>
                                  <a:pt x="336" y="135"/>
                                </a:lnTo>
                                <a:lnTo>
                                  <a:pt x="363" y="120"/>
                                </a:lnTo>
                                <a:lnTo>
                                  <a:pt x="387" y="106"/>
                                </a:lnTo>
                                <a:lnTo>
                                  <a:pt x="412" y="91"/>
                                </a:lnTo>
                                <a:lnTo>
                                  <a:pt x="437" y="78"/>
                                </a:lnTo>
                                <a:lnTo>
                                  <a:pt x="462" y="66"/>
                                </a:lnTo>
                                <a:lnTo>
                                  <a:pt x="507" y="44"/>
                                </a:lnTo>
                                <a:lnTo>
                                  <a:pt x="547" y="25"/>
                                </a:lnTo>
                                <a:lnTo>
                                  <a:pt x="581" y="11"/>
                                </a:lnTo>
                                <a:lnTo>
                                  <a:pt x="608" y="4"/>
                                </a:lnTo>
                                <a:lnTo>
                                  <a:pt x="680" y="0"/>
                                </a:lnTo>
                                <a:lnTo>
                                  <a:pt x="713" y="17"/>
                                </a:lnTo>
                                <a:lnTo>
                                  <a:pt x="714" y="32"/>
                                </a:lnTo>
                                <a:lnTo>
                                  <a:pt x="713" y="53"/>
                                </a:lnTo>
                                <a:lnTo>
                                  <a:pt x="688" y="99"/>
                                </a:lnTo>
                                <a:lnTo>
                                  <a:pt x="581" y="268"/>
                                </a:lnTo>
                                <a:lnTo>
                                  <a:pt x="490" y="348"/>
                                </a:lnTo>
                                <a:lnTo>
                                  <a:pt x="479" y="431"/>
                                </a:lnTo>
                                <a:lnTo>
                                  <a:pt x="488" y="534"/>
                                </a:lnTo>
                                <a:lnTo>
                                  <a:pt x="501" y="578"/>
                                </a:lnTo>
                                <a:lnTo>
                                  <a:pt x="494" y="583"/>
                                </a:lnTo>
                                <a:lnTo>
                                  <a:pt x="469" y="591"/>
                                </a:lnTo>
                                <a:lnTo>
                                  <a:pt x="437" y="580"/>
                                </a:lnTo>
                                <a:lnTo>
                                  <a:pt x="401" y="538"/>
                                </a:lnTo>
                                <a:lnTo>
                                  <a:pt x="357" y="428"/>
                                </a:lnTo>
                                <a:lnTo>
                                  <a:pt x="372" y="372"/>
                                </a:lnTo>
                                <a:lnTo>
                                  <a:pt x="393" y="342"/>
                                </a:lnTo>
                                <a:lnTo>
                                  <a:pt x="424" y="308"/>
                                </a:lnTo>
                                <a:lnTo>
                                  <a:pt x="492" y="245"/>
                                </a:lnTo>
                                <a:lnTo>
                                  <a:pt x="551" y="198"/>
                                </a:lnTo>
                                <a:lnTo>
                                  <a:pt x="583" y="161"/>
                                </a:lnTo>
                                <a:lnTo>
                                  <a:pt x="581" y="133"/>
                                </a:lnTo>
                                <a:lnTo>
                                  <a:pt x="539" y="129"/>
                                </a:lnTo>
                                <a:lnTo>
                                  <a:pt x="475" y="156"/>
                                </a:lnTo>
                                <a:lnTo>
                                  <a:pt x="437" y="177"/>
                                </a:lnTo>
                                <a:lnTo>
                                  <a:pt x="393" y="199"/>
                                </a:lnTo>
                                <a:lnTo>
                                  <a:pt x="347" y="222"/>
                                </a:lnTo>
                                <a:lnTo>
                                  <a:pt x="300" y="245"/>
                                </a:lnTo>
                                <a:lnTo>
                                  <a:pt x="254" y="268"/>
                                </a:lnTo>
                                <a:lnTo>
                                  <a:pt x="216" y="291"/>
                                </a:lnTo>
                                <a:lnTo>
                                  <a:pt x="184" y="315"/>
                                </a:lnTo>
                                <a:lnTo>
                                  <a:pt x="155" y="336"/>
                                </a:lnTo>
                                <a:lnTo>
                                  <a:pt x="133" y="353"/>
                                </a:lnTo>
                                <a:lnTo>
                                  <a:pt x="110" y="369"/>
                                </a:lnTo>
                                <a:lnTo>
                                  <a:pt x="68" y="374"/>
                                </a:lnTo>
                                <a:lnTo>
                                  <a:pt x="13" y="353"/>
                                </a:lnTo>
                                <a:lnTo>
                                  <a:pt x="0" y="342"/>
                                </a:lnTo>
                                <a:close/>
                              </a:path>
                            </a:pathLst>
                          </a:custGeom>
                          <a:solidFill>
                            <a:srgbClr val="000000"/>
                          </a:solidFill>
                          <a:ln w="9525">
                            <a:noFill/>
                            <a:round/>
                          </a:ln>
                        </wps:spPr>
                        <wps:bodyPr/>
                      </wps:wsp>
                      <wps:wsp>
                        <wps:cNvPr id="47" name="Freeform 23"/>
                        <wps:cNvSpPr/>
                        <wps:spPr bwMode="auto">
                          <a:xfrm rot="21446483" flipH="1">
                            <a:off x="0" y="4721224"/>
                            <a:ext cx="1985963" cy="1141413"/>
                          </a:xfrm>
                          <a:custGeom>
                            <a:avLst/>
                            <a:gdLst>
                              <a:gd name="T0" fmla="*/ 53 w 1183"/>
                              <a:gd name="T1" fmla="*/ 715 h 553"/>
                              <a:gd name="T2" fmla="*/ 412 w 1183"/>
                              <a:gd name="T3" fmla="*/ 715 h 553"/>
                              <a:gd name="T4" fmla="*/ 739 w 1183"/>
                              <a:gd name="T5" fmla="*/ 944 h 553"/>
                              <a:gd name="T6" fmla="*/ 876 w 1183"/>
                              <a:gd name="T7" fmla="*/ 1113 h 553"/>
                              <a:gd name="T8" fmla="*/ 1012 w 1183"/>
                              <a:gd name="T9" fmla="*/ 1316 h 553"/>
                              <a:gd name="T10" fmla="*/ 1135 w 1183"/>
                              <a:gd name="T11" fmla="*/ 1523 h 553"/>
                              <a:gd name="T12" fmla="*/ 1244 w 1183"/>
                              <a:gd name="T13" fmla="*/ 1723 h 553"/>
                              <a:gd name="T14" fmla="*/ 1336 w 1183"/>
                              <a:gd name="T15" fmla="*/ 1897 h 553"/>
                              <a:gd name="T16" fmla="*/ 1421 w 1183"/>
                              <a:gd name="T17" fmla="*/ 2082 h 553"/>
                              <a:gd name="T18" fmla="*/ 1390 w 1183"/>
                              <a:gd name="T19" fmla="*/ 1672 h 553"/>
                              <a:gd name="T20" fmla="*/ 1321 w 1183"/>
                              <a:gd name="T21" fmla="*/ 1266 h 553"/>
                              <a:gd name="T22" fmla="*/ 1220 w 1183"/>
                              <a:gd name="T23" fmla="*/ 869 h 553"/>
                              <a:gd name="T24" fmla="*/ 1079 w 1183"/>
                              <a:gd name="T25" fmla="*/ 512 h 553"/>
                              <a:gd name="T26" fmla="*/ 1006 w 1183"/>
                              <a:gd name="T27" fmla="*/ 359 h 553"/>
                              <a:gd name="T28" fmla="*/ 933 w 1183"/>
                              <a:gd name="T29" fmla="*/ 237 h 553"/>
                              <a:gd name="T30" fmla="*/ 889 w 1183"/>
                              <a:gd name="T31" fmla="*/ 74 h 553"/>
                              <a:gd name="T32" fmla="*/ 918 w 1183"/>
                              <a:gd name="T33" fmla="*/ 12 h 553"/>
                              <a:gd name="T34" fmla="*/ 1163 w 1183"/>
                              <a:gd name="T35" fmla="*/ 146 h 553"/>
                              <a:gd name="T36" fmla="*/ 1266 w 1183"/>
                              <a:gd name="T37" fmla="*/ 368 h 553"/>
                              <a:gd name="T38" fmla="*/ 1419 w 1183"/>
                              <a:gd name="T39" fmla="*/ 869 h 553"/>
                              <a:gd name="T40" fmla="*/ 1514 w 1183"/>
                              <a:gd name="T41" fmla="*/ 1337 h 553"/>
                              <a:gd name="T42" fmla="*/ 1579 w 1183"/>
                              <a:gd name="T43" fmla="*/ 1807 h 553"/>
                              <a:gd name="T44" fmla="*/ 1654 w 1183"/>
                              <a:gd name="T45" fmla="*/ 2673 h 553"/>
                              <a:gd name="T46" fmla="*/ 1568 w 1183"/>
                              <a:gd name="T47" fmla="*/ 2541 h 553"/>
                              <a:gd name="T48" fmla="*/ 1441 w 1183"/>
                              <a:gd name="T49" fmla="*/ 2349 h 553"/>
                              <a:gd name="T50" fmla="*/ 1316 w 1183"/>
                              <a:gd name="T51" fmla="*/ 2162 h 553"/>
                              <a:gd name="T52" fmla="*/ 1227 w 1183"/>
                              <a:gd name="T53" fmla="*/ 2040 h 553"/>
                              <a:gd name="T54" fmla="*/ 1133 w 1183"/>
                              <a:gd name="T55" fmla="*/ 1897 h 553"/>
                              <a:gd name="T56" fmla="*/ 1040 w 1183"/>
                              <a:gd name="T57" fmla="*/ 1767 h 553"/>
                              <a:gd name="T58" fmla="*/ 948 w 1183"/>
                              <a:gd name="T59" fmla="*/ 1624 h 553"/>
                              <a:gd name="T60" fmla="*/ 856 w 1183"/>
                              <a:gd name="T61" fmla="*/ 1502 h 553"/>
                              <a:gd name="T62" fmla="*/ 735 w 1183"/>
                              <a:gd name="T63" fmla="*/ 1330 h 553"/>
                              <a:gd name="T64" fmla="*/ 604 w 1183"/>
                              <a:gd name="T65" fmla="*/ 1164 h 553"/>
                              <a:gd name="T66" fmla="*/ 484 w 1183"/>
                              <a:gd name="T67" fmla="*/ 1075 h 553"/>
                              <a:gd name="T68" fmla="*/ 258 w 1183"/>
                              <a:gd name="T69" fmla="*/ 1100 h 553"/>
                              <a:gd name="T70" fmla="*/ 79 w 1183"/>
                              <a:gd name="T71" fmla="*/ 1143 h 553"/>
                              <a:gd name="T72" fmla="*/ 0 w 1183"/>
                              <a:gd name="T73" fmla="*/ 733 h 553"/>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w 1183"/>
                              <a:gd name="T112" fmla="*/ 0 h 553"/>
                              <a:gd name="T113" fmla="*/ 1183 w 1183"/>
                              <a:gd name="T114" fmla="*/ 553 h 553"/>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T111" t="T112" r="T113" b="T114"/>
                            <a:pathLst>
                              <a:path w="1183" h="553">
                                <a:moveTo>
                                  <a:pt x="0" y="152"/>
                                </a:moveTo>
                                <a:lnTo>
                                  <a:pt x="38" y="148"/>
                                </a:lnTo>
                                <a:lnTo>
                                  <a:pt x="143" y="140"/>
                                </a:lnTo>
                                <a:lnTo>
                                  <a:pt x="295" y="148"/>
                                </a:lnTo>
                                <a:lnTo>
                                  <a:pt x="479" y="180"/>
                                </a:lnTo>
                                <a:lnTo>
                                  <a:pt x="529" y="195"/>
                                </a:lnTo>
                                <a:lnTo>
                                  <a:pt x="578" y="211"/>
                                </a:lnTo>
                                <a:lnTo>
                                  <a:pt x="626" y="230"/>
                                </a:lnTo>
                                <a:lnTo>
                                  <a:pt x="675" y="251"/>
                                </a:lnTo>
                                <a:lnTo>
                                  <a:pt x="723" y="272"/>
                                </a:lnTo>
                                <a:lnTo>
                                  <a:pt x="768" y="292"/>
                                </a:lnTo>
                                <a:lnTo>
                                  <a:pt x="812" y="315"/>
                                </a:lnTo>
                                <a:lnTo>
                                  <a:pt x="852" y="336"/>
                                </a:lnTo>
                                <a:lnTo>
                                  <a:pt x="890" y="357"/>
                                </a:lnTo>
                                <a:lnTo>
                                  <a:pt x="924" y="376"/>
                                </a:lnTo>
                                <a:lnTo>
                                  <a:pt x="955" y="393"/>
                                </a:lnTo>
                                <a:lnTo>
                                  <a:pt x="981" y="408"/>
                                </a:lnTo>
                                <a:lnTo>
                                  <a:pt x="1017" y="431"/>
                                </a:lnTo>
                                <a:lnTo>
                                  <a:pt x="1031" y="441"/>
                                </a:lnTo>
                                <a:lnTo>
                                  <a:pt x="994" y="346"/>
                                </a:lnTo>
                                <a:lnTo>
                                  <a:pt x="972" y="306"/>
                                </a:lnTo>
                                <a:lnTo>
                                  <a:pt x="945" y="262"/>
                                </a:lnTo>
                                <a:lnTo>
                                  <a:pt x="913" y="220"/>
                                </a:lnTo>
                                <a:lnTo>
                                  <a:pt x="873" y="180"/>
                                </a:lnTo>
                                <a:lnTo>
                                  <a:pt x="791" y="118"/>
                                </a:lnTo>
                                <a:lnTo>
                                  <a:pt x="772" y="106"/>
                                </a:lnTo>
                                <a:lnTo>
                                  <a:pt x="753" y="95"/>
                                </a:lnTo>
                                <a:lnTo>
                                  <a:pt x="719" y="74"/>
                                </a:lnTo>
                                <a:lnTo>
                                  <a:pt x="690" y="59"/>
                                </a:lnTo>
                                <a:lnTo>
                                  <a:pt x="667" y="49"/>
                                </a:lnTo>
                                <a:lnTo>
                                  <a:pt x="648" y="40"/>
                                </a:lnTo>
                                <a:lnTo>
                                  <a:pt x="635" y="15"/>
                                </a:lnTo>
                                <a:lnTo>
                                  <a:pt x="641" y="7"/>
                                </a:lnTo>
                                <a:lnTo>
                                  <a:pt x="656" y="2"/>
                                </a:lnTo>
                                <a:lnTo>
                                  <a:pt x="726" y="0"/>
                                </a:lnTo>
                                <a:lnTo>
                                  <a:pt x="831" y="30"/>
                                </a:lnTo>
                                <a:lnTo>
                                  <a:pt x="882" y="59"/>
                                </a:lnTo>
                                <a:lnTo>
                                  <a:pt x="905" y="76"/>
                                </a:lnTo>
                                <a:lnTo>
                                  <a:pt x="930" y="95"/>
                                </a:lnTo>
                                <a:lnTo>
                                  <a:pt x="1015" y="180"/>
                                </a:lnTo>
                                <a:lnTo>
                                  <a:pt x="1051" y="228"/>
                                </a:lnTo>
                                <a:lnTo>
                                  <a:pt x="1082" y="277"/>
                                </a:lnTo>
                                <a:lnTo>
                                  <a:pt x="1107" y="325"/>
                                </a:lnTo>
                                <a:lnTo>
                                  <a:pt x="1128" y="374"/>
                                </a:lnTo>
                                <a:lnTo>
                                  <a:pt x="1160" y="464"/>
                                </a:lnTo>
                                <a:lnTo>
                                  <a:pt x="1183" y="553"/>
                                </a:lnTo>
                                <a:lnTo>
                                  <a:pt x="1156" y="541"/>
                                </a:lnTo>
                                <a:lnTo>
                                  <a:pt x="1122" y="526"/>
                                </a:lnTo>
                                <a:lnTo>
                                  <a:pt x="1080" y="507"/>
                                </a:lnTo>
                                <a:lnTo>
                                  <a:pt x="1031" y="486"/>
                                </a:lnTo>
                                <a:lnTo>
                                  <a:pt x="972" y="462"/>
                                </a:lnTo>
                                <a:lnTo>
                                  <a:pt x="941" y="448"/>
                                </a:lnTo>
                                <a:lnTo>
                                  <a:pt x="911" y="435"/>
                                </a:lnTo>
                                <a:lnTo>
                                  <a:pt x="878" y="422"/>
                                </a:lnTo>
                                <a:lnTo>
                                  <a:pt x="844" y="406"/>
                                </a:lnTo>
                                <a:lnTo>
                                  <a:pt x="810" y="393"/>
                                </a:lnTo>
                                <a:lnTo>
                                  <a:pt x="778" y="378"/>
                                </a:lnTo>
                                <a:lnTo>
                                  <a:pt x="743" y="365"/>
                                </a:lnTo>
                                <a:lnTo>
                                  <a:pt x="709" y="351"/>
                                </a:lnTo>
                                <a:lnTo>
                                  <a:pt x="677" y="336"/>
                                </a:lnTo>
                                <a:lnTo>
                                  <a:pt x="645" y="323"/>
                                </a:lnTo>
                                <a:lnTo>
                                  <a:pt x="612" y="311"/>
                                </a:lnTo>
                                <a:lnTo>
                                  <a:pt x="582" y="298"/>
                                </a:lnTo>
                                <a:lnTo>
                                  <a:pt x="525" y="275"/>
                                </a:lnTo>
                                <a:lnTo>
                                  <a:pt x="473" y="256"/>
                                </a:lnTo>
                                <a:lnTo>
                                  <a:pt x="432" y="241"/>
                                </a:lnTo>
                                <a:lnTo>
                                  <a:pt x="399" y="232"/>
                                </a:lnTo>
                                <a:lnTo>
                                  <a:pt x="346" y="222"/>
                                </a:lnTo>
                                <a:lnTo>
                                  <a:pt x="291" y="218"/>
                                </a:lnTo>
                                <a:lnTo>
                                  <a:pt x="184" y="228"/>
                                </a:lnTo>
                                <a:lnTo>
                                  <a:pt x="101" y="241"/>
                                </a:lnTo>
                                <a:lnTo>
                                  <a:pt x="57" y="237"/>
                                </a:lnTo>
                                <a:lnTo>
                                  <a:pt x="21" y="186"/>
                                </a:lnTo>
                                <a:lnTo>
                                  <a:pt x="0" y="152"/>
                                </a:lnTo>
                                <a:close/>
                              </a:path>
                            </a:pathLst>
                          </a:custGeom>
                          <a:solidFill>
                            <a:srgbClr val="000000"/>
                          </a:solidFill>
                          <a:ln w="9525">
                            <a:noFill/>
                            <a:round/>
                          </a:ln>
                        </wps:spPr>
                        <wps:bodyPr/>
                      </wps:wsp>
                      <wpg:grpSp>
                        <wpg:cNvPr id="48" name="Group 48"/>
                        <wpg:cNvGrpSpPr/>
                        <wpg:grpSpPr>
                          <a:xfrm>
                            <a:off x="5286375" y="4500562"/>
                            <a:ext cx="381000" cy="290512"/>
                            <a:chOff x="5286375" y="4500562"/>
                            <a:chExt cx="240" cy="183"/>
                          </a:xfrm>
                        </wpg:grpSpPr>
                        <wps:wsp>
                          <wps:cNvPr id="113" name="AutoShape 25"/>
                          <wps:cNvSpPr>
                            <a:spLocks noChangeArrowheads="1"/>
                          </wps:cNvSpPr>
                          <wps:spPr bwMode="auto">
                            <a:xfrm>
                              <a:off x="5286375" y="4500562"/>
                              <a:ext cx="240" cy="183"/>
                            </a:xfrm>
                            <a:prstGeom prst="roundRect">
                              <a:avLst>
                                <a:gd name="adj" fmla="val 50000"/>
                              </a:avLst>
                            </a:prstGeom>
                            <a:noFill/>
                            <a:ln w="38100">
                              <a:solidFill>
                                <a:srgbClr val="000000"/>
                              </a:solidFill>
                              <a:round/>
                            </a:ln>
                            <a:effectLst>
                              <a:outerShdw dist="45791" dir="14178596" algn="ctr" rotWithShape="0">
                                <a:schemeClr val="tx1"/>
                              </a:outerShdw>
                            </a:effectLst>
                          </wps:spPr>
                          <wps:bodyPr wrap="none" anchor="ctr"/>
                        </wps:wsp>
                        <wps:wsp>
                          <wps:cNvPr id="114" name="Line 26"/>
                          <wps:cNvCnPr/>
                          <wps:spPr bwMode="auto">
                            <a:xfrm flipV="1">
                              <a:off x="5286435" y="4500616"/>
                              <a:ext cx="84" cy="12"/>
                            </a:xfrm>
                            <a:prstGeom prst="line">
                              <a:avLst/>
                            </a:prstGeom>
                            <a:noFill/>
                            <a:ln w="38100">
                              <a:solidFill>
                                <a:srgbClr val="000000"/>
                              </a:solidFill>
                              <a:round/>
                            </a:ln>
                            <a:effectLst>
                              <a:outerShdw dist="45791" dir="14178596" algn="ctr" rotWithShape="0">
                                <a:schemeClr val="tx1"/>
                              </a:outerShdw>
                            </a:effectLst>
                          </wps:spPr>
                          <wps:bodyPr/>
                        </wps:wsp>
                      </wpg:grpSp>
                      <wps:wsp>
                        <wps:cNvPr id="49" name="Freeform 27"/>
                        <wps:cNvSpPr/>
                        <wps:spPr bwMode="auto">
                          <a:xfrm rot="2065050">
                            <a:off x="1289050" y="4256087"/>
                            <a:ext cx="644525" cy="644525"/>
                          </a:xfrm>
                          <a:custGeom>
                            <a:avLst/>
                            <a:gdLst>
                              <a:gd name="T0" fmla="*/ 0 w 343"/>
                              <a:gd name="T1" fmla="*/ 0 h 693"/>
                              <a:gd name="T2" fmla="*/ 299 w 343"/>
                              <a:gd name="T3" fmla="*/ 1 h 693"/>
                              <a:gd name="T4" fmla="*/ 418 w 343"/>
                              <a:gd name="T5" fmla="*/ 1 h 693"/>
                              <a:gd name="T6" fmla="*/ 543 w 343"/>
                              <a:gd name="T7" fmla="*/ 2 h 693"/>
                              <a:gd name="T8" fmla="*/ 762 w 343"/>
                              <a:gd name="T9" fmla="*/ 6 h 693"/>
                              <a:gd name="T10" fmla="*/ 894 w 343"/>
                              <a:gd name="T11" fmla="*/ 12 h 693"/>
                              <a:gd name="T12" fmla="*/ 945 w 343"/>
                              <a:gd name="T13" fmla="*/ 16 h 693"/>
                              <a:gd name="T14" fmla="*/ 910 w 343"/>
                              <a:gd name="T15" fmla="*/ 23 h 693"/>
                              <a:gd name="T16" fmla="*/ 869 w 343"/>
                              <a:gd name="T17" fmla="*/ 25 h 693"/>
                              <a:gd name="T18" fmla="*/ 811 w 343"/>
                              <a:gd name="T19" fmla="*/ 27 h 693"/>
                              <a:gd name="T20" fmla="*/ 760 w 343"/>
                              <a:gd name="T21" fmla="*/ 28 h 693"/>
                              <a:gd name="T22" fmla="*/ 730 w 343"/>
                              <a:gd name="T23" fmla="*/ 28 h 693"/>
                              <a:gd name="T24" fmla="*/ 730 w 343"/>
                              <a:gd name="T25" fmla="*/ 23 h 693"/>
                              <a:gd name="T26" fmla="*/ 730 w 343"/>
                              <a:gd name="T27" fmla="*/ 16 h 693"/>
                              <a:gd name="T28" fmla="*/ 692 w 343"/>
                              <a:gd name="T29" fmla="*/ 13 h 693"/>
                              <a:gd name="T30" fmla="*/ 643 w 343"/>
                              <a:gd name="T31" fmla="*/ 11 h 693"/>
                              <a:gd name="T32" fmla="*/ 571 w 343"/>
                              <a:gd name="T33" fmla="*/ 8 h 693"/>
                              <a:gd name="T34" fmla="*/ 463 w 343"/>
                              <a:gd name="T35" fmla="*/ 5 h 693"/>
                              <a:gd name="T36" fmla="*/ 318 w 343"/>
                              <a:gd name="T37" fmla="*/ 4 h 693"/>
                              <a:gd name="T38" fmla="*/ 250 w 343"/>
                              <a:gd name="T39" fmla="*/ 3 h 693"/>
                              <a:gd name="T40" fmla="*/ 174 w 343"/>
                              <a:gd name="T41" fmla="*/ 2 h 693"/>
                              <a:gd name="T42" fmla="*/ 11 w 343"/>
                              <a:gd name="T43" fmla="*/ 1 h 693"/>
                              <a:gd name="T44" fmla="*/ 0 w 343"/>
                              <a:gd name="T45" fmla="*/ 0 h 693"/>
                              <a:gd name="T46" fmla="*/ 0 w 343"/>
                              <a:gd name="T47" fmla="*/ 0 h 693"/>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343"/>
                              <a:gd name="T73" fmla="*/ 0 h 693"/>
                              <a:gd name="T74" fmla="*/ 343 w 343"/>
                              <a:gd name="T75" fmla="*/ 693 h 693"/>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343" h="693">
                                <a:moveTo>
                                  <a:pt x="0" y="0"/>
                                </a:moveTo>
                                <a:lnTo>
                                  <a:pt x="109" y="15"/>
                                </a:lnTo>
                                <a:lnTo>
                                  <a:pt x="152" y="34"/>
                                </a:lnTo>
                                <a:lnTo>
                                  <a:pt x="198" y="62"/>
                                </a:lnTo>
                                <a:lnTo>
                                  <a:pt x="278" y="163"/>
                                </a:lnTo>
                                <a:lnTo>
                                  <a:pt x="324" y="290"/>
                                </a:lnTo>
                                <a:lnTo>
                                  <a:pt x="343" y="401"/>
                                </a:lnTo>
                                <a:lnTo>
                                  <a:pt x="331" y="562"/>
                                </a:lnTo>
                                <a:lnTo>
                                  <a:pt x="316" y="617"/>
                                </a:lnTo>
                                <a:lnTo>
                                  <a:pt x="295" y="667"/>
                                </a:lnTo>
                                <a:lnTo>
                                  <a:pt x="276" y="693"/>
                                </a:lnTo>
                                <a:lnTo>
                                  <a:pt x="265" y="684"/>
                                </a:lnTo>
                                <a:lnTo>
                                  <a:pt x="265" y="572"/>
                                </a:lnTo>
                                <a:lnTo>
                                  <a:pt x="265" y="403"/>
                                </a:lnTo>
                                <a:lnTo>
                                  <a:pt x="251" y="325"/>
                                </a:lnTo>
                                <a:lnTo>
                                  <a:pt x="234" y="258"/>
                                </a:lnTo>
                                <a:lnTo>
                                  <a:pt x="208" y="199"/>
                                </a:lnTo>
                                <a:lnTo>
                                  <a:pt x="168" y="140"/>
                                </a:lnTo>
                                <a:lnTo>
                                  <a:pt x="116" y="91"/>
                                </a:lnTo>
                                <a:lnTo>
                                  <a:pt x="90" y="74"/>
                                </a:lnTo>
                                <a:lnTo>
                                  <a:pt x="63" y="60"/>
                                </a:lnTo>
                                <a:lnTo>
                                  <a:pt x="4" y="24"/>
                                </a:lnTo>
                                <a:lnTo>
                                  <a:pt x="0" y="0"/>
                                </a:lnTo>
                                <a:close/>
                              </a:path>
                            </a:pathLst>
                          </a:custGeom>
                          <a:solidFill>
                            <a:srgbClr val="000000"/>
                          </a:solidFill>
                          <a:ln w="9525">
                            <a:noFill/>
                            <a:round/>
                          </a:ln>
                        </wps:spPr>
                        <wps:bodyPr/>
                      </wps:wsp>
                      <wpg:grpSp>
                        <wpg:cNvPr id="50" name="Group 50"/>
                        <wpg:cNvGrpSpPr/>
                        <wpg:grpSpPr>
                          <a:xfrm>
                            <a:off x="5686425" y="4481512"/>
                            <a:ext cx="381000" cy="290512"/>
                            <a:chOff x="5686425" y="4481512"/>
                            <a:chExt cx="240" cy="183"/>
                          </a:xfrm>
                        </wpg:grpSpPr>
                        <wps:wsp>
                          <wps:cNvPr id="111" name="AutoShape 29"/>
                          <wps:cNvSpPr>
                            <a:spLocks noChangeArrowheads="1"/>
                          </wps:cNvSpPr>
                          <wps:spPr bwMode="auto">
                            <a:xfrm>
                              <a:off x="5686425" y="4481512"/>
                              <a:ext cx="240" cy="183"/>
                            </a:xfrm>
                            <a:prstGeom prst="roundRect">
                              <a:avLst>
                                <a:gd name="adj" fmla="val 50000"/>
                              </a:avLst>
                            </a:prstGeom>
                            <a:noFill/>
                            <a:ln w="38100">
                              <a:solidFill>
                                <a:srgbClr val="000000"/>
                              </a:solidFill>
                              <a:round/>
                            </a:ln>
                            <a:effectLst>
                              <a:outerShdw dist="45791" dir="12821404" algn="ctr" rotWithShape="0">
                                <a:schemeClr val="tx1"/>
                              </a:outerShdw>
                            </a:effectLst>
                          </wps:spPr>
                          <wps:bodyPr wrap="none" anchor="ctr"/>
                        </wps:wsp>
                        <wps:wsp>
                          <wps:cNvPr id="112" name="Line 30"/>
                          <wps:cNvCnPr/>
                          <wps:spPr bwMode="auto">
                            <a:xfrm flipV="1">
                              <a:off x="5686455" y="4481572"/>
                              <a:ext cx="102" cy="24"/>
                            </a:xfrm>
                            <a:prstGeom prst="line">
                              <a:avLst/>
                            </a:prstGeom>
                            <a:noFill/>
                            <a:ln w="38100">
                              <a:solidFill>
                                <a:srgbClr val="000000"/>
                              </a:solidFill>
                              <a:round/>
                            </a:ln>
                            <a:effectLst>
                              <a:outerShdw dist="45791" dir="12821404" algn="ctr" rotWithShape="0">
                                <a:schemeClr val="tx1"/>
                              </a:outerShdw>
                            </a:effectLst>
                          </wps:spPr>
                          <wps:bodyPr/>
                        </wps:wsp>
                      </wpg:grpSp>
                      <wpg:grpSp>
                        <wpg:cNvPr id="51" name="Group 51"/>
                        <wpg:cNvGrpSpPr/>
                        <wpg:grpSpPr>
                          <a:xfrm>
                            <a:off x="6057900" y="4481512"/>
                            <a:ext cx="381000" cy="290512"/>
                            <a:chOff x="6057900" y="4481512"/>
                            <a:chExt cx="240" cy="183"/>
                          </a:xfrm>
                        </wpg:grpSpPr>
                        <wps:wsp>
                          <wps:cNvPr id="109" name="AutoShape 32"/>
                          <wps:cNvSpPr>
                            <a:spLocks noChangeArrowheads="1"/>
                          </wps:cNvSpPr>
                          <wps:spPr bwMode="auto">
                            <a:xfrm>
                              <a:off x="6057900" y="4481512"/>
                              <a:ext cx="240" cy="183"/>
                            </a:xfrm>
                            <a:prstGeom prst="roundRect">
                              <a:avLst>
                                <a:gd name="adj" fmla="val 50000"/>
                              </a:avLst>
                            </a:prstGeom>
                            <a:noFill/>
                            <a:ln w="38100">
                              <a:solidFill>
                                <a:srgbClr val="000000"/>
                              </a:solidFill>
                              <a:round/>
                            </a:ln>
                            <a:effectLst>
                              <a:outerShdw dist="45791" dir="12821404" algn="ctr" rotWithShape="0">
                                <a:schemeClr val="tx1"/>
                              </a:outerShdw>
                            </a:effectLst>
                          </wps:spPr>
                          <wps:bodyPr wrap="none" anchor="ctr"/>
                        </wps:wsp>
                        <wps:wsp>
                          <wps:cNvPr id="110" name="Line 33"/>
                          <wps:cNvCnPr/>
                          <wps:spPr bwMode="auto">
                            <a:xfrm flipV="1">
                              <a:off x="6057960" y="4481566"/>
                              <a:ext cx="84" cy="12"/>
                            </a:xfrm>
                            <a:prstGeom prst="line">
                              <a:avLst/>
                            </a:prstGeom>
                            <a:noFill/>
                            <a:ln w="38100">
                              <a:solidFill>
                                <a:srgbClr val="000000"/>
                              </a:solidFill>
                              <a:round/>
                            </a:ln>
                            <a:effectLst>
                              <a:outerShdw dist="45791" dir="12821404" algn="ctr" rotWithShape="0">
                                <a:schemeClr val="tx1"/>
                              </a:outerShdw>
                            </a:effectLst>
                          </wps:spPr>
                          <wps:bodyPr/>
                        </wps:wsp>
                      </wpg:grpSp>
                      <wpg:grpSp>
                        <wpg:cNvPr id="52" name="Group 52"/>
                        <wpg:cNvGrpSpPr/>
                        <wpg:grpSpPr>
                          <a:xfrm>
                            <a:off x="4895850" y="4491037"/>
                            <a:ext cx="361950" cy="288925"/>
                            <a:chOff x="4895850" y="4491037"/>
                            <a:chExt cx="240" cy="183"/>
                          </a:xfrm>
                        </wpg:grpSpPr>
                        <wps:wsp>
                          <wps:cNvPr id="107" name="AutoShape 35"/>
                          <wps:cNvSpPr>
                            <a:spLocks noChangeArrowheads="1"/>
                          </wps:cNvSpPr>
                          <wps:spPr bwMode="auto">
                            <a:xfrm>
                              <a:off x="4895850" y="4491037"/>
                              <a:ext cx="240" cy="183"/>
                            </a:xfrm>
                            <a:prstGeom prst="roundRect">
                              <a:avLst>
                                <a:gd name="adj" fmla="val 50000"/>
                              </a:avLst>
                            </a:prstGeom>
                            <a:noFill/>
                            <a:ln w="38100">
                              <a:solidFill>
                                <a:srgbClr val="000000"/>
                              </a:solidFill>
                              <a:round/>
                            </a:ln>
                            <a:effectLst>
                              <a:outerShdw dist="45791" dir="14178596" algn="ctr" rotWithShape="0">
                                <a:schemeClr val="tx1"/>
                              </a:outerShdw>
                            </a:effectLst>
                          </wps:spPr>
                          <wps:bodyPr wrap="none" anchor="ctr"/>
                        </wps:wsp>
                        <wps:wsp>
                          <wps:cNvPr id="108" name="Line 36"/>
                          <wps:cNvCnPr/>
                          <wps:spPr bwMode="auto">
                            <a:xfrm flipV="1">
                              <a:off x="4895910" y="4491091"/>
                              <a:ext cx="84" cy="12"/>
                            </a:xfrm>
                            <a:prstGeom prst="line">
                              <a:avLst/>
                            </a:prstGeom>
                            <a:noFill/>
                            <a:ln w="38100">
                              <a:solidFill>
                                <a:srgbClr val="000000"/>
                              </a:solidFill>
                              <a:round/>
                            </a:ln>
                            <a:effectLst>
                              <a:outerShdw dist="45791" dir="14178596" algn="ctr" rotWithShape="0">
                                <a:schemeClr val="tx1"/>
                              </a:outerShdw>
                            </a:effectLst>
                          </wps:spPr>
                          <wps:bodyPr/>
                        </wps:wsp>
                      </wpg:grpSp>
                      <wpg:grpSp>
                        <wpg:cNvPr id="53" name="Group 53"/>
                        <wpg:cNvGrpSpPr/>
                        <wpg:grpSpPr>
                          <a:xfrm>
                            <a:off x="4524375" y="4471987"/>
                            <a:ext cx="371475" cy="300037"/>
                            <a:chOff x="4524375" y="4471987"/>
                            <a:chExt cx="240" cy="183"/>
                          </a:xfrm>
                        </wpg:grpSpPr>
                        <wps:wsp>
                          <wps:cNvPr id="105" name="AutoShape 38"/>
                          <wps:cNvSpPr>
                            <a:spLocks noChangeArrowheads="1"/>
                          </wps:cNvSpPr>
                          <wps:spPr bwMode="auto">
                            <a:xfrm>
                              <a:off x="4524375" y="4471987"/>
                              <a:ext cx="240" cy="183"/>
                            </a:xfrm>
                            <a:prstGeom prst="roundRect">
                              <a:avLst>
                                <a:gd name="adj" fmla="val 50000"/>
                              </a:avLst>
                            </a:prstGeom>
                            <a:noFill/>
                            <a:ln w="38100">
                              <a:solidFill>
                                <a:srgbClr val="000000"/>
                              </a:solidFill>
                              <a:round/>
                            </a:ln>
                            <a:effectLst>
                              <a:outerShdw dist="45791" dir="12821404" algn="ctr" rotWithShape="0">
                                <a:schemeClr val="tx1"/>
                              </a:outerShdw>
                            </a:effectLst>
                          </wps:spPr>
                          <wps:bodyPr wrap="none" anchor="ctr"/>
                        </wps:wsp>
                        <wps:wsp>
                          <wps:cNvPr id="106" name="Line 39"/>
                          <wps:cNvCnPr/>
                          <wps:spPr bwMode="auto">
                            <a:xfrm flipV="1">
                              <a:off x="4524436" y="4472041"/>
                              <a:ext cx="83" cy="12"/>
                            </a:xfrm>
                            <a:prstGeom prst="line">
                              <a:avLst/>
                            </a:prstGeom>
                            <a:noFill/>
                            <a:ln w="38100">
                              <a:solidFill>
                                <a:srgbClr val="000000"/>
                              </a:solidFill>
                              <a:round/>
                            </a:ln>
                            <a:effectLst>
                              <a:outerShdw dist="45791" dir="12821404" algn="ctr" rotWithShape="0">
                                <a:schemeClr val="tx1"/>
                              </a:outerShdw>
                            </a:effectLst>
                          </wps:spPr>
                          <wps:bodyPr/>
                        </wps:wsp>
                      </wpg:grpSp>
                      <wpg:grpSp>
                        <wpg:cNvPr id="54" name="Group 54"/>
                        <wpg:cNvGrpSpPr/>
                        <wpg:grpSpPr>
                          <a:xfrm>
                            <a:off x="4105275" y="4491037"/>
                            <a:ext cx="381000" cy="290512"/>
                            <a:chOff x="4105275" y="4491037"/>
                            <a:chExt cx="240" cy="183"/>
                          </a:xfrm>
                        </wpg:grpSpPr>
                        <wps:wsp>
                          <wps:cNvPr id="103" name="AutoShape 41"/>
                          <wps:cNvSpPr>
                            <a:spLocks noChangeArrowheads="1"/>
                          </wps:cNvSpPr>
                          <wps:spPr bwMode="auto">
                            <a:xfrm flipV="1">
                              <a:off x="4105275" y="4491037"/>
                              <a:ext cx="240" cy="183"/>
                            </a:xfrm>
                            <a:prstGeom prst="roundRect">
                              <a:avLst>
                                <a:gd name="adj" fmla="val 50000"/>
                              </a:avLst>
                            </a:prstGeom>
                            <a:noFill/>
                            <a:ln w="38100">
                              <a:solidFill>
                                <a:srgbClr val="000000"/>
                              </a:solidFill>
                              <a:round/>
                            </a:ln>
                            <a:effectLst>
                              <a:outerShdw dist="45791" dir="14178596" algn="ctr" rotWithShape="0">
                                <a:schemeClr val="tx1"/>
                              </a:outerShdw>
                            </a:effectLst>
                          </wps:spPr>
                          <wps:bodyPr rot="10800000" wrap="none" anchor="ctr"/>
                        </wps:wsp>
                        <wps:wsp>
                          <wps:cNvPr id="104" name="Line 42"/>
                          <wps:cNvCnPr/>
                          <wps:spPr bwMode="auto">
                            <a:xfrm>
                              <a:off x="4105335" y="4491124"/>
                              <a:ext cx="84" cy="12"/>
                            </a:xfrm>
                            <a:prstGeom prst="line">
                              <a:avLst/>
                            </a:prstGeom>
                            <a:noFill/>
                            <a:ln w="38100">
                              <a:solidFill>
                                <a:srgbClr val="000000"/>
                              </a:solidFill>
                              <a:round/>
                            </a:ln>
                            <a:effectLst>
                              <a:outerShdw dist="45791" dir="14178596" algn="ctr" rotWithShape="0">
                                <a:schemeClr val="tx1"/>
                              </a:outerShdw>
                            </a:effectLst>
                          </wps:spPr>
                          <wps:bodyPr/>
                        </wps:wsp>
                      </wpg:grpSp>
                      <wpg:grpSp>
                        <wpg:cNvPr id="55" name="Group 55"/>
                        <wpg:cNvGrpSpPr/>
                        <wpg:grpSpPr>
                          <a:xfrm>
                            <a:off x="3705225" y="4471987"/>
                            <a:ext cx="381000" cy="290512"/>
                            <a:chOff x="3705225" y="4471987"/>
                            <a:chExt cx="240" cy="183"/>
                          </a:xfrm>
                        </wpg:grpSpPr>
                        <wps:wsp>
                          <wps:cNvPr id="101" name="AutoShape 44"/>
                          <wps:cNvSpPr>
                            <a:spLocks noChangeArrowheads="1"/>
                          </wps:cNvSpPr>
                          <wps:spPr bwMode="auto">
                            <a:xfrm flipV="1">
                              <a:off x="3705225" y="4471987"/>
                              <a:ext cx="240" cy="183"/>
                            </a:xfrm>
                            <a:prstGeom prst="roundRect">
                              <a:avLst>
                                <a:gd name="adj" fmla="val 50000"/>
                              </a:avLst>
                            </a:prstGeom>
                            <a:noFill/>
                            <a:ln w="38100">
                              <a:solidFill>
                                <a:srgbClr val="000000"/>
                              </a:solidFill>
                              <a:round/>
                            </a:ln>
                            <a:effectLst>
                              <a:outerShdw dist="45791" dir="14178596" algn="ctr" rotWithShape="0">
                                <a:schemeClr val="tx1"/>
                              </a:outerShdw>
                            </a:effectLst>
                          </wps:spPr>
                          <wps:bodyPr rot="10800000" wrap="none" anchor="ctr"/>
                        </wps:wsp>
                        <wps:wsp>
                          <wps:cNvPr id="102" name="Line 45"/>
                          <wps:cNvCnPr/>
                          <wps:spPr bwMode="auto">
                            <a:xfrm>
                              <a:off x="3705339" y="4472086"/>
                              <a:ext cx="84" cy="12"/>
                            </a:xfrm>
                            <a:prstGeom prst="line">
                              <a:avLst/>
                            </a:prstGeom>
                            <a:noFill/>
                            <a:ln w="38100">
                              <a:solidFill>
                                <a:srgbClr val="000000"/>
                              </a:solidFill>
                              <a:round/>
                            </a:ln>
                            <a:effectLst>
                              <a:outerShdw dist="45791" dir="14178596" algn="ctr" rotWithShape="0">
                                <a:schemeClr val="tx1"/>
                              </a:outerShdw>
                            </a:effectLst>
                          </wps:spPr>
                          <wps:bodyPr/>
                        </wps:wsp>
                      </wpg:grpSp>
                      <wpg:grpSp>
                        <wpg:cNvPr id="56" name="Group 56"/>
                        <wpg:cNvGrpSpPr/>
                        <wpg:grpSpPr>
                          <a:xfrm>
                            <a:off x="3352800" y="4481512"/>
                            <a:ext cx="381000" cy="290512"/>
                            <a:chOff x="3352800" y="4481512"/>
                            <a:chExt cx="240" cy="183"/>
                          </a:xfrm>
                        </wpg:grpSpPr>
                        <wps:wsp>
                          <wps:cNvPr id="99" name="AutoShape 47"/>
                          <wps:cNvSpPr>
                            <a:spLocks noChangeArrowheads="1"/>
                          </wps:cNvSpPr>
                          <wps:spPr bwMode="auto">
                            <a:xfrm flipV="1">
                              <a:off x="3352800" y="4481512"/>
                              <a:ext cx="240" cy="183"/>
                            </a:xfrm>
                            <a:prstGeom prst="roundRect">
                              <a:avLst>
                                <a:gd name="adj" fmla="val 50000"/>
                              </a:avLst>
                            </a:prstGeom>
                            <a:noFill/>
                            <a:ln w="38100">
                              <a:solidFill>
                                <a:srgbClr val="000000"/>
                              </a:solidFill>
                              <a:round/>
                            </a:ln>
                            <a:effectLst>
                              <a:outerShdw dist="45791" dir="14178596" algn="ctr" rotWithShape="0">
                                <a:schemeClr val="tx1"/>
                              </a:outerShdw>
                            </a:effectLst>
                          </wps:spPr>
                          <wps:bodyPr rot="10800000" wrap="none" anchor="ctr"/>
                        </wps:wsp>
                        <wps:wsp>
                          <wps:cNvPr id="100" name="Line 48"/>
                          <wps:cNvCnPr/>
                          <wps:spPr bwMode="auto">
                            <a:xfrm>
                              <a:off x="3352860" y="4481599"/>
                              <a:ext cx="84" cy="12"/>
                            </a:xfrm>
                            <a:prstGeom prst="line">
                              <a:avLst/>
                            </a:prstGeom>
                            <a:noFill/>
                            <a:ln w="38100">
                              <a:solidFill>
                                <a:srgbClr val="000000"/>
                              </a:solidFill>
                              <a:round/>
                            </a:ln>
                            <a:effectLst>
                              <a:outerShdw dist="45791" dir="14178596" algn="ctr" rotWithShape="0">
                                <a:schemeClr val="tx1"/>
                              </a:outerShdw>
                            </a:effectLst>
                          </wps:spPr>
                          <wps:bodyPr/>
                        </wps:wsp>
                      </wpg:grpSp>
                      <wpg:grpSp>
                        <wpg:cNvPr id="57" name="Group 57"/>
                        <wpg:cNvGrpSpPr/>
                        <wpg:grpSpPr>
                          <a:xfrm>
                            <a:off x="2981325" y="4481512"/>
                            <a:ext cx="381000" cy="290512"/>
                            <a:chOff x="2981325" y="4481512"/>
                            <a:chExt cx="240" cy="183"/>
                          </a:xfrm>
                        </wpg:grpSpPr>
                        <wps:wsp>
                          <wps:cNvPr id="97" name="AutoShape 50"/>
                          <wps:cNvSpPr>
                            <a:spLocks noChangeArrowheads="1"/>
                          </wps:cNvSpPr>
                          <wps:spPr bwMode="auto">
                            <a:xfrm flipV="1">
                              <a:off x="2981325" y="4481512"/>
                              <a:ext cx="240" cy="183"/>
                            </a:xfrm>
                            <a:prstGeom prst="roundRect">
                              <a:avLst>
                                <a:gd name="adj" fmla="val 50000"/>
                              </a:avLst>
                            </a:prstGeom>
                            <a:noFill/>
                            <a:ln w="38100">
                              <a:solidFill>
                                <a:srgbClr val="000000"/>
                              </a:solidFill>
                              <a:round/>
                            </a:ln>
                            <a:effectLst>
                              <a:outerShdw dist="45791" dir="14178596" algn="ctr" rotWithShape="0">
                                <a:schemeClr val="tx1"/>
                              </a:outerShdw>
                            </a:effectLst>
                          </wps:spPr>
                          <wps:bodyPr rot="10800000" wrap="none" anchor="ctr"/>
                        </wps:wsp>
                        <wps:wsp>
                          <wps:cNvPr id="98" name="Line 51"/>
                          <wps:cNvCnPr/>
                          <wps:spPr bwMode="auto">
                            <a:xfrm>
                              <a:off x="2981385" y="4481599"/>
                              <a:ext cx="84" cy="12"/>
                            </a:xfrm>
                            <a:prstGeom prst="line">
                              <a:avLst/>
                            </a:prstGeom>
                            <a:noFill/>
                            <a:ln w="38100">
                              <a:solidFill>
                                <a:srgbClr val="000000"/>
                              </a:solidFill>
                              <a:round/>
                            </a:ln>
                            <a:effectLst>
                              <a:outerShdw dist="45791" dir="14178596" algn="ctr" rotWithShape="0">
                                <a:schemeClr val="tx1"/>
                              </a:outerShdw>
                            </a:effectLst>
                          </wps:spPr>
                          <wps:bodyPr/>
                        </wps:wsp>
                      </wpg:grpSp>
                      <wpg:grpSp>
                        <wpg:cNvPr id="58" name="Group 58"/>
                        <wpg:cNvGrpSpPr/>
                        <wpg:grpSpPr>
                          <a:xfrm>
                            <a:off x="2590800" y="4481512"/>
                            <a:ext cx="381000" cy="290512"/>
                            <a:chOff x="2590800" y="4481512"/>
                            <a:chExt cx="240" cy="183"/>
                          </a:xfrm>
                        </wpg:grpSpPr>
                        <wps:wsp>
                          <wps:cNvPr id="95" name="AutoShape 53"/>
                          <wps:cNvSpPr>
                            <a:spLocks noChangeArrowheads="1"/>
                          </wps:cNvSpPr>
                          <wps:spPr bwMode="auto">
                            <a:xfrm>
                              <a:off x="2590800" y="4481512"/>
                              <a:ext cx="240" cy="183"/>
                            </a:xfrm>
                            <a:prstGeom prst="roundRect">
                              <a:avLst>
                                <a:gd name="adj" fmla="val 50000"/>
                              </a:avLst>
                            </a:prstGeom>
                            <a:noFill/>
                            <a:ln w="38100">
                              <a:solidFill>
                                <a:srgbClr val="000000"/>
                              </a:solidFill>
                              <a:round/>
                            </a:ln>
                            <a:effectLst>
                              <a:outerShdw dist="45791" dir="12821404" algn="ctr" rotWithShape="0">
                                <a:schemeClr val="tx1"/>
                              </a:outerShdw>
                            </a:effectLst>
                          </wps:spPr>
                          <wps:bodyPr wrap="none" anchor="ctr"/>
                        </wps:wsp>
                        <wps:wsp>
                          <wps:cNvPr id="96" name="Line 54"/>
                          <wps:cNvCnPr/>
                          <wps:spPr bwMode="auto">
                            <a:xfrm flipV="1">
                              <a:off x="2590860" y="4481566"/>
                              <a:ext cx="84" cy="12"/>
                            </a:xfrm>
                            <a:prstGeom prst="line">
                              <a:avLst/>
                            </a:prstGeom>
                            <a:noFill/>
                            <a:ln w="38100">
                              <a:solidFill>
                                <a:srgbClr val="000000"/>
                              </a:solidFill>
                              <a:round/>
                            </a:ln>
                            <a:effectLst>
                              <a:outerShdw dist="45791" dir="12821404" algn="ctr" rotWithShape="0">
                                <a:schemeClr val="tx1"/>
                              </a:outerShdw>
                            </a:effectLst>
                          </wps:spPr>
                          <wps:bodyPr/>
                        </wps:wsp>
                      </wpg:grpSp>
                      <wpg:grpSp>
                        <wpg:cNvPr id="59" name="Group 59"/>
                        <wpg:cNvGrpSpPr/>
                        <wpg:grpSpPr>
                          <a:xfrm>
                            <a:off x="2171700" y="4500562"/>
                            <a:ext cx="381000" cy="290512"/>
                            <a:chOff x="2171700" y="4500562"/>
                            <a:chExt cx="240" cy="183"/>
                          </a:xfrm>
                        </wpg:grpSpPr>
                        <wps:wsp>
                          <wps:cNvPr id="93" name="AutoShape 56"/>
                          <wps:cNvSpPr>
                            <a:spLocks noChangeArrowheads="1"/>
                          </wps:cNvSpPr>
                          <wps:spPr bwMode="auto">
                            <a:xfrm flipV="1">
                              <a:off x="2171700" y="4500562"/>
                              <a:ext cx="240" cy="183"/>
                            </a:xfrm>
                            <a:prstGeom prst="roundRect">
                              <a:avLst>
                                <a:gd name="adj" fmla="val 50000"/>
                              </a:avLst>
                            </a:prstGeom>
                            <a:noFill/>
                            <a:ln w="38100">
                              <a:solidFill>
                                <a:srgbClr val="000000"/>
                              </a:solidFill>
                              <a:round/>
                            </a:ln>
                            <a:effectLst>
                              <a:outerShdw dist="45791" dir="14178596" algn="ctr" rotWithShape="0">
                                <a:schemeClr val="tx1"/>
                              </a:outerShdw>
                            </a:effectLst>
                          </wps:spPr>
                          <wps:bodyPr rot="10800000" wrap="none" anchor="ctr"/>
                        </wps:wsp>
                        <wps:wsp>
                          <wps:cNvPr id="94" name="Line 57"/>
                          <wps:cNvCnPr/>
                          <wps:spPr bwMode="auto">
                            <a:xfrm>
                              <a:off x="2171760" y="4500649"/>
                              <a:ext cx="84" cy="12"/>
                            </a:xfrm>
                            <a:prstGeom prst="line">
                              <a:avLst/>
                            </a:prstGeom>
                            <a:noFill/>
                            <a:ln w="38100">
                              <a:solidFill>
                                <a:srgbClr val="000000"/>
                              </a:solidFill>
                              <a:round/>
                            </a:ln>
                            <a:effectLst>
                              <a:outerShdw dist="45791" dir="14178596" algn="ctr" rotWithShape="0">
                                <a:schemeClr val="tx1"/>
                              </a:outerShdw>
                            </a:effectLst>
                          </wps:spPr>
                          <wps:bodyPr/>
                        </wps:wsp>
                      </wpg:grpSp>
                      <wpg:grpSp>
                        <wpg:cNvPr id="60" name="Group 60"/>
                        <wpg:cNvGrpSpPr/>
                        <wpg:grpSpPr>
                          <a:xfrm>
                            <a:off x="1809750" y="4500562"/>
                            <a:ext cx="381000" cy="290512"/>
                            <a:chOff x="1809750" y="4500562"/>
                            <a:chExt cx="240" cy="183"/>
                          </a:xfrm>
                        </wpg:grpSpPr>
                        <wps:wsp>
                          <wps:cNvPr id="91" name="AutoShape 59"/>
                          <wps:cNvSpPr>
                            <a:spLocks noChangeArrowheads="1"/>
                          </wps:cNvSpPr>
                          <wps:spPr bwMode="auto">
                            <a:xfrm flipV="1">
                              <a:off x="1809750" y="4500562"/>
                              <a:ext cx="240" cy="183"/>
                            </a:xfrm>
                            <a:prstGeom prst="roundRect">
                              <a:avLst>
                                <a:gd name="adj" fmla="val 50000"/>
                              </a:avLst>
                            </a:prstGeom>
                            <a:noFill/>
                            <a:ln w="38100">
                              <a:solidFill>
                                <a:srgbClr val="000000"/>
                              </a:solidFill>
                              <a:round/>
                            </a:ln>
                            <a:effectLst>
                              <a:outerShdw dist="45791" dir="14178596" algn="ctr" rotWithShape="0">
                                <a:schemeClr val="tx1"/>
                              </a:outerShdw>
                            </a:effectLst>
                          </wps:spPr>
                          <wps:bodyPr rot="10800000" wrap="none" anchor="ctr"/>
                        </wps:wsp>
                        <wps:wsp>
                          <wps:cNvPr id="92" name="Line 60"/>
                          <wps:cNvCnPr/>
                          <wps:spPr bwMode="auto">
                            <a:xfrm>
                              <a:off x="1809864" y="4500661"/>
                              <a:ext cx="84" cy="12"/>
                            </a:xfrm>
                            <a:prstGeom prst="line">
                              <a:avLst/>
                            </a:prstGeom>
                            <a:noFill/>
                            <a:ln w="38100">
                              <a:solidFill>
                                <a:srgbClr val="000000"/>
                              </a:solidFill>
                              <a:round/>
                            </a:ln>
                            <a:effectLst>
                              <a:outerShdw dist="45791" dir="14178596" algn="ctr" rotWithShape="0">
                                <a:schemeClr val="tx1"/>
                              </a:outerShdw>
                            </a:effectLst>
                          </wps:spPr>
                          <wps:bodyPr/>
                        </wps:wsp>
                      </wpg:grpSp>
                      <wps:wsp>
                        <wps:cNvPr id="61" name="Line 15"/>
                        <wps:cNvCnPr/>
                        <wps:spPr bwMode="auto">
                          <a:xfrm flipH="1" flipV="1">
                            <a:off x="1752600" y="3910012"/>
                            <a:ext cx="685800" cy="228600"/>
                          </a:xfrm>
                          <a:prstGeom prst="line">
                            <a:avLst/>
                          </a:prstGeom>
                          <a:noFill/>
                          <a:ln w="25400">
                            <a:solidFill>
                              <a:srgbClr val="0000FF"/>
                            </a:solidFill>
                            <a:round/>
                          </a:ln>
                        </wps:spPr>
                        <wps:bodyPr/>
                      </wps:wsp>
                      <wps:wsp>
                        <wps:cNvPr id="62" name="Line 17"/>
                        <wps:cNvCnPr/>
                        <wps:spPr bwMode="auto">
                          <a:xfrm flipH="1" flipV="1">
                            <a:off x="838200" y="2767012"/>
                            <a:ext cx="838200" cy="457200"/>
                          </a:xfrm>
                          <a:prstGeom prst="line">
                            <a:avLst/>
                          </a:prstGeom>
                          <a:noFill/>
                          <a:ln w="25400">
                            <a:solidFill>
                              <a:srgbClr val="000080"/>
                            </a:solidFill>
                            <a:round/>
                          </a:ln>
                        </wps:spPr>
                        <wps:bodyPr/>
                      </wps:wsp>
                      <wps:wsp>
                        <wps:cNvPr id="63" name="Line 19"/>
                        <wps:cNvCnPr/>
                        <wps:spPr bwMode="auto">
                          <a:xfrm flipV="1">
                            <a:off x="2438400" y="3452812"/>
                            <a:ext cx="76200" cy="685800"/>
                          </a:xfrm>
                          <a:prstGeom prst="line">
                            <a:avLst/>
                          </a:prstGeom>
                          <a:noFill/>
                          <a:ln w="25400">
                            <a:solidFill>
                              <a:srgbClr val="00CCFF"/>
                            </a:solidFill>
                            <a:round/>
                          </a:ln>
                        </wps:spPr>
                        <wps:bodyPr/>
                      </wps:wsp>
                      <wps:wsp>
                        <wps:cNvPr id="64" name="Line 22"/>
                        <wps:cNvCnPr/>
                        <wps:spPr bwMode="auto">
                          <a:xfrm flipV="1">
                            <a:off x="1752600" y="2614612"/>
                            <a:ext cx="76200" cy="609600"/>
                          </a:xfrm>
                          <a:prstGeom prst="line">
                            <a:avLst/>
                          </a:prstGeom>
                          <a:noFill/>
                          <a:ln w="25400">
                            <a:solidFill>
                              <a:srgbClr val="000080"/>
                            </a:solidFill>
                            <a:round/>
                          </a:ln>
                        </wps:spPr>
                        <wps:bodyPr/>
                      </wps:wsp>
                      <wps:wsp>
                        <wps:cNvPr id="65" name="Straight Connector 65"/>
                        <wps:cNvCnPr/>
                        <wps:spPr>
                          <a:xfrm rot="16200000" flipH="1">
                            <a:off x="952500" y="2728912"/>
                            <a:ext cx="1905000" cy="1524000"/>
                          </a:xfrm>
                          <a:prstGeom prst="line">
                            <a:avLst/>
                          </a:prstGeom>
                        </wps:spPr>
                        <wps:style>
                          <a:lnRef idx="2">
                            <a:schemeClr val="accent2"/>
                          </a:lnRef>
                          <a:fillRef idx="0">
                            <a:schemeClr val="accent2"/>
                          </a:fillRef>
                          <a:effectRef idx="1">
                            <a:schemeClr val="accent2"/>
                          </a:effectRef>
                          <a:fontRef idx="minor">
                            <a:schemeClr val="tx1"/>
                          </a:fontRef>
                        </wps:style>
                        <wps:bodyPr/>
                      </wps:wsp>
                      <wps:wsp>
                        <wps:cNvPr id="66" name="Line 15"/>
                        <wps:cNvCnPr/>
                        <wps:spPr bwMode="auto">
                          <a:xfrm flipH="1" flipV="1">
                            <a:off x="3429000" y="3910012"/>
                            <a:ext cx="685800" cy="228600"/>
                          </a:xfrm>
                          <a:prstGeom prst="line">
                            <a:avLst/>
                          </a:prstGeom>
                          <a:noFill/>
                          <a:ln w="25400">
                            <a:solidFill>
                              <a:srgbClr val="0000FF"/>
                            </a:solidFill>
                            <a:round/>
                          </a:ln>
                        </wps:spPr>
                        <wps:bodyPr/>
                      </wps:wsp>
                      <wps:wsp>
                        <wps:cNvPr id="67" name="Line 17"/>
                        <wps:cNvCnPr/>
                        <wps:spPr bwMode="auto">
                          <a:xfrm flipH="1" flipV="1">
                            <a:off x="2514600" y="2767012"/>
                            <a:ext cx="838200" cy="457200"/>
                          </a:xfrm>
                          <a:prstGeom prst="line">
                            <a:avLst/>
                          </a:prstGeom>
                          <a:noFill/>
                          <a:ln w="25400">
                            <a:solidFill>
                              <a:srgbClr val="000080"/>
                            </a:solidFill>
                            <a:round/>
                          </a:ln>
                        </wps:spPr>
                        <wps:bodyPr/>
                      </wps:wsp>
                      <wps:wsp>
                        <wps:cNvPr id="68" name="Line 19"/>
                        <wps:cNvCnPr/>
                        <wps:spPr bwMode="auto">
                          <a:xfrm flipV="1">
                            <a:off x="4114800" y="3452812"/>
                            <a:ext cx="76200" cy="685800"/>
                          </a:xfrm>
                          <a:prstGeom prst="line">
                            <a:avLst/>
                          </a:prstGeom>
                          <a:noFill/>
                          <a:ln w="25400">
                            <a:solidFill>
                              <a:srgbClr val="00CCFF"/>
                            </a:solidFill>
                            <a:round/>
                          </a:ln>
                        </wps:spPr>
                        <wps:bodyPr/>
                      </wps:wsp>
                      <wps:wsp>
                        <wps:cNvPr id="69" name="Line 22"/>
                        <wps:cNvCnPr/>
                        <wps:spPr bwMode="auto">
                          <a:xfrm flipV="1">
                            <a:off x="3429000" y="2614612"/>
                            <a:ext cx="76200" cy="609600"/>
                          </a:xfrm>
                          <a:prstGeom prst="line">
                            <a:avLst/>
                          </a:prstGeom>
                          <a:noFill/>
                          <a:ln w="25400">
                            <a:solidFill>
                              <a:srgbClr val="000080"/>
                            </a:solidFill>
                            <a:round/>
                          </a:ln>
                        </wps:spPr>
                        <wps:bodyPr/>
                      </wps:wsp>
                      <wps:wsp>
                        <wps:cNvPr id="70" name="Straight Connector 70"/>
                        <wps:cNvCnPr/>
                        <wps:spPr>
                          <a:xfrm rot="16200000" flipH="1">
                            <a:off x="2628900" y="2728912"/>
                            <a:ext cx="1905000" cy="1524000"/>
                          </a:xfrm>
                          <a:prstGeom prst="line">
                            <a:avLst/>
                          </a:prstGeom>
                        </wps:spPr>
                        <wps:style>
                          <a:lnRef idx="2">
                            <a:schemeClr val="accent2"/>
                          </a:lnRef>
                          <a:fillRef idx="0">
                            <a:schemeClr val="accent2"/>
                          </a:fillRef>
                          <a:effectRef idx="1">
                            <a:schemeClr val="accent2"/>
                          </a:effectRef>
                          <a:fontRef idx="minor">
                            <a:schemeClr val="tx1"/>
                          </a:fontRef>
                        </wps:style>
                        <wps:bodyPr/>
                      </wps:wsp>
                      <wps:wsp>
                        <wps:cNvPr id="71" name="Line 15"/>
                        <wps:cNvCnPr/>
                        <wps:spPr bwMode="auto">
                          <a:xfrm flipH="1" flipV="1">
                            <a:off x="4953000" y="3910012"/>
                            <a:ext cx="685800" cy="228600"/>
                          </a:xfrm>
                          <a:prstGeom prst="line">
                            <a:avLst/>
                          </a:prstGeom>
                          <a:noFill/>
                          <a:ln w="25400">
                            <a:solidFill>
                              <a:srgbClr val="0000FF"/>
                            </a:solidFill>
                            <a:round/>
                          </a:ln>
                        </wps:spPr>
                        <wps:bodyPr/>
                      </wps:wsp>
                      <wps:wsp>
                        <wps:cNvPr id="72" name="Line 17"/>
                        <wps:cNvCnPr/>
                        <wps:spPr bwMode="auto">
                          <a:xfrm flipH="1" flipV="1">
                            <a:off x="4038600" y="2767012"/>
                            <a:ext cx="838200" cy="457200"/>
                          </a:xfrm>
                          <a:prstGeom prst="line">
                            <a:avLst/>
                          </a:prstGeom>
                          <a:noFill/>
                          <a:ln w="25400">
                            <a:solidFill>
                              <a:srgbClr val="000080"/>
                            </a:solidFill>
                            <a:round/>
                          </a:ln>
                        </wps:spPr>
                        <wps:bodyPr/>
                      </wps:wsp>
                      <wps:wsp>
                        <wps:cNvPr id="73" name="Line 19"/>
                        <wps:cNvCnPr/>
                        <wps:spPr bwMode="auto">
                          <a:xfrm flipV="1">
                            <a:off x="5638800" y="3452812"/>
                            <a:ext cx="76200" cy="685800"/>
                          </a:xfrm>
                          <a:prstGeom prst="line">
                            <a:avLst/>
                          </a:prstGeom>
                          <a:noFill/>
                          <a:ln w="25400">
                            <a:solidFill>
                              <a:srgbClr val="00CCFF"/>
                            </a:solidFill>
                            <a:round/>
                          </a:ln>
                        </wps:spPr>
                        <wps:bodyPr/>
                      </wps:wsp>
                      <wps:wsp>
                        <wps:cNvPr id="74" name="Line 22"/>
                        <wps:cNvCnPr/>
                        <wps:spPr bwMode="auto">
                          <a:xfrm flipV="1">
                            <a:off x="4953000" y="2614612"/>
                            <a:ext cx="76200" cy="609600"/>
                          </a:xfrm>
                          <a:prstGeom prst="line">
                            <a:avLst/>
                          </a:prstGeom>
                          <a:noFill/>
                          <a:ln w="25400">
                            <a:solidFill>
                              <a:srgbClr val="000080"/>
                            </a:solidFill>
                            <a:round/>
                          </a:ln>
                        </wps:spPr>
                        <wps:bodyPr/>
                      </wps:wsp>
                      <wps:wsp>
                        <wps:cNvPr id="75" name="Straight Connector 75"/>
                        <wps:cNvCnPr/>
                        <wps:spPr>
                          <a:xfrm rot="16200000" flipH="1">
                            <a:off x="4152900" y="2728912"/>
                            <a:ext cx="1905000" cy="1524000"/>
                          </a:xfrm>
                          <a:prstGeom prst="line">
                            <a:avLst/>
                          </a:prstGeom>
                        </wps:spPr>
                        <wps:style>
                          <a:lnRef idx="2">
                            <a:schemeClr val="accent2"/>
                          </a:lnRef>
                          <a:fillRef idx="0">
                            <a:schemeClr val="accent2"/>
                          </a:fillRef>
                          <a:effectRef idx="1">
                            <a:schemeClr val="accent2"/>
                          </a:effectRef>
                          <a:fontRef idx="minor">
                            <a:schemeClr val="tx1"/>
                          </a:fontRef>
                        </wps:style>
                        <wps:bodyPr/>
                      </wps:wsp>
                      <wps:wsp>
                        <wps:cNvPr id="76" name="Line 15"/>
                        <wps:cNvCnPr/>
                        <wps:spPr bwMode="auto">
                          <a:xfrm flipH="1">
                            <a:off x="914400" y="5891212"/>
                            <a:ext cx="685800" cy="228600"/>
                          </a:xfrm>
                          <a:prstGeom prst="line">
                            <a:avLst/>
                          </a:prstGeom>
                          <a:noFill/>
                          <a:ln w="25400">
                            <a:solidFill>
                              <a:srgbClr val="0000FF"/>
                            </a:solidFill>
                            <a:round/>
                          </a:ln>
                        </wps:spPr>
                        <wps:bodyPr/>
                      </wps:wsp>
                      <wps:wsp>
                        <wps:cNvPr id="77" name="Line 17"/>
                        <wps:cNvCnPr/>
                        <wps:spPr bwMode="auto">
                          <a:xfrm flipH="1">
                            <a:off x="1295400" y="5205412"/>
                            <a:ext cx="1066800" cy="152400"/>
                          </a:xfrm>
                          <a:prstGeom prst="line">
                            <a:avLst/>
                          </a:prstGeom>
                          <a:noFill/>
                          <a:ln w="25400">
                            <a:solidFill>
                              <a:srgbClr val="000080"/>
                            </a:solidFill>
                            <a:round/>
                          </a:ln>
                        </wps:spPr>
                        <wps:bodyPr/>
                      </wps:wsp>
                      <wps:wsp>
                        <wps:cNvPr id="78" name="Line 19"/>
                        <wps:cNvCnPr/>
                        <wps:spPr bwMode="auto">
                          <a:xfrm flipV="1">
                            <a:off x="1524000" y="5867400"/>
                            <a:ext cx="76200" cy="685800"/>
                          </a:xfrm>
                          <a:prstGeom prst="line">
                            <a:avLst/>
                          </a:prstGeom>
                          <a:noFill/>
                          <a:ln w="25400">
                            <a:solidFill>
                              <a:srgbClr val="00CCFF"/>
                            </a:solidFill>
                            <a:round/>
                          </a:ln>
                        </wps:spPr>
                        <wps:bodyPr/>
                      </wps:wsp>
                      <wps:wsp>
                        <wps:cNvPr id="79" name="Line 22"/>
                        <wps:cNvCnPr/>
                        <wps:spPr bwMode="auto">
                          <a:xfrm flipV="1">
                            <a:off x="2286000" y="5205412"/>
                            <a:ext cx="76200" cy="609600"/>
                          </a:xfrm>
                          <a:prstGeom prst="line">
                            <a:avLst/>
                          </a:prstGeom>
                          <a:noFill/>
                          <a:ln w="25400">
                            <a:solidFill>
                              <a:srgbClr val="000080"/>
                            </a:solidFill>
                            <a:round/>
                          </a:ln>
                        </wps:spPr>
                        <wps:bodyPr/>
                      </wps:wsp>
                      <wps:wsp>
                        <wps:cNvPr id="80" name="Straight Connector 80"/>
                        <wps:cNvCnPr/>
                        <wps:spPr>
                          <a:xfrm rot="5400000" flipH="1" flipV="1">
                            <a:off x="1173956" y="4817268"/>
                            <a:ext cx="1576388" cy="1485900"/>
                          </a:xfrm>
                          <a:prstGeom prst="line">
                            <a:avLst/>
                          </a:prstGeom>
                        </wps:spPr>
                        <wps:style>
                          <a:lnRef idx="2">
                            <a:schemeClr val="accent2"/>
                          </a:lnRef>
                          <a:fillRef idx="0">
                            <a:schemeClr val="accent2"/>
                          </a:fillRef>
                          <a:effectRef idx="1">
                            <a:schemeClr val="accent2"/>
                          </a:effectRef>
                          <a:fontRef idx="minor">
                            <a:schemeClr val="tx1"/>
                          </a:fontRef>
                        </wps:style>
                        <wps:bodyPr/>
                      </wps:wsp>
                      <wps:wsp>
                        <wps:cNvPr id="81" name="Line 15"/>
                        <wps:cNvCnPr/>
                        <wps:spPr bwMode="auto">
                          <a:xfrm flipH="1">
                            <a:off x="2552700" y="5943599"/>
                            <a:ext cx="685800" cy="228600"/>
                          </a:xfrm>
                          <a:prstGeom prst="line">
                            <a:avLst/>
                          </a:prstGeom>
                          <a:noFill/>
                          <a:ln w="25400">
                            <a:solidFill>
                              <a:srgbClr val="0000FF"/>
                            </a:solidFill>
                            <a:round/>
                          </a:ln>
                        </wps:spPr>
                        <wps:bodyPr/>
                      </wps:wsp>
                      <wps:wsp>
                        <wps:cNvPr id="82" name="Line 17"/>
                        <wps:cNvCnPr/>
                        <wps:spPr bwMode="auto">
                          <a:xfrm flipH="1">
                            <a:off x="2933700" y="5257799"/>
                            <a:ext cx="1066800" cy="152400"/>
                          </a:xfrm>
                          <a:prstGeom prst="line">
                            <a:avLst/>
                          </a:prstGeom>
                          <a:noFill/>
                          <a:ln w="25400">
                            <a:solidFill>
                              <a:srgbClr val="000080"/>
                            </a:solidFill>
                            <a:round/>
                          </a:ln>
                        </wps:spPr>
                        <wps:bodyPr/>
                      </wps:wsp>
                      <wps:wsp>
                        <wps:cNvPr id="83" name="Line 19"/>
                        <wps:cNvCnPr/>
                        <wps:spPr bwMode="auto">
                          <a:xfrm flipV="1">
                            <a:off x="3200400" y="5943600"/>
                            <a:ext cx="76200" cy="685800"/>
                          </a:xfrm>
                          <a:prstGeom prst="line">
                            <a:avLst/>
                          </a:prstGeom>
                          <a:noFill/>
                          <a:ln w="25400">
                            <a:solidFill>
                              <a:srgbClr val="00CCFF"/>
                            </a:solidFill>
                            <a:round/>
                          </a:ln>
                        </wps:spPr>
                        <wps:bodyPr/>
                      </wps:wsp>
                      <wps:wsp>
                        <wps:cNvPr id="84" name="Line 22"/>
                        <wps:cNvCnPr/>
                        <wps:spPr bwMode="auto">
                          <a:xfrm flipV="1">
                            <a:off x="3924300" y="5257799"/>
                            <a:ext cx="76200" cy="609600"/>
                          </a:xfrm>
                          <a:prstGeom prst="line">
                            <a:avLst/>
                          </a:prstGeom>
                          <a:noFill/>
                          <a:ln w="25400">
                            <a:solidFill>
                              <a:srgbClr val="000080"/>
                            </a:solidFill>
                            <a:round/>
                          </a:ln>
                        </wps:spPr>
                        <wps:bodyPr/>
                      </wps:wsp>
                      <wps:wsp>
                        <wps:cNvPr id="85" name="Straight Connector 85"/>
                        <wps:cNvCnPr/>
                        <wps:spPr>
                          <a:xfrm rot="5400000" flipH="1" flipV="1">
                            <a:off x="2812256" y="4869656"/>
                            <a:ext cx="1576387" cy="1485900"/>
                          </a:xfrm>
                          <a:prstGeom prst="line">
                            <a:avLst/>
                          </a:prstGeom>
                        </wps:spPr>
                        <wps:style>
                          <a:lnRef idx="2">
                            <a:schemeClr val="accent2"/>
                          </a:lnRef>
                          <a:fillRef idx="0">
                            <a:schemeClr val="accent2"/>
                          </a:fillRef>
                          <a:effectRef idx="1">
                            <a:schemeClr val="accent2"/>
                          </a:effectRef>
                          <a:fontRef idx="minor">
                            <a:schemeClr val="tx1"/>
                          </a:fontRef>
                        </wps:style>
                        <wps:bodyPr/>
                      </wps:wsp>
                      <wps:wsp>
                        <wps:cNvPr id="86" name="Line 15"/>
                        <wps:cNvCnPr/>
                        <wps:spPr bwMode="auto">
                          <a:xfrm flipH="1">
                            <a:off x="4152900" y="5943599"/>
                            <a:ext cx="685800" cy="228600"/>
                          </a:xfrm>
                          <a:prstGeom prst="line">
                            <a:avLst/>
                          </a:prstGeom>
                          <a:noFill/>
                          <a:ln w="25400">
                            <a:solidFill>
                              <a:srgbClr val="0000FF"/>
                            </a:solidFill>
                            <a:round/>
                          </a:ln>
                        </wps:spPr>
                        <wps:bodyPr/>
                      </wps:wsp>
                      <wps:wsp>
                        <wps:cNvPr id="87" name="Line 17"/>
                        <wps:cNvCnPr/>
                        <wps:spPr bwMode="auto">
                          <a:xfrm flipH="1">
                            <a:off x="4533900" y="5257799"/>
                            <a:ext cx="1066800" cy="152400"/>
                          </a:xfrm>
                          <a:prstGeom prst="line">
                            <a:avLst/>
                          </a:prstGeom>
                          <a:noFill/>
                          <a:ln w="25400">
                            <a:solidFill>
                              <a:srgbClr val="000080"/>
                            </a:solidFill>
                            <a:round/>
                          </a:ln>
                        </wps:spPr>
                        <wps:bodyPr/>
                      </wps:wsp>
                      <wps:wsp>
                        <wps:cNvPr id="88" name="Line 19"/>
                        <wps:cNvCnPr/>
                        <wps:spPr bwMode="auto">
                          <a:xfrm flipV="1">
                            <a:off x="4800600" y="6019800"/>
                            <a:ext cx="76200" cy="685800"/>
                          </a:xfrm>
                          <a:prstGeom prst="line">
                            <a:avLst/>
                          </a:prstGeom>
                          <a:noFill/>
                          <a:ln w="25400">
                            <a:solidFill>
                              <a:srgbClr val="00CCFF"/>
                            </a:solidFill>
                            <a:round/>
                          </a:ln>
                        </wps:spPr>
                        <wps:bodyPr/>
                      </wps:wsp>
                      <wps:wsp>
                        <wps:cNvPr id="89" name="Line 22"/>
                        <wps:cNvCnPr/>
                        <wps:spPr bwMode="auto">
                          <a:xfrm flipV="1">
                            <a:off x="5524500" y="5257799"/>
                            <a:ext cx="76200" cy="609600"/>
                          </a:xfrm>
                          <a:prstGeom prst="line">
                            <a:avLst/>
                          </a:prstGeom>
                          <a:noFill/>
                          <a:ln w="25400">
                            <a:solidFill>
                              <a:srgbClr val="000080"/>
                            </a:solidFill>
                            <a:round/>
                          </a:ln>
                        </wps:spPr>
                        <wps:bodyPr/>
                      </wps:wsp>
                      <wps:wsp>
                        <wps:cNvPr id="90" name="Straight Connector 90"/>
                        <wps:cNvCnPr/>
                        <wps:spPr>
                          <a:xfrm rot="5400000" flipH="1" flipV="1">
                            <a:off x="4412456" y="4869656"/>
                            <a:ext cx="1576387" cy="1485900"/>
                          </a:xfrm>
                          <a:prstGeom prst="line">
                            <a:avLst/>
                          </a:prstGeom>
                        </wps:spPr>
                        <wps:style>
                          <a:lnRef idx="2">
                            <a:schemeClr val="accent2"/>
                          </a:lnRef>
                          <a:fillRef idx="0">
                            <a:schemeClr val="accent2"/>
                          </a:fillRef>
                          <a:effectRef idx="1">
                            <a:schemeClr val="accent2"/>
                          </a:effectRef>
                          <a:fontRef idx="minor">
                            <a:schemeClr val="tx1"/>
                          </a:fontRef>
                        </wps:style>
                        <wps:bodyPr/>
                      </wps:wsp>
                    </wpg:wgp>
                  </a:graphicData>
                </a:graphic>
              </wp:inline>
            </w:drawing>
          </mc:Choice>
          <mc:Fallback>
            <w:pict>
              <v:group id="Group 0" o:spid="_x0000_s1026" o:spt="203" style="height:154.75pt;width:370.1pt;" coordorigin="0,2286129" coordsize="9525000,4419471" o:gfxdata="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">
                <o:lock v:ext="edit" aspectratio="f"/>
                <v:group id="_x0000_s1026" o:spid="_x0000_s1026" o:spt="203" style="position:absolute;left:6553200;top:2286129;height:2480626;width:2971800;" coordorigin="6553200,2286000" coordsize="1140,1157" o:gfxdata="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R83Bc7oAAADbAAAADwAAAAAAAAABACAAAAAiAAAAZHJzL2Rvd25yZXYueG1sUEsB&#10;AhQAFAAAAAgAh07iQDMvBZ47AAAAOQAAABUAAAAAAAAAAQAgAAAACQEAAGRycy9ncm91cHNoYXBl&#10;eG1sLnhtbFBLBQYAAAAABgAGAGABAADGAwAAAAA=&#10;">
                  <o:lock v:ext="edit" aspectratio="f"/>
                  <v:shape id="AutoShape 9" o:spid="_x0000_s1026" o:spt="72" type="#_x0000_t72" style="position:absolute;left:6553200;top:2286000;height:656;width:1140;mso-wrap-style:none;rotation:-291188f;v-text-anchor:middle;" filled="f" stroked="t" coordsize="21600,21600" o:gfxdata="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d5w2q/&#10;AAAA3AAAAA8AAAAAAAAAAQAgAAAAIgAAAGRycy9kb3ducmV2LnhtbFBLAQIUABQAAAAIAIdO4kAz&#10;LwWeOwAAADkAAAAQAAAAAAAAAAEAIAAAAA4BAABkcnMvc2hhcGV4bWwueG1sUEsFBgAAAAAGAAYA&#10;WwEAALgDAAAAAA==&#10;">
                    <v:fill on="f" focussize="0,0"/>
                    <v:stroke weight="2.25pt" color="#000000" miterlimit="8" joinstyle="miter"/>
                    <v:imagedata o:title=""/>
                    <o:lock v:ext="edit" aspectratio="f"/>
                  </v:shape>
                  <v:shape id="Text Box 10" o:spid="_x0000_s1026" o:spt="202" type="#_x0000_t202" style="position:absolute;left:6553273;top:2286205;height:952;width:915;rotation:-656054f;" filled="f" stroked="f" coordsize="21600,21600" o:gfxdata="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eLY5u5AAAA3AAA&#10;AA8AAAAAAAAAAQAgAAAAIgAAAGRycy9kb3ducmV2LnhtbFBLAQIUABQAAAAIAIdO4kAzLwWeOwAA&#10;ADkAAAAQAAAAAAAAAAEAIAAAAAgBAABkcnMvc2hhcGV4bWwueG1sUEsFBgAAAAAGAAYAWwEAALID&#10;AAAAAA==&#10;">
                    <v:fill on="f" focussize="0,0"/>
                    <v:stroke on="f" miterlimit="8" joinstyle="miter"/>
                    <v:imagedata o:title=""/>
                    <o:lock v:ext="edit" aspectratio="f"/>
                    <v:textbox style="mso-fit-shape-to-text:t;">
                      <w:txbxContent>
                        <w:p>
                          <w:pPr>
                            <w:pStyle w:val="11"/>
                            <w:kinsoku w:val="0"/>
                            <w:overflowPunct w:val="0"/>
                            <w:spacing w:before="0" w:beforeAutospacing="0" w:after="0" w:afterAutospacing="0"/>
                            <w:jc w:val="center"/>
                            <w:textAlignment w:val="baseline"/>
                          </w:pPr>
                          <w:r>
                            <w:rPr>
                              <w:rFonts w:ascii=".VnArial" w:hAnsi=".VnArial" w:cs="Arial"/>
                              <w:b/>
                              <w:bCs/>
                              <w:color w:val="000000" w:themeColor="text1"/>
                              <w:kern w:val="24"/>
                              <w:lang w:val="en-GB"/>
                              <w14:textFill>
                                <w14:solidFill>
                                  <w14:schemeClr w14:val="tx1"/>
                                </w14:solidFill>
                              </w14:textFill>
                            </w:rPr>
                            <w:t>V</w:t>
                          </w:r>
                          <w:r>
                            <w:rPr>
                              <w:rFonts w:ascii="Calibri" w:hAnsi="Calibri" w:cs="Calibri"/>
                              <w:b/>
                              <w:bCs/>
                              <w:color w:val="000000" w:themeColor="text1"/>
                              <w:kern w:val="24"/>
                              <w:lang w:val="en-GB"/>
                              <w14:textFill>
                                <w14:solidFill>
                                  <w14:schemeClr w14:val="tx1"/>
                                </w14:solidFill>
                              </w14:textFill>
                            </w:rPr>
                            <w:t>ấ</w:t>
                          </w:r>
                          <w:r>
                            <w:rPr>
                              <w:rFonts w:ascii=".VnArial" w:hAnsi=".VnArial" w:cs="Arial"/>
                              <w:b/>
                              <w:bCs/>
                              <w:color w:val="000000" w:themeColor="text1"/>
                              <w:kern w:val="24"/>
                              <w:lang w:val="en-GB"/>
                              <w14:textFill>
                                <w14:solidFill>
                                  <w14:schemeClr w14:val="tx1"/>
                                </w14:solidFill>
                              </w14:textFill>
                            </w:rPr>
                            <w:t xml:space="preserve">n </w:t>
                          </w:r>
                          <w:r>
                            <w:rPr>
                              <w:rFonts w:ascii="Calibri" w:hAnsi="Calibri" w:cs="Calibri"/>
                              <w:b/>
                              <w:bCs/>
                              <w:color w:val="000000" w:themeColor="text1"/>
                              <w:kern w:val="24"/>
                              <w:lang w:val="en-GB"/>
                              <w14:textFill>
                                <w14:solidFill>
                                  <w14:schemeClr w14:val="tx1"/>
                                </w14:solidFill>
                              </w14:textFill>
                            </w:rPr>
                            <w:t>đề</w:t>
                          </w:r>
                          <w:r>
                            <w:rPr>
                              <w:rFonts w:ascii=".VnArial" w:hAnsi=".VnArial" w:cs="Arial"/>
                              <w:b/>
                              <w:bCs/>
                              <w:color w:val="000000" w:themeColor="text1"/>
                              <w:kern w:val="24"/>
                              <w:lang w:val="en-GB"/>
                              <w14:textFill>
                                <w14:solidFill>
                                  <w14:schemeClr w14:val="tx1"/>
                                </w14:solidFill>
                              </w14:textFill>
                            </w:rPr>
                            <w:t xml:space="preserve">: </w:t>
                          </w:r>
                        </w:p>
                        <w:p>
                          <w:pPr>
                            <w:pStyle w:val="11"/>
                            <w:kinsoku w:val="0"/>
                            <w:overflowPunct w:val="0"/>
                            <w:spacing w:before="0" w:beforeAutospacing="0" w:after="0" w:afterAutospacing="0"/>
                            <w:jc w:val="center"/>
                            <w:textAlignment w:val="baseline"/>
                          </w:pPr>
                          <w:r>
                            <w:rPr>
                              <w:rFonts w:ascii=".VnArial" w:hAnsi=".VnArial" w:cs="Arial"/>
                              <w:b/>
                              <w:bCs/>
                              <w:color w:val="000000" w:themeColor="text1"/>
                              <w:kern w:val="24"/>
                              <w:lang w:val="en-GB"/>
                              <w14:textFill>
                                <w14:solidFill>
                                  <w14:schemeClr w14:val="tx1"/>
                                </w14:solidFill>
                              </w14:textFill>
                            </w:rPr>
                            <w:t>Th</w:t>
                          </w:r>
                          <w:r>
                            <w:rPr>
                              <w:rFonts w:ascii="Calibri" w:hAnsi="Calibri" w:cs="Calibri"/>
                              <w:b/>
                              <w:bCs/>
                              <w:color w:val="000000" w:themeColor="text1"/>
                              <w:kern w:val="24"/>
                              <w:lang w:val="en-GB"/>
                              <w14:textFill>
                                <w14:solidFill>
                                  <w14:schemeClr w14:val="tx1"/>
                                </w14:solidFill>
                              </w14:textFill>
                            </w:rPr>
                            <w:t>ự</w:t>
                          </w:r>
                          <w:r>
                            <w:rPr>
                              <w:rFonts w:ascii=".VnArial" w:hAnsi=".VnArial" w:cs="Arial"/>
                              <w:b/>
                              <w:bCs/>
                              <w:color w:val="000000" w:themeColor="text1"/>
                              <w:kern w:val="24"/>
                              <w:lang w:val="en-GB"/>
                              <w14:textFill>
                                <w14:solidFill>
                                  <w14:schemeClr w14:val="tx1"/>
                                </w14:solidFill>
                              </w14:textFill>
                            </w:rPr>
                            <w:t>c ph</w:t>
                          </w:r>
                          <w:r>
                            <w:rPr>
                              <w:rFonts w:ascii="Calibri" w:hAnsi="Calibri" w:cs="Calibri"/>
                              <w:b/>
                              <w:bCs/>
                              <w:color w:val="000000" w:themeColor="text1"/>
                              <w:kern w:val="24"/>
                              <w:lang w:val="en-GB"/>
                              <w14:textFill>
                                <w14:solidFill>
                                  <w14:schemeClr w14:val="tx1"/>
                                </w14:solidFill>
                              </w14:textFill>
                            </w:rPr>
                            <w:t>ẩ</w:t>
                          </w:r>
                          <w:r>
                            <w:rPr>
                              <w:rFonts w:ascii=".VnArial" w:hAnsi=".VnArial" w:cs="Arial"/>
                              <w:b/>
                              <w:bCs/>
                              <w:color w:val="000000" w:themeColor="text1"/>
                              <w:kern w:val="24"/>
                              <w:lang w:val="en-GB"/>
                              <w14:textFill>
                                <w14:solidFill>
                                  <w14:schemeClr w14:val="tx1"/>
                                </w14:solidFill>
                              </w14:textFill>
                            </w:rPr>
                            <w:t>m  b</w:t>
                          </w:r>
                          <w:r>
                            <w:rPr>
                              <w:rFonts w:ascii="Calibri" w:hAnsi="Calibri" w:cs="Calibri"/>
                              <w:b/>
                              <w:bCs/>
                              <w:color w:val="000000" w:themeColor="text1"/>
                              <w:kern w:val="24"/>
                              <w:lang w:val="en-GB"/>
                              <w14:textFill>
                                <w14:solidFill>
                                  <w14:schemeClr w14:val="tx1"/>
                                </w14:solidFill>
                              </w14:textFill>
                            </w:rPr>
                            <w:t>ẩ</w:t>
                          </w:r>
                          <w:r>
                            <w:rPr>
                              <w:rFonts w:ascii=".VnArial" w:hAnsi=".VnArial" w:cs="Arial"/>
                              <w:b/>
                              <w:bCs/>
                              <w:color w:val="000000" w:themeColor="text1"/>
                              <w:kern w:val="24"/>
                              <w:lang w:val="en-GB"/>
                              <w14:textFill>
                                <w14:solidFill>
                                  <w14:schemeClr w14:val="tx1"/>
                                </w14:solidFill>
                              </w14:textFill>
                            </w:rPr>
                            <w:t>n</w:t>
                          </w:r>
                        </w:p>
                      </w:txbxContent>
                    </v:textbox>
                  </v:shape>
                </v:group>
                <v:shape id="Freeform 11" o:spid="_x0000_s1026" o:spt="100" style="position:absolute;left:7556500;top:3441699;flip:x;height:2052638;width:1509713;" fillcolor="#000000" filled="t" stroked="f" coordsize="1726,913" o:gfxdata="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WN2pqugAAANsA&#10;AAAPAAAAAAAAAAEAIAAAACIAAABkcnMvZG93bnJldi54bWxQSwECFAAUAAAACACHTuJAMy8FnjsA&#10;AAA5AAAAEAAAAAAAAAABACAAAAAJAQAAZHJzL3NoYXBleG1sLnhtbFBLBQYAAAAABgAGAFsBAACz&#10;AwAAAAA=&#10;" path="m1726,0l1597,17,1456,38,1373,50,1283,65,1190,80,1093,97,994,114,898,133,804,152,713,173,629,194,551,215,483,238,418,261,358,287,304,314,278,327,253,341,230,354,209,367,188,381,167,396,131,422,32,516,0,574,12,624,27,637,53,641,204,675,257,694,310,715,361,740,407,768,428,784,449,797,474,810,498,824,523,835,550,846,603,867,658,886,713,900,821,913,898,905,928,884,932,852,555,782,534,768,515,755,479,734,445,715,413,700,380,687,346,673,308,660,266,647,188,630,133,620,93,582,105,557,133,525,177,489,205,468,236,447,268,428,302,407,339,386,377,369,415,350,453,335,493,320,531,308,572,297,622,282,677,268,736,253,801,236,867,219,936,204,1004,187,1071,171,1137,156,1200,143,1261,130,1363,111,1437,101,1622,80,1692,71,1726,0xe">
                  <v:path o:connectlocs="39360,305759;34112,912783;29739,1447862;24491,2059382;20117,2751838;15744,3518486;12245,4314361;8746,5200166;6997,5935338;6122,6425453;4373,6915568;3498,7659734;0,10409325;874,11551428;5248,12246132;7872,12976808;9621,13932308;11370,14465140;12245,14948510;13120,15344199;16619,16074875;20117,16555998;22741,16034407;13120,14181862;12245,13691747;11370,12976808;8746,12461963;7872,11971848;4373,11427775;1749,10555460;3498,9532513;5248,8493829;6997,7758656;7872,7009994;10496,6349013;12245,5804941;13995,5386769;16619,4865179;20117,4278390;22741,3696097;26240,3100315;29739,2592214;33238,2005425;40235,1447862;41985,0" o:connectangles="0,0,0,0,0,0,0,0,0,0,0,0,0,0,0,0,0,0,0,0,0,0,0,0,0,0,0,0,0,0,0,0,0,0,0,0,0,0,0,0,0,0,0,0,0"/>
                  <v:fill on="t" focussize="0,0"/>
                  <v:stroke on="f" joinstyle="round"/>
                  <v:imagedata o:title=""/>
                  <o:lock v:ext="edit" aspectratio="f"/>
                </v:shape>
                <v:shape id="Freeform 12" o:spid="_x0000_s1026" o:spt="100" style="position:absolute;left:7240588;top:4886324;flip:x;height:922338;width:1806575;" fillcolor="#000000" filled="t" stroked="f" coordsize="960,445" o:gfxdata="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FX8G7sAAADb&#10;AAAADwAAAAAAAAABACAAAAAiAAAAZHJzL2Rvd25yZXYueG1sUEsBAhQAFAAAAAgAh07iQDMvBZ47&#10;AAAAOQAAABAAAAAAAAAAAQAgAAAACgEAAGRycy9zaGFwZXhtbC54bWxQSwUGAAAAAAYABgBbAQAA&#10;tAMAAAAA&#10;" path="m66,12l76,48,98,84,144,128,161,139,180,150,203,164,230,177,258,190,288,204,321,217,355,232,389,244,427,257,463,270,501,282,577,301,652,316,781,335,878,346,960,350,920,394,897,411,870,426,840,437,804,445,678,428,589,407,541,392,492,379,443,363,393,346,346,329,300,312,258,297,220,280,188,263,161,249,138,234,117,221,83,196,34,152,7,114,0,78,5,46,17,21,34,0,66,12xe">
                  <v:path o:connectlocs="340614,124360;398951,495368;513744,866375;756503,1316145;841186,1419778;937160,1539993;1063244,1676789;1202501,1815658;1349285,1950382;1501715,2089251;1680491,2221901;1855503,2383570;2028633,2505857;2228109,2644726;2420057,2777377;2619533,2893446;3010958,3090350;3404264,3247873;4079848,3442704;4586065,3550483;5009481,3594009;4804360,4043778;4682040,4222028;4544665,4373332;4390353,4495620;4198405,4570236;3541639,4394059;3071177,4176429;2824655,4020979;2566841,3888328;2310910,3726660;2049333,3550483;1806575,3376378;1567580,3198129;1349285,3053042;1146046,2878938;982325,2698615;841186,2555601;722630,2408442;613482,2267500;432825,2010489;173130,1558647;33873,1177276;0,800050;24464,470496;86565,211412;173130,0;340614,124360;340614,124360" o:connectangles="0,0,0,0,0,0,0,0,0,0,0,0,0,0,0,0,0,0,0,0,0,0,0,0,0,0,0,0,0,0,0,0,0,0,0,0,0,0,0,0,0,0,0,0,0,0,0,0,0"/>
                  <v:fill on="t" focussize="0,0"/>
                  <v:stroke on="f" joinstyle="round"/>
                  <v:imagedata o:title=""/>
                  <o:lock v:ext="edit" aspectratio="f"/>
                </v:shape>
                <v:shape id="Freeform 13" o:spid="_x0000_s1026" o:spt="100" style="position:absolute;left:8566150;top:4687887;flip:x;height:177800;width:149225;" fillcolor="#000000" filled="t" stroked="f" coordsize="80,88" o:gfxdata="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zuugAAANsA&#10;AAAPAAAAAAAAAAEAIAAAACIAAABkcnMvZG93bnJldi54bWxQSwECFAAUAAAACACHTuJAMy8FnjsA&#10;AAA5AAAAEAAAAAAAAAABACAAAAAJAQAAZHJzL3NoYXBleG1sLnhtbFBLBQYAAAAABgAGAFsBAACz&#10;AwAAAAA=&#10;" path="m16,80l0,31,21,15,38,4,54,0,67,17,80,63,63,88,29,86,16,80xe">
                  <v:path o:connectlocs="78343,686954;0,264679;102592,129309;188396,34347;263009,0;328295,151534;391715,539461;309641,757670;141763,735445;78343,686954;78343,686954" o:connectangles="0,0,0,0,0,0,0,0,0,0,0"/>
                  <v:fill on="t" focussize="0,0"/>
                  <v:stroke on="f" joinstyle="round"/>
                  <v:imagedata o:title=""/>
                  <o:lock v:ext="edit" aspectratio="f"/>
                </v:shape>
                <v:group id="_x0000_s1026" o:spid="_x0000_s1026" o:spt="203" style="position:absolute;left:7559675;top:4076699;height:600075;width:590550;" coordorigin="7559675,4076699" coordsize="671,701" o:gfxdata="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EW8gf70AAADbAAAADwAAAAAAAAABACAAAAAiAAAAZHJzL2Rvd25yZXYueG1s&#10;UEsBAhQAFAAAAAgAh07iQDMvBZ47AAAAOQAAABUAAAAAAAAAAQAgAAAADAEAAGRycy9ncm91cHNo&#10;YXBleG1sLnhtbFBLBQYAAAAABgAGAGABAADJAwAAAAA=&#10;">
                  <o:lock v:ext="edit" aspectratio="f"/>
                  <v:group id="_x0000_s1026" o:spid="_x0000_s1026" o:spt="203" style="position:absolute;left:7559708;top:4076780;height:615;width:593;" coordorigin="7559708,4076780" coordsize="593,615" o:gfxdata="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GDSolL0AAADcAAAADwAAAAAAAAABACAAAAAiAAAAZHJzL2Rvd25yZXYueG1s&#10;UEsBAhQAFAAAAAgAh07iQDMvBZ47AAAAOQAAABUAAAAAAAAAAQAgAAAADAEAAGRycy9ncm91cHNo&#10;YXBleG1sLnhtbFBLBQYAAAAABgAGAGABAADJAwAAAAA=&#10;">
                    <o:lock v:ext="edit" aspectratio="f"/>
                    <v:shape id="Freeform 16" o:spid="_x0000_s1026" o:spt="100" style="position:absolute;left:7559708;top:4076780;flip:x;height:615;width:593;" fillcolor="#FFFFC2" filled="t" stroked="f" coordsize="500,473" o:gfxdata="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IS4S&#10;wAAAANwAAAAPAAAAAAAAAAEAIAAAACIAAABkcnMvZG93bnJldi54bWxQSwECFAAUAAAACACHTuJA&#10;My8FnjsAAAA5AAAAEAAAAAAAAAABACAAAAAPAQAAZHJzL3NoYXBleG1sLnhtbFBLBQYAAAAABgAG&#10;AFsBAAC5AwAAAAA=&#10;" path="m190,0l53,44,6,202,0,295,85,415,249,473,369,435,468,321,500,207,418,55,319,0,190,0xe">
                      <v:path o:connectlocs="627,0;176,275;17,1272;0,1854;279,2608;821,2972;1219,2733;1542,2015;1649,1301;1379,349;1050,0;627,0;627,0" o:connectangles="0,0,0,0,0,0,0,0,0,0,0,0,0"/>
                      <v:fill on="t" focussize="0,0"/>
                      <v:stroke on="f" joinstyle="round"/>
                      <v:imagedata o:title=""/>
                      <o:lock v:ext="edit" aspectratio="f"/>
                    </v:shape>
                    <v:shape id="Freeform 17" o:spid="_x0000_s1026" o:spt="100" style="position:absolute;left:7559848;top:4076913;flip:x;height:341;width:351;" fillcolor="#000000" filled="t" stroked="f" coordsize="295,262" o:gfxdata="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QOpuvQAA&#10;ANwAAAAPAAAAAAAAAAEAIAAAACIAAABkcnMvZG93bnJldi54bWxQSwECFAAUAAAACACHTuJAMy8F&#10;njsAAAA5AAAAEAAAAAAAAAABACAAAAAMAQAAZHJzL3NoYXBleG1sLnhtbFBLBQYAAAAABgAGAFsB&#10;AAC2AwAAAAA=&#10;" path="m232,24l217,15,175,0,120,2,57,38,12,93,0,142,8,167,25,190,52,213,69,226,88,237,128,255,166,262,227,249,295,169,293,121,270,76,244,40,232,24xe">
                      <v:path o:connectlocs="781,150;730,96;588,0;404,15;192,239;41,585;0,900;28,1054;86,1198;177,1349;233,1427;298,1498;431,1611;561,1658;766,1577;994,1067;991,762;911,482;822,256;781,150;781,150" o:connectangles="0,0,0,0,0,0,0,0,0,0,0,0,0,0,0,0,0,0,0,0,0"/>
                      <v:fill on="t" focussize="0,0"/>
                      <v:stroke on="f" joinstyle="round"/>
                      <v:imagedata o:title=""/>
                      <o:lock v:ext="edit" aspectratio="f"/>
                    </v:shape>
                  </v:group>
                  <v:shape id="Freeform 18" o:spid="_x0000_s1026" o:spt="100" style="position:absolute;left:7559675;top:4076699;flip:x;height:701;width:671;" fillcolor="#D99966" filled="t" stroked="f" coordsize="565,538" o:gfxdata="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EFiursAAADc&#10;AAAADwAAAAAAAAABACAAAAAiAAAAZHJzL2Rvd25yZXYueG1sUEsBAhQAFAAAAAgAh07iQDMvBZ47&#10;AAAAOQAAABAAAAAAAAAAAQAgAAAACgEAAGRycy9zaGFwZXhtbC54bWxQSwUGAAAAAAYABgBbAQAA&#10;tAMAAAAA&#10;" path="m118,61l91,90,40,164,2,265,0,320,15,377,45,428,82,468,101,483,120,495,158,515,192,529,220,534,245,538,325,538,395,525,462,489,549,375,565,304,551,225,519,152,483,103,445,69,405,50,374,52,367,69,371,97,431,160,487,299,471,369,458,400,439,428,386,468,352,479,312,485,228,477,154,445,66,354,72,242,83,211,99,181,142,131,169,114,194,103,243,90,317,69,327,46,317,23,293,0,118,61xe">
                    <v:path o:connectlocs="391,386;302,570;135,1048;2,1688;0,2041;51,2403;149,2729;273,2986;338,3080;401,3153;527,3283;640,3372;731,3407;818,3430;1081,3430;1314,3346;1539,3116;1827,2392;1884,1937;1836,1435;1729,969;1610,656;1482,437;1347,320;1243,334;1223,437;1238,617;1435,1016;1622,1908;1570,2357;1526,2549;1463,2729;1284,2986;1172,3052;1042,3089;760,3042;511,2839;219,2256;241,1540;277,1343;330,1154;475,839;564,729;644,656;809,570;1056,437;1089,293;1056,145;975,0;391,386;391,386" o:connectangles="0,0,0,0,0,0,0,0,0,0,0,0,0,0,0,0,0,0,0,0,0,0,0,0,0,0,0,0,0,0,0,0,0,0,0,0,0,0,0,0,0,0,0,0,0,0,0,0,0,0,0"/>
                    <v:fill on="t" focussize="0,0"/>
                    <v:stroke on="f" joinstyle="round"/>
                    <v:imagedata o:title=""/>
                    <o:lock v:ext="edit" aspectratio="f"/>
                  </v:shape>
                  <v:shape id="Freeform 19" o:spid="_x0000_s1026" o:spt="100" style="position:absolute;left:7559784;top:4076712;flip:x;height:175;width:396;" fillcolor="#D99966" filled="t" stroked="f" coordsize="334,135" o:gfxdata="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6v/2b4A&#10;AADcAAAADwAAAAAAAAABACAAAAAiAAAAZHJzL2Rvd25yZXYueG1sUEsBAhQAFAAAAAgAh07iQDMv&#10;BZ47AAAAOQAAABAAAAAAAAAAAQAgAAAADQEAAGRycy9zaGFwZXhtbC54bWxQSwUGAAAAAAYABgBb&#10;AQAAtwMAAAAA&#10;" path="m0,64l182,78,216,91,268,110,313,127,334,135,287,51,184,0,0,64xe">
                    <v:path o:connectlocs="0,395;599,478;711,560;883,676;1031,781;1100,829;944,313;604,0;0,395;0,395" o:connectangles="0,0,0,0,0,0,0,0,0,0"/>
                    <v:fill on="t" focussize="0,0"/>
                    <v:stroke on="f" joinstyle="round"/>
                    <v:imagedata o:title=""/>
                    <o:lock v:ext="edit" aspectratio="f"/>
                  </v:shape>
                </v:group>
                <v:shape id="Freeform 20" o:spid="_x0000_s1026" o:spt="100" style="position:absolute;left:6765925;top:4046537;flip:x;height:1435100;width:644525;" fillcolor="#000000" filled="t" stroked="f" coordsize="343,693" o:gfxdata="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p/mK/&#10;AAAA2wAAAA8AAAAAAAAAAQAgAAAAIgAAAGRycy9kb3ducmV2LnhtbFBLAQIUABQAAAAIAIdO4kAz&#10;LwWeOwAAADkAAAAQAAAAAAAAAAEAIAAAAA4BAABkcnMvc2hhcGV4bWwueG1sUEsFBgAAAAAGAAYA&#10;WwEAALgDAAAAAA==&#10;" path="m0,0l109,15,152,34,198,62,278,163,324,290,343,401,331,562,316,617,295,667,276,693,265,684,265,572,265,403,251,325,234,258,208,199,168,140,116,91,90,74,63,60,4,24,0,0xe">
                  <v:path o:connectlocs="0,0;561845,153243;785456,343761;1020341,635751;1431860,1669106;1679898,2955104;1775732,4089931;1709964,5732116;1632921,6297459;1523935,6806888;1428102,7069886;1371729,6976698;1371729,5831517;1371729,4116852;1300324,3317503;1208249,2638264;1072955,2033576;870014,1435100;597547,929812;469770,764144;326960,610901;20669,240218;0,0;0,0" o:connectangles="0,0,0,0,0,0,0,0,0,0,0,0,0,0,0,0,0,0,0,0,0,0,0,0"/>
                  <v:fill on="t" focussize="0,0"/>
                  <v:stroke on="f" joinstyle="round"/>
                  <v:imagedata o:title=""/>
                  <o:lock v:ext="edit" aspectratio="f"/>
                </v:shape>
                <v:shape id="Freeform 21" o:spid="_x0000_s1026" o:spt="100" style="position:absolute;left:6418263;top:3584574;flip:x;height:2170113;width:573087;" fillcolor="#000000" filled="t" stroked="f" coordsize="253,808" o:gfxdata="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4vBC74A&#10;AADbAAAADwAAAAAAAAABACAAAAAiAAAAZHJzL2Rvd25yZXYueG1sUEsBAhQAFAAAAAgAh07iQDMv&#10;BZ47AAAAOQAAABAAAAAAAAAAAQAgAAAADQEAAGRycy9zaGFwZXhtbC54bWxQSwUGAAAAAAYABgBb&#10;AQAAtwMAAAAA&#10;" path="m82,0l116,141,173,305,168,460,154,500,132,540,105,580,76,618,23,687,0,742,8,797,21,806,42,808,88,770,120,730,156,679,190,622,219,563,253,449,249,339,229,225,211,171,192,126,173,88,152,59,82,0xe">
                  <v:path o:connectlocs="1567494,0;2224393,8892628;3302612,19211408;3209740,28950059;2946980,31488124;2514334,34023504;2006937,36523968;1447441,38954602;441707,43257227;0,46716516;151766,50191920;400934,50790850;810929,50892909;1694344,48502562;2292348,45961811;2990019,42771100;3633326,39158722;4179231,35468455;4838394,28300099;4761378,21370778;4383096,14191679;4027465,10756562;3671834,7920375;3302612,5543456;2908473,3722495;1567494,0;1567494,0" o:connectangles="0,0,0,0,0,0,0,0,0,0,0,0,0,0,0,0,0,0,0,0,0,0,0,0,0,0,0"/>
                  <v:fill on="t" focussize="0,0"/>
                  <v:stroke on="f" joinstyle="round"/>
                  <v:imagedata o:title=""/>
                  <o:lock v:ext="edit" aspectratio="f"/>
                </v:shape>
                <v:shape id="Freeform 22" o:spid="_x0000_s1026" o:spt="100" style="position:absolute;left:358775;top:3568699;flip:x;height:1223963;width:1344613;" fillcolor="#000000" filled="t" stroked="f" coordsize="714,591" o:gfxdata="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c0XvvQAA&#10;ANsAAAAPAAAAAAAAAAEAIAAAACIAAABkcnMvZG93bnJldi54bWxQSwECFAAUAAAACACHTuJAMy8F&#10;njsAAAA5AAAAEAAAAAAAAAABACAAAAAMAQAAZHJzL3NoYXBleG1sLnhtbFBLBQYAAAAABgAGAFsB&#10;AAC2AwAAAAA=&#10;" path="m0,342l22,327,45,312,77,291,117,268,138,255,159,241,184,226,209,211,233,196,258,180,285,165,309,150,336,135,363,120,387,106,412,91,437,78,462,66,507,44,547,25,581,11,608,4,680,0,713,17,714,32,713,53,688,99,581,268,490,348,479,431,488,534,501,578,494,583,469,591,437,580,401,538,357,428,372,372,393,342,424,308,492,245,551,198,583,161,581,133,539,129,475,156,437,177,393,199,347,222,300,245,254,268,216,291,184,315,155,336,133,353,110,369,68,374,13,353,0,342xe">
                  <v:path o:connectlocs="0,3491711;116759,3342599;237284,3185203;403007,2973960;615810,2742008;726919,2601180;838029,2460352;964204,2307097;1096029,2153843;1220321,2004731;1354029,1843193;1497153,1677512;1621445,1536684;1764569,1377217;1905810,1226034;2026335,1083134;2161926,929880;2289985,799407;2423693,671005;2660977,449407;2870014,256804;3045152,105621;3188277,43491;3566802,0;3743824,176035;3745707,331360;3743824,540531;3610116,1008578;3045152,2742008;2566817,3549699;2515970,4396740;2563050,5452951;2628963,5902359;2589415,5952063;2461357,6032832;2289985,5927211;2107313,5494371;1875678,4365675;1947240,3798220;2062116,3491711;2225955,3145854;2585649,2501772;2898262,2023370;3060218,1642305;3045152,1362720;2826700,1315087;2491488,1596743;2289985,1807985;2062116,2033725;1822948,2267748;1574364,2501772;1333313,2742008;1135576,2973960;964204,3214197;813547,3425439;696788,3607687;574379,3760942;357810,3821001;67795,3607687;0,3491711;0,3491711" o:connectangles="0,0,0,0,0,0,0,0,0,0,0,0,0,0,0,0,0,0,0,0,0,0,0,0,0,0,0,0,0,0,0,0,0,0,0,0,0,0,0,0,0,0,0,0,0,0,0,0,0,0,0,0,0,0,0,0,0,0,0,0,0"/>
                  <v:fill on="t" focussize="0,0"/>
                  <v:stroke on="f" joinstyle="round"/>
                  <v:imagedata o:title=""/>
                  <o:lock v:ext="edit" aspectratio="f"/>
                </v:shape>
                <v:shape id="Freeform 23" o:spid="_x0000_s1026" o:spt="100" style="position:absolute;left:0;top:4721224;flip:x;height:1141413;width:1985963;rotation:167682f;" fillcolor="#000000" filled="t" stroked="f" coordsize="1183,553" o:gfxdata="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akVVrsAAADb&#10;AAAADwAAAAAAAAABACAAAAAiAAAAZHJzL2Rvd25yZXYueG1sUEsBAhQAFAAAAAgAh07iQDMvBZ47&#10;AAAAOQAAABAAAAAAAAAAAQAgAAAACgEAAGRycy9zaGFwZXhtbC54bWxQSwUGAAAAAAYABgBbAQAA&#10;tAMAAAAA&#10;" path="m0,152l38,148,143,140,295,148,479,180,529,195,578,211,626,230,675,251,723,272,768,292,812,315,852,336,890,357,924,376,955,393,981,408,1017,431,1031,441,994,346,972,306,945,262,913,220,873,180,791,118,772,106,753,95,719,74,690,59,667,49,648,40,635,15,641,7,656,2,726,0,831,30,882,59,905,76,930,95,1015,180,1051,228,1082,277,1107,325,1128,374,1160,464,1183,553,1156,541,1122,526,1080,507,1031,486,972,462,941,448,911,435,878,422,844,406,810,393,778,378,743,365,709,351,677,336,645,323,612,311,582,298,525,275,473,256,432,241,399,232,346,222,291,218,184,228,101,241,57,237,21,186,0,152xe">
                  <v:path o:connectlocs="88973,1475787;691645,1475787;1240597,1948451;1470586,2297274;1698896,2716273;1905382,3143529;2088366,3556337;2242811,3915480;2385505,4297327;2333464,3451071;2217630,2613072;2048076,1793649;1811372,1056787;1688823,740989;1566275,489177;1492410,152738;1541093,24768;1952387,301349;2125299,759565;2382148,1793649;2541629,2759618;2650748,3729716;2776654,5517173;2632282,5244720;2419080,4848425;2209236,4462450;2059828,4210637;1902025,3915480;1745901,3647155;1591456,3351997;1437011,3100185;1233882,2745170;1013965,2402540;812515,2218840;433117,2270441;132621,2359195;0,1512939" o:connectangles="0,0,0,0,0,0,0,0,0,0,0,0,0,0,0,0,0,0,0,0,0,0,0,0,0,0,0,0,0,0,0,0,0,0,0,0,0"/>
                  <v:fill on="t" focussize="0,0"/>
                  <v:stroke on="f" joinstyle="round"/>
                  <v:imagedata o:title=""/>
                  <o:lock v:ext="edit" aspectratio="f"/>
                </v:shape>
                <v:group id="_x0000_s1026" o:spid="_x0000_s1026" o:spt="203" style="position:absolute;left:5286375;top:4500562;height:290512;width:381000;" coordorigin="5286375,4500562" coordsize="240,183" o:gfxdata="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Lsg67AAAA2wAAAA8AAAAAAAAAAQAgAAAAIgAAAGRycy9kb3ducmV2LnhtbFBL&#10;AQIUABQAAAAIAIdO4kAzLwWeOwAAADkAAAAVAAAAAAAAAAEAIAAAAAoBAABkcnMvZ3JvdXBzaGFw&#10;ZXhtbC54bWxQSwUGAAAAAAYABgBgAQAAxwMAAAAA&#10;">
                  <o:lock v:ext="edit" aspectratio="f"/>
                  <v:roundrect id="AutoShape 25" o:spid="_x0000_s1026" o:spt="2" style="position:absolute;left:5286375;top:4500562;height:183;width:240;mso-wrap-style:none;v-text-anchor:middle;" filled="f" stroked="t" coordsize="21600,21600" arcsize="0.5" o:gfxdata="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KAKnrsAAADc&#10;AAAADwAAAAAAAAABACAAAAAiAAAAZHJzL2Rvd25yZXYueG1sUEsBAhQAFAAAAAgAh07iQDMvBZ47&#10;AAAAOQAAABAAAAAAAAAAAQAgAAAACgEAAGRycy9zaGFwZXhtbC54bWxQSwUGAAAAAAYABgBbAQAA&#10;tAMAAAAA&#10;">
                    <v:fill on="f" focussize="0,0"/>
                    <v:stroke weight="3pt" color="#000000" joinstyle="round"/>
                    <v:imagedata o:title=""/>
                    <o:lock v:ext="edit" aspectratio="f"/>
                    <v:shadow on="t" color="#000000 [3213]" offset="-2pt,-3pt" origin="0f,0f" matrix="65536f,0f,0f,65536f"/>
                  </v:roundrect>
                  <v:line id="Line 26" o:spid="_x0000_s1026" o:spt="20" style="position:absolute;left:5286435;top:4500616;flip:y;height:12;width:84;" filled="f" stroked="t" coordsize="21600,21600" o:gfxdata="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zMUMvQAA&#10;ANwAAAAPAAAAAAAAAAEAIAAAACIAAABkcnMvZG93bnJldi54bWxQSwECFAAUAAAACACHTuJAMy8F&#10;njsAAAA5AAAAEAAAAAAAAAABACAAAAAMAQAAZHJzL3NoYXBleG1sLnhtbFBLBQYAAAAABgAGAFsB&#10;AAC2AwAAAAA=&#10;">
                    <v:fill on="f" focussize="0,0"/>
                    <v:stroke weight="3pt" color="#000000" joinstyle="round"/>
                    <v:imagedata o:title=""/>
                    <o:lock v:ext="edit" aspectratio="f"/>
                    <v:shadow on="t" color="#000000 [3213]" offset="-2pt,-3pt" origin="0f,0f" matrix="65536f,0f,0f,65536f"/>
                  </v:line>
                </v:group>
                <v:shape id="Freeform 27" o:spid="_x0000_s1026" o:spt="100" style="position:absolute;left:1289050;top:4256087;height:644525;width:644525;rotation:2255585f;" fillcolor="#000000" filled="t" stroked="f" coordsize="343,693" o:gfxdata="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7bZBm8AAAA&#10;2wAAAA8AAAAAAAAAAQAgAAAAIgAAAGRycy9kb3ducmV2LnhtbFBLAQIUABQAAAAIAIdO4kAzLwWe&#10;OwAAADkAAAAQAAAAAAAAAAEAIAAAAAsBAABkcnMvc2hhcGV4bWwueG1sUEsFBgAAAAAGAAYAWwEA&#10;ALUDAAAAAA==&#10;" path="m0,0l109,15,152,34,198,62,278,163,324,290,343,401,331,562,316,617,295,667,276,693,265,684,265,572,265,403,251,325,234,258,208,199,168,140,116,91,90,74,63,60,4,24,0,0xe">
                  <v:path o:connectlocs="0,0;561845,930;785456,930;1020341,1860;1431860,5580;1679898,11160;1775732,14880;1709964,21391;1632921,23251;1523935,25111;1428102,26041;1371729,26041;1371729,21391;1371729,14880;1300324,12090;1208249,10230;1072955,7440;870014,4650;597547,3720;469770,2790;326960,1860;20669,930;0,0;0,0" o:connectangles="0,0,0,0,0,0,0,0,0,0,0,0,0,0,0,0,0,0,0,0,0,0,0,0"/>
                  <v:fill on="t" focussize="0,0"/>
                  <v:stroke on="f" joinstyle="round"/>
                  <v:imagedata o:title=""/>
                  <o:lock v:ext="edit" aspectratio="f"/>
                </v:shape>
                <v:group id="_x0000_s1026" o:spid="_x0000_s1026" o:spt="203" style="position:absolute;left:5686425;top:4481512;height:290512;width:381000;" coordorigin="5686425,4481512" coordsize="240,183" o:gfxdata="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ZGQo1boAAADbAAAADwAAAAAAAAABACAAAAAiAAAAZHJzL2Rvd25yZXYueG1sUEsB&#10;AhQAFAAAAAgAh07iQDMvBZ47AAAAOQAAABUAAAAAAAAAAQAgAAAACQEAAGRycy9ncm91cHNoYXBl&#10;eG1sLnhtbFBLBQYAAAAABgAGAGABAADGAwAAAAA=&#10;">
                  <o:lock v:ext="edit" aspectratio="f"/>
                  <v:roundrect id="AutoShape 29" o:spid="_x0000_s1026" o:spt="2" style="position:absolute;left:5686425;top:4481512;height:183;width:240;mso-wrap-style:none;v-text-anchor:middle;" filled="f" stroked="t" coordsize="21600,21600" arcsize="0.5" o:gfxdata="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xdzq7sAAADc&#10;AAAADwAAAAAAAAABACAAAAAiAAAAZHJzL2Rvd25yZXYueG1sUEsBAhQAFAAAAAgAh07iQDMvBZ47&#10;AAAAOQAAABAAAAAAAAAAAQAgAAAACgEAAGRycy9zaGFwZXhtbC54bWxQSwUGAAAAAAYABgBbAQAA&#10;tAMAAAAA&#10;">
                    <v:fill on="f" focussize="0,0"/>
                    <v:stroke weight="3pt" color="#000000" joinstyle="round"/>
                    <v:imagedata o:title=""/>
                    <o:lock v:ext="edit" aspectratio="f"/>
                    <v:shadow on="t" color="#000000 [3213]" offset="-3pt,-2pt" origin="0f,0f" matrix="65536f,0f,0f,65536f"/>
                  </v:roundrect>
                  <v:line id="Line 30" o:spid="_x0000_s1026" o:spt="20" style="position:absolute;left:5686455;top:4481572;flip:y;height:24;width:102;" filled="f" stroked="t" coordsize="21600,21600" o:gfxdata="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zn9G8AAAA&#10;3AAAAA8AAAAAAAAAAQAgAAAAIgAAAGRycy9kb3ducmV2LnhtbFBLAQIUABQAAAAIAIdO4kAzLwWe&#10;OwAAADkAAAAQAAAAAAAAAAEAIAAAAAsBAABkcnMvc2hhcGV4bWwueG1sUEsFBgAAAAAGAAYAWwEA&#10;ALUDAAAAAA==&#10;">
                    <v:fill on="f" focussize="0,0"/>
                    <v:stroke weight="3pt" color="#000000" joinstyle="round"/>
                    <v:imagedata o:title=""/>
                    <o:lock v:ext="edit" aspectratio="f"/>
                    <v:shadow on="t" color="#000000 [3213]" offset="-3pt,-2pt" origin="0f,0f" matrix="65536f,0f,0f,65536f"/>
                  </v:line>
                </v:group>
                <v:group id="_x0000_s1026" o:spid="_x0000_s1026" o:spt="203" style="position:absolute;left:6057900;top:4481512;height:290512;width:381000;" coordorigin="6057900,4481512" coordsize="240,183" o:gfxdata="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sojU6+AAAA2wAAAA8AAAAAAAAAAQAgAAAAIgAAAGRycy9kb3ducmV2Lnht&#10;bFBLAQIUABQAAAAIAIdO4kAzLwWeOwAAADkAAAAVAAAAAAAAAAEAIAAAAA0BAABkcnMvZ3JvdXBz&#10;aGFwZXhtbC54bWxQSwUGAAAAAAYABgBgAQAAygMAAAAA&#10;">
                  <o:lock v:ext="edit" aspectratio="f"/>
                  <v:roundrect id="AutoShape 32" o:spid="_x0000_s1026" o:spt="2" style="position:absolute;left:6057900;top:4481512;height:183;width:240;mso-wrap-style:none;v-text-anchor:middle;" filled="f" stroked="t" coordsize="21600,21600" arcsize="0.5" o:gfxdata="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uOlwvQAA&#10;ANwAAAAPAAAAAAAAAAEAIAAAACIAAABkcnMvZG93bnJldi54bWxQSwECFAAUAAAACACHTuJAMy8F&#10;njsAAAA5AAAAEAAAAAAAAAABACAAAAAMAQAAZHJzL3NoYXBleG1sLnhtbFBLBQYAAAAABgAGAFsB&#10;AAC2AwAAAAA=&#10;">
                    <v:fill on="f" focussize="0,0"/>
                    <v:stroke weight="3pt" color="#000000" joinstyle="round"/>
                    <v:imagedata o:title=""/>
                    <o:lock v:ext="edit" aspectratio="f"/>
                    <v:shadow on="t" color="#000000 [3213]" offset="-3pt,-2pt" origin="0f,0f" matrix="65536f,0f,0f,65536f"/>
                  </v:roundrect>
                  <v:line id="Line 33" o:spid="_x0000_s1026" o:spt="20" style="position:absolute;left:6057960;top:4481566;flip:y;height:12;width:84;" filled="f" stroked="t" coordsize="21600,21600" o:gfxdata="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u2kPb4A&#10;AADcAAAADwAAAAAAAAABACAAAAAiAAAAZHJzL2Rvd25yZXYueG1sUEsBAhQAFAAAAAgAh07iQDMv&#10;BZ47AAAAOQAAABAAAAAAAAAAAQAgAAAADQEAAGRycy9zaGFwZXhtbC54bWxQSwUGAAAAAAYABgBb&#10;AQAAtwMAAAAA&#10;">
                    <v:fill on="f" focussize="0,0"/>
                    <v:stroke weight="3pt" color="#000000" joinstyle="round"/>
                    <v:imagedata o:title=""/>
                    <o:lock v:ext="edit" aspectratio="f"/>
                    <v:shadow on="t" color="#000000 [3213]" offset="-3pt,-2pt" origin="0f,0f" matrix="65536f,0f,0f,65536f"/>
                  </v:line>
                </v:group>
                <v:group id="_x0000_s1026" o:spid="_x0000_s1026" o:spt="203" style="position:absolute;left:4895850;top:4491037;height:288925;width:361950;" coordorigin="4895850,4491037" coordsize="240,183" o:gfxdata="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TOb0AAADbAAAADwAAAAAAAAABACAAAAAiAAAAZHJzL2Rvd25yZXYueG1s&#10;UEsBAhQAFAAAAAgAh07iQDMvBZ47AAAAOQAAABUAAAAAAAAAAQAgAAAADAEAAGRycy9ncm91cHNo&#10;YXBleG1sLnhtbFBLBQYAAAAABgAGAGABAADJAwAAAAA=&#10;">
                  <o:lock v:ext="edit" aspectratio="f"/>
                  <v:roundrect id="AutoShape 35" o:spid="_x0000_s1026" o:spt="2" style="position:absolute;left:4895850;top:4491037;height:183;width:240;mso-wrap-style:none;v-text-anchor:middle;" filled="f" stroked="t" coordsize="21600,21600" arcsize="0.5" o:gfxdata="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kKaQLsAAADc&#10;AAAADwAAAAAAAAABACAAAAAiAAAAZHJzL2Rvd25yZXYueG1sUEsBAhQAFAAAAAgAh07iQDMvBZ47&#10;AAAAOQAAABAAAAAAAAAAAQAgAAAACgEAAGRycy9zaGFwZXhtbC54bWxQSwUGAAAAAAYABgBbAQAA&#10;tAMAAAAA&#10;">
                    <v:fill on="f" focussize="0,0"/>
                    <v:stroke weight="3pt" color="#000000" joinstyle="round"/>
                    <v:imagedata o:title=""/>
                    <o:lock v:ext="edit" aspectratio="f"/>
                    <v:shadow on="t" color="#000000 [3213]" offset="-2pt,-3pt" origin="0f,0f" matrix="65536f,0f,0f,65536f"/>
                  </v:roundrect>
                  <v:line id="Line 36" o:spid="_x0000_s1026" o:spt="20" style="position:absolute;left:4895910;top:4491091;flip:y;height:12;width:84;" filled="f" stroked="t" coordsize="21600,21600" o:gfxdata="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YWdS/&#10;AAAA3AAAAA8AAAAAAAAAAQAgAAAAIgAAAGRycy9kb3ducmV2LnhtbFBLAQIUABQAAAAIAIdO4kAz&#10;LwWeOwAAADkAAAAQAAAAAAAAAAEAIAAAAA4BAABkcnMvc2hhcGV4bWwueG1sUEsFBgAAAAAGAAYA&#10;WwEAALgDAAAAAA==&#10;">
                    <v:fill on="f" focussize="0,0"/>
                    <v:stroke weight="3pt" color="#000000" joinstyle="round"/>
                    <v:imagedata o:title=""/>
                    <o:lock v:ext="edit" aspectratio="f"/>
                    <v:shadow on="t" color="#000000 [3213]" offset="-2pt,-3pt" origin="0f,0f" matrix="65536f,0f,0f,65536f"/>
                  </v:line>
                </v:group>
                <v:group id="_x0000_s1026" o:spid="_x0000_s1026" o:spt="203" style="position:absolute;left:4524375;top:4471987;height:300037;width:371475;" coordorigin="4524375,4471987" coordsize="240,183" o:gfxdata="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La2or0AAADbAAAADwAAAAAAAAABACAAAAAiAAAAZHJzL2Rvd25yZXYueG1s&#10;UEsBAhQAFAAAAAgAh07iQDMvBZ47AAAAOQAAABUAAAAAAAAAAQAgAAAADAEAAGRycy9ncm91cHNo&#10;YXBleG1sLnhtbFBLBQYAAAAABgAGAGABAADJAwAAAAA=&#10;">
                  <o:lock v:ext="edit" aspectratio="f"/>
                  <v:roundrect id="AutoShape 38" o:spid="_x0000_s1026" o:spt="2" style="position:absolute;left:4524375;top:4471987;height:183;width:240;mso-wrap-style:none;v-text-anchor:middle;" filled="f" stroked="t" coordsize="21600,21600" arcsize="0.5" o:gfxdata="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9eN1vQAA&#10;ANwAAAAPAAAAAAAAAAEAIAAAACIAAABkcnMvZG93bnJldi54bWxQSwECFAAUAAAACACHTuJAMy8F&#10;njsAAAA5AAAAEAAAAAAAAAABACAAAAAMAQAAZHJzL3NoYXBleG1sLnhtbFBLBQYAAAAABgAGAFsB&#10;AAC2AwAAAAA=&#10;">
                    <v:fill on="f" focussize="0,0"/>
                    <v:stroke weight="3pt" color="#000000" joinstyle="round"/>
                    <v:imagedata o:title=""/>
                    <o:lock v:ext="edit" aspectratio="f"/>
                    <v:shadow on="t" color="#000000 [3213]" offset="-3pt,-2pt" origin="0f,0f" matrix="65536f,0f,0f,65536f"/>
                  </v:roundrect>
                  <v:line id="Line 39" o:spid="_x0000_s1026" o:spt="20" style="position:absolute;left:4524436;top:4472041;flip:y;height:12;width:83;" filled="f" stroked="t" coordsize="21600,21600" o:gfxdata="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5EPD7sAAADc&#10;AAAADwAAAAAAAAABACAAAAAiAAAAZHJzL2Rvd25yZXYueG1sUEsBAhQAFAAAAAgAh07iQDMvBZ47&#10;AAAAOQAAABAAAAAAAAAAAQAgAAAACgEAAGRycy9zaGFwZXhtbC54bWxQSwUGAAAAAAYABgBbAQAA&#10;tAMAAAAA&#10;">
                    <v:fill on="f" focussize="0,0"/>
                    <v:stroke weight="3pt" color="#000000" joinstyle="round"/>
                    <v:imagedata o:title=""/>
                    <o:lock v:ext="edit" aspectratio="f"/>
                    <v:shadow on="t" color="#000000 [3213]" offset="-3pt,-2pt" origin="0f,0f" matrix="65536f,0f,0f,65536f"/>
                  </v:line>
                </v:group>
                <v:group id="_x0000_s1026" o:spid="_x0000_s1026" o:spt="203" style="position:absolute;left:4105275;top:4491037;height:290512;width:381000;" coordorigin="4105275,4491037" coordsize="240,183" o:gfxdata="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bXy7WvwAAANsAAAAPAAAAAAAAAAEAIAAAACIAAABkcnMvZG93bnJldi54&#10;bWxQSwECFAAUAAAACACHTuJAMy8FnjsAAAA5AAAAFQAAAAAAAAABACAAAAAOAQAAZHJzL2dyb3Vw&#10;c2hhcGV4bWwueG1sUEsFBgAAAAAGAAYAYAEAAMsDAAAAAA==&#10;">
                  <o:lock v:ext="edit" aspectratio="f"/>
                  <v:roundrect id="AutoShape 41" o:spid="_x0000_s1026" o:spt="2" style="position:absolute;left:4105275;top:4491037;flip:y;height:183;width:240;mso-wrap-style:none;v-text-anchor:middle;" filled="f" stroked="t" coordsize="21600,21600" arcsize="0.5" o:gfxdata="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G6wZa8AAAA&#10;3AAAAA8AAAAAAAAAAQAgAAAAIgAAAGRycy9kb3ducmV2LnhtbFBLAQIUABQAAAAIAIdO4kAzLwWe&#10;OwAAADkAAAAQAAAAAAAAAAEAIAAAAAsBAABkcnMvc2hhcGV4bWwueG1sUEsFBgAAAAAGAAYAWwEA&#10;ALUDAAAAAA==&#10;">
                    <v:fill on="f" focussize="0,0"/>
                    <v:stroke weight="3pt" color="#000000" joinstyle="round"/>
                    <v:imagedata o:title=""/>
                    <o:lock v:ext="edit" aspectratio="f"/>
                    <v:shadow on="t" color="#000000 [3213]" offset="-2pt,-3pt" origin="0f,0f" matrix="65536f,0f,0f,65536f"/>
                  </v:roundrect>
                  <v:line id="Line 42" o:spid="_x0000_s1026" o:spt="20" style="position:absolute;left:4105335;top:4491124;height:12;width:84;" filled="f" stroked="t" coordsize="21600,21600" o:gfxdata="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yBz0vQAA&#10;ANwAAAAPAAAAAAAAAAEAIAAAACIAAABkcnMvZG93bnJldi54bWxQSwECFAAUAAAACACHTuJAMy8F&#10;njsAAAA5AAAAEAAAAAAAAAABACAAAAAMAQAAZHJzL3NoYXBleG1sLnhtbFBLBQYAAAAABgAGAFsB&#10;AAC2AwAAAAA=&#10;">
                    <v:fill on="f" focussize="0,0"/>
                    <v:stroke weight="3pt" color="#000000" joinstyle="round"/>
                    <v:imagedata o:title=""/>
                    <o:lock v:ext="edit" aspectratio="f"/>
                    <v:shadow on="t" color="#000000 [3213]" offset="-2pt,-3pt" origin="0f,0f" matrix="65536f,0f,0f,65536f"/>
                  </v:line>
                </v:group>
                <v:group id="_x0000_s1026" o:spid="_x0000_s1026" o:spt="203" style="position:absolute;left:3705225;top:4471987;height:290512;width:381000;" coordorigin="3705225,4471987" coordsize="240,183" o:gfxdata="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dBOLTb0AAADbAAAADwAAAAAAAAABACAAAAAiAAAAZHJzL2Rvd25yZXYueG1s&#10;UEsBAhQAFAAAAAgAh07iQDMvBZ47AAAAOQAAABUAAAAAAAAAAQAgAAAADAEAAGRycy9ncm91cHNo&#10;YXBleG1sLnhtbFBLBQYAAAAABgAGAGABAADJAwAAAAA=&#10;">
                  <o:lock v:ext="edit" aspectratio="f"/>
                  <v:roundrect id="AutoShape 44" o:spid="_x0000_s1026" o:spt="2" style="position:absolute;left:3705225;top:4471987;flip:y;height:183;width:240;mso-wrap-style:none;v-text-anchor:middle;" filled="f" stroked="t" coordsize="21600,21600" arcsize="0.5" o:gfxdata="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iT6ersAAADc&#10;AAAADwAAAAAAAAABACAAAAAiAAAAZHJzL2Rvd25yZXYueG1sUEsBAhQAFAAAAAgAh07iQDMvBZ47&#10;AAAAOQAAABAAAAAAAAAAAQAgAAAACgEAAGRycy9zaGFwZXhtbC54bWxQSwUGAAAAAAYABgBbAQAA&#10;tAMAAAAA&#10;">
                    <v:fill on="f" focussize="0,0"/>
                    <v:stroke weight="3pt" color="#000000" joinstyle="round"/>
                    <v:imagedata o:title=""/>
                    <o:lock v:ext="edit" aspectratio="f"/>
                    <v:shadow on="t" color="#000000 [3213]" offset="-2pt,-3pt" origin="0f,0f" matrix="65536f,0f,0f,65536f"/>
                  </v:roundrect>
                  <v:line id="Line 45" o:spid="_x0000_s1026" o:spt="20" style="position:absolute;left:3705339;top:4472086;height:12;width:84;" filled="f" stroked="t" coordsize="21600,21600" o:gfxdata="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ltIRu8AAAA&#10;3AAAAA8AAAAAAAAAAQAgAAAAIgAAAGRycy9kb3ducmV2LnhtbFBLAQIUABQAAAAIAIdO4kAzLwWe&#10;OwAAADkAAAAQAAAAAAAAAAEAIAAAAAsBAABkcnMvc2hhcGV4bWwueG1sUEsFBgAAAAAGAAYAWwEA&#10;ALUDAAAAAA==&#10;">
                    <v:fill on="f" focussize="0,0"/>
                    <v:stroke weight="3pt" color="#000000" joinstyle="round"/>
                    <v:imagedata o:title=""/>
                    <o:lock v:ext="edit" aspectratio="f"/>
                    <v:shadow on="t" color="#000000 [3213]" offset="-2pt,-3pt" origin="0f,0f" matrix="65536f,0f,0f,65536f"/>
                  </v:line>
                </v:group>
                <v:group id="_x0000_s1026" o:spid="_x0000_s1026" o:spt="203" style="position:absolute;left:3352800;top:4481512;height:290512;width:381000;" coordorigin="3352800,4481512" coordsize="240,183" o:gfxdata="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MEVOr0AAADbAAAADwAAAAAAAAABACAAAAAiAAAAZHJzL2Rvd25yZXYueG1s&#10;UEsBAhQAFAAAAAgAh07iQDMvBZ47AAAAOQAAABUAAAAAAAAAAQAgAAAADAEAAGRycy9ncm91cHNo&#10;YXBleG1sLnhtbFBLBQYAAAAABgAGAGABAADJAwAAAAA=&#10;">
                  <o:lock v:ext="edit" aspectratio="f"/>
                  <v:roundrect id="AutoShape 47" o:spid="_x0000_s1026" o:spt="2" style="position:absolute;left:3352800;top:4481512;flip:y;height:183;width:240;mso-wrap-style:none;v-text-anchor:middle;" filled="f" stroked="t" coordsize="21600,21600" arcsize="0.5" o:gfxdata="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ZI2pb4A&#10;AADbAAAADwAAAAAAAAABACAAAAAiAAAAZHJzL2Rvd25yZXYueG1sUEsBAhQAFAAAAAgAh07iQDMv&#10;BZ47AAAAOQAAABAAAAAAAAAAAQAgAAAADQEAAGRycy9zaGFwZXhtbC54bWxQSwUGAAAAAAYABgBb&#10;AQAAtwMAAAAA&#10;">
                    <v:fill on="f" focussize="0,0"/>
                    <v:stroke weight="3pt" color="#000000" joinstyle="round"/>
                    <v:imagedata o:title=""/>
                    <o:lock v:ext="edit" aspectratio="f"/>
                    <v:shadow on="t" color="#000000 [3213]" offset="-2pt,-3pt" origin="0f,0f" matrix="65536f,0f,0f,65536f"/>
                  </v:roundrect>
                  <v:line id="Line 48" o:spid="_x0000_s1026" o:spt="20" style="position:absolute;left:3352860;top:4481599;height:12;width:84;" filled="f" stroked="t" coordsize="21600,21600" o:gfxdata="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8xr3&#10;wAAAANwAAAAPAAAAAAAAAAEAIAAAACIAAABkcnMvZG93bnJldi54bWxQSwECFAAUAAAACACHTuJA&#10;My8FnjsAAAA5AAAAEAAAAAAAAAABACAAAAAPAQAAZHJzL3NoYXBleG1sLnhtbFBLBQYAAAAABgAG&#10;AFsBAAC5AwAAAAA=&#10;">
                    <v:fill on="f" focussize="0,0"/>
                    <v:stroke weight="3pt" color="#000000" joinstyle="round"/>
                    <v:imagedata o:title=""/>
                    <o:lock v:ext="edit" aspectratio="f"/>
                    <v:shadow on="t" color="#000000 [3213]" offset="-2pt,-3pt" origin="0f,0f" matrix="65536f,0f,0f,65536f"/>
                  </v:line>
                </v:group>
                <v:group id="_x0000_s1026" o:spid="_x0000_s1026" o:spt="203" style="position:absolute;left:2981325;top:4481512;height:290512;width:381000;" coordorigin="2981325,4481512" coordsize="240,183" o:gfxdata="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642wob0AAADbAAAADwAAAAAAAAABACAAAAAiAAAAZHJzL2Rvd25yZXYueG1s&#10;UEsBAhQAFAAAAAgAh07iQDMvBZ47AAAAOQAAABUAAAAAAAAAAQAgAAAADAEAAGRycy9ncm91cHNo&#10;YXBleG1sLnhtbFBLBQYAAAAABgAGAGABAADJAwAAAAA=&#10;">
                  <o:lock v:ext="edit" aspectratio="f"/>
                  <v:roundrect id="AutoShape 50" o:spid="_x0000_s1026" o:spt="2" style="position:absolute;left:2981325;top:4481512;flip:y;height:183;width:240;mso-wrap-style:none;v-text-anchor:middle;" filled="f" stroked="t" coordsize="21600,21600" arcsize="0.5" o:gfxdata="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EHTL4A&#10;AADbAAAADwAAAAAAAAABACAAAAAiAAAAZHJzL2Rvd25yZXYueG1sUEsBAhQAFAAAAAgAh07iQDMv&#10;BZ47AAAAOQAAABAAAAAAAAAAAQAgAAAADQEAAGRycy9zaGFwZXhtbC54bWxQSwUGAAAAAAYABgBb&#10;AQAAtwMAAAAA&#10;">
                    <v:fill on="f" focussize="0,0"/>
                    <v:stroke weight="3pt" color="#000000" joinstyle="round"/>
                    <v:imagedata o:title=""/>
                    <o:lock v:ext="edit" aspectratio="f"/>
                    <v:shadow on="t" color="#000000 [3213]" offset="-2pt,-3pt" origin="0f,0f" matrix="65536f,0f,0f,65536f"/>
                  </v:roundrect>
                  <v:line id="Line 51" o:spid="_x0000_s1026" o:spt="20" style="position:absolute;left:2981385;top:4481599;height:12;width:84;" filled="f" stroked="t" coordsize="21600,21600" o:gfxdata="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fMcXvQAA&#10;ANsAAAAPAAAAAAAAAAEAIAAAACIAAABkcnMvZG93bnJldi54bWxQSwECFAAUAAAACACHTuJAMy8F&#10;njsAAAA5AAAAEAAAAAAAAAABACAAAAAMAQAAZHJzL3NoYXBleG1sLnhtbFBLBQYAAAAABgAGAFsB&#10;AAC2AwAAAAA=&#10;">
                    <v:fill on="f" focussize="0,0"/>
                    <v:stroke weight="3pt" color="#000000" joinstyle="round"/>
                    <v:imagedata o:title=""/>
                    <o:lock v:ext="edit" aspectratio="f"/>
                    <v:shadow on="t" color="#000000 [3213]" offset="-2pt,-3pt" origin="0f,0f" matrix="65536f,0f,0f,65536f"/>
                  </v:line>
                </v:group>
                <v:group id="_x0000_s1026" o:spid="_x0000_s1026" o:spt="203" style="position:absolute;left:2590800;top:4481512;height:290512;width:381000;" coordorigin="2590800,4481512" coordsize="240,183" o:gfxdata="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hIk07oAAADbAAAADwAAAAAAAAABACAAAAAiAAAAZHJzL2Rvd25yZXYueG1sUEsB&#10;AhQAFAAAAAgAh07iQDMvBZ47AAAAOQAAABUAAAAAAAAAAQAgAAAACQEAAGRycy9ncm91cHNoYXBl&#10;eG1sLnhtbFBLBQYAAAAABgAGAGABAADGAwAAAAA=&#10;">
                  <o:lock v:ext="edit" aspectratio="f"/>
                  <v:roundrect id="AutoShape 53" o:spid="_x0000_s1026" o:spt="2" style="position:absolute;left:2590800;top:4481512;height:183;width:240;mso-wrap-style:none;v-text-anchor:middle;" filled="f" stroked="t" coordsize="21600,21600" arcsize="0.5" o:gfxdata="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tXzQm/&#10;AAAA2wAAAA8AAAAAAAAAAQAgAAAAIgAAAGRycy9kb3ducmV2LnhtbFBLAQIUABQAAAAIAIdO4kAz&#10;LwWeOwAAADkAAAAQAAAAAAAAAAEAIAAAAA4BAABkcnMvc2hhcGV4bWwueG1sUEsFBgAAAAAGAAYA&#10;WwEAALgDAAAAAA==&#10;">
                    <v:fill on="f" focussize="0,0"/>
                    <v:stroke weight="3pt" color="#000000" joinstyle="round"/>
                    <v:imagedata o:title=""/>
                    <o:lock v:ext="edit" aspectratio="f"/>
                    <v:shadow on="t" color="#000000 [3213]" offset="-3pt,-2pt" origin="0f,0f" matrix="65536f,0f,0f,65536f"/>
                  </v:roundrect>
                  <v:line id="Line 54" o:spid="_x0000_s1026" o:spt="20" style="position:absolute;left:2590860;top:4481566;flip:y;height:12;width:84;" filled="f" stroked="t" coordsize="21600,21600" o:gfxdata="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GZj2G/&#10;AAAA2wAAAA8AAAAAAAAAAQAgAAAAIgAAAGRycy9kb3ducmV2LnhtbFBLAQIUABQAAAAIAIdO4kAz&#10;LwWeOwAAADkAAAAQAAAAAAAAAAEAIAAAAA4BAABkcnMvc2hhcGV4bWwueG1sUEsFBgAAAAAGAAYA&#10;WwEAALgDAAAAAA==&#10;">
                    <v:fill on="f" focussize="0,0"/>
                    <v:stroke weight="3pt" color="#000000" joinstyle="round"/>
                    <v:imagedata o:title=""/>
                    <o:lock v:ext="edit" aspectratio="f"/>
                    <v:shadow on="t" color="#000000 [3213]" offset="-3pt,-2pt" origin="0f,0f" matrix="65536f,0f,0f,65536f"/>
                  </v:line>
                </v:group>
                <v:group id="_x0000_s1026" o:spid="_x0000_s1026" o:spt="203" style="position:absolute;left:2171700;top:4500562;height:290512;width:381000;" coordorigin="2171700,4500562" coordsize="240,183" o:gfxdata="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9V6BSL0AAADbAAAADwAAAAAAAAABACAAAAAiAAAAZHJzL2Rvd25yZXYueG1s&#10;UEsBAhQAFAAAAAgAh07iQDMvBZ47AAAAOQAAABUAAAAAAAAAAQAgAAAADAEAAGRycy9ncm91cHNo&#10;YXBleG1sLnhtbFBLBQYAAAAABgAGAGABAADJAwAAAAA=&#10;">
                  <o:lock v:ext="edit" aspectratio="f"/>
                  <v:roundrect id="AutoShape 56" o:spid="_x0000_s1026" o:spt="2" style="position:absolute;left:2171700;top:4500562;flip:y;height:183;width:240;mso-wrap-style:none;v-text-anchor:middle;" filled="f" stroked="t" coordsize="21600,21600" arcsize="0.5" o:gfxdata="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HoBT74A&#10;AADbAAAADwAAAAAAAAABACAAAAAiAAAAZHJzL2Rvd25yZXYueG1sUEsBAhQAFAAAAAgAh07iQDMv&#10;BZ47AAAAOQAAABAAAAAAAAAAAQAgAAAADQEAAGRycy9zaGFwZXhtbC54bWxQSwUGAAAAAAYABgBb&#10;AQAAtwMAAAAA&#10;">
                    <v:fill on="f" focussize="0,0"/>
                    <v:stroke weight="3pt" color="#000000" joinstyle="round"/>
                    <v:imagedata o:title=""/>
                    <o:lock v:ext="edit" aspectratio="f"/>
                    <v:shadow on="t" color="#000000 [3213]" offset="-2pt,-3pt" origin="0f,0f" matrix="65536f,0f,0f,65536f"/>
                  </v:roundrect>
                  <v:line id="Line 57" o:spid="_x0000_s1026" o:spt="20" style="position:absolute;left:2171760;top:4500649;height:12;width:84;" filled="f" stroked="t" coordsize="21600,21600" o:gfxdata="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DHNEr4A&#10;AADbAAAADwAAAAAAAAABACAAAAAiAAAAZHJzL2Rvd25yZXYueG1sUEsBAhQAFAAAAAgAh07iQDMv&#10;BZ47AAAAOQAAABAAAAAAAAAAAQAgAAAADQEAAGRycy9zaGFwZXhtbC54bWxQSwUGAAAAAAYABgBb&#10;AQAAtwMAAAAA&#10;">
                    <v:fill on="f" focussize="0,0"/>
                    <v:stroke weight="3pt" color="#000000" joinstyle="round"/>
                    <v:imagedata o:title=""/>
                    <o:lock v:ext="edit" aspectratio="f"/>
                    <v:shadow on="t" color="#000000 [3213]" offset="-2pt,-3pt" origin="0f,0f" matrix="65536f,0f,0f,65536f"/>
                  </v:line>
                </v:group>
                <v:group id="_x0000_s1026" o:spid="_x0000_s1026" o:spt="203" style="position:absolute;left:1809750;top:4500562;height:290512;width:381000;" coordorigin="1809750,4500562" coordsize="240,183" o:gfxdata="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qgjiaLoAAADbAAAADwAAAAAAAAABACAAAAAiAAAAZHJzL2Rvd25yZXYueG1sUEsB&#10;AhQAFAAAAAgAh07iQDMvBZ47AAAAOQAAABUAAAAAAAAAAQAgAAAACQEAAGRycy9ncm91cHNoYXBl&#10;eG1sLnhtbFBLBQYAAAAABgAGAGABAADGAwAAAAA=&#10;">
                  <o:lock v:ext="edit" aspectratio="f"/>
                  <v:roundrect id="AutoShape 59" o:spid="_x0000_s1026" o:spt="2" style="position:absolute;left:1809750;top:4500562;flip:y;height:183;width:240;mso-wrap-style:none;v-text-anchor:middle;" filled="f" stroked="t" coordsize="21600,21600" arcsize="0.5" o:gfxdata="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5DqjvQAA&#10;ANsAAAAPAAAAAAAAAAEAIAAAACIAAABkcnMvZG93bnJldi54bWxQSwECFAAUAAAACACHTuJAMy8F&#10;njsAAAA5AAAAEAAAAAAAAAABACAAAAAMAQAAZHJzL3NoYXBleG1sLnhtbFBLBQYAAAAABgAGAFsB&#10;AAC2AwAAAAA=&#10;">
                    <v:fill on="f" focussize="0,0"/>
                    <v:stroke weight="3pt" color="#000000" joinstyle="round"/>
                    <v:imagedata o:title=""/>
                    <o:lock v:ext="edit" aspectratio="f"/>
                    <v:shadow on="t" color="#000000 [3213]" offset="-2pt,-3pt" origin="0f,0f" matrix="65536f,0f,0f,65536f"/>
                  </v:roundrect>
                  <v:line id="Line 60" o:spid="_x0000_s1026" o:spt="20" style="position:absolute;left:1809864;top:4500661;height:12;width:84;" filled="f" stroked="t" coordsize="21600,21600" o:gfxdata="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CU8P2/&#10;AAAA2wAAAA8AAAAAAAAAAQAgAAAAIgAAAGRycy9kb3ducmV2LnhtbFBLAQIUABQAAAAIAIdO4kAz&#10;LwWeOwAAADkAAAAQAAAAAAAAAAEAIAAAAA4BAABkcnMvc2hhcGV4bWwueG1sUEsFBgAAAAAGAAYA&#10;WwEAALgDAAAAAA==&#10;">
                    <v:fill on="f" focussize="0,0"/>
                    <v:stroke weight="3pt" color="#000000" joinstyle="round"/>
                    <v:imagedata o:title=""/>
                    <o:lock v:ext="edit" aspectratio="f"/>
                    <v:shadow on="t" color="#000000 [3213]" offset="-2pt,-3pt" origin="0f,0f" matrix="65536f,0f,0f,65536f"/>
                  </v:line>
                </v:group>
                <v:line id="Line 15" o:spid="_x0000_s1026" o:spt="20" style="position:absolute;left:1752600;top:3910012;flip:x y;height:228600;width:685800;" filled="f" stroked="t" coordsize="21600,21600" o:gfxdata="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tFm16ugAAANsA&#10;AAAPAAAAAAAAAAEAIAAAACIAAABkcnMvZG93bnJldi54bWxQSwECFAAUAAAACACHTuJAMy8FnjsA&#10;AAA5AAAAEAAAAAAAAAABACAAAAAJAQAAZHJzL3NoYXBleG1sLnhtbFBLBQYAAAAABgAGAFsBAACz&#10;AwAAAAA=&#10;">
                  <v:fill on="f" focussize="0,0"/>
                  <v:stroke weight="2pt" color="#0000FF" joinstyle="round"/>
                  <v:imagedata o:title=""/>
                  <o:lock v:ext="edit" aspectratio="f"/>
                </v:line>
                <v:line id="Line 17" o:spid="_x0000_s1026" o:spt="20" style="position:absolute;left:838200;top:2767012;flip:x y;height:457200;width:838200;" filled="f" stroked="t" coordsize="21600,21600" o:gfxdata="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BXX228AAAA&#10;2wAAAA8AAAAAAAAAAQAgAAAAIgAAAGRycy9kb3ducmV2LnhtbFBLAQIUABQAAAAIAIdO4kAzLwWe&#10;OwAAADkAAAAQAAAAAAAAAAEAIAAAAAsBAABkcnMvc2hhcGV4bWwueG1sUEsFBgAAAAAGAAYAWwEA&#10;ALUDAAAAAA==&#10;">
                  <v:fill on="f" focussize="0,0"/>
                  <v:stroke weight="2pt" color="#000080" joinstyle="round"/>
                  <v:imagedata o:title=""/>
                  <o:lock v:ext="edit" aspectratio="f"/>
                </v:line>
                <v:line id="Line 19" o:spid="_x0000_s1026" o:spt="20" style="position:absolute;left:2438400;top:3452812;flip:y;height:685800;width:76200;" filled="f" stroked="t" coordsize="21600,21600" o:gfxdata="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W/zt74A&#10;AADbAAAADwAAAAAAAAABACAAAAAiAAAAZHJzL2Rvd25yZXYueG1sUEsBAhQAFAAAAAgAh07iQDMv&#10;BZ47AAAAOQAAABAAAAAAAAAAAQAgAAAADQEAAGRycy9zaGFwZXhtbC54bWxQSwUGAAAAAAYABgBb&#10;AQAAtwMAAAAA&#10;">
                  <v:fill on="f" focussize="0,0"/>
                  <v:stroke weight="2pt" color="#00CCFF" joinstyle="round"/>
                  <v:imagedata o:title=""/>
                  <o:lock v:ext="edit" aspectratio="f"/>
                </v:line>
                <v:line id="Line 22" o:spid="_x0000_s1026" o:spt="20" style="position:absolute;left:1752600;top:2614612;flip:y;height:609600;width:76200;" filled="f" stroked="t" coordsize="21600,21600" o:gfxdata="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ToEivQAA&#10;ANsAAAAPAAAAAAAAAAEAIAAAACIAAABkcnMvZG93bnJldi54bWxQSwECFAAUAAAACACHTuJAMy8F&#10;njsAAAA5AAAAEAAAAAAAAAABACAAAAAMAQAAZHJzL3NoYXBleG1sLnhtbFBLBQYAAAAABgAGAFsB&#10;AAC2AwAAAAA=&#10;">
                  <v:fill on="f" focussize="0,0"/>
                  <v:stroke weight="2pt" color="#000080" joinstyle="round"/>
                  <v:imagedata o:title=""/>
                  <o:lock v:ext="edit" aspectratio="f"/>
                </v:line>
                <v:line id="_x0000_s1026" o:spid="_x0000_s1026" o:spt="20" style="position:absolute;left:952500;top:2728912;flip:x;height:1524000;width:1905000;rotation:5898240f;" filled="f" stroked="t" coordsize="21600,21600" o:gfxdata="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Z/mSvQAA&#10;ANsAAAAPAAAAAAAAAAEAIAAAACIAAABkcnMvZG93bnJldi54bWxQSwECFAAUAAAACACHTuJAMy8F&#10;njsAAAA5AAAAEAAAAAAAAAABACAAAAAMAQAAZHJzL3NoYXBleG1sLnhtbFBLBQYAAAAABgAGAFsB&#10;AAC2AwAAAAA=&#10;">
                  <v:fill on="f" focussize="0,0"/>
                  <v:stroke weight="1pt" color="#ED7D31 [3205]" miterlimit="8" joinstyle="miter"/>
                  <v:imagedata o:title=""/>
                  <o:lock v:ext="edit" aspectratio="f"/>
                </v:line>
                <v:line id="Line 15" o:spid="_x0000_s1026" o:spt="20" style="position:absolute;left:3429000;top:3910012;flip:x y;height:228600;width:685800;" filled="f" stroked="t" coordsize="21600,21600" o:gfxdata="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UOugAAANsA&#10;AAAPAAAAAAAAAAEAIAAAACIAAABkcnMvZG93bnJldi54bWxQSwECFAAUAAAACACHTuJAMy8FnjsA&#10;AAA5AAAAEAAAAAAAAAABACAAAAAJAQAAZHJzL3NoYXBleG1sLnhtbFBLBQYAAAAABgAGAFsBAACz&#10;AwAAAAA=&#10;">
                  <v:fill on="f" focussize="0,0"/>
                  <v:stroke weight="2pt" color="#0000FF" joinstyle="round"/>
                  <v:imagedata o:title=""/>
                  <o:lock v:ext="edit" aspectratio="f"/>
                </v:line>
                <v:line id="Line 17" o:spid="_x0000_s1026" o:spt="20" style="position:absolute;left:2514600;top:2767012;flip:x y;height:457200;width:838200;" filled="f" stroked="t" coordsize="21600,21600" o:gfxdata="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Ag/PW8AAAA&#10;2wAAAA8AAAAAAAAAAQAgAAAAIgAAAGRycy9kb3ducmV2LnhtbFBLAQIUABQAAAAIAIdO4kAzLwWe&#10;OwAAADkAAAAQAAAAAAAAAAEAIAAAAAsBAABkcnMvc2hhcGV4bWwueG1sUEsFBgAAAAAGAAYAWwEA&#10;ALUDAAAAAA==&#10;">
                  <v:fill on="f" focussize="0,0"/>
                  <v:stroke weight="2pt" color="#000080" joinstyle="round"/>
                  <v:imagedata o:title=""/>
                  <o:lock v:ext="edit" aspectratio="f"/>
                </v:line>
                <v:line id="Line 19" o:spid="_x0000_s1026" o:spt="20" style="position:absolute;left:4114800;top:3452812;flip:y;height:685800;width:76200;" filled="f" stroked="t" coordsize="21600,21600" o:gfxdata="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ry2HGugAAANsA&#10;AAAPAAAAAAAAAAEAIAAAACIAAABkcnMvZG93bnJldi54bWxQSwECFAAUAAAACACHTuJAMy8FnjsA&#10;AAA5AAAAEAAAAAAAAAABACAAAAAJAQAAZHJzL3NoYXBleG1sLnhtbFBLBQYAAAAABgAGAFsBAACz&#10;AwAAAAA=&#10;">
                  <v:fill on="f" focussize="0,0"/>
                  <v:stroke weight="2pt" color="#00CCFF" joinstyle="round"/>
                  <v:imagedata o:title=""/>
                  <o:lock v:ext="edit" aspectratio="f"/>
                </v:line>
                <v:line id="Line 22" o:spid="_x0000_s1026" o:spt="20" style="position:absolute;left:3429000;top:2614612;flip:y;height:609600;width:76200;" filled="f" stroked="t" coordsize="21600,21600" o:gfxdata="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5PLry8AAAA&#10;2wAAAA8AAAAAAAAAAQAgAAAAIgAAAGRycy9kb3ducmV2LnhtbFBLAQIUABQAAAAIAIdO4kAzLwWe&#10;OwAAADkAAAAQAAAAAAAAAAEAIAAAAAsBAABkcnMvc2hhcGV4bWwueG1sUEsFBgAAAAAGAAYAWwEA&#10;ALUDAAAAAA==&#10;">
                  <v:fill on="f" focussize="0,0"/>
                  <v:stroke weight="2pt" color="#000080" joinstyle="round"/>
                  <v:imagedata o:title=""/>
                  <o:lock v:ext="edit" aspectratio="f"/>
                </v:line>
                <v:line id="_x0000_s1026" o:spid="_x0000_s1026" o:spt="20" style="position:absolute;left:2628900;top:2728912;flip:x;height:1524000;width:1905000;rotation:5898240f;" filled="f" stroked="t" coordsize="21600,21600" o:gfxdata="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yczXugAAANsA&#10;AAAPAAAAAAAAAAEAIAAAACIAAABkcnMvZG93bnJldi54bWxQSwECFAAUAAAACACHTuJAMy8FnjsA&#10;AAA5AAAAEAAAAAAAAAABACAAAAAJAQAAZHJzL3NoYXBleG1sLnhtbFBLBQYAAAAABgAGAFsBAACz&#10;AwAAAAA=&#10;">
                  <v:fill on="f" focussize="0,0"/>
                  <v:stroke weight="1pt" color="#ED7D31 [3205]" miterlimit="8" joinstyle="miter"/>
                  <v:imagedata o:title=""/>
                  <o:lock v:ext="edit" aspectratio="f"/>
                </v:line>
                <v:line id="Line 15" o:spid="_x0000_s1026" o:spt="20" style="position:absolute;left:4953000;top:3910012;flip:x y;height:228600;width:685800;" filled="f" stroked="t" coordsize="21600,21600" o:gfxdata="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M/7p7sAAADb&#10;AAAADwAAAAAAAAABACAAAAAiAAAAZHJzL2Rvd25yZXYueG1sUEsBAhQAFAAAAAgAh07iQDMvBZ47&#10;AAAAOQAAABAAAAAAAAAAAQAgAAAACgEAAGRycy9zaGFwZXhtbC54bWxQSwUGAAAAAAYABgBbAQAA&#10;tAMAAAAA&#10;">
                  <v:fill on="f" focussize="0,0"/>
                  <v:stroke weight="2pt" color="#0000FF" joinstyle="round"/>
                  <v:imagedata o:title=""/>
                  <o:lock v:ext="edit" aspectratio="f"/>
                </v:line>
                <v:line id="Line 17" o:spid="_x0000_s1026" o:spt="20" style="position:absolute;left:4038600;top:2767012;flip:x y;height:457200;width:838200;" filled="f" stroked="t" coordsize="21600,21600" o:gfxdata="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jsmwvQAA&#10;ANsAAAAPAAAAAAAAAAEAIAAAACIAAABkcnMvZG93bnJldi54bWxQSwECFAAUAAAACACHTuJAMy8F&#10;njsAAAA5AAAAEAAAAAAAAAABACAAAAAMAQAAZHJzL3NoYXBleG1sLnhtbFBLBQYAAAAABgAGAFsB&#10;AAC2AwAAAAA=&#10;">
                  <v:fill on="f" focussize="0,0"/>
                  <v:stroke weight="2pt" color="#000080" joinstyle="round"/>
                  <v:imagedata o:title=""/>
                  <o:lock v:ext="edit" aspectratio="f"/>
                </v:line>
                <v:line id="Line 19" o:spid="_x0000_s1026" o:spt="20" style="position:absolute;left:5638800;top:3452812;flip:y;height:685800;width:76200;" filled="f" stroked="t" coordsize="21600,21600" o:gfxdata="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tmVq&#10;wAAAANsAAAAPAAAAAAAAAAEAIAAAACIAAABkcnMvZG93bnJldi54bWxQSwECFAAUAAAACACHTuJA&#10;My8FnjsAAAA5AAAAEAAAAAAAAAABACAAAAAPAQAAZHJzL3NoYXBleG1sLnhtbFBLBQYAAAAABgAG&#10;AFsBAAC5AwAAAAA=&#10;">
                  <v:fill on="f" focussize="0,0"/>
                  <v:stroke weight="2pt" color="#00CCFF" joinstyle="round"/>
                  <v:imagedata o:title=""/>
                  <o:lock v:ext="edit" aspectratio="f"/>
                </v:line>
                <v:line id="Line 22" o:spid="_x0000_s1026" o:spt="20" style="position:absolute;left:4953000;top:2614612;flip:y;height:609600;width:76200;" filled="f" stroked="t" coordsize="21600,21600" o:gfxdata="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ZcX/74A&#10;AADbAAAADwAAAAAAAAABACAAAAAiAAAAZHJzL2Rvd25yZXYueG1sUEsBAhQAFAAAAAgAh07iQDMv&#10;BZ47AAAAOQAAABAAAAAAAAAAAQAgAAAADQEAAGRycy9zaGFwZXhtbC54bWxQSwUGAAAAAAYABgBb&#10;AQAAtwMAAAAA&#10;">
                  <v:fill on="f" focussize="0,0"/>
                  <v:stroke weight="2pt" color="#000080" joinstyle="round"/>
                  <v:imagedata o:title=""/>
                  <o:lock v:ext="edit" aspectratio="f"/>
                </v:line>
                <v:line id="_x0000_s1026" o:spid="_x0000_s1026" o:spt="20" style="position:absolute;left:4152900;top:2728912;flip:x;height:1524000;width:1905000;rotation:5898240f;" filled="f" stroked="t" coordsize="21600,21600" o:gfxdata="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vm9PvQAA&#10;ANsAAAAPAAAAAAAAAAEAIAAAACIAAABkcnMvZG93bnJldi54bWxQSwECFAAUAAAACACHTuJAMy8F&#10;njsAAAA5AAAAEAAAAAAAAAABACAAAAAMAQAAZHJzL3NoYXBleG1sLnhtbFBLBQYAAAAABgAGAFsB&#10;AAC2AwAAAAA=&#10;">
                  <v:fill on="f" focussize="0,0"/>
                  <v:stroke weight="1pt" color="#ED7D31 [3205]" miterlimit="8" joinstyle="miter"/>
                  <v:imagedata o:title=""/>
                  <o:lock v:ext="edit" aspectratio="f"/>
                </v:line>
                <v:line id="Line 15" o:spid="_x0000_s1026" o:spt="20" style="position:absolute;left:914400;top:5891212;flip:x;height:228600;width:685800;" filled="f" stroked="t" coordsize="21600,21600" o:gfxdata="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PTTXe8AAAA&#10;2wAAAA8AAAAAAAAAAQAgAAAAIgAAAGRycy9kb3ducmV2LnhtbFBLAQIUABQAAAAIAIdO4kAzLwWe&#10;OwAAADkAAAAQAAAAAAAAAAEAIAAAAAsBAABkcnMvc2hhcGV4bWwueG1sUEsFBgAAAAAGAAYAWwEA&#10;ALUDAAAAAA==&#10;">
                  <v:fill on="f" focussize="0,0"/>
                  <v:stroke weight="2pt" color="#0000FF" joinstyle="round"/>
                  <v:imagedata o:title=""/>
                  <o:lock v:ext="edit" aspectratio="f"/>
                </v:line>
                <v:line id="Line 17" o:spid="_x0000_s1026" o:spt="20" style="position:absolute;left:1295400;top:5205412;flip:x;height:152400;width:1066800;" filled="f" stroked="t" coordsize="21600,21600" o:gfxdata="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FiYi8AAAA&#10;2wAAAA8AAAAAAAAAAQAgAAAAIgAAAGRycy9kb3ducmV2LnhtbFBLAQIUABQAAAAIAIdO4kAzLwWe&#10;OwAAADkAAAAQAAAAAAAAAAEAIAAAAAsBAABkcnMvc2hhcGV4bWwueG1sUEsFBgAAAAAGAAYAWwEA&#10;ALUDAAAAAA==&#10;">
                  <v:fill on="f" focussize="0,0"/>
                  <v:stroke weight="2pt" color="#000080" joinstyle="round"/>
                  <v:imagedata o:title=""/>
                  <o:lock v:ext="edit" aspectratio="f"/>
                </v:line>
                <v:line id="Line 19" o:spid="_x0000_s1026" o:spt="20" style="position:absolute;left:1524000;top:5867400;flip:y;height:685800;width:76200;" filled="f" stroked="t" coordsize="21600,21600" o:gfxdata="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hL3G7sAAADb&#10;AAAADwAAAAAAAAABACAAAAAiAAAAZHJzL2Rvd25yZXYueG1sUEsBAhQAFAAAAAgAh07iQDMvBZ47&#10;AAAAOQAAABAAAAAAAAAAAQAgAAAACgEAAGRycy9zaGFwZXhtbC54bWxQSwUGAAAAAAYABgBbAQAA&#10;tAMAAAAA&#10;">
                  <v:fill on="f" focussize="0,0"/>
                  <v:stroke weight="2pt" color="#00CCFF" joinstyle="round"/>
                  <v:imagedata o:title=""/>
                  <o:lock v:ext="edit" aspectratio="f"/>
                </v:line>
                <v:line id="Line 22" o:spid="_x0000_s1026" o:spt="20" style="position:absolute;left:2286000;top:5205412;flip:y;height:609600;width:76200;" filled="f" stroked="t" coordsize="21600,21600" o:gfxdata="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5a4Yb4A&#10;AADbAAAADwAAAAAAAAABACAAAAAiAAAAZHJzL2Rvd25yZXYueG1sUEsBAhQAFAAAAAgAh07iQDMv&#10;BZ47AAAAOQAAABAAAAAAAAAAAQAgAAAADQEAAGRycy9zaGFwZXhtbC54bWxQSwUGAAAAAAYABgBb&#10;AQAAtwMAAAAA&#10;">
                  <v:fill on="f" focussize="0,0"/>
                  <v:stroke weight="2pt" color="#000080" joinstyle="round"/>
                  <v:imagedata o:title=""/>
                  <o:lock v:ext="edit" aspectratio="f"/>
                </v:line>
                <v:line id="_x0000_s1026" o:spid="_x0000_s1026" o:spt="20" style="position:absolute;left:1173956;top:4817268;flip:x y;height:1485900;width:1576388;rotation:5898240f;" filled="f" stroked="t" coordsize="21600,21600" o:gfxdata="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kvLN7gAAADbAAAA&#10;DwAAAAAAAAABACAAAAAiAAAAZHJzL2Rvd25yZXYueG1sUEsBAhQAFAAAAAgAh07iQDMvBZ47AAAA&#10;OQAAABAAAAAAAAAAAQAgAAAABwEAAGRycy9zaGFwZXhtbC54bWxQSwUGAAAAAAYABgBbAQAAsQMA&#10;AAAA&#10;">
                  <v:fill on="f" focussize="0,0"/>
                  <v:stroke weight="1pt" color="#ED7D31 [3205]" miterlimit="8" joinstyle="miter"/>
                  <v:imagedata o:title=""/>
                  <o:lock v:ext="edit" aspectratio="f"/>
                </v:line>
                <v:line id="Line 15" o:spid="_x0000_s1026" o:spt="20" style="position:absolute;left:2552700;top:5943599;flip:x;height:228600;width:685800;" filled="f" stroked="t" coordsize="21600,21600" o:gfxdata="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e+lJLsAAADb&#10;AAAADwAAAAAAAAABACAAAAAiAAAAZHJzL2Rvd25yZXYueG1sUEsBAhQAFAAAAAgAh07iQDMvBZ47&#10;AAAAOQAAABAAAAAAAAAAAQAgAAAACgEAAGRycy9zaGFwZXhtbC54bWxQSwUGAAAAAAYABgBbAQAA&#10;tAMAAAAA&#10;">
                  <v:fill on="f" focussize="0,0"/>
                  <v:stroke weight="2pt" color="#0000FF" joinstyle="round"/>
                  <v:imagedata o:title=""/>
                  <o:lock v:ext="edit" aspectratio="f"/>
                </v:line>
                <v:line id="Line 17" o:spid="_x0000_s1026" o:spt="20" style="position:absolute;left:2933700;top:5257799;flip:x;height:152400;width:1066800;" filled="f" stroked="t" coordsize="21600,21600" o:gfxdata="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nWje8AAAA&#10;2wAAAA8AAAAAAAAAAQAgAAAAIgAAAGRycy9kb3ducmV2LnhtbFBLAQIUABQAAAAIAIdO4kAzLwWe&#10;OwAAADkAAAAQAAAAAAAAAAEAIAAAAAsBAABkcnMvc2hhcGV4bWwueG1sUEsFBgAAAAAGAAYAWwEA&#10;ALUDAAAAAA==&#10;">
                  <v:fill on="f" focussize="0,0"/>
                  <v:stroke weight="2pt" color="#000080" joinstyle="round"/>
                  <v:imagedata o:title=""/>
                  <o:lock v:ext="edit" aspectratio="f"/>
                </v:line>
                <v:line id="Line 19" o:spid="_x0000_s1026" o:spt="20" style="position:absolute;left:3200400;top:5943600;flip:y;height:685800;width:76200;" filled="f" stroked="t" coordsize="21600,21600" o:gfxdata="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VjFU2/&#10;AAAA2wAAAA8AAAAAAAAAAQAgAAAAIgAAAGRycy9kb3ducmV2LnhtbFBLAQIUABQAAAAIAIdO4kAz&#10;LwWeOwAAADkAAAAQAAAAAAAAAAEAIAAAAA4BAABkcnMvc2hhcGV4bWwueG1sUEsFBgAAAAAGAAYA&#10;WwEAALgDAAAAAA==&#10;">
                  <v:fill on="f" focussize="0,0"/>
                  <v:stroke weight="2pt" color="#00CCFF" joinstyle="round"/>
                  <v:imagedata o:title=""/>
                  <o:lock v:ext="edit" aspectratio="f"/>
                </v:line>
                <v:line id="Line 22" o:spid="_x0000_s1026" o:spt="20" style="position:absolute;left:3924300;top:5257799;flip:y;height:609600;width:76200;" filled="f" stroked="t" coordsize="21600,21600" o:gfxdata="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EJn2L4A&#10;AADbAAAADwAAAAAAAAABACAAAAAiAAAAZHJzL2Rvd25yZXYueG1sUEsBAhQAFAAAAAgAh07iQDMv&#10;BZ47AAAAOQAAABAAAAAAAAAAAQAgAAAADQEAAGRycy9zaGFwZXhtbC54bWxQSwUGAAAAAAYABgBb&#10;AQAAtwMAAAAA&#10;">
                  <v:fill on="f" focussize="0,0"/>
                  <v:stroke weight="2pt" color="#000080" joinstyle="round"/>
                  <v:imagedata o:title=""/>
                  <o:lock v:ext="edit" aspectratio="f"/>
                </v:line>
                <v:line id="_x0000_s1026" o:spid="_x0000_s1026" o:spt="20" style="position:absolute;left:2812256;top:4869656;flip:x y;height:1485900;width:1576387;rotation:5898240f;" filled="f" stroked="t" coordsize="21600,21600" o:gfxdata="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o8aK+8AAAA&#10;2wAAAA8AAAAAAAAAAQAgAAAAIgAAAGRycy9kb3ducmV2LnhtbFBLAQIUABQAAAAIAIdO4kAzLwWe&#10;OwAAADkAAAAQAAAAAAAAAAEAIAAAAAsBAABkcnMvc2hhcGV4bWwueG1sUEsFBgAAAAAGAAYAWwEA&#10;ALUDAAAAAA==&#10;">
                  <v:fill on="f" focussize="0,0"/>
                  <v:stroke weight="1pt" color="#ED7D31 [3205]" miterlimit="8" joinstyle="miter"/>
                  <v:imagedata o:title=""/>
                  <o:lock v:ext="edit" aspectratio="f"/>
                </v:line>
                <v:line id="Line 15" o:spid="_x0000_s1026" o:spt="20" style="position:absolute;left:4152900;top:5943599;flip:x;height:228600;width:685800;" filled="f" stroked="t" coordsize="21600,21600" o:gfxdata="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YGPVC8AAAA&#10;2wAAAA8AAAAAAAAAAQAgAAAAIgAAAGRycy9kb3ducmV2LnhtbFBLAQIUABQAAAAIAIdO4kAzLwWe&#10;OwAAADkAAAAQAAAAAAAAAAEAIAAAAAsBAABkcnMvc2hhcGV4bWwueG1sUEsFBgAAAAAGAAYAWwEA&#10;ALUDAAAAAA==&#10;">
                  <v:fill on="f" focussize="0,0"/>
                  <v:stroke weight="2pt" color="#0000FF" joinstyle="round"/>
                  <v:imagedata o:title=""/>
                  <o:lock v:ext="edit" aspectratio="f"/>
                </v:line>
                <v:line id="Line 17" o:spid="_x0000_s1026" o:spt="20" style="position:absolute;left:4533900;top:5257799;flip:x;height:152400;width:1066800;" filled="f" stroked="t" coordsize="21600,21600" o:gfxdata="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JD5r74A&#10;AADbAAAADwAAAAAAAAABACAAAAAiAAAAZHJzL2Rvd25yZXYueG1sUEsBAhQAFAAAAAgAh07iQDMv&#10;BZ47AAAAOQAAABAAAAAAAAAAAQAgAAAADQEAAGRycy9zaGFwZXhtbC54bWxQSwUGAAAAAAYABgBb&#10;AQAAtwMAAAAA&#10;">
                  <v:fill on="f" focussize="0,0"/>
                  <v:stroke weight="2pt" color="#000080" joinstyle="round"/>
                  <v:imagedata o:title=""/>
                  <o:lock v:ext="edit" aspectratio="f"/>
                </v:line>
                <v:line id="Line 19" o:spid="_x0000_s1026" o:spt="20" style="position:absolute;left:4800600;top:6019800;flip:y;height:685800;width:76200;" filled="f" stroked="t" coordsize="21600,21600" o:gfxdata="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x4c8ugAAANsA&#10;AAAPAAAAAAAAAAEAIAAAACIAAABkcnMvZG93bnJldi54bWxQSwECFAAUAAAACACHTuJAMy8FnjsA&#10;AAA5AAAAEAAAAAAAAAABACAAAAAJAQAAZHJzL3NoYXBleG1sLnhtbFBLBQYAAAAABgAGAFsBAACz&#10;AwAAAAA=&#10;">
                  <v:fill on="f" focussize="0,0"/>
                  <v:stroke weight="2pt" color="#00CCFF" joinstyle="round"/>
                  <v:imagedata o:title=""/>
                  <o:lock v:ext="edit" aspectratio="f"/>
                </v:line>
                <v:line id="Line 22" o:spid="_x0000_s1026" o:spt="20" style="position:absolute;left:5524500;top:5257799;flip:y;height:609600;width:76200;" filled="f" stroked="t" coordsize="21600,21600" o:gfxdata="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kPIRr4A&#10;AADbAAAADwAAAAAAAAABACAAAAAiAAAAZHJzL2Rvd25yZXYueG1sUEsBAhQAFAAAAAgAh07iQDMv&#10;BZ47AAAAOQAAABAAAAAAAAAAAQAgAAAADQEAAGRycy9zaGFwZXhtbC54bWxQSwUGAAAAAAYABgBb&#10;AQAAtwMAAAAA&#10;">
                  <v:fill on="f" focussize="0,0"/>
                  <v:stroke weight="2pt" color="#000080" joinstyle="round"/>
                  <v:imagedata o:title=""/>
                  <o:lock v:ext="edit" aspectratio="f"/>
                </v:line>
                <v:line id="_x0000_s1026" o:spid="_x0000_s1026" o:spt="20" style="position:absolute;left:4412456;top:4869656;flip:x y;height:1485900;width:1576387;rotation:5898240f;" filled="f" stroked="t" coordsize="21600,21600" o:gfxdata="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5Jd6rgAAADbAAAA&#10;DwAAAAAAAAABACAAAAAiAAAAZHJzL2Rvd25yZXYueG1sUEsBAhQAFAAAAAgAh07iQDMvBZ47AAAA&#10;OQAAABAAAAAAAAAAAQAgAAAABwEAAGRycy9zaGFwZXhtbC54bWxQSwUGAAAAAAYABgBbAQAAsQMA&#10;AAAA&#10;">
                  <v:fill on="f" focussize="0,0"/>
                  <v:stroke weight="1pt" color="#ED7D31 [3205]" miterlimit="8" joinstyle="miter"/>
                  <v:imagedata o:title=""/>
                  <o:lock v:ext="edit" aspectratio="f"/>
                </v:line>
                <w10:wrap type="none"/>
                <w10:anchorlock/>
              </v:group>
            </w:pict>
          </mc:Fallback>
        </mc:AlternateContent>
      </w:r>
    </w:p>
    <w:p>
      <w:pPr>
        <w:spacing w:after="0" w:line="360" w:lineRule="auto"/>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DẠNG 3: TÌNH HUỐNG</w:t>
      </w:r>
    </w:p>
    <w:p>
      <w:pPr>
        <w:spacing w:after="0" w:line="360" w:lineRule="auto"/>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Tình huống 1</w:t>
      </w:r>
      <w:r>
        <w:rPr>
          <w:rFonts w:hint="default" w:ascii="Times New Roman" w:hAnsi="Times New Roman" w:cs="Times New Roman"/>
          <w:bCs/>
          <w:color w:val="000000" w:themeColor="text1"/>
          <w:sz w:val="26"/>
          <w:szCs w:val="26"/>
          <w14:textFill>
            <w14:solidFill>
              <w14:schemeClr w14:val="tx1"/>
            </w14:solidFill>
          </w14:textFill>
        </w:rPr>
        <w:t xml:space="preserve">: </w:t>
      </w:r>
    </w:p>
    <w:p>
      <w:pPr>
        <w:pStyle w:val="9"/>
        <w:numPr>
          <w:ilvl w:val="0"/>
          <w:numId w:val="10"/>
        </w:numPr>
        <w:spacing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Anh Hà muốn kinh doanh nhà nghỉ loại nhỏ trong làng cho khách du lịch. Sau khi cân nhắc kỹ anh thấy rằng ý tưởng đó không thực hiện được. Anh </w:t>
      </w:r>
      <w:r>
        <w:rPr>
          <w:rFonts w:hint="default" w:ascii="Times New Roman" w:hAnsi="Times New Roman" w:cs="Times New Roman"/>
          <w:color w:val="000000" w:themeColor="text1"/>
          <w:sz w:val="26"/>
          <w:szCs w:val="26"/>
          <w:lang w:val="en-US"/>
          <w14:textFill>
            <w14:solidFill>
              <w14:schemeClr w14:val="tx1"/>
            </w14:solidFill>
          </w14:textFill>
        </w:rPr>
        <w:t>cho rằng người</w:t>
      </w:r>
      <w:r>
        <w:rPr>
          <w:rFonts w:hint="default" w:ascii="Times New Roman" w:hAnsi="Times New Roman" w:cs="Times New Roman"/>
          <w:color w:val="000000" w:themeColor="text1"/>
          <w:sz w:val="26"/>
          <w:szCs w:val="26"/>
          <w14:textFill>
            <w14:solidFill>
              <w14:schemeClr w14:val="tx1"/>
            </w14:solidFill>
          </w14:textFill>
        </w:rPr>
        <w:t xml:space="preserve"> dân trong làng vẫn rất bảo thủ, họ không thích người nước ngoài vào chơi trong làng.</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Và cho dù anh có thuyết phục được họ thì cũng chẳng có khách</w:t>
      </w:r>
      <w:r>
        <w:rPr>
          <w:rFonts w:hint="default" w:ascii="Times New Roman" w:hAnsi="Times New Roman" w:cs="Times New Roman"/>
          <w:color w:val="000000" w:themeColor="text1"/>
          <w:sz w:val="26"/>
          <w:szCs w:val="26"/>
          <w:lang w:val="en-US"/>
          <w14:textFill>
            <w14:solidFill>
              <w14:schemeClr w14:val="tx1"/>
            </w14:solidFill>
          </w14:textFill>
        </w:rPr>
        <w:t>,</w:t>
      </w:r>
      <w:r>
        <w:rPr>
          <w:rFonts w:hint="default" w:ascii="Times New Roman" w:hAnsi="Times New Roman" w:cs="Times New Roman"/>
          <w:color w:val="000000" w:themeColor="text1"/>
          <w:sz w:val="26"/>
          <w:szCs w:val="26"/>
          <w14:textFill>
            <w14:solidFill>
              <w14:schemeClr w14:val="tx1"/>
            </w14:solidFill>
          </w14:textFill>
        </w:rPr>
        <w:t xml:space="preserve"> vì ngôi làng nằm rất xa đường lớn. Nếu như có khách thì có thể trời mưa suốt ngày và họ sẽ không được nghỉ </w:t>
      </w:r>
      <w:r>
        <w:rPr>
          <w:rFonts w:hint="default" w:ascii="Times New Roman" w:hAnsi="Times New Roman" w:cs="Times New Roman"/>
          <w:color w:val="000000" w:themeColor="text1"/>
          <w:sz w:val="26"/>
          <w:szCs w:val="26"/>
          <w:lang w:val="vi-VN"/>
          <w14:textFill>
            <w14:solidFill>
              <w14:schemeClr w14:val="tx1"/>
            </w14:solidFill>
          </w14:textFill>
        </w:rPr>
        <w:t xml:space="preserve">ngơi </w:t>
      </w:r>
      <w:r>
        <w:rPr>
          <w:rFonts w:hint="default" w:ascii="Times New Roman" w:hAnsi="Times New Roman" w:cs="Times New Roman"/>
          <w:color w:val="000000" w:themeColor="text1"/>
          <w:sz w:val="26"/>
          <w:szCs w:val="26"/>
          <w14:textFill>
            <w14:solidFill>
              <w14:schemeClr w14:val="tx1"/>
            </w14:solidFill>
          </w14:textFill>
        </w:rPr>
        <w:t>một cách thoả</w:t>
      </w:r>
      <w:r>
        <w:rPr>
          <w:rFonts w:hint="default" w:ascii="Times New Roman" w:hAnsi="Times New Roman" w:cs="Times New Roman"/>
          <w:color w:val="000000" w:themeColor="text1"/>
          <w:sz w:val="26"/>
          <w:szCs w:val="26"/>
          <w:lang w:val="vi-VN"/>
          <w14:textFill>
            <w14:solidFill>
              <w14:schemeClr w14:val="tx1"/>
            </w14:solidFill>
          </w14:textFill>
        </w:rPr>
        <w:t>i</w:t>
      </w:r>
      <w:r>
        <w:rPr>
          <w:rFonts w:hint="default" w:ascii="Times New Roman" w:hAnsi="Times New Roman" w:cs="Times New Roman"/>
          <w:color w:val="000000" w:themeColor="text1"/>
          <w:sz w:val="26"/>
          <w:szCs w:val="26"/>
          <w14:textFill>
            <w14:solidFill>
              <w14:schemeClr w14:val="tx1"/>
            </w14:solidFill>
          </w14:textFill>
        </w:rPr>
        <w:t xml:space="preserve"> mái.</w:t>
      </w:r>
    </w:p>
    <w:p>
      <w:pPr>
        <w:pStyle w:val="9"/>
        <w:numPr>
          <w:ilvl w:val="0"/>
          <w:numId w:val="10"/>
        </w:numPr>
        <w:spacing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Chị Lan muốn kinh doanh nhà nghỉ cho khách du lịch. Chị Lan biết rằng chị phải phổ biến ý tưởng đó cho những những người khác trong làng. Chị dự định thiết kế tờ quảng cáo để phát ở trung tâm thông tin lữ hành và chị thảo luận ý tưởng này với người quen ở các công </w:t>
      </w:r>
      <w:r>
        <w:rPr>
          <w:rFonts w:hint="default" w:ascii="Times New Roman" w:hAnsi="Times New Roman" w:cs="Times New Roman"/>
          <w:color w:val="000000" w:themeColor="text1"/>
          <w:spacing w:val="2"/>
          <w:sz w:val="26"/>
          <w:szCs w:val="26"/>
          <w14:textFill>
            <w14:solidFill>
              <w14:schemeClr w14:val="tx1"/>
            </w14:solidFill>
          </w14:textFill>
        </w:rPr>
        <w:t xml:space="preserve">ty </w:t>
      </w:r>
      <w:r>
        <w:rPr>
          <w:rFonts w:hint="default" w:ascii="Times New Roman" w:hAnsi="Times New Roman" w:cs="Times New Roman"/>
          <w:color w:val="000000" w:themeColor="text1"/>
          <w:sz w:val="26"/>
          <w:szCs w:val="26"/>
          <w14:textFill>
            <w14:solidFill>
              <w14:schemeClr w14:val="tx1"/>
            </w14:solidFill>
          </w14:textFill>
        </w:rPr>
        <w:t xml:space="preserve">vận tải và du lịch. Họ đồng ý với chị là nhiều khách du lịch sẽ thích nghỉ lại trong làng. Một số nhà nghỉ và công </w:t>
      </w:r>
      <w:r>
        <w:rPr>
          <w:rFonts w:hint="default" w:ascii="Times New Roman" w:hAnsi="Times New Roman" w:cs="Times New Roman"/>
          <w:color w:val="000000" w:themeColor="text1"/>
          <w:spacing w:val="2"/>
          <w:sz w:val="26"/>
          <w:szCs w:val="26"/>
          <w14:textFill>
            <w14:solidFill>
              <w14:schemeClr w14:val="tx1"/>
            </w14:solidFill>
          </w14:textFill>
        </w:rPr>
        <w:t xml:space="preserve">ty </w:t>
      </w:r>
      <w:r>
        <w:rPr>
          <w:rFonts w:hint="default" w:ascii="Times New Roman" w:hAnsi="Times New Roman" w:cs="Times New Roman"/>
          <w:color w:val="000000" w:themeColor="text1"/>
          <w:sz w:val="26"/>
          <w:szCs w:val="26"/>
          <w14:textFill>
            <w14:solidFill>
              <w14:schemeClr w14:val="tx1"/>
            </w14:solidFill>
          </w14:textFill>
        </w:rPr>
        <w:t xml:space="preserve">du lịch đang tìm cách đưa khách đến nghỉ ngắn ngày trong làng. Chị Lan được động viên và </w:t>
      </w:r>
      <w:r>
        <w:rPr>
          <w:rFonts w:hint="default" w:ascii="Times New Roman" w:hAnsi="Times New Roman" w:cs="Times New Roman"/>
          <w:color w:val="000000" w:themeColor="text1"/>
          <w:spacing w:val="2"/>
          <w:sz w:val="26"/>
          <w:szCs w:val="26"/>
          <w14:textFill>
            <w14:solidFill>
              <w14:schemeClr w14:val="tx1"/>
            </w14:solidFill>
          </w14:textFill>
        </w:rPr>
        <w:t xml:space="preserve">lập </w:t>
      </w:r>
      <w:r>
        <w:rPr>
          <w:rFonts w:hint="default" w:ascii="Times New Roman" w:hAnsi="Times New Roman" w:cs="Times New Roman"/>
          <w:color w:val="000000" w:themeColor="text1"/>
          <w:sz w:val="26"/>
          <w:szCs w:val="26"/>
          <w14:textFill>
            <w14:solidFill>
              <w14:schemeClr w14:val="tx1"/>
            </w14:solidFill>
          </w14:textFill>
        </w:rPr>
        <w:t>kế hoạch chuẩn b</w:t>
      </w:r>
      <w:r>
        <w:rPr>
          <w:rFonts w:hint="default" w:ascii="Times New Roman" w:hAnsi="Times New Roman" w:cs="Times New Roman"/>
          <w:color w:val="000000" w:themeColor="text1"/>
          <w:sz w:val="26"/>
          <w:szCs w:val="26"/>
          <w:lang w:val="vi-VN"/>
          <w14:textFill>
            <w14:solidFill>
              <w14:schemeClr w14:val="tx1"/>
            </w14:solidFill>
          </w14:textFill>
        </w:rPr>
        <w:t>ị</w:t>
      </w:r>
      <w:r>
        <w:rPr>
          <w:rFonts w:hint="default" w:ascii="Times New Roman" w:hAnsi="Times New Roman" w:cs="Times New Roman"/>
          <w:color w:val="000000" w:themeColor="text1"/>
          <w:sz w:val="26"/>
          <w:szCs w:val="26"/>
          <w14:textFill>
            <w14:solidFill>
              <w14:schemeClr w14:val="tx1"/>
            </w14:solidFill>
          </w14:textFill>
        </w:rPr>
        <w:t xml:space="preserve"> kinh</w:t>
      </w:r>
      <w:r>
        <w:rPr>
          <w:rFonts w:hint="default" w:ascii="Times New Roman" w:hAnsi="Times New Roman" w:cs="Times New Roman"/>
          <w:color w:val="000000" w:themeColor="text1"/>
          <w:spacing w:val="-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doanh.</w:t>
      </w:r>
    </w:p>
    <w:p>
      <w:pPr>
        <w:pStyle w:val="5"/>
        <w:numPr>
          <w:ilvl w:val="0"/>
          <w:numId w:val="0"/>
        </w:numPr>
        <w:spacing w:before="0" w:after="0" w:line="360" w:lineRule="auto"/>
        <w:rPr>
          <w:rFonts w:hint="default" w:ascii="Times New Roman" w:hAnsi="Times New Roman" w:cs="Times New Roman"/>
          <w:b/>
          <w:bCs w:val="0"/>
          <w:color w:val="000000" w:themeColor="text1"/>
          <w:szCs w:val="26"/>
          <w14:textFill>
            <w14:solidFill>
              <w14:schemeClr w14:val="tx1"/>
            </w14:solidFill>
          </w14:textFill>
        </w:rPr>
      </w:pPr>
      <w:r>
        <w:rPr>
          <w:rFonts w:hint="default" w:ascii="Times New Roman" w:hAnsi="Times New Roman" w:cs="Times New Roman"/>
          <w:b/>
          <w:bCs w:val="0"/>
          <w:color w:val="000000" w:themeColor="text1"/>
          <w:spacing w:val="-71"/>
          <w:szCs w:val="26"/>
          <w14:textFill>
            <w14:solidFill>
              <w14:schemeClr w14:val="tx1"/>
            </w14:solidFill>
          </w14:textFill>
        </w:rPr>
        <w:t xml:space="preserve"> </w:t>
      </w:r>
      <w:r>
        <w:rPr>
          <w:rFonts w:hint="default" w:ascii="Times New Roman" w:hAnsi="Times New Roman" w:cs="Times New Roman"/>
          <w:b/>
          <w:bCs w:val="0"/>
          <w:color w:val="000000" w:themeColor="text1"/>
          <w:szCs w:val="26"/>
          <w14:textFill>
            <w14:solidFill>
              <w14:schemeClr w14:val="tx1"/>
            </w14:solidFill>
          </w14:textFill>
        </w:rPr>
        <w:t>Câu hỏi</w:t>
      </w:r>
    </w:p>
    <w:p>
      <w:pPr>
        <w:pStyle w:val="7"/>
        <w:numPr>
          <w:ilvl w:val="3"/>
          <w:numId w:val="11"/>
        </w:numPr>
        <w:tabs>
          <w:tab w:val="left" w:pos="720"/>
          <w:tab w:val="left" w:pos="1421"/>
        </w:tabs>
        <w:spacing w:before="0" w:line="360" w:lineRule="auto"/>
        <w:ind w:left="720" w:hanging="720"/>
        <w:rPr>
          <w:rFonts w:hint="default" w:ascii="Times New Roman" w:hAnsi="Times New Roman" w:cs="Times New Roman"/>
          <w:bCs/>
          <w:i w:val="0"/>
          <w:color w:val="000000" w:themeColor="text1"/>
          <w:sz w:val="26"/>
          <w:szCs w:val="26"/>
          <w14:textFill>
            <w14:solidFill>
              <w14:schemeClr w14:val="tx1"/>
            </w14:solidFill>
          </w14:textFill>
        </w:rPr>
      </w:pPr>
      <w:r>
        <w:rPr>
          <w:rFonts w:hint="default" w:ascii="Times New Roman" w:hAnsi="Times New Roman" w:cs="Times New Roman"/>
          <w:bCs/>
          <w:i w:val="0"/>
          <w:color w:val="000000" w:themeColor="text1"/>
          <w:sz w:val="26"/>
          <w:szCs w:val="26"/>
          <w14:textFill>
            <w14:solidFill>
              <w14:schemeClr w14:val="tx1"/>
            </w14:solidFill>
          </w14:textFill>
        </w:rPr>
        <w:t>Anh Hà và chị Lan có những điểm mạnh và điểm yếu nào ?</w:t>
      </w:r>
    </w:p>
    <w:p>
      <w:pPr>
        <w:pStyle w:val="21"/>
        <w:numPr>
          <w:ilvl w:val="3"/>
          <w:numId w:val="11"/>
        </w:numPr>
        <w:tabs>
          <w:tab w:val="left" w:pos="630"/>
        </w:tabs>
        <w:spacing w:after="0" w:line="360" w:lineRule="auto"/>
        <w:ind w:left="630" w:hanging="63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Ai sẽ là nhà doanh nghiệp giỏi hơn? Tại sao</w:t>
      </w:r>
      <w:r>
        <w:rPr>
          <w:rFonts w:hint="default" w:ascii="Times New Roman" w:hAnsi="Times New Roman" w:cs="Times New Roman"/>
          <w:color w:val="000000" w:themeColor="text1"/>
          <w:spacing w:val="-3"/>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Tình huống </w:t>
      </w: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Cs/>
          <w:color w:val="000000" w:themeColor="text1"/>
          <w:sz w:val="26"/>
          <w:szCs w:val="26"/>
          <w14:textFill>
            <w14:solidFill>
              <w14:schemeClr w14:val="tx1"/>
            </w14:solidFill>
          </w14:textFill>
        </w:rPr>
        <w:t>: Anh Bi là chủ của 1 công ty mới thành lập trong lĩnh vực sản xuất hàng tiêu dùng, sản xuất và kinh doanh thực phẩm chay. Thị trường đối với sản phẩm này được đánh giá khá tiềm năng vì người tiêu dùng đang dần thay đổi thói quen sử dụng thực phẩm hàng ngày để bảo vệ sức khỏe. Anh Bi lập 1 kế hoạch kinh doanh rất khả quan và sinh lời ngay từ tháng đầu tiên. Tuy nhiên, khi vận hành thực tế, doanh thu của công ty anh liên tục bị sụt giảm và rơi vào tình trạng không có khả năng sinh lời. Anh đã tổ chức cuộc họp với thành viên sáng lập để tìm giải pháp. Một bên yêu cầu dừng việc kinh doanh và giải thể doanh nghiệp, một bên yêu cầu tiếp tục kinh doanh và thay đổi chiến lược kinh doanh</w:t>
      </w:r>
    </w:p>
    <w:p>
      <w:p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Yêu cầu:</w:t>
      </w:r>
    </w:p>
    <w:p>
      <w:pPr>
        <w:pStyle w:val="21"/>
        <w:numPr>
          <w:ilvl w:val="0"/>
          <w:numId w:val="12"/>
        </w:numPr>
        <w:spacing w:after="0" w:line="360" w:lineRule="auto"/>
        <w:ind w:left="0" w:firstLine="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Nếu bạn là anh Bi, bạn sẽ lựa chọn phương án nào? Vì sao</w:t>
      </w:r>
    </w:p>
    <w:p>
      <w:pPr>
        <w:pStyle w:val="21"/>
        <w:numPr>
          <w:ilvl w:val="0"/>
          <w:numId w:val="12"/>
        </w:numPr>
        <w:spacing w:after="0" w:line="360" w:lineRule="auto"/>
        <w:ind w:left="0" w:firstLine="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Trong trường hợp anh Bi quyết định tiếp tục kinh doanh, bạn tư vấn cho anh Bi những giải pháp gì để hoạt động kinh doanh hiệu quả hơn.</w:t>
      </w:r>
    </w:p>
    <w:p>
      <w:p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Tình huống </w:t>
      </w:r>
      <w:r>
        <w:rPr>
          <w:rFonts w:hint="default" w:ascii="Times New Roman" w:hAnsi="Times New Roman" w:cs="Times New Roman"/>
          <w:b/>
          <w:bCs/>
          <w:color w:val="000000" w:themeColor="text1"/>
          <w:sz w:val="26"/>
          <w:szCs w:val="26"/>
          <w:lang w:val="en-US"/>
          <w14:textFill>
            <w14:solidFill>
              <w14:schemeClr w14:val="tx1"/>
            </w14:solidFill>
          </w14:textFill>
        </w:rPr>
        <w:t>3</w:t>
      </w:r>
      <w:r>
        <w:rPr>
          <w:rFonts w:hint="default" w:ascii="Times New Roman" w:hAnsi="Times New Roman" w:cs="Times New Roman"/>
          <w:b/>
          <w:bCs/>
          <w:color w:val="000000" w:themeColor="text1"/>
          <w:sz w:val="26"/>
          <w:szCs w:val="26"/>
          <w14:textFill>
            <w14:solidFill>
              <w14:schemeClr w14:val="tx1"/>
            </w14:solidFill>
          </w14:textFill>
        </w:rPr>
        <w:t>:</w:t>
      </w:r>
      <w:r>
        <w:rPr>
          <w:rFonts w:hint="default" w:ascii="Times New Roman" w:hAnsi="Times New Roman" w:cs="Times New Roman"/>
          <w:bCs/>
          <w:color w:val="000000" w:themeColor="text1"/>
          <w:sz w:val="26"/>
          <w:szCs w:val="26"/>
          <w14:textFill>
            <w14:solidFill>
              <w14:schemeClr w14:val="tx1"/>
            </w14:solidFill>
          </w14:textFill>
        </w:rPr>
        <w:t xml:space="preserve"> Chị Bình là giám đốc của 1 công ty kinh doanh thiết bị điện tử. Giai đoạn đầu của công ty gặp rất nhiều khó khăn về vấn đề tuyển nhân sự ở tất cả các vị trí. Do đó, chị luôn quan niệm rằng tuyển 1 nhân sự đã khó và tốn kém thì phải cố gắng giữ cho nhân viên không rời bỏ công ty. Chính vì lý do đó, chị luôn đáp ứng mọi yêu cầu của nhân viên trong phạm vi nguồn lực của công ty. Tuy nhiên, vào một ngày, chị phải quyết định chấm dứt hợp đồng với vị trí trưởng phòng chăm sóc khách hàng vì một yêu cầu khá phi lí của vị lãnh đạo này. Vì đây là vị trí khá quan trọng, nắm giữ toàn bộ thông tin của khách hàng nên chị rất lo lắng.</w:t>
      </w:r>
    </w:p>
    <w:p>
      <w:p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Yêu cầu:</w:t>
      </w:r>
    </w:p>
    <w:p>
      <w:pPr>
        <w:pStyle w:val="21"/>
        <w:numPr>
          <w:ilvl w:val="0"/>
          <w:numId w:val="13"/>
        </w:numPr>
        <w:spacing w:after="0" w:line="360" w:lineRule="auto"/>
        <w:ind w:left="0" w:firstLine="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Bạn suy nghĩ như thế nào về tư duy lãnh đạo của chị Bình </w:t>
      </w:r>
    </w:p>
    <w:p>
      <w:pPr>
        <w:pStyle w:val="21"/>
        <w:numPr>
          <w:ilvl w:val="0"/>
          <w:numId w:val="13"/>
        </w:numPr>
        <w:spacing w:after="0" w:line="360" w:lineRule="auto"/>
        <w:ind w:left="0" w:firstLine="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Bạn có ủng hộ với quyết định cho thôi việc nhân viên của chị Bình trong trường hợp trên hay không? Giải thích. </w:t>
      </w:r>
    </w:p>
    <w:p>
      <w:pPr>
        <w:pStyle w:val="21"/>
        <w:numPr>
          <w:ilvl w:val="0"/>
          <w:numId w:val="13"/>
        </w:numPr>
        <w:spacing w:after="0" w:line="360" w:lineRule="auto"/>
        <w:ind w:left="0" w:firstLine="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Những tố chất cần có của một chủ doanh nghiệp là gì?</w:t>
      </w:r>
    </w:p>
    <w:p>
      <w:pPr>
        <w:pStyle w:val="22"/>
        <w:tabs>
          <w:tab w:val="left" w:pos="630"/>
        </w:tabs>
        <w:jc w:val="left"/>
        <w:rPr>
          <w:rFonts w:hint="default" w:ascii="Times New Roman" w:hAnsi="Times New Roman" w:cs="Times New Roman"/>
          <w:b/>
          <w:color w:val="000000" w:themeColor="text1"/>
          <w:lang w:val="en-US"/>
          <w14:textFill>
            <w14:solidFill>
              <w14:schemeClr w14:val="tx1"/>
            </w14:solidFill>
          </w14:textFill>
        </w:rPr>
      </w:pPr>
      <w:r>
        <w:rPr>
          <w:rFonts w:hint="default" w:ascii="Times New Roman" w:hAnsi="Times New Roman" w:cs="Times New Roman"/>
          <w:b/>
          <w:color w:val="000000" w:themeColor="text1"/>
          <w:lang w:val="en-US"/>
          <w14:textFill>
            <w14:solidFill>
              <w14:schemeClr w14:val="tx1"/>
            </w14:solidFill>
          </w14:textFill>
        </w:rPr>
        <w:t>DẠNG 4: BẠN LÀ CHỦ DOANH NGHIỆP</w:t>
      </w:r>
    </w:p>
    <w:p>
      <w:pPr>
        <w:pStyle w:val="9"/>
        <w:spacing w:line="360" w:lineRule="auto"/>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Bài 1: Hãy trả lời các câu hỏi dưới đây để xác định rằng bạn đã sẵn sàng khởi sự kinh doanh chưa?</w:t>
      </w:r>
    </w:p>
    <w:tbl>
      <w:tblPr>
        <w:tblStyle w:val="19"/>
        <w:tblW w:w="0" w:type="auto"/>
        <w:tblInd w:w="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3"/>
        <w:gridCol w:w="5305"/>
        <w:gridCol w:w="1301"/>
        <w:gridCol w:w="12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vAlign w:val="center"/>
          </w:tcPr>
          <w:p>
            <w:pPr>
              <w:spacing w:after="0" w:line="360" w:lineRule="auto"/>
              <w:jc w:val="center"/>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TT</w:t>
            </w:r>
          </w:p>
        </w:tc>
        <w:tc>
          <w:tcPr>
            <w:tcW w:w="5580" w:type="dxa"/>
            <w:vAlign w:val="center"/>
          </w:tcPr>
          <w:p>
            <w:pPr>
              <w:spacing w:after="0" w:line="360" w:lineRule="auto"/>
              <w:jc w:val="center"/>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Nội dung đề cập</w:t>
            </w:r>
          </w:p>
        </w:tc>
        <w:tc>
          <w:tcPr>
            <w:tcW w:w="1350" w:type="dxa"/>
            <w:vAlign w:val="center"/>
          </w:tcPr>
          <w:p>
            <w:pPr>
              <w:spacing w:after="0" w:line="360" w:lineRule="auto"/>
              <w:jc w:val="center"/>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Có</w:t>
            </w:r>
          </w:p>
        </w:tc>
        <w:tc>
          <w:tcPr>
            <w:tcW w:w="1278" w:type="dxa"/>
            <w:vAlign w:val="center"/>
          </w:tcPr>
          <w:p>
            <w:pPr>
              <w:spacing w:after="0" w:line="360" w:lineRule="auto"/>
              <w:jc w:val="center"/>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Không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558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cho rằng công việc kinh doanh đòi hỏi bạn cần có quyết tâm cao và sẽ phải làm việc rất vất vả ko?</w:t>
            </w:r>
          </w:p>
        </w:tc>
        <w:tc>
          <w:tcPr>
            <w:tcW w:w="135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w:t>
            </w: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chắc chắn về lý do mà mình muốn khởi sự doanh nghiệp không?</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w:t>
            </w: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biết những lý do thường dẫn đến sự thất bại trong công việc kinh doanh không?</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w:t>
            </w: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cho rằng mình thích hợp và đã sẵn sàng để khởi sự doanh nghiệp chưa?</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w:t>
            </w: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Theo bạn để trở thành người chủ doanh nghiệp thành đạt bạn có cần bổ sung thêm kiến thức, kỹ năng?</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6</w:t>
            </w: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ý tưởng kinh doanh và tự tin vào ý tưởng kinh doanh của mình không?</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7</w:t>
            </w: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nắm được thông thường cần có khoảng bao nhiêu tiền để có thể khởi sự doanh nghiệp trong lĩnh vực bạn chọn không?</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w:t>
            </w: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thể phân tích được SWOT về ý tưởng kinh doanh của mình không?</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9</w:t>
            </w: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xác định được khách hàng mục tiêu của mình không?</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10</w:t>
            </w: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nắm được các lý do chính khiến khách hàng đồng ý mua hàng của bạn không?</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p>
        </w:tc>
        <w:tc>
          <w:tcPr>
            <w:tcW w:w="55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Kết quả số lượng các câu trả lời</w:t>
            </w:r>
          </w:p>
        </w:tc>
        <w:tc>
          <w:tcPr>
            <w:tcW w:w="135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278"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bl>
    <w:p>
      <w:pPr>
        <w:tabs>
          <w:tab w:val="left" w:pos="220"/>
        </w:tabs>
        <w:spacing w:after="0" w:line="360" w:lineRule="auto"/>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Note:</w:t>
      </w:r>
    </w:p>
    <w:p>
      <w:pPr>
        <w:numPr>
          <w:ilvl w:val="0"/>
          <w:numId w:val="14"/>
        </w:numPr>
        <w:tabs>
          <w:tab w:val="left" w:pos="220"/>
        </w:tabs>
        <w:spacing w:after="0" w:line="360" w:lineRule="auto"/>
        <w:ind w:left="0" w:firstLine="0"/>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Nếu đa số các câu trả lời là </w:t>
      </w:r>
      <w:r>
        <w:rPr>
          <w:rFonts w:hint="default" w:ascii="Times New Roman" w:hAnsi="Times New Roman" w:cs="Times New Roman"/>
          <w:b/>
          <w:bCs/>
          <w:color w:val="000000" w:themeColor="text1"/>
          <w:sz w:val="26"/>
          <w:szCs w:val="26"/>
          <w14:textFill>
            <w14:solidFill>
              <w14:schemeClr w14:val="tx1"/>
            </w14:solidFill>
          </w14:textFill>
        </w:rPr>
        <w:t>CÓ</w:t>
      </w:r>
      <w:r>
        <w:rPr>
          <w:rFonts w:hint="default" w:ascii="Times New Roman" w:hAnsi="Times New Roman" w:cs="Times New Roman"/>
          <w:color w:val="000000" w:themeColor="text1"/>
          <w:sz w:val="26"/>
          <w:szCs w:val="26"/>
          <w14:textFill>
            <w14:solidFill>
              <w14:schemeClr w14:val="tx1"/>
            </w14:solidFill>
          </w14:textFill>
        </w:rPr>
        <w:t xml:space="preserve"> – bạn phù hợp với việc tiếp tục theo đuổi kinh doanh</w:t>
      </w:r>
    </w:p>
    <w:p>
      <w:pPr>
        <w:numPr>
          <w:ilvl w:val="0"/>
          <w:numId w:val="14"/>
        </w:numPr>
        <w:tabs>
          <w:tab w:val="left" w:pos="220"/>
        </w:tabs>
        <w:spacing w:after="0" w:line="360" w:lineRule="auto"/>
        <w:ind w:left="0" w:firstLine="0"/>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Nếu đa số các câu trả lời là </w:t>
      </w:r>
      <w:r>
        <w:rPr>
          <w:rFonts w:hint="default" w:ascii="Times New Roman" w:hAnsi="Times New Roman" w:cs="Times New Roman"/>
          <w:b/>
          <w:bCs/>
          <w:color w:val="000000" w:themeColor="text1"/>
          <w:sz w:val="26"/>
          <w:szCs w:val="26"/>
          <w14:textFill>
            <w14:solidFill>
              <w14:schemeClr w14:val="tx1"/>
            </w14:solidFill>
          </w14:textFill>
        </w:rPr>
        <w:t>KHÔNG</w:t>
      </w:r>
      <w:r>
        <w:rPr>
          <w:rFonts w:hint="default" w:ascii="Times New Roman" w:hAnsi="Times New Roman" w:cs="Times New Roman"/>
          <w:color w:val="000000" w:themeColor="text1"/>
          <w:sz w:val="26"/>
          <w:szCs w:val="26"/>
          <w14:textFill>
            <w14:solidFill>
              <w14:schemeClr w14:val="tx1"/>
            </w14:solidFill>
          </w14:textFill>
        </w:rPr>
        <w:t xml:space="preserve"> – bạn cần xem xét lại tính sẵn sàng của bản thân đối với việc bắt tay vào kinh doanh.</w:t>
      </w:r>
    </w:p>
    <w:p>
      <w:pPr>
        <w:pStyle w:val="22"/>
        <w:tabs>
          <w:tab w:val="left" w:pos="630"/>
        </w:tabs>
        <w:jc w:val="left"/>
        <w:rPr>
          <w:rFonts w:hint="default" w:ascii="Times New Roman" w:hAnsi="Times New Roman" w:cs="Times New Roman"/>
          <w:b/>
          <w:color w:val="000000" w:themeColor="text1"/>
          <w:lang w:val="en-US"/>
          <w14:textFill>
            <w14:solidFill>
              <w14:schemeClr w14:val="tx1"/>
            </w14:solidFill>
          </w14:textFill>
        </w:rPr>
      </w:pPr>
      <w:r>
        <w:rPr>
          <w:rFonts w:hint="default" w:ascii="Times New Roman" w:hAnsi="Times New Roman" w:cs="Times New Roman"/>
          <w:b/>
          <w:color w:val="000000" w:themeColor="text1"/>
          <w:lang w:val="en-US"/>
          <w14:textFill>
            <w14:solidFill>
              <w14:schemeClr w14:val="tx1"/>
            </w14:solidFill>
          </w14:textFill>
        </w:rPr>
        <w:t>Bài 2: Hãy xác định điểm yếu và biện pháp khắc phục của bạn</w:t>
      </w:r>
    </w:p>
    <w:p>
      <w:pPr>
        <w:pStyle w:val="21"/>
        <w:tabs>
          <w:tab w:val="left" w:pos="1421"/>
        </w:tabs>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cột 1,liệt kê các kỹ năng và tính cách cá nhân mà bạn có thể cho là điểm</w:t>
      </w:r>
      <w:r>
        <w:rPr>
          <w:rFonts w:hint="default" w:ascii="Times New Roman" w:hAnsi="Times New Roman" w:cs="Times New Roman"/>
          <w:color w:val="000000" w:themeColor="text1"/>
          <w:spacing w:val="-1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yếu.</w:t>
      </w:r>
    </w:p>
    <w:p>
      <w:pPr>
        <w:pStyle w:val="21"/>
        <w:tabs>
          <w:tab w:val="left" w:pos="1421"/>
        </w:tabs>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cột 2, mô tả xem bạn định khắc phục các điểm yếu đó như thế</w:t>
      </w:r>
      <w:r>
        <w:rPr>
          <w:rFonts w:hint="default" w:ascii="Times New Roman" w:hAnsi="Times New Roman" w:cs="Times New Roman"/>
          <w:color w:val="000000" w:themeColor="text1"/>
          <w:spacing w:val="-3"/>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nào?</w:t>
      </w:r>
    </w:p>
    <w:tbl>
      <w:tblPr>
        <w:tblStyle w:val="19"/>
        <w:tblpPr w:leftFromText="180" w:rightFromText="180" w:vertAnchor="text" w:horzAnchor="page" w:tblpX="1731" w:tblpY="370"/>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09"/>
        <w:gridCol w:w="68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809" w:type="dxa"/>
          </w:tcPr>
          <w:p>
            <w:pPr>
              <w:pStyle w:val="23"/>
              <w:spacing w:line="360" w:lineRule="auto"/>
              <w:jc w:val="center"/>
              <w:rPr>
                <w:rFonts w:hint="default" w:ascii="Times New Roman" w:hAnsi="Times New Roman" w:cs="Times New Roman"/>
                <w:b/>
                <w:iCs/>
                <w:color w:val="000000" w:themeColor="text1"/>
                <w:sz w:val="26"/>
                <w:szCs w:val="26"/>
                <w14:textFill>
                  <w14:solidFill>
                    <w14:schemeClr w14:val="tx1"/>
                  </w14:solidFill>
                </w14:textFill>
              </w:rPr>
            </w:pPr>
            <w:r>
              <w:rPr>
                <w:rFonts w:hint="default" w:ascii="Times New Roman" w:hAnsi="Times New Roman" w:cs="Times New Roman"/>
                <w:b/>
                <w:iCs/>
                <w:color w:val="000000" w:themeColor="text1"/>
                <w:sz w:val="26"/>
                <w:szCs w:val="26"/>
                <w14:textFill>
                  <w14:solidFill>
                    <w14:schemeClr w14:val="tx1"/>
                  </w14:solidFill>
                </w14:textFill>
              </w:rPr>
              <w:t>Các điểm yếu</w:t>
            </w:r>
          </w:p>
        </w:tc>
        <w:tc>
          <w:tcPr>
            <w:tcW w:w="6841" w:type="dxa"/>
          </w:tcPr>
          <w:p>
            <w:pPr>
              <w:pStyle w:val="23"/>
              <w:spacing w:line="360" w:lineRule="auto"/>
              <w:jc w:val="center"/>
              <w:rPr>
                <w:rFonts w:hint="default" w:ascii="Times New Roman" w:hAnsi="Times New Roman" w:cs="Times New Roman"/>
                <w:b/>
                <w:iCs/>
                <w:color w:val="000000" w:themeColor="text1"/>
                <w:sz w:val="26"/>
                <w:szCs w:val="26"/>
                <w14:textFill>
                  <w14:solidFill>
                    <w14:schemeClr w14:val="tx1"/>
                  </w14:solidFill>
                </w14:textFill>
              </w:rPr>
            </w:pPr>
            <w:r>
              <w:rPr>
                <w:rFonts w:hint="default" w:ascii="Times New Roman" w:hAnsi="Times New Roman" w:cs="Times New Roman"/>
                <w:b/>
                <w:iCs/>
                <w:color w:val="000000" w:themeColor="text1"/>
                <w:sz w:val="26"/>
                <w:szCs w:val="26"/>
                <w14:textFill>
                  <w14:solidFill>
                    <w14:schemeClr w14:val="tx1"/>
                  </w14:solidFill>
                </w14:textFill>
              </w:rPr>
              <w:t>Biện pháp khắc phục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809" w:type="dxa"/>
            <w:vMerge w:val="restart"/>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c>
          <w:tcPr>
            <w:tcW w:w="6841" w:type="dxa"/>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809" w:type="dxa"/>
            <w:vMerge w:val="continue"/>
            <w:tcBorders>
              <w:top w:val="nil"/>
            </w:tcBorders>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tc>
        <w:tc>
          <w:tcPr>
            <w:tcW w:w="6841" w:type="dxa"/>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2809" w:type="dxa"/>
            <w:vMerge w:val="continue"/>
            <w:tcBorders>
              <w:top w:val="nil"/>
            </w:tcBorders>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tc>
        <w:tc>
          <w:tcPr>
            <w:tcW w:w="6841" w:type="dxa"/>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809" w:type="dxa"/>
            <w:vMerge w:val="continue"/>
            <w:tcBorders>
              <w:top w:val="nil"/>
            </w:tcBorders>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tc>
        <w:tc>
          <w:tcPr>
            <w:tcW w:w="6841" w:type="dxa"/>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2809" w:type="dxa"/>
            <w:vMerge w:val="continue"/>
            <w:tcBorders>
              <w:top w:val="nil"/>
            </w:tcBorders>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tc>
        <w:tc>
          <w:tcPr>
            <w:tcW w:w="6841" w:type="dxa"/>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809" w:type="dxa"/>
            <w:vMerge w:val="restart"/>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c>
          <w:tcPr>
            <w:tcW w:w="6841" w:type="dxa"/>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809" w:type="dxa"/>
            <w:vMerge w:val="continue"/>
            <w:tcBorders>
              <w:top w:val="nil"/>
            </w:tcBorders>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tc>
        <w:tc>
          <w:tcPr>
            <w:tcW w:w="6841" w:type="dxa"/>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809" w:type="dxa"/>
            <w:vMerge w:val="continue"/>
            <w:tcBorders>
              <w:top w:val="nil"/>
            </w:tcBorders>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tc>
        <w:tc>
          <w:tcPr>
            <w:tcW w:w="6841" w:type="dxa"/>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809" w:type="dxa"/>
            <w:vMerge w:val="continue"/>
            <w:tcBorders>
              <w:top w:val="nil"/>
            </w:tcBorders>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tc>
        <w:tc>
          <w:tcPr>
            <w:tcW w:w="6841" w:type="dxa"/>
          </w:tcPr>
          <w:p>
            <w:pPr>
              <w:pStyle w:val="23"/>
              <w:spacing w:line="360" w:lineRule="auto"/>
              <w:rPr>
                <w:rFonts w:hint="default" w:ascii="Times New Roman" w:hAnsi="Times New Roman" w:cs="Times New Roman"/>
                <w:color w:val="000000" w:themeColor="text1"/>
                <w:sz w:val="26"/>
                <w:szCs w:val="26"/>
                <w14:textFill>
                  <w14:solidFill>
                    <w14:schemeClr w14:val="tx1"/>
                  </w14:solidFill>
                </w14:textFill>
              </w:rPr>
            </w:pPr>
          </w:p>
        </w:tc>
      </w:tr>
    </w:tbl>
    <w:p>
      <w:pPr>
        <w:pStyle w:val="22"/>
        <w:tabs>
          <w:tab w:val="left" w:pos="630"/>
        </w:tabs>
        <w:jc w:val="left"/>
        <w:rPr>
          <w:rFonts w:hint="default" w:ascii="Times New Roman" w:hAnsi="Times New Roman" w:cs="Times New Roman"/>
          <w:b/>
          <w:color w:val="000000" w:themeColor="text1"/>
          <w:lang w:val="en-US"/>
          <w14:textFill>
            <w14:solidFill>
              <w14:schemeClr w14:val="tx1"/>
            </w14:solidFill>
          </w14:textFill>
        </w:rPr>
      </w:pPr>
    </w:p>
    <w:p>
      <w:pPr>
        <w:pStyle w:val="22"/>
        <w:tabs>
          <w:tab w:val="left" w:pos="630"/>
        </w:tabs>
        <w:jc w:val="left"/>
        <w:rPr>
          <w:rFonts w:hint="default" w:ascii="Times New Roman" w:hAnsi="Times New Roman" w:cs="Times New Roman"/>
          <w:b/>
          <w:color w:val="000000" w:themeColor="text1"/>
          <w:lang w:val="en-US"/>
          <w14:textFill>
            <w14:solidFill>
              <w14:schemeClr w14:val="tx1"/>
            </w14:solidFill>
          </w14:textFill>
        </w:rPr>
      </w:pPr>
      <w:r>
        <w:rPr>
          <w:rFonts w:hint="default" w:ascii="Times New Roman" w:hAnsi="Times New Roman" w:cs="Times New Roman"/>
          <w:b/>
          <w:color w:val="000000" w:themeColor="text1"/>
          <w:lang w:val="en-US"/>
          <w14:textFill>
            <w14:solidFill>
              <w14:schemeClr w14:val="tx1"/>
            </w14:solidFill>
          </w14:textFill>
        </w:rPr>
        <w:t>DẠNG 5 : TỔNG KẾT</w:t>
      </w:r>
    </w:p>
    <w:p>
      <w:pPr>
        <w:pStyle w:val="21"/>
        <w:tabs>
          <w:tab w:val="left" w:pos="630"/>
        </w:tabs>
        <w:spacing w:after="0" w:line="360" w:lineRule="auto"/>
        <w:ind w:left="88" w:hanging="88" w:hangingChars="34"/>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 Tên Doanh nghiệp</w:t>
      </w:r>
      <w:r>
        <w:rPr>
          <w:rFonts w:hint="default" w:ascii="Times New Roman" w:hAnsi="Times New Roman" w:cs="Times New Roman"/>
          <w:color w:val="000000" w:themeColor="text1"/>
          <w:sz w:val="26"/>
          <w:szCs w:val="26"/>
          <w:lang w:val="vi-VN"/>
          <w14:textFill>
            <w14:solidFill>
              <w14:schemeClr w14:val="tx1"/>
            </w14:solidFill>
          </w14:textFill>
        </w:rPr>
        <w:t xml:space="preserve"> của bạn</w:t>
      </w: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numPr>
          <w:ilvl w:val="0"/>
          <w:numId w:val="11"/>
        </w:numPr>
        <w:tabs>
          <w:tab w:val="left" w:pos="630"/>
        </w:tabs>
        <w:spacing w:after="0" w:line="360" w:lineRule="auto"/>
        <w:ind w:left="0" w:firstLine="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Loại hình kinh doanh của doanh nghiệp:</w:t>
      </w:r>
    </w:p>
    <w:p>
      <w:pPr>
        <w:numPr>
          <w:ilvl w:val="0"/>
          <w:numId w:val="14"/>
        </w:numPr>
        <w:tabs>
          <w:tab w:val="left" w:pos="630"/>
        </w:tabs>
        <w:spacing w:after="0" w:line="360" w:lineRule="auto"/>
        <w:ind w:left="0" w:firstLine="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Thương mại   </w:t>
      </w:r>
      <w:r>
        <w:rPr>
          <w:rFonts w:hint="default" w:ascii="Times New Roman" w:hAnsi="Times New Roman" w:cs="Times New Roman"/>
          <w:color w:val="000000" w:themeColor="text1"/>
          <w:sz w:val="26"/>
          <w:szCs w:val="26"/>
          <w14:textFill>
            <w14:solidFill>
              <w14:schemeClr w14:val="tx1"/>
            </w14:solidFill>
          </w14:textFill>
        </w:rPr>
        <w:sym w:font="Wingdings 2" w:char="00A3"/>
      </w:r>
    </w:p>
    <w:p>
      <w:pPr>
        <w:numPr>
          <w:ilvl w:val="0"/>
          <w:numId w:val="14"/>
        </w:numPr>
        <w:tabs>
          <w:tab w:val="left" w:pos="630"/>
        </w:tabs>
        <w:spacing w:after="0" w:line="360" w:lineRule="auto"/>
        <w:ind w:left="0" w:firstLine="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Dịch vụ     </w:t>
      </w:r>
      <w:r>
        <w:rPr>
          <w:rFonts w:hint="default" w:ascii="Times New Roman" w:hAnsi="Times New Roman" w:cs="Times New Roman"/>
          <w:color w:val="000000" w:themeColor="text1"/>
          <w:sz w:val="26"/>
          <w:szCs w:val="26"/>
          <w14:textFill>
            <w14:solidFill>
              <w14:schemeClr w14:val="tx1"/>
            </w14:solidFill>
          </w14:textFill>
        </w:rPr>
        <w:sym w:font="Wingdings 2" w:char="00A3"/>
      </w:r>
    </w:p>
    <w:p>
      <w:pPr>
        <w:numPr>
          <w:ilvl w:val="0"/>
          <w:numId w:val="14"/>
        </w:numPr>
        <w:tabs>
          <w:tab w:val="left" w:pos="630"/>
        </w:tabs>
        <w:spacing w:after="0" w:line="360" w:lineRule="auto"/>
        <w:ind w:left="0" w:firstLine="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Sản xuất    </w:t>
      </w:r>
      <w:r>
        <w:rPr>
          <w:rFonts w:hint="default" w:ascii="Times New Roman" w:hAnsi="Times New Roman" w:cs="Times New Roman"/>
          <w:color w:val="000000" w:themeColor="text1"/>
          <w:sz w:val="26"/>
          <w:szCs w:val="26"/>
          <w14:textFill>
            <w14:solidFill>
              <w14:schemeClr w14:val="tx1"/>
            </w14:solidFill>
          </w14:textFill>
        </w:rPr>
        <w:sym w:font="Wingdings 2" w:char="00A3"/>
      </w:r>
    </w:p>
    <w:p>
      <w:pPr>
        <w:numPr>
          <w:ilvl w:val="0"/>
          <w:numId w:val="14"/>
        </w:numPr>
        <w:tabs>
          <w:tab w:val="left" w:pos="630"/>
        </w:tabs>
        <w:spacing w:after="0" w:line="360" w:lineRule="auto"/>
        <w:ind w:left="0" w:firstLine="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Nông, lâm, ngư nghiệp </w:t>
      </w:r>
      <w:r>
        <w:rPr>
          <w:rFonts w:hint="default" w:ascii="Times New Roman" w:hAnsi="Times New Roman" w:cs="Times New Roman"/>
          <w:color w:val="000000" w:themeColor="text1"/>
          <w:sz w:val="26"/>
          <w:szCs w:val="26"/>
          <w14:textFill>
            <w14:solidFill>
              <w14:schemeClr w14:val="tx1"/>
            </w14:solidFill>
          </w14:textFill>
        </w:rPr>
        <w:sym w:font="Wingdings 2" w:char="00A3"/>
      </w:r>
    </w:p>
    <w:p>
      <w:pPr>
        <w:numPr>
          <w:ilvl w:val="0"/>
          <w:numId w:val="14"/>
        </w:numPr>
        <w:tabs>
          <w:tab w:val="left" w:pos="630"/>
        </w:tabs>
        <w:spacing w:after="0" w:line="360" w:lineRule="auto"/>
        <w:ind w:left="0" w:firstLine="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Khác    </w:t>
      </w:r>
      <w:r>
        <w:rPr>
          <w:rFonts w:hint="default" w:ascii="Times New Roman" w:hAnsi="Times New Roman" w:cs="Times New Roman"/>
          <w:color w:val="000000" w:themeColor="text1"/>
          <w:sz w:val="26"/>
          <w:szCs w:val="26"/>
          <w14:textFill>
            <w14:solidFill>
              <w14:schemeClr w14:val="tx1"/>
            </w14:solidFill>
          </w14:textFill>
        </w:rPr>
        <w:sym w:font="Wingdings 2" w:char="00A3"/>
      </w:r>
    </w:p>
    <w:p>
      <w:pPr>
        <w:numPr>
          <w:ilvl w:val="0"/>
          <w:numId w:val="11"/>
        </w:numPr>
        <w:tabs>
          <w:tab w:val="left" w:pos="630"/>
        </w:tabs>
        <w:spacing w:after="0" w:line="360" w:lineRule="auto"/>
        <w:ind w:left="0" w:firstLine="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Những mặt hàng chủ yếu mà doanh nghiệ</w:t>
      </w:r>
      <w:r>
        <w:rPr>
          <w:rFonts w:hint="default" w:ascii="Times New Roman" w:hAnsi="Times New Roman" w:cs="Times New Roman"/>
          <w:color w:val="000000" w:themeColor="text1"/>
          <w:sz w:val="26"/>
          <w:szCs w:val="26"/>
          <w:lang w:val="en-US"/>
          <w14:textFill>
            <w14:solidFill>
              <w14:schemeClr w14:val="tx1"/>
            </w14:solidFill>
          </w14:textFill>
        </w:rPr>
        <w:t xml:space="preserve">p </w:t>
      </w:r>
      <w:r>
        <w:rPr>
          <w:rFonts w:hint="default" w:ascii="Times New Roman" w:hAnsi="Times New Roman" w:cs="Times New Roman"/>
          <w:color w:val="000000" w:themeColor="text1"/>
          <w:sz w:val="26"/>
          <w:szCs w:val="26"/>
          <w14:textFill>
            <w14:solidFill>
              <w14:schemeClr w14:val="tx1"/>
            </w14:solidFill>
          </w14:textFill>
        </w:rPr>
        <w:t>dự định cung cấp</w:t>
      </w:r>
      <w:r>
        <w:rPr>
          <w:rFonts w:hint="default" w:ascii="Times New Roman" w:hAnsi="Times New Roman" w:cs="Times New Roman"/>
          <w:color w:val="000000" w:themeColor="text1"/>
          <w:sz w:val="26"/>
          <w:szCs w:val="26"/>
          <w:lang w:val="en-US"/>
          <w14:textFill>
            <w14:solidFill>
              <w14:schemeClr w14:val="tx1"/>
            </w14:solidFill>
          </w14:textFill>
        </w:rPr>
        <w:t xml:space="preserve"> ra thị trường</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numPr>
          <w:ilvl w:val="0"/>
          <w:numId w:val="11"/>
        </w:numPr>
        <w:tabs>
          <w:tab w:val="left" w:pos="630"/>
        </w:tabs>
        <w:spacing w:after="0" w:line="360" w:lineRule="auto"/>
        <w:ind w:left="0" w:firstLine="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Khách hàng dự kiến của doanh nghiệp</w:t>
      </w:r>
      <w:r>
        <w:rPr>
          <w:rFonts w:hint="default" w:ascii="Times New Roman" w:hAnsi="Times New Roman" w:cs="Times New Roman"/>
          <w:color w:val="000000" w:themeColor="text1"/>
          <w:sz w:val="26"/>
          <w:szCs w:val="26"/>
          <w:lang w:val="en-US"/>
          <w14:textFill>
            <w14:solidFill>
              <w14:schemeClr w14:val="tx1"/>
            </w14:solidFill>
          </w14:textFill>
        </w:rPr>
        <w:t xml:space="preserve"> bạn </w:t>
      </w:r>
      <w:r>
        <w:rPr>
          <w:rFonts w:hint="default" w:ascii="Times New Roman" w:hAnsi="Times New Roman" w:cs="Times New Roman"/>
          <w:color w:val="000000" w:themeColor="text1"/>
          <w:sz w:val="26"/>
          <w:szCs w:val="26"/>
          <w14:textFill>
            <w14:solidFill>
              <w14:schemeClr w14:val="tx1"/>
            </w14:solidFill>
          </w14:textFill>
        </w:rPr>
        <w:t xml:space="preserve">về số lượng, đặc </w:t>
      </w:r>
      <w:r>
        <w:rPr>
          <w:rFonts w:hint="default" w:ascii="Times New Roman" w:hAnsi="Times New Roman" w:cs="Times New Roman"/>
          <w:color w:val="000000" w:themeColor="text1"/>
          <w:sz w:val="26"/>
          <w:szCs w:val="26"/>
          <w:lang w:val="en-US"/>
          <w14:textFill>
            <w14:solidFill>
              <w14:schemeClr w14:val="tx1"/>
            </w14:solidFill>
          </w14:textFill>
        </w:rPr>
        <w:t>điểm khách hàng, khả năng chi trả cho sản phẩm của bạn</w:t>
      </w:r>
      <w:r>
        <w:rPr>
          <w:rFonts w:hint="default" w:ascii="Times New Roman" w:hAnsi="Times New Roman" w:cs="Times New Roman"/>
          <w:color w:val="000000" w:themeColor="text1"/>
          <w:sz w:val="26"/>
          <w:szCs w:val="26"/>
          <w14:textFill>
            <w14:solidFill>
              <w14:schemeClr w14:val="tx1"/>
            </w14:solidFill>
          </w14:textFill>
        </w:rPr>
        <w:t xml:space="preserve"> ….</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numPr>
          <w:ilvl w:val="0"/>
          <w:numId w:val="11"/>
        </w:numPr>
        <w:tabs>
          <w:tab w:val="left" w:pos="630"/>
        </w:tabs>
        <w:spacing w:after="0" w:line="360" w:lineRule="auto"/>
        <w:ind w:left="0" w:firstLine="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Mục tiêu kinh doanh của doanh nghiệp</w:t>
      </w:r>
      <w:r>
        <w:rPr>
          <w:rFonts w:hint="default" w:ascii="Times New Roman" w:hAnsi="Times New Roman" w:cs="Times New Roman"/>
          <w:color w:val="000000" w:themeColor="text1"/>
          <w:sz w:val="26"/>
          <w:szCs w:val="26"/>
          <w:lang w:val="en-US"/>
          <w14:textFill>
            <w14:solidFill>
              <w14:schemeClr w14:val="tx1"/>
            </w14:solidFill>
          </w14:textFill>
        </w:rPr>
        <w:t xml:space="preserve"> của bạn</w:t>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là gì? (Mục tiêu ngắn hạn và mục tiêu dài hạn)</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zh-TW"/>
          <w14:textFill>
            <w14:solidFill>
              <w14:schemeClr w14:val="tx1"/>
            </w14:solidFill>
          </w14:textFill>
        </w:rPr>
        <mc:AlternateContent>
          <mc:Choice Requires="wps">
            <w:drawing>
              <wp:anchor distT="0" distB="0" distL="114300" distR="114300" simplePos="0" relativeHeight="251653120" behindDoc="0" locked="0" layoutInCell="1" allowOverlap="1">
                <wp:simplePos x="0" y="0"/>
                <wp:positionH relativeFrom="column">
                  <wp:posOffset>-59690</wp:posOffset>
                </wp:positionH>
                <wp:positionV relativeFrom="paragraph">
                  <wp:posOffset>113665</wp:posOffset>
                </wp:positionV>
                <wp:extent cx="6061075" cy="666115"/>
                <wp:effectExtent l="5080" t="4445" r="4445" b="15240"/>
                <wp:wrapNone/>
                <wp:docPr id="24" name="Text Box 35"/>
                <wp:cNvGraphicFramePr/>
                <a:graphic xmlns:a="http://schemas.openxmlformats.org/drawingml/2006/main">
                  <a:graphicData uri="http://schemas.microsoft.com/office/word/2010/wordprocessingShape">
                    <wps:wsp>
                      <wps:cNvSpPr txBox="1">
                        <a:spLocks noChangeArrowheads="1"/>
                      </wps:cNvSpPr>
                      <wps:spPr bwMode="auto">
                        <a:xfrm>
                          <a:off x="0" y="0"/>
                          <a:ext cx="6061075" cy="666115"/>
                        </a:xfrm>
                        <a:prstGeom prst="rect">
                          <a:avLst/>
                        </a:prstGeom>
                        <a:solidFill>
                          <a:srgbClr val="FFFFFF"/>
                        </a:solidFill>
                        <a:ln w="9525">
                          <a:solidFill>
                            <a:srgbClr val="000000"/>
                          </a:solidFill>
                          <a:miter lim="800000"/>
                        </a:ln>
                      </wps:spPr>
                      <wps:txbx>
                        <w:txbxContent>
                          <w:p>
                            <w:pPr>
                              <w:jc w:val="center"/>
                              <w:rPr>
                                <w:rFonts w:ascii="Ariston" w:hAnsi="Ariston" w:cs="Ariston"/>
                                <w:sz w:val="24"/>
                                <w:szCs w:val="24"/>
                              </w:rPr>
                            </w:pPr>
                            <w:r>
                              <w:rPr>
                                <w:rFonts w:ascii="Ariston" w:hAnsi="Ariston" w:cs="Ariston"/>
                                <w:sz w:val="24"/>
                                <w:szCs w:val="24"/>
                              </w:rPr>
                              <w:t xml:space="preserve">Sau </w:t>
                            </w:r>
                            <w:r>
                              <w:rPr>
                                <w:rFonts w:hint="default" w:ascii="Ariston" w:hAnsi="Ariston" w:cs="Ariston"/>
                                <w:sz w:val="24"/>
                                <w:szCs w:val="24"/>
                                <w:lang w:val="en-US"/>
                              </w:rPr>
                              <w:t>bài</w:t>
                            </w:r>
                            <w:r>
                              <w:rPr>
                                <w:rFonts w:ascii="Ariston" w:hAnsi="Ariston" w:cs="Ariston"/>
                                <w:sz w:val="24"/>
                                <w:szCs w:val="24"/>
                              </w:rPr>
                              <w:t xml:space="preserve"> này, bạn phải có được ít nhất 1 ý tưởng kinh doanh trước khi tiếp tục tìm hiểu </w:t>
                            </w:r>
                            <w:r>
                              <w:rPr>
                                <w:rFonts w:hint="default" w:ascii="Ariston" w:hAnsi="Ariston" w:cs="Ariston"/>
                                <w:sz w:val="24"/>
                                <w:szCs w:val="24"/>
                                <w:lang w:val="en-US"/>
                              </w:rPr>
                              <w:t>bài</w:t>
                            </w:r>
                            <w:r>
                              <w:rPr>
                                <w:rFonts w:ascii="Ariston" w:hAnsi="Ariston" w:cs="Ariston"/>
                                <w:sz w:val="24"/>
                                <w:szCs w:val="24"/>
                              </w:rPr>
                              <w:t xml:space="preserve"> 2.</w:t>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Text Box 35" o:spid="_x0000_s1026" o:spt="202" type="#_x0000_t202" style="position:absolute;left:0pt;margin-left:-4.7pt;margin-top:8.95pt;height:52.45pt;width:477.25pt;z-index:251653120;mso-width-relative:page;mso-height-relative:margin;mso-height-percent:200;" fillcolor="#FFFFFF" filled="t" stroked="t" coordsize="21600,21600" o:gfxdata="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PQfI/XAAAACQEAAA8AAAAA&#10;AAAAAQAgAAAAIgAAAGRycy9kb3ducmV2LnhtbFBLAQIUABQAAAAIAIdO4kC/MOclFQIAADoEAAAO&#10;AAAAAAAAAAEAIAAAACYBAABkcnMvZTJvRG9jLnhtbFBLBQYAAAAABgAGAFkBAACtBQAAAAA=&#10;">
                <v:fill on="t" focussize="0,0"/>
                <v:stroke color="#000000" miterlimit="8" joinstyle="miter"/>
                <v:imagedata o:title=""/>
                <o:lock v:ext="edit" aspectratio="f"/>
                <v:textbox style="mso-fit-shape-to-text:t;">
                  <w:txbxContent>
                    <w:p>
                      <w:pPr>
                        <w:jc w:val="center"/>
                        <w:rPr>
                          <w:rFonts w:ascii="Ariston" w:hAnsi="Ariston" w:cs="Ariston"/>
                          <w:sz w:val="24"/>
                          <w:szCs w:val="24"/>
                        </w:rPr>
                      </w:pPr>
                      <w:r>
                        <w:rPr>
                          <w:rFonts w:ascii="Ariston" w:hAnsi="Ariston" w:cs="Ariston"/>
                          <w:sz w:val="24"/>
                          <w:szCs w:val="24"/>
                        </w:rPr>
                        <w:t xml:space="preserve">Sau </w:t>
                      </w:r>
                      <w:r>
                        <w:rPr>
                          <w:rFonts w:hint="default" w:ascii="Ariston" w:hAnsi="Ariston" w:cs="Ariston"/>
                          <w:sz w:val="24"/>
                          <w:szCs w:val="24"/>
                          <w:lang w:val="en-US"/>
                        </w:rPr>
                        <w:t>bài</w:t>
                      </w:r>
                      <w:r>
                        <w:rPr>
                          <w:rFonts w:ascii="Ariston" w:hAnsi="Ariston" w:cs="Ariston"/>
                          <w:sz w:val="24"/>
                          <w:szCs w:val="24"/>
                        </w:rPr>
                        <w:t xml:space="preserve"> này, bạn phải có được ít nhất 1 ý tưởng kinh doanh trước khi tiếp tục tìm hiểu </w:t>
                      </w:r>
                      <w:r>
                        <w:rPr>
                          <w:rFonts w:hint="default" w:ascii="Ariston" w:hAnsi="Ariston" w:cs="Ariston"/>
                          <w:sz w:val="24"/>
                          <w:szCs w:val="24"/>
                          <w:lang w:val="en-US"/>
                        </w:rPr>
                        <w:t>bài</w:t>
                      </w:r>
                      <w:r>
                        <w:rPr>
                          <w:rFonts w:ascii="Ariston" w:hAnsi="Ariston" w:cs="Ariston"/>
                          <w:sz w:val="24"/>
                          <w:szCs w:val="24"/>
                        </w:rPr>
                        <w:t xml:space="preserve"> 2.</w:t>
                      </w:r>
                    </w:p>
                  </w:txbxContent>
                </v:textbox>
              </v:shape>
            </w:pict>
          </mc:Fallback>
        </mc:AlternateContent>
      </w: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p>
    <w:p>
      <w:pPr>
        <w:tabs>
          <w:tab w:val="left" w:pos="630"/>
        </w:tabs>
        <w:spacing w:after="0" w:line="360" w:lineRule="auto"/>
        <w:ind w:left="90"/>
        <w:jc w:val="both"/>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eastAsia="MS Mincho" w:cs="Times New Roman"/>
          <w:b/>
          <w:color w:val="000000" w:themeColor="text1"/>
          <w:sz w:val="26"/>
          <w:szCs w:val="26"/>
          <w:lang w:val="sv-SE"/>
          <w14:textFill>
            <w14:solidFill>
              <w14:schemeClr w14:val="tx1"/>
            </w14:solidFill>
          </w14:textFill>
        </w:rPr>
      </w:pPr>
      <w:r>
        <w:rPr>
          <w:rFonts w:hint="default" w:ascii="Times New Roman" w:hAnsi="Times New Roman" w:eastAsia="MS Mincho" w:cs="Times New Roman"/>
          <w:b/>
          <w:color w:val="000000" w:themeColor="text1"/>
          <w:sz w:val="26"/>
          <w:szCs w:val="26"/>
          <w:lang w:val="sv-SE"/>
          <w14:textFill>
            <w14:solidFill>
              <w14:schemeClr w14:val="tx1"/>
            </w14:solidFill>
          </w14:textFill>
        </w:rPr>
        <w:br w:type="page"/>
      </w:r>
    </w:p>
    <w:p>
      <w:pPr>
        <w:pStyle w:val="21"/>
        <w:spacing w:after="0" w:line="360" w:lineRule="auto"/>
        <w:ind w:left="0"/>
        <w:jc w:val="center"/>
        <w:outlineLvl w:val="0"/>
        <w:rPr>
          <w:rFonts w:hint="default" w:ascii="Times New Roman" w:hAnsi="Times New Roman" w:eastAsia="MS Mincho" w:cs="Times New Roman"/>
          <w:color w:val="000000" w:themeColor="text1"/>
          <w:sz w:val="26"/>
          <w:szCs w:val="26"/>
          <w:lang w:val="pt-BR"/>
          <w14:textFill>
            <w14:solidFill>
              <w14:schemeClr w14:val="tx1"/>
            </w14:solidFill>
          </w14:textFill>
        </w:rPr>
      </w:pPr>
      <w:bookmarkStart w:id="20" w:name="_Toc43754588"/>
      <w:bookmarkStart w:id="21" w:name="_Toc9075"/>
      <w:r>
        <w:rPr>
          <w:rFonts w:hint="default" w:ascii="Times New Roman" w:hAnsi="Times New Roman" w:eastAsia="Times New Roman" w:cs="Times New Roman"/>
          <w:b/>
          <w:bCs/>
          <w:color w:val="000000" w:themeColor="text1"/>
          <w:sz w:val="26"/>
          <w:szCs w:val="26"/>
          <w:lang w:val="en-US"/>
          <w14:textFill>
            <w14:solidFill>
              <w14:schemeClr w14:val="tx1"/>
            </w14:solidFill>
          </w14:textFill>
        </w:rPr>
        <w:t>BÀI</w:t>
      </w:r>
      <w:r>
        <w:rPr>
          <w:rFonts w:hint="default" w:ascii="Times New Roman" w:hAnsi="Times New Roman" w:eastAsia="MS Mincho" w:cs="Times New Roman"/>
          <w:b/>
          <w:bCs/>
          <w:color w:val="000000" w:themeColor="text1"/>
          <w:sz w:val="26"/>
          <w:szCs w:val="26"/>
          <w:lang w:val="sv-SE"/>
          <w14:textFill>
            <w14:solidFill>
              <w14:schemeClr w14:val="tx1"/>
            </w14:solidFill>
          </w14:textFill>
        </w:rPr>
        <w:t xml:space="preserve"> </w:t>
      </w:r>
      <w:r>
        <w:rPr>
          <w:rFonts w:hint="default" w:ascii="Times New Roman" w:hAnsi="Times New Roman" w:eastAsia="MS Mincho" w:cs="Times New Roman"/>
          <w:b/>
          <w:color w:val="000000" w:themeColor="text1"/>
          <w:sz w:val="26"/>
          <w:szCs w:val="26"/>
          <w:lang w:val="sv-SE"/>
          <w14:textFill>
            <w14:solidFill>
              <w14:schemeClr w14:val="tx1"/>
            </w14:solidFill>
          </w14:textFill>
        </w:rPr>
        <w:t>2: THỬ NGHIỆM Ý TƯỞNG KINH DOANH</w:t>
      </w:r>
      <w:bookmarkEnd w:id="20"/>
      <w:bookmarkEnd w:id="21"/>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xml:space="preserve">Sau khi tìm hiểu </w:t>
      </w:r>
      <w:r>
        <w:rPr>
          <w:rFonts w:hint="default" w:ascii="Times New Roman" w:hAnsi="Times New Roman" w:cs="Times New Roman"/>
          <w:color w:val="000000" w:themeColor="text1"/>
          <w:sz w:val="26"/>
          <w:szCs w:val="26"/>
          <w:lang w:val="en-US"/>
          <w14:textFill>
            <w14:solidFill>
              <w14:schemeClr w14:val="tx1"/>
            </w14:solidFill>
          </w14:textFill>
        </w:rPr>
        <w:t>bài</w:t>
      </w:r>
      <w:r>
        <w:rPr>
          <w:rFonts w:hint="default" w:ascii="Times New Roman" w:hAnsi="Times New Roman" w:cs="Times New Roman"/>
          <w:color w:val="000000" w:themeColor="text1"/>
          <w:sz w:val="26"/>
          <w:szCs w:val="26"/>
          <w:lang w:val="pt-BR"/>
          <w14:textFill>
            <w14:solidFill>
              <w14:schemeClr w14:val="tx1"/>
            </w14:solidFill>
          </w14:textFill>
        </w:rPr>
        <w:t xml:space="preserve"> 1 xong, bạn đã có được một vài ý tưởng kinh doanh nhưng bạn đang phân vân không biết nên chọn ý tưởng </w:t>
      </w:r>
      <w:r>
        <w:rPr>
          <w:rFonts w:hint="default" w:ascii="Times New Roman" w:hAnsi="Times New Roman" w:cs="Times New Roman"/>
          <w:color w:val="000000" w:themeColor="text1"/>
          <w:sz w:val="26"/>
          <w:szCs w:val="26"/>
          <w14:textFill>
            <w14:solidFill>
              <w14:schemeClr w14:val="tx1"/>
            </w14:solidFill>
          </w14:textFill>
        </w:rPr>
        <w:t xml:space="preserve">kinh doanh </w:t>
      </w:r>
      <w:r>
        <w:rPr>
          <w:rFonts w:hint="default" w:ascii="Times New Roman" w:hAnsi="Times New Roman" w:cs="Times New Roman"/>
          <w:color w:val="000000" w:themeColor="text1"/>
          <w:sz w:val="26"/>
          <w:szCs w:val="26"/>
          <w:lang w:val="pt-BR"/>
          <w14:textFill>
            <w14:solidFill>
              <w14:schemeClr w14:val="tx1"/>
            </w14:solidFill>
          </w14:textFill>
        </w:rPr>
        <w:t>nào tốt, liệu</w:t>
      </w:r>
      <w:r>
        <w:rPr>
          <w:rFonts w:hint="default" w:ascii="Times New Roman" w:hAnsi="Times New Roman" w:cs="Times New Roman"/>
          <w:color w:val="000000" w:themeColor="text1"/>
          <w:sz w:val="26"/>
          <w:szCs w:val="26"/>
          <w:lang w:val="en-US"/>
          <w14:textFill>
            <w14:solidFill>
              <w14:schemeClr w14:val="tx1"/>
            </w14:solidFill>
          </w14:textFill>
        </w:rPr>
        <w:t xml:space="preserve"> ý tưởng đó có</w:t>
      </w:r>
      <w:r>
        <w:rPr>
          <w:rFonts w:hint="default" w:ascii="Times New Roman" w:hAnsi="Times New Roman" w:cs="Times New Roman"/>
          <w:color w:val="000000" w:themeColor="text1"/>
          <w:sz w:val="26"/>
          <w:szCs w:val="26"/>
          <w:lang w:val="pt-BR"/>
          <w14:textFill>
            <w14:solidFill>
              <w14:schemeClr w14:val="tx1"/>
            </w14:solidFill>
          </w14:textFill>
        </w:rPr>
        <w:t xml:space="preserve"> đạt được kết quả </w:t>
      </w:r>
      <w:r>
        <w:rPr>
          <w:rFonts w:hint="default" w:ascii="Times New Roman" w:hAnsi="Times New Roman" w:cs="Times New Roman"/>
          <w:color w:val="000000" w:themeColor="text1"/>
          <w:sz w:val="26"/>
          <w:szCs w:val="26"/>
          <w:lang w:val="en-US"/>
          <w14:textFill>
            <w14:solidFill>
              <w14:schemeClr w14:val="tx1"/>
            </w14:solidFill>
          </w14:textFill>
        </w:rPr>
        <w:t>không,</w:t>
      </w:r>
      <w:r>
        <w:rPr>
          <w:rFonts w:hint="default" w:ascii="Times New Roman" w:hAnsi="Times New Roman" w:cs="Times New Roman"/>
          <w:color w:val="000000" w:themeColor="text1"/>
          <w:sz w:val="26"/>
          <w:szCs w:val="26"/>
          <w:lang w:val="pt-BR"/>
          <w14:textFill>
            <w14:solidFill>
              <w14:schemeClr w14:val="tx1"/>
            </w14:solidFill>
          </w14:textFill>
        </w:rPr>
        <w:t xml:space="preserve"> có tính cạnh tranh và có </w:t>
      </w:r>
      <w:r>
        <w:rPr>
          <w:rFonts w:hint="default" w:ascii="Times New Roman" w:hAnsi="Times New Roman" w:cs="Times New Roman"/>
          <w:color w:val="000000" w:themeColor="text1"/>
          <w:sz w:val="26"/>
          <w:szCs w:val="26"/>
          <w:lang w:val="en-US"/>
          <w14:textFill>
            <w14:solidFill>
              <w14:schemeClr w14:val="tx1"/>
            </w14:solidFill>
          </w14:textFill>
        </w:rPr>
        <w:t>lợi nhuận</w:t>
      </w:r>
      <w:r>
        <w:rPr>
          <w:rFonts w:hint="default" w:ascii="Times New Roman" w:hAnsi="Times New Roman" w:cs="Times New Roman"/>
          <w:color w:val="000000" w:themeColor="text1"/>
          <w:sz w:val="26"/>
          <w:szCs w:val="26"/>
          <w:lang w:val="pt-BR"/>
          <w14:textFill>
            <w14:solidFill>
              <w14:schemeClr w14:val="tx1"/>
            </w14:solidFill>
          </w14:textFill>
        </w:rPr>
        <w:t xml:space="preserve"> hay không, thì </w:t>
      </w:r>
      <w:r>
        <w:rPr>
          <w:rFonts w:hint="default" w:ascii="Times New Roman" w:hAnsi="Times New Roman" w:cs="Times New Roman"/>
          <w:color w:val="000000" w:themeColor="text1"/>
          <w:sz w:val="26"/>
          <w:szCs w:val="26"/>
          <w:lang w:val="en-US"/>
          <w14:textFill>
            <w14:solidFill>
              <w14:schemeClr w14:val="tx1"/>
            </w14:solidFill>
          </w14:textFill>
        </w:rPr>
        <w:t>bài</w:t>
      </w:r>
      <w:r>
        <w:rPr>
          <w:rFonts w:hint="default" w:ascii="Times New Roman" w:hAnsi="Times New Roman" w:cs="Times New Roman"/>
          <w:color w:val="000000" w:themeColor="text1"/>
          <w:sz w:val="26"/>
          <w:szCs w:val="26"/>
          <w:lang w:val="pt-BR"/>
          <w14:textFill>
            <w14:solidFill>
              <w14:schemeClr w14:val="tx1"/>
            </w14:solidFill>
          </w14:textFill>
        </w:rPr>
        <w:t xml:space="preserve"> 2 sẽ giúp bạn giải quyết vấn đề này.</w:t>
      </w:r>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pt-BR"/>
          <w14:textFill>
            <w14:solidFill>
              <w14:schemeClr w14:val="tx1"/>
            </w14:solidFill>
          </w14:textFill>
        </w:rPr>
      </w:pPr>
      <w:bookmarkStart w:id="22" w:name="_Toc43754589"/>
      <w:bookmarkStart w:id="23" w:name="_Toc25476"/>
      <w:r>
        <w:rPr>
          <w:rFonts w:hint="default" w:ascii="Times New Roman" w:hAnsi="Times New Roman" w:eastAsia="MS Mincho" w:cs="Times New Roman"/>
          <w:b/>
          <w:color w:val="000000" w:themeColor="text1"/>
          <w:sz w:val="26"/>
          <w:szCs w:val="26"/>
          <w:lang w:val="pt-BR"/>
          <w14:textFill>
            <w14:solidFill>
              <w14:schemeClr w14:val="tx1"/>
            </w14:solidFill>
          </w14:textFill>
        </w:rPr>
        <w:t>2.1. Phân tích những khó khăn gặp phải khi thực hiện kinh doanh</w:t>
      </w:r>
      <w:bookmarkEnd w:id="22"/>
      <w:bookmarkEnd w:id="23"/>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Khi bạn có ý định thành lập doanh nghiệp thì phải xác định được ai có thể giúp mình để đạt được mục tiêu mong muốn. Đôi khi đối thủ cũng có thể trở thành những đối tác tuyệt vời nếu bạn biết họ là ai. </w:t>
      </w:r>
    </w:p>
    <w:p>
      <w:pPr>
        <w:pStyle w:val="22"/>
        <w:outlineLvl w:val="2"/>
        <w:rPr>
          <w:rFonts w:hint="default" w:ascii="Times New Roman" w:hAnsi="Times New Roman" w:cs="Times New Roman"/>
          <w:b/>
          <w:color w:val="000000" w:themeColor="text1"/>
          <w14:textFill>
            <w14:solidFill>
              <w14:schemeClr w14:val="tx1"/>
            </w14:solidFill>
          </w14:textFill>
        </w:rPr>
      </w:pPr>
      <w:bookmarkStart w:id="24" w:name="_Toc21363"/>
      <w:r>
        <w:rPr>
          <w:rFonts w:hint="default" w:ascii="Times New Roman" w:hAnsi="Times New Roman" w:cs="Times New Roman"/>
          <w:b/>
          <w:color w:val="000000" w:themeColor="text1"/>
          <w14:textFill>
            <w14:solidFill>
              <w14:schemeClr w14:val="tx1"/>
            </w14:solidFill>
          </w14:textFill>
        </w:rPr>
        <w:t>2.1.1. Giới hạn nguồn lực</w:t>
      </w:r>
      <w:bookmarkEnd w:id="24"/>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i/>
          <w:iCs/>
          <w:color w:val="000000" w:themeColor="text1"/>
          <w14:textFill>
            <w14:solidFill>
              <w14:schemeClr w14:val="tx1"/>
            </w14:solidFill>
          </w14:textFill>
        </w:rPr>
        <w:t>* Nguồn lực tài chính:</w:t>
      </w:r>
      <w:r>
        <w:rPr>
          <w:rFonts w:hint="default" w:ascii="Times New Roman" w:hAnsi="Times New Roman" w:cs="Times New Roman"/>
          <w:color w:val="000000" w:themeColor="text1"/>
          <w14:textFill>
            <w14:solidFill>
              <w14:schemeClr w14:val="tx1"/>
            </w14:solidFill>
          </w14:textFill>
        </w:rPr>
        <w:t xml:space="preserve"> Tài chính có hạn đối với nhiều </w:t>
      </w:r>
      <w:r>
        <w:rPr>
          <w:rFonts w:hint="default" w:ascii="Times New Roman" w:hAnsi="Times New Roman" w:cs="Times New Roman"/>
          <w:color w:val="000000" w:themeColor="text1"/>
          <w:lang w:val="en-US"/>
          <w14:textFill>
            <w14:solidFill>
              <w14:schemeClr w14:val="tx1"/>
            </w14:solidFill>
          </w14:textFill>
        </w:rPr>
        <w:t>doanh nghiệp</w:t>
      </w:r>
      <w:r>
        <w:rPr>
          <w:rFonts w:hint="default" w:ascii="Times New Roman" w:hAnsi="Times New Roman" w:cs="Times New Roman"/>
          <w:color w:val="000000" w:themeColor="text1"/>
          <w14:textFill>
            <w14:solidFill>
              <w14:schemeClr w14:val="tx1"/>
            </w14:solidFill>
          </w14:textFill>
        </w:rPr>
        <w:t xml:space="preserve">, nhiều </w:t>
      </w:r>
      <w:r>
        <w:rPr>
          <w:rFonts w:hint="default" w:ascii="Times New Roman" w:hAnsi="Times New Roman" w:cs="Times New Roman"/>
          <w:color w:val="000000" w:themeColor="text1"/>
          <w:lang w:val="en-US"/>
          <w14:textFill>
            <w14:solidFill>
              <w14:schemeClr w14:val="tx1"/>
            </w14:solidFill>
          </w14:textFill>
        </w:rPr>
        <w:t>cá nhân</w:t>
      </w:r>
      <w:r>
        <w:rPr>
          <w:rFonts w:hint="default" w:ascii="Times New Roman" w:hAnsi="Times New Roman" w:cs="Times New Roman"/>
          <w:color w:val="000000" w:themeColor="text1"/>
          <w14:textFill>
            <w14:solidFill>
              <w14:schemeClr w14:val="tx1"/>
            </w14:solidFill>
          </w14:textFill>
        </w:rPr>
        <w:t xml:space="preserve"> khởi nghiêp bao gồm các khoản chi lương cho nhân viên, cung ứng hàng hóa,... </w:t>
      </w:r>
      <w:r>
        <w:rPr>
          <w:rFonts w:hint="default" w:ascii="Times New Roman" w:hAnsi="Times New Roman" w:cs="Times New Roman"/>
          <w:color w:val="000000" w:themeColor="text1"/>
          <w:lang w:val="en-US"/>
          <w14:textFill>
            <w14:solidFill>
              <w14:schemeClr w14:val="tx1"/>
            </w14:solidFill>
          </w14:textFill>
        </w:rPr>
        <w:t>Do đó, c</w:t>
      </w:r>
      <w:r>
        <w:rPr>
          <w:rFonts w:hint="default" w:ascii="Times New Roman" w:hAnsi="Times New Roman" w:cs="Times New Roman"/>
          <w:color w:val="000000" w:themeColor="text1"/>
          <w14:textFill>
            <w14:solidFill>
              <w14:schemeClr w14:val="tx1"/>
            </w14:solidFill>
          </w14:textFill>
        </w:rPr>
        <w:t>ần phải có giải pháp huy động vốn phù hợp với điều kiện của bạn.</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Tăng cường huy động vốn từ nguồn vốn nội bộ</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Vay ngân hàng</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Tín dụng thương mại</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Phát hành cổ phiếu,...</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i/>
          <w:iCs/>
          <w:color w:val="000000" w:themeColor="text1"/>
          <w14:textFill>
            <w14:solidFill>
              <w14:schemeClr w14:val="tx1"/>
            </w14:solidFill>
          </w14:textFill>
        </w:rPr>
        <w:t>* Kinh nghiệm:</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en-US"/>
          <w14:textFill>
            <w14:solidFill>
              <w14:schemeClr w14:val="tx1"/>
            </w14:solidFill>
          </w14:textFill>
        </w:rPr>
        <w:t xml:space="preserve">Vấn đề mà nhiều </w:t>
      </w:r>
      <w:r>
        <w:rPr>
          <w:rFonts w:hint="default" w:ascii="Times New Roman" w:hAnsi="Times New Roman" w:cs="Times New Roman"/>
          <w:color w:val="000000" w:themeColor="text1"/>
          <w14:textFill>
            <w14:solidFill>
              <w14:schemeClr w14:val="tx1"/>
            </w14:solidFill>
          </w14:textFill>
        </w:rPr>
        <w:t>doanh nghiệp khởi nghiệp thường gặp là thiếu kinh nghiệm xử lý các tình huống phát sinh, thiếu kinh nghiệm trên thương trường. Do đó, bạn cần phải có người cố vấn để tham khảo và hội ý trước khi đưa ra quyết định quan trọng. Kinh nghiệm thể hiện ở nhiều khía cạnh như chuyên môn, kỹ năng,...</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i/>
          <w:iCs/>
          <w:color w:val="000000" w:themeColor="text1"/>
          <w14:textFill>
            <w14:solidFill>
              <w14:schemeClr w14:val="tx1"/>
            </w14:solidFill>
          </w14:textFill>
        </w:rPr>
        <w:t>*Nhân sự:</w:t>
      </w:r>
      <w:r>
        <w:rPr>
          <w:rFonts w:hint="default" w:ascii="Times New Roman" w:hAnsi="Times New Roman" w:cs="Times New Roman"/>
          <w:color w:val="000000" w:themeColor="text1"/>
          <w14:textFill>
            <w14:solidFill>
              <w14:schemeClr w14:val="tx1"/>
            </w14:solidFill>
          </w14:textFill>
        </w:rPr>
        <w:t xml:space="preserve"> Khi bạn mới bắt đầu khởi nghiệp thì việc thiếu nhân sự, nhất là nhân sự có kinh nghiệm là điều hiển nhiên. Bạn cần chuẩn bị những vấn đề như sau đối với nhân sự:</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Nhân viên yêu cầu mức lương cao chưa tương xứng với việc làm của họ</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Nhân viên không làm việc nhóm, làm việc đồng đội hiệu quả</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Nhân viên có năng lực, nhưng không đoàn kết</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 Nhân viên sau khi thành thạo công việc </w:t>
      </w:r>
      <w:r>
        <w:rPr>
          <w:rFonts w:hint="default" w:ascii="Times New Roman" w:hAnsi="Times New Roman" w:cs="Times New Roman"/>
          <w:color w:val="000000" w:themeColor="text1"/>
          <w:lang w:val="en-US"/>
          <w14:textFill>
            <w14:solidFill>
              <w14:schemeClr w14:val="tx1"/>
            </w14:solidFill>
          </w14:textFill>
        </w:rPr>
        <w:t xml:space="preserve">tại doanh nghiệp bạn </w:t>
      </w:r>
      <w:r>
        <w:rPr>
          <w:rFonts w:hint="default" w:ascii="Times New Roman" w:hAnsi="Times New Roman" w:cs="Times New Roman"/>
          <w:color w:val="000000" w:themeColor="text1"/>
          <w14:textFill>
            <w14:solidFill>
              <w14:schemeClr w14:val="tx1"/>
            </w14:solidFill>
          </w14:textFill>
        </w:rPr>
        <w:t>thì xin nghỉ việc</w:t>
      </w:r>
    </w:p>
    <w:p>
      <w:pPr>
        <w:pStyle w:val="22"/>
        <w:rPr>
          <w:rFonts w:hint="default" w:ascii="Times New Roman" w:hAnsi="Times New Roman" w:cs="Times New Roman"/>
          <w:color w:val="000000" w:themeColor="text1"/>
          <w:lang w:val="en-US"/>
          <w14:textFill>
            <w14:solidFill>
              <w14:schemeClr w14:val="tx1"/>
            </w14:solidFill>
          </w14:textFill>
        </w:rPr>
      </w:pPr>
      <w:r>
        <w:rPr>
          <w:rFonts w:hint="default" w:ascii="Times New Roman" w:hAnsi="Times New Roman" w:cs="Times New Roman"/>
          <w:i/>
          <w:iCs/>
          <w:color w:val="000000" w:themeColor="text1"/>
          <w14:textFill>
            <w14:solidFill>
              <w14:schemeClr w14:val="tx1"/>
            </w14:solidFill>
          </w14:textFill>
        </w:rPr>
        <w:t>* Kỹ năng:</w:t>
      </w:r>
      <w:r>
        <w:rPr>
          <w:rFonts w:hint="default" w:ascii="Times New Roman" w:hAnsi="Times New Roman" w:cs="Times New Roman"/>
          <w:color w:val="000000" w:themeColor="text1"/>
          <w14:textFill>
            <w14:solidFill>
              <w14:schemeClr w14:val="tx1"/>
            </w14:solidFill>
          </w14:textFill>
        </w:rPr>
        <w:t xml:space="preserve"> Là chủ một doanh nghiệp, bạn cần phải trang bị nhiều kỹ năng như kỹ năng giao tiếp, kỹ năng đàm phán thương lượng, kỹ năng sáng tạo,</w:t>
      </w:r>
      <w:r>
        <w:rPr>
          <w:rFonts w:hint="default" w:ascii="Times New Roman" w:hAnsi="Times New Roman" w:cs="Times New Roman"/>
          <w:color w:val="000000" w:themeColor="text1"/>
          <w:lang w:val="en-US"/>
          <w14:textFill>
            <w14:solidFill>
              <w14:schemeClr w14:val="tx1"/>
            </w14:solidFill>
          </w14:textFill>
        </w:rPr>
        <w:t xml:space="preserve"> kỹ năng tư duy, kỹ năng phán đoán, kỹ năng ra quyết định,…</w:t>
      </w:r>
    </w:p>
    <w:p>
      <w:pPr>
        <w:pStyle w:val="22"/>
        <w:outlineLvl w:val="2"/>
        <w:rPr>
          <w:rFonts w:hint="default" w:ascii="Times New Roman" w:hAnsi="Times New Roman" w:cs="Times New Roman"/>
          <w:b/>
          <w:color w:val="000000" w:themeColor="text1"/>
          <w:lang w:val="en-US"/>
          <w14:textFill>
            <w14:solidFill>
              <w14:schemeClr w14:val="tx1"/>
            </w14:solidFill>
          </w14:textFill>
        </w:rPr>
      </w:pPr>
      <w:bookmarkStart w:id="25" w:name="_Toc31538"/>
      <w:r>
        <w:rPr>
          <w:rFonts w:hint="default" w:ascii="Times New Roman" w:hAnsi="Times New Roman" w:cs="Times New Roman"/>
          <w:b/>
          <w:color w:val="000000" w:themeColor="text1"/>
          <w14:textFill>
            <w14:solidFill>
              <w14:schemeClr w14:val="tx1"/>
            </w14:solidFill>
          </w14:textFill>
        </w:rPr>
        <w:t xml:space="preserve">2.1.2. </w:t>
      </w:r>
      <w:r>
        <w:rPr>
          <w:rFonts w:hint="default" w:ascii="Times New Roman" w:hAnsi="Times New Roman" w:cs="Times New Roman"/>
          <w:b/>
          <w:color w:val="000000" w:themeColor="text1"/>
          <w:lang w:val="en-US"/>
          <w14:textFill>
            <w14:solidFill>
              <w14:schemeClr w14:val="tx1"/>
            </w14:solidFill>
          </w14:textFill>
        </w:rPr>
        <w:t>Chưa có k</w:t>
      </w:r>
      <w:r>
        <w:rPr>
          <w:rFonts w:hint="default" w:ascii="Times New Roman" w:hAnsi="Times New Roman" w:cs="Times New Roman"/>
          <w:b/>
          <w:color w:val="000000" w:themeColor="text1"/>
          <w14:textFill>
            <w14:solidFill>
              <w14:schemeClr w14:val="tx1"/>
            </w14:solidFill>
          </w14:textFill>
        </w:rPr>
        <w:t>ỹ năng lập kế hoạch kinh doanh</w:t>
      </w:r>
      <w:r>
        <w:rPr>
          <w:rFonts w:hint="default" w:ascii="Times New Roman" w:hAnsi="Times New Roman" w:cs="Times New Roman"/>
          <w:b/>
          <w:color w:val="000000" w:themeColor="text1"/>
          <w:lang w:val="en-US"/>
          <w14:textFill>
            <w14:solidFill>
              <w14:schemeClr w14:val="tx1"/>
            </w14:solidFill>
          </w14:textFill>
        </w:rPr>
        <w:t>.</w:t>
      </w:r>
      <w:bookmarkEnd w:id="25"/>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Để có thể khởi nghiệp thành công thì việc lập kế hoạch kinh doanh là 1 trong những vấn đề tiên quyết quyết </w:t>
      </w:r>
      <w:r>
        <w:rPr>
          <w:rFonts w:hint="default" w:ascii="Times New Roman" w:hAnsi="Times New Roman" w:cs="Times New Roman"/>
          <w:color w:val="000000" w:themeColor="text1"/>
          <w:lang w:val="en-US"/>
          <w14:textFill>
            <w14:solidFill>
              <w14:schemeClr w14:val="tx1"/>
            </w14:solidFill>
          </w14:textFill>
        </w:rPr>
        <w:t xml:space="preserve">để </w:t>
      </w:r>
      <w:r>
        <w:rPr>
          <w:rFonts w:hint="default" w:ascii="Times New Roman" w:hAnsi="Times New Roman" w:cs="Times New Roman"/>
          <w:color w:val="000000" w:themeColor="text1"/>
          <w14:textFill>
            <w14:solidFill>
              <w14:schemeClr w14:val="tx1"/>
            </w14:solidFill>
          </w14:textFill>
        </w:rPr>
        <w:t xml:space="preserve">định sự thành </w:t>
      </w:r>
      <w:r>
        <w:rPr>
          <w:rFonts w:hint="default" w:ascii="Times New Roman" w:hAnsi="Times New Roman" w:cs="Times New Roman"/>
          <w:color w:val="000000" w:themeColor="text1"/>
          <w:lang w:val="en-US"/>
          <w14:textFill>
            <w14:solidFill>
              <w14:schemeClr w14:val="tx1"/>
            </w14:solidFill>
          </w14:textFill>
        </w:rPr>
        <w:t xml:space="preserve">công hay thất </w:t>
      </w:r>
      <w:r>
        <w:rPr>
          <w:rFonts w:hint="default" w:ascii="Times New Roman" w:hAnsi="Times New Roman" w:cs="Times New Roman"/>
          <w:color w:val="000000" w:themeColor="text1"/>
          <w14:textFill>
            <w14:solidFill>
              <w14:schemeClr w14:val="tx1"/>
            </w14:solidFill>
          </w14:textFill>
        </w:rPr>
        <w:t>bại của doanh nghiệp. Nếu kế hoạch của bạn không bám sát thực tế</w:t>
      </w:r>
      <w:r>
        <w:rPr>
          <w:rFonts w:hint="default" w:ascii="Times New Roman" w:hAnsi="Times New Roman" w:cs="Times New Roman"/>
          <w:color w:val="000000" w:themeColor="text1"/>
          <w:lang w:val="en-US"/>
          <w14:textFill>
            <w14:solidFill>
              <w14:schemeClr w14:val="tx1"/>
            </w14:solidFill>
          </w14:textFill>
        </w:rPr>
        <w:t xml:space="preserve"> sẽ</w:t>
      </w:r>
      <w:r>
        <w:rPr>
          <w:rFonts w:hint="default" w:ascii="Times New Roman" w:hAnsi="Times New Roman" w:cs="Times New Roman"/>
          <w:color w:val="000000" w:themeColor="text1"/>
          <w14:textFill>
            <w14:solidFill>
              <w14:schemeClr w14:val="tx1"/>
            </w14:solidFill>
          </w14:textFill>
        </w:rPr>
        <w:t xml:space="preserve"> dẫn đến thất bại khi khởi nghiệp, mà điều này sẽ làm bạn nản lòng và có thể dừng </w:t>
      </w:r>
      <w:r>
        <w:rPr>
          <w:rFonts w:hint="default" w:ascii="Times New Roman" w:hAnsi="Times New Roman" w:cs="Times New Roman"/>
          <w:color w:val="000000" w:themeColor="text1"/>
          <w:lang w:val="en-US"/>
          <w14:textFill>
            <w14:solidFill>
              <w14:schemeClr w14:val="tx1"/>
            </w14:solidFill>
          </w14:textFill>
        </w:rPr>
        <w:t xml:space="preserve">ngay </w:t>
      </w:r>
      <w:r>
        <w:rPr>
          <w:rFonts w:hint="default" w:ascii="Times New Roman" w:hAnsi="Times New Roman" w:cs="Times New Roman"/>
          <w:color w:val="000000" w:themeColor="text1"/>
          <w14:textFill>
            <w14:solidFill>
              <w14:schemeClr w14:val="tx1"/>
            </w14:solidFill>
          </w14:textFill>
        </w:rPr>
        <w:t xml:space="preserve">việc kinh doanh. Do đó, bạn cần lập 1 kế hoạch kinh doanh rõ ràng, </w:t>
      </w:r>
      <w:r>
        <w:rPr>
          <w:rFonts w:hint="default" w:ascii="Times New Roman" w:hAnsi="Times New Roman" w:cs="Times New Roman"/>
          <w:color w:val="000000" w:themeColor="text1"/>
          <w:lang w:val="en-US"/>
          <w14:textFill>
            <w14:solidFill>
              <w14:schemeClr w14:val="tx1"/>
            </w14:solidFill>
          </w14:textFill>
        </w:rPr>
        <w:t xml:space="preserve">khả thi, đồng thời </w:t>
      </w:r>
      <w:r>
        <w:rPr>
          <w:rFonts w:hint="default" w:ascii="Times New Roman" w:hAnsi="Times New Roman" w:cs="Times New Roman"/>
          <w:color w:val="000000" w:themeColor="text1"/>
          <w14:textFill>
            <w14:solidFill>
              <w14:schemeClr w14:val="tx1"/>
            </w14:solidFill>
          </w14:textFill>
        </w:rPr>
        <w:t>đưa ra nhiều giải pháp dự kiến trong nhiều trường hợp:</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Cần nghiên cứu kỹ về thị trường sản phẩm mà bạn dự kiến kinh doanh</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Nghiên cứu đối thủ cạnh tranh, phân khúc đối tượng khách hàng,...</w:t>
      </w:r>
    </w:p>
    <w:p>
      <w:pPr>
        <w:pStyle w:val="22"/>
        <w:rPr>
          <w:rFonts w:hint="default" w:ascii="Times New Roman" w:hAnsi="Times New Roman" w:cs="Times New Roman"/>
          <w:color w:val="000000" w:themeColor="text1"/>
          <w:lang w:val="en-US"/>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Lập các kế hoạch tài chính, kế hoạch marketing, kế hoạch nhân sự,...rõ ràng</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Cần học hỏi, và có chuyên gia về lĩnh vực mà bạn kinh doanh để cố vấn cho bạn</w:t>
      </w:r>
    </w:p>
    <w:p>
      <w:pPr>
        <w:pStyle w:val="21"/>
        <w:spacing w:after="0" w:line="360" w:lineRule="auto"/>
        <w:ind w:left="0"/>
        <w:jc w:val="both"/>
        <w:outlineLvl w:val="2"/>
        <w:rPr>
          <w:rFonts w:hint="default" w:ascii="Times New Roman" w:hAnsi="Times New Roman" w:eastAsia="MS Mincho" w:cs="Times New Roman"/>
          <w:b/>
          <w:color w:val="000000" w:themeColor="text1"/>
          <w:sz w:val="26"/>
          <w:szCs w:val="26"/>
          <w:lang w:val="vi-VN"/>
          <w14:textFill>
            <w14:solidFill>
              <w14:schemeClr w14:val="tx1"/>
            </w14:solidFill>
          </w14:textFill>
        </w:rPr>
      </w:pPr>
      <w:bookmarkStart w:id="26" w:name="_Toc17791"/>
      <w:bookmarkStart w:id="27" w:name="_Toc43754590"/>
      <w:r>
        <w:rPr>
          <w:rFonts w:hint="default" w:ascii="Times New Roman" w:hAnsi="Times New Roman" w:eastAsia="MS Mincho" w:cs="Times New Roman"/>
          <w:b/>
          <w:color w:val="000000" w:themeColor="text1"/>
          <w:sz w:val="26"/>
          <w:szCs w:val="26"/>
          <w:lang w:val="vi-VN"/>
          <w14:textFill>
            <w14:solidFill>
              <w14:schemeClr w14:val="tx1"/>
            </w14:solidFill>
          </w14:textFill>
        </w:rPr>
        <w:t xml:space="preserve">2.1.3. Chiến lược quảng cáo của bạn </w:t>
      </w:r>
      <w:r>
        <w:rPr>
          <w:rFonts w:hint="default" w:ascii="Times New Roman" w:hAnsi="Times New Roman" w:eastAsia="MS Mincho" w:cs="Times New Roman"/>
          <w:b/>
          <w:color w:val="000000" w:themeColor="text1"/>
          <w:sz w:val="26"/>
          <w:szCs w:val="26"/>
          <w:lang w:val="en-US"/>
          <w14:textFill>
            <w14:solidFill>
              <w14:schemeClr w14:val="tx1"/>
            </w14:solidFill>
          </w14:textFill>
        </w:rPr>
        <w:t>chưa</w:t>
      </w:r>
      <w:r>
        <w:rPr>
          <w:rFonts w:hint="default" w:ascii="Times New Roman" w:hAnsi="Times New Roman" w:eastAsia="MS Mincho" w:cs="Times New Roman"/>
          <w:b/>
          <w:color w:val="000000" w:themeColor="text1"/>
          <w:sz w:val="26"/>
          <w:szCs w:val="26"/>
          <w:lang w:val="vi-VN"/>
          <w14:textFill>
            <w14:solidFill>
              <w14:schemeClr w14:val="tx1"/>
            </w14:solidFill>
          </w14:textFill>
        </w:rPr>
        <w:t xml:space="preserve"> phù hợp</w:t>
      </w:r>
      <w:bookmarkEnd w:id="26"/>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Tiếp thị quảng cáo là một hình thức thúc đẩy giữa người sử dụng sản phẩm, dịch cụ của bạn. Do đó, một chiến lược tiếp thị phù hợp sẽ làm gia tăng lợi nhuận của </w:t>
      </w:r>
      <w:r>
        <w:rPr>
          <w:rFonts w:hint="default" w:ascii="Times New Roman" w:hAnsi="Times New Roman" w:eastAsia="MS Mincho" w:cs="Times New Roman"/>
          <w:color w:val="000000" w:themeColor="text1"/>
          <w:sz w:val="26"/>
          <w:szCs w:val="26"/>
          <w:lang w:val="en-US"/>
          <w14:textFill>
            <w14:solidFill>
              <w14:schemeClr w14:val="tx1"/>
            </w14:solidFill>
          </w14:textFill>
        </w:rPr>
        <w:t>doanh nghiệp.</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w:t>
      </w: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Chiến lược cần phải đúng mục tiêu, đ</w:t>
      </w:r>
      <w:r>
        <w:rPr>
          <w:rFonts w:hint="default" w:ascii="Times New Roman" w:hAnsi="Times New Roman" w:eastAsia="MS Mincho" w:cs="Times New Roman"/>
          <w:color w:val="000000" w:themeColor="text1"/>
          <w:sz w:val="26"/>
          <w:szCs w:val="26"/>
          <w14:textFill>
            <w14:solidFill>
              <w14:schemeClr w14:val="tx1"/>
            </w14:solidFill>
          </w14:textFill>
        </w:rPr>
        <w:t>ú</w:t>
      </w:r>
      <w:r>
        <w:rPr>
          <w:rFonts w:hint="default" w:ascii="Times New Roman" w:hAnsi="Times New Roman" w:eastAsia="MS Mincho" w:cs="Times New Roman"/>
          <w:color w:val="000000" w:themeColor="text1"/>
          <w:sz w:val="26"/>
          <w:szCs w:val="26"/>
          <w:lang w:val="vi-VN"/>
          <w14:textFill>
            <w14:solidFill>
              <w14:schemeClr w14:val="tx1"/>
            </w14:solidFill>
          </w14:textFill>
        </w:rPr>
        <w:t>ng đối tượng khách hàng:</w:t>
      </w:r>
    </w:p>
    <w:p>
      <w:pPr>
        <w:pStyle w:val="21"/>
        <w:spacing w:after="0" w:line="360" w:lineRule="auto"/>
        <w:ind w:left="0"/>
        <w:jc w:val="both"/>
        <w:rPr>
          <w:rFonts w:hint="default" w:ascii="Times New Roman" w:hAnsi="Times New Roman" w:eastAsia="MS Mincho" w:cs="Times New Roman"/>
          <w:color w:val="000000" w:themeColor="text1"/>
          <w:sz w:val="26"/>
          <w:szCs w:val="26"/>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 Cần phải tìm hiểu và thành thạo các kênh tiếp thị hiện tại bao gồm các kênh truyền thống và các kênh digital marketing hiện đại</w:t>
      </w:r>
      <w:r>
        <w:rPr>
          <w:rFonts w:hint="default" w:ascii="Times New Roman" w:hAnsi="Times New Roman" w:eastAsia="MS Mincho" w:cs="Times New Roman"/>
          <w:color w:val="000000" w:themeColor="text1"/>
          <w:sz w:val="26"/>
          <w:szCs w:val="26"/>
          <w14:textFill>
            <w14:solidFill>
              <w14:schemeClr w14:val="tx1"/>
            </w14:solidFill>
          </w14:textFill>
        </w:rPr>
        <w:t>.</w:t>
      </w: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 Các công cụ tiếp thị khác như dịch vụ khách hàng trước, trong và sau khi khách hàng mua hàng</w:t>
      </w:r>
    </w:p>
    <w:p>
      <w:pPr>
        <w:pStyle w:val="21"/>
        <w:spacing w:after="0" w:line="360" w:lineRule="auto"/>
        <w:ind w:left="0"/>
        <w:jc w:val="both"/>
        <w:rPr>
          <w:rFonts w:hint="default" w:ascii="Times New Roman" w:hAnsi="Times New Roman" w:eastAsia="MS Mincho" w:cs="Times New Roman"/>
          <w:color w:val="000000" w:themeColor="text1"/>
          <w:sz w:val="26"/>
          <w:szCs w:val="26"/>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 Lên kế hoạch cho từng loại hình tiếp thị phù hợp theo thời gian,</w:t>
      </w:r>
      <w:r>
        <w:rPr>
          <w:rFonts w:hint="default" w:ascii="Times New Roman" w:hAnsi="Times New Roman" w:eastAsia="MS Mincho" w:cs="Times New Roman"/>
          <w:color w:val="000000" w:themeColor="text1"/>
          <w:sz w:val="26"/>
          <w:szCs w:val="26"/>
          <w14:textFill>
            <w14:solidFill>
              <w14:schemeClr w14:val="tx1"/>
            </w14:solidFill>
          </w14:textFill>
        </w:rPr>
        <w:t xml:space="preserve"> từng đối tượng khách hàng, từng khu vực,…</w:t>
      </w:r>
    </w:p>
    <w:p>
      <w:pPr>
        <w:pStyle w:val="21"/>
        <w:spacing w:after="0" w:line="360" w:lineRule="auto"/>
        <w:ind w:left="0"/>
        <w:jc w:val="both"/>
        <w:outlineLvl w:val="2"/>
        <w:rPr>
          <w:rFonts w:hint="default" w:ascii="Times New Roman" w:hAnsi="Times New Roman" w:eastAsia="MS Mincho" w:cs="Times New Roman"/>
          <w:b/>
          <w:color w:val="000000" w:themeColor="text1"/>
          <w:sz w:val="26"/>
          <w:szCs w:val="26"/>
          <w:lang w:val="vi-VN"/>
          <w14:textFill>
            <w14:solidFill>
              <w14:schemeClr w14:val="tx1"/>
            </w14:solidFill>
          </w14:textFill>
        </w:rPr>
      </w:pPr>
      <w:bookmarkStart w:id="28" w:name="_Toc26983"/>
      <w:r>
        <w:rPr>
          <w:rFonts w:hint="default" w:ascii="Times New Roman" w:hAnsi="Times New Roman" w:eastAsia="MS Mincho" w:cs="Times New Roman"/>
          <w:b/>
          <w:color w:val="000000" w:themeColor="text1"/>
          <w:sz w:val="26"/>
          <w:szCs w:val="26"/>
          <w:lang w:val="vi-VN"/>
          <w14:textFill>
            <w14:solidFill>
              <w14:schemeClr w14:val="tx1"/>
            </w14:solidFill>
          </w14:textFill>
        </w:rPr>
        <w:t>2.1.4. Sự cạnh tranh khốc liệt trên thị trường</w:t>
      </w:r>
      <w:bookmarkEnd w:id="28"/>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Khi bạn bắt đầu khởi nghiệp thì các đối thủ trên trên thị trường là một thách thức </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lớm </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đối với bạn. Điều này vừa mang lại khía cạnh tích cực nhưng cũng có những mặt tiêu cực. Đối thủ là những doanh nghiệp đã hoạt động lâu năm cùng ngành nghề với bạn, cũng có những doanh nghiệp mới bắt đầu khởi nghiệp như bạn. Do đó, bạn cần phải định vị sản phẩm của bạn thật rõ ràng, cụ thể, phân khúc thị trường rõ ràng và quan trọng nhất là sản phẩm của bạn có gì riêng, </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có gì </w:t>
      </w:r>
      <w:r>
        <w:rPr>
          <w:rFonts w:hint="default" w:ascii="Times New Roman" w:hAnsi="Times New Roman" w:eastAsia="MS Mincho" w:cs="Times New Roman"/>
          <w:color w:val="000000" w:themeColor="text1"/>
          <w:sz w:val="26"/>
          <w:szCs w:val="26"/>
          <w:lang w:val="vi-VN"/>
          <w14:textFill>
            <w14:solidFill>
              <w14:schemeClr w14:val="tx1"/>
            </w14:solidFill>
          </w14:textFill>
        </w:rPr>
        <w:t>đặc biệt</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 hơn</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so với thị trường không.</w:t>
      </w:r>
    </w:p>
    <w:p>
      <w:pPr>
        <w:pStyle w:val="21"/>
        <w:spacing w:after="0" w:line="360" w:lineRule="auto"/>
        <w:ind w:left="0"/>
        <w:jc w:val="both"/>
        <w:outlineLvl w:val="2"/>
        <w:rPr>
          <w:rFonts w:hint="default" w:ascii="Times New Roman" w:hAnsi="Times New Roman" w:eastAsia="MS Mincho" w:cs="Times New Roman"/>
          <w:b/>
          <w:color w:val="000000" w:themeColor="text1"/>
          <w:sz w:val="26"/>
          <w:szCs w:val="26"/>
          <w:lang w:val="vi-VN"/>
          <w14:textFill>
            <w14:solidFill>
              <w14:schemeClr w14:val="tx1"/>
            </w14:solidFill>
          </w14:textFill>
        </w:rPr>
      </w:pPr>
      <w:bookmarkStart w:id="29" w:name="_Toc24309"/>
      <w:r>
        <w:rPr>
          <w:rFonts w:hint="default" w:ascii="Times New Roman" w:hAnsi="Times New Roman" w:eastAsia="MS Mincho" w:cs="Times New Roman"/>
          <w:b/>
          <w:color w:val="000000" w:themeColor="text1"/>
          <w:sz w:val="26"/>
          <w:szCs w:val="26"/>
          <w:lang w:val="vi-VN"/>
          <w14:textFill>
            <w14:solidFill>
              <w14:schemeClr w14:val="tx1"/>
            </w14:solidFill>
          </w14:textFill>
        </w:rPr>
        <w:t>2.1.5. Không tìm được nguồn cung cấp sản phẩm và nguồn khách hàng đầu ra</w:t>
      </w:r>
      <w:bookmarkEnd w:id="29"/>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Để khởi nghiệp thành công việc đầu tiên bạn phải quan tâm là nguồn hàng cung cấp cho bạn từ đâu. Nguồn hàng có thể là sản phẩm hoàn chỉnh hay chỉ là nguyên vật liệu hay tự doanh nghiệp bạn sản xuất ra. Bạn cần quan tâm đến chất lượng sản phẩm, giá cung ứng, khả năng cung ứng của đơn vị đó như thế nào,...</w:t>
      </w: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14:textFill>
            <w14:solidFill>
              <w14:schemeClr w14:val="tx1"/>
            </w14:solidFill>
          </w14:textFill>
        </w:rPr>
        <w:t>Nguồn</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khách hàng </w:t>
      </w:r>
      <w:r>
        <w:rPr>
          <w:rFonts w:hint="default" w:ascii="Times New Roman" w:hAnsi="Times New Roman" w:eastAsia="MS Mincho" w:cs="Times New Roman"/>
          <w:color w:val="000000" w:themeColor="text1"/>
          <w:sz w:val="26"/>
          <w:szCs w:val="26"/>
          <w:lang w:val="en-US"/>
          <w14:textFill>
            <w14:solidFill>
              <w14:schemeClr w14:val="tx1"/>
            </w14:solidFill>
          </w14:textFill>
        </w:rPr>
        <w:t>phù hợp</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sẽ mang đến lợi nhuận cho bạn, bạn cần có mối quan hệ lâu dài, tốt đẹp</w:t>
      </w:r>
      <w:r>
        <w:rPr>
          <w:rFonts w:hint="default" w:ascii="Times New Roman" w:hAnsi="Times New Roman" w:eastAsia="MS Mincho" w:cs="Times New Roman"/>
          <w:color w:val="000000" w:themeColor="text1"/>
          <w:sz w:val="26"/>
          <w:szCs w:val="26"/>
          <w:lang w:val="en-US"/>
          <w14:textFill>
            <w14:solidFill>
              <w14:schemeClr w14:val="tx1"/>
            </w14:solidFill>
          </w14:textFill>
        </w:rPr>
        <w:t>, có chiến lược chăm sóc khách hàng</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với những nguồn khách hàng </w:t>
      </w:r>
      <w:r>
        <w:rPr>
          <w:rFonts w:hint="default" w:ascii="Times New Roman" w:hAnsi="Times New Roman" w:eastAsia="MS Mincho" w:cs="Times New Roman"/>
          <w:color w:val="000000" w:themeColor="text1"/>
          <w:sz w:val="26"/>
          <w:szCs w:val="26"/>
          <w14:textFill>
            <w14:solidFill>
              <w14:schemeClr w14:val="tx1"/>
            </w14:solidFill>
          </w14:textFill>
        </w:rPr>
        <w:t>phù hợp</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Nhưng để có một nguồn khách hàng </w:t>
      </w:r>
      <w:r>
        <w:rPr>
          <w:rFonts w:hint="default" w:ascii="Times New Roman" w:hAnsi="Times New Roman" w:eastAsia="MS Mincho" w:cs="Times New Roman"/>
          <w:color w:val="000000" w:themeColor="text1"/>
          <w:sz w:val="26"/>
          <w:szCs w:val="26"/>
          <w14:textFill>
            <w14:solidFill>
              <w14:schemeClr w14:val="tx1"/>
            </w14:solidFill>
          </w14:textFill>
        </w:rPr>
        <w:t>phù hợp</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 </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thì chính là thách thức đối với bạn khi mới khởi nghiệp. Điều quan trọng phải phân biệt được khách hàng </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phù hợp </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và khách hàng </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không phù hợp </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để bạn có thể chăm sóc họ tốt hơn. </w:t>
      </w:r>
    </w:p>
    <w:p>
      <w:pPr>
        <w:pStyle w:val="21"/>
        <w:spacing w:after="0" w:line="360" w:lineRule="auto"/>
        <w:ind w:left="0"/>
        <w:jc w:val="both"/>
        <w:outlineLvl w:val="2"/>
        <w:rPr>
          <w:rFonts w:hint="default" w:ascii="Times New Roman" w:hAnsi="Times New Roman" w:eastAsia="MS Mincho" w:cs="Times New Roman"/>
          <w:b/>
          <w:color w:val="000000" w:themeColor="text1"/>
          <w:sz w:val="26"/>
          <w:szCs w:val="26"/>
          <w:lang w:val="vi-VN"/>
          <w14:textFill>
            <w14:solidFill>
              <w14:schemeClr w14:val="tx1"/>
            </w14:solidFill>
          </w14:textFill>
        </w:rPr>
      </w:pPr>
      <w:bookmarkStart w:id="30" w:name="_Toc23918"/>
      <w:r>
        <w:rPr>
          <w:rFonts w:hint="default" w:ascii="Times New Roman" w:hAnsi="Times New Roman" w:eastAsia="MS Mincho" w:cs="Times New Roman"/>
          <w:b/>
          <w:color w:val="000000" w:themeColor="text1"/>
          <w:sz w:val="26"/>
          <w:szCs w:val="26"/>
          <w:lang w:val="vi-VN"/>
          <w14:textFill>
            <w14:solidFill>
              <w14:schemeClr w14:val="tx1"/>
            </w14:solidFill>
          </w14:textFill>
        </w:rPr>
        <w:t>2.1.6. Chưa dự phòng những rủi ro có thể xảy ra</w:t>
      </w:r>
      <w:bookmarkEnd w:id="30"/>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Khi bạn lập kế hoạch kinh doanh, bạn cần chuẩn bị nhiều phương án dự phòng cho nhữ</w:t>
      </w:r>
      <w:r>
        <w:rPr>
          <w:rFonts w:hint="default" w:ascii="Times New Roman" w:hAnsi="Times New Roman" w:eastAsia="MS Mincho" w:cs="Times New Roman"/>
          <w:color w:val="000000" w:themeColor="text1"/>
          <w:sz w:val="26"/>
          <w:szCs w:val="26"/>
          <w14:textFill>
            <w14:solidFill>
              <w14:schemeClr w14:val="tx1"/>
            </w14:solidFill>
          </w14:textFill>
        </w:rPr>
        <w:t>n</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g rủi ro có thể xảy ra. Có như vậy bạn mới không bị thụ động, thậm chí bạn có thể tìm được hướng đi mới nếu gặp rủi ro đã dự kiến. Bạn cần có chiến lược rút lui </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khỏi thị trường </w:t>
      </w:r>
      <w:r>
        <w:rPr>
          <w:rFonts w:hint="default" w:ascii="Times New Roman" w:hAnsi="Times New Roman" w:eastAsia="MS Mincho" w:cs="Times New Roman"/>
          <w:color w:val="000000" w:themeColor="text1"/>
          <w:sz w:val="26"/>
          <w:szCs w:val="26"/>
          <w:lang w:val="vi-VN"/>
          <w14:textFill>
            <w14:solidFill>
              <w14:schemeClr w14:val="tx1"/>
            </w14:solidFill>
          </w14:textFill>
        </w:rPr>
        <w:t>được thiết lập trước khi bạn bắt đầu khởi nghiệp. Những r</w:t>
      </w:r>
      <w:r>
        <w:rPr>
          <w:rFonts w:hint="default" w:ascii="Times New Roman" w:hAnsi="Times New Roman" w:eastAsia="MS Mincho" w:cs="Times New Roman"/>
          <w:color w:val="000000" w:themeColor="text1"/>
          <w:sz w:val="26"/>
          <w:szCs w:val="26"/>
          <w14:textFill>
            <w14:solidFill>
              <w14:schemeClr w14:val="tx1"/>
            </w14:solidFill>
          </w14:textFill>
        </w:rPr>
        <w:t>ủ</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i ro có thể xảy ra như: </w:t>
      </w:r>
      <w:r>
        <w:rPr>
          <w:rFonts w:hint="default" w:ascii="Times New Roman" w:hAnsi="Times New Roman" w:eastAsia="MS Mincho" w:cs="Times New Roman"/>
          <w:color w:val="000000" w:themeColor="text1"/>
          <w:sz w:val="26"/>
          <w:szCs w:val="26"/>
          <w:lang w:val="en-US"/>
          <w14:textFill>
            <w14:solidFill>
              <w14:schemeClr w14:val="tx1"/>
            </w14:solidFill>
          </w14:textFill>
        </w:rPr>
        <w:t>Những người cùng</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sáng lập bỏ cuộc, thị trường sản phẩm</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 đã</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bão hòa, kinh doanh thua lỗ, bí quyết kinh doanh bị đối thủ biết, ....</w:t>
      </w:r>
    </w:p>
    <w:p>
      <w:pPr>
        <w:pStyle w:val="21"/>
        <w:spacing w:after="0" w:line="360" w:lineRule="auto"/>
        <w:ind w:left="0"/>
        <w:jc w:val="both"/>
        <w:outlineLvl w:val="2"/>
        <w:rPr>
          <w:rFonts w:hint="default" w:ascii="Times New Roman" w:hAnsi="Times New Roman" w:eastAsia="MS Mincho" w:cs="Times New Roman"/>
          <w:b/>
          <w:color w:val="000000" w:themeColor="text1"/>
          <w:sz w:val="26"/>
          <w:szCs w:val="26"/>
          <w:lang w:val="vi-VN"/>
          <w14:textFill>
            <w14:solidFill>
              <w14:schemeClr w14:val="tx1"/>
            </w14:solidFill>
          </w14:textFill>
        </w:rPr>
      </w:pPr>
      <w:bookmarkStart w:id="31" w:name="_Toc31688"/>
      <w:r>
        <w:rPr>
          <w:rFonts w:hint="default" w:ascii="Times New Roman" w:hAnsi="Times New Roman" w:eastAsia="MS Mincho" w:cs="Times New Roman"/>
          <w:b/>
          <w:color w:val="000000" w:themeColor="text1"/>
          <w:sz w:val="26"/>
          <w:szCs w:val="26"/>
          <w:lang w:val="vi-VN"/>
          <w14:textFill>
            <w14:solidFill>
              <w14:schemeClr w14:val="tx1"/>
            </w14:solidFill>
          </w14:textFill>
        </w:rPr>
        <w:t>2.1.7. Trách nhiệm của bản thân khi bắt đầu khởi nghiệp</w:t>
      </w:r>
      <w:bookmarkEnd w:id="31"/>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Khi bạn bắt đầu khởi nghiệp, bạn trở thành người lãnh đạo. Do đó, buộc bạn phải mạnh mẽ và chịu được </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nhiều </w:t>
      </w:r>
      <w:r>
        <w:rPr>
          <w:rFonts w:hint="default" w:ascii="Times New Roman" w:hAnsi="Times New Roman" w:eastAsia="MS Mincho" w:cs="Times New Roman"/>
          <w:color w:val="000000" w:themeColor="text1"/>
          <w:sz w:val="26"/>
          <w:szCs w:val="26"/>
          <w:lang w:val="vi-VN"/>
          <w14:textFill>
            <w14:solidFill>
              <w14:schemeClr w14:val="tx1"/>
            </w14:solidFill>
          </w14:textFill>
        </w:rPr>
        <w:t>áp lực như:</w:t>
      </w: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 Thiếu sự cân bằng trong cuộc sống, dành nhiều thời gian cho việc kinh doanh hơn là gia đình, bè bạn</w:t>
      </w: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Thiếu ngủ, chế độ ăn uống </w:t>
      </w: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 Thời gian cho giải trí bị thu hẹp lại</w:t>
      </w: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color w:val="000000" w:themeColor="text1"/>
          <w:sz w:val="26"/>
          <w:szCs w:val="26"/>
          <w:lang w:val="vi-VN"/>
          <w14:textFill>
            <w14:solidFill>
              <w14:schemeClr w14:val="tx1"/>
            </w14:solidFill>
          </w14:textFill>
        </w:rPr>
        <w:t>Tuy nhiên, sau khi công việc kinh doanh của bạn đi dần vào ổn định thì những thói quen này, những áp lực này bạn cần phải cân bằng.</w:t>
      </w:r>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pt-BR"/>
          <w14:textFill>
            <w14:solidFill>
              <w14:schemeClr w14:val="tx1"/>
            </w14:solidFill>
          </w14:textFill>
        </w:rPr>
      </w:pPr>
      <w:bookmarkStart w:id="32" w:name="_Toc28125"/>
      <w:r>
        <w:rPr>
          <w:rFonts w:hint="default" w:ascii="Times New Roman" w:hAnsi="Times New Roman" w:eastAsia="MS Mincho" w:cs="Times New Roman"/>
          <w:b/>
          <w:color w:val="000000" w:themeColor="text1"/>
          <w:sz w:val="26"/>
          <w:szCs w:val="26"/>
          <w:lang w:val="pt-BR"/>
          <w14:textFill>
            <w14:solidFill>
              <w14:schemeClr w14:val="tx1"/>
            </w14:solidFill>
          </w14:textFill>
        </w:rPr>
        <w:t>2.2. Sàng lọc ý tưởng kinh doanh</w:t>
      </w:r>
      <w:bookmarkEnd w:id="27"/>
      <w:bookmarkEnd w:id="32"/>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bCs/>
          <w:i/>
          <w:color w:val="000000" w:themeColor="text1"/>
          <w:sz w:val="26"/>
          <w:szCs w:val="26"/>
          <w:lang w:val="pt-BR"/>
          <w14:textFill>
            <w14:solidFill>
              <w14:schemeClr w14:val="tx1"/>
            </w14:solidFill>
          </w14:textFill>
        </w:rPr>
        <w:t>Thứ nhất,</w:t>
      </w:r>
      <w:r>
        <w:rPr>
          <w:rFonts w:hint="default" w:ascii="Times New Roman" w:hAnsi="Times New Roman" w:cs="Times New Roman"/>
          <w:color w:val="000000" w:themeColor="text1"/>
          <w:sz w:val="26"/>
          <w:szCs w:val="26"/>
          <w:lang w:val="pt-BR"/>
          <w14:textFill>
            <w14:solidFill>
              <w14:schemeClr w14:val="tx1"/>
            </w14:solidFill>
          </w14:textFill>
        </w:rPr>
        <w:t xml:space="preserve"> bạn hãy viết ra </w:t>
      </w:r>
      <w:r>
        <w:rPr>
          <w:rFonts w:hint="default" w:ascii="Times New Roman" w:hAnsi="Times New Roman" w:cs="Times New Roman"/>
          <w:color w:val="000000" w:themeColor="text1"/>
          <w:sz w:val="26"/>
          <w:szCs w:val="26"/>
          <w:lang w:val="en-US"/>
          <w14:textFill>
            <w14:solidFill>
              <w14:schemeClr w14:val="tx1"/>
            </w14:solidFill>
          </w14:textFill>
        </w:rPr>
        <w:t xml:space="preserve">hết những </w:t>
      </w:r>
      <w:r>
        <w:rPr>
          <w:rFonts w:hint="default" w:ascii="Times New Roman" w:hAnsi="Times New Roman" w:cs="Times New Roman"/>
          <w:color w:val="000000" w:themeColor="text1"/>
          <w:sz w:val="26"/>
          <w:szCs w:val="26"/>
          <w:lang w:val="pt-BR"/>
          <w14:textFill>
            <w14:solidFill>
              <w14:schemeClr w14:val="tx1"/>
            </w14:solidFill>
          </w14:textFill>
        </w:rPr>
        <w:t xml:space="preserve">ý tưởng kinh doanh mà bạn </w:t>
      </w:r>
      <w:r>
        <w:rPr>
          <w:rFonts w:hint="default" w:ascii="Times New Roman" w:hAnsi="Times New Roman" w:cs="Times New Roman"/>
          <w:color w:val="000000" w:themeColor="text1"/>
          <w:sz w:val="26"/>
          <w:szCs w:val="26"/>
          <w:lang w:val="en-US"/>
          <w14:textFill>
            <w14:solidFill>
              <w14:schemeClr w14:val="tx1"/>
            </w14:solidFill>
          </w14:textFill>
        </w:rPr>
        <w:t xml:space="preserve">đã đưa ra trong bài 1 để </w:t>
      </w:r>
      <w:r>
        <w:rPr>
          <w:rFonts w:hint="default" w:ascii="Times New Roman" w:hAnsi="Times New Roman" w:cs="Times New Roman"/>
          <w:color w:val="000000" w:themeColor="text1"/>
          <w:sz w:val="26"/>
          <w:szCs w:val="26"/>
          <w:lang w:val="pt-BR"/>
          <w14:textFill>
            <w14:solidFill>
              <w14:schemeClr w14:val="tx1"/>
            </w14:solidFill>
          </w14:textFill>
        </w:rPr>
        <w:t>thử nghiệm.</w:t>
      </w:r>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bCs/>
          <w:i/>
          <w:color w:val="000000" w:themeColor="text1"/>
          <w:sz w:val="26"/>
          <w:szCs w:val="26"/>
          <w:lang w:val="pt-BR"/>
          <w14:textFill>
            <w14:solidFill>
              <w14:schemeClr w14:val="tx1"/>
            </w14:solidFill>
          </w14:textFill>
        </w:rPr>
        <w:t>Thứ hai,</w:t>
      </w:r>
      <w:r>
        <w:rPr>
          <w:rFonts w:hint="default" w:ascii="Times New Roman" w:hAnsi="Times New Roman" w:cs="Times New Roman"/>
          <w:color w:val="000000" w:themeColor="text1"/>
          <w:sz w:val="26"/>
          <w:szCs w:val="26"/>
          <w:lang w:val="pt-BR"/>
          <w14:textFill>
            <w14:solidFill>
              <w14:schemeClr w14:val="tx1"/>
            </w14:solidFill>
          </w14:textFill>
        </w:rPr>
        <w:t xml:space="preserve"> làm bản phân tích SWOT để  tìm ra tất cả các điểm mạnh, điểm yếu, các cơ hội và nguy cơ khi bạn thực hiện ý tưởng kinh doanh.</w:t>
      </w:r>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color w:val="000000" w:themeColor="text1"/>
          <w:sz w:val="26"/>
          <w:szCs w:val="26"/>
          <w:lang w:val="pt-BR"/>
          <w14:textFill>
            <w14:solidFill>
              <w14:schemeClr w14:val="tx1"/>
            </w14:solidFill>
          </w14:textFill>
        </w:rPr>
        <w:t xml:space="preserve">- Những điểm mạnh </w:t>
      </w:r>
      <w:r>
        <w:rPr>
          <w:rFonts w:hint="default" w:ascii="Times New Roman" w:hAnsi="Times New Roman" w:cs="Times New Roman"/>
          <w:b/>
          <w:color w:val="000000" w:themeColor="text1"/>
          <w:sz w:val="26"/>
          <w:szCs w:val="26"/>
          <w:lang w:val="en-US"/>
          <w14:textFill>
            <w14:solidFill>
              <w14:schemeClr w14:val="tx1"/>
            </w14:solidFill>
          </w14:textFill>
        </w:rPr>
        <w:t xml:space="preserve">(S) </w:t>
      </w:r>
      <w:r>
        <w:rPr>
          <w:rFonts w:hint="default" w:ascii="Times New Roman" w:hAnsi="Times New Roman" w:cs="Times New Roman"/>
          <w:color w:val="000000" w:themeColor="text1"/>
          <w:sz w:val="26"/>
          <w:szCs w:val="26"/>
          <w:lang w:val="pt-BR"/>
          <w14:textFill>
            <w14:solidFill>
              <w14:schemeClr w14:val="tx1"/>
            </w14:solidFill>
          </w14:textFill>
        </w:rPr>
        <w:t>là những</w:t>
      </w:r>
      <w:r>
        <w:rPr>
          <w:rFonts w:hint="default" w:ascii="Times New Roman" w:hAnsi="Times New Roman" w:cs="Times New Roman"/>
          <w:color w:val="000000" w:themeColor="text1"/>
          <w:sz w:val="26"/>
          <w:szCs w:val="26"/>
          <w:lang w:val="en-US"/>
          <w14:textFill>
            <w14:solidFill>
              <w14:schemeClr w14:val="tx1"/>
            </w14:solidFill>
          </w14:textFill>
        </w:rPr>
        <w:t xml:space="preserve"> yếu tố mà</w:t>
      </w:r>
      <w:r>
        <w:rPr>
          <w:rFonts w:hint="default" w:ascii="Times New Roman" w:hAnsi="Times New Roman" w:cs="Times New Roman"/>
          <w:color w:val="000000" w:themeColor="text1"/>
          <w:sz w:val="26"/>
          <w:szCs w:val="26"/>
          <w:lang w:val="pt-BR"/>
          <w14:textFill>
            <w14:solidFill>
              <w14:schemeClr w14:val="tx1"/>
            </w14:solidFill>
          </w14:textFill>
        </w:rPr>
        <w:t xml:space="preserve"> doanh nghiệp của bạn đang tiến triển tốt. Ví dụ, có thể là bạn có những sản phẩm tốt hơn sản phẩm của những doanh nghiệp cạnh tranh, địa điểm cửa hàng của bạn rất tốt và nhân viên rất lành</w:t>
      </w:r>
      <w:r>
        <w:rPr>
          <w:rFonts w:hint="default" w:ascii="Times New Roman" w:hAnsi="Times New Roman" w:cs="Times New Roman"/>
          <w:color w:val="000000" w:themeColor="text1"/>
          <w:spacing w:val="-4"/>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nghề.</w:t>
      </w:r>
    </w:p>
    <w:p>
      <w:pPr>
        <w:pStyle w:val="9"/>
        <w:spacing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lang w:val="pt-BR"/>
          <w14:textFill>
            <w14:solidFill>
              <w14:schemeClr w14:val="tx1"/>
            </w14:solidFill>
          </w14:textFill>
        </w:rPr>
        <w:t xml:space="preserve">- Những điểm yếu </w:t>
      </w:r>
      <w:r>
        <w:rPr>
          <w:rFonts w:hint="default" w:ascii="Times New Roman" w:hAnsi="Times New Roman" w:cs="Times New Roman"/>
          <w:b/>
          <w:color w:val="000000" w:themeColor="text1"/>
          <w:sz w:val="26"/>
          <w:szCs w:val="26"/>
          <w:lang w:val="en-US"/>
          <w14:textFill>
            <w14:solidFill>
              <w14:schemeClr w14:val="tx1"/>
            </w14:solidFill>
          </w14:textFill>
        </w:rPr>
        <w:t xml:space="preserve">(W) </w:t>
      </w:r>
      <w:r>
        <w:rPr>
          <w:rFonts w:hint="default" w:ascii="Times New Roman" w:hAnsi="Times New Roman" w:cs="Times New Roman"/>
          <w:color w:val="000000" w:themeColor="text1"/>
          <w:sz w:val="26"/>
          <w:szCs w:val="26"/>
          <w:lang w:val="pt-BR"/>
          <w14:textFill>
            <w14:solidFill>
              <w14:schemeClr w14:val="tx1"/>
            </w14:solidFill>
          </w14:textFill>
        </w:rPr>
        <w:t xml:space="preserve">là những </w:t>
      </w:r>
      <w:r>
        <w:rPr>
          <w:rFonts w:hint="default" w:ascii="Times New Roman" w:hAnsi="Times New Roman" w:cs="Times New Roman"/>
          <w:color w:val="000000" w:themeColor="text1"/>
          <w:sz w:val="26"/>
          <w:szCs w:val="26"/>
          <w:lang w:val="en-US"/>
          <w14:textFill>
            <w14:solidFill>
              <w14:schemeClr w14:val="tx1"/>
            </w14:solidFill>
          </w14:textFill>
        </w:rPr>
        <w:t>yếu tố mà doanh nghiệp bạn</w:t>
      </w:r>
      <w:r>
        <w:rPr>
          <w:rFonts w:hint="default" w:ascii="Times New Roman" w:hAnsi="Times New Roman" w:cs="Times New Roman"/>
          <w:color w:val="000000" w:themeColor="text1"/>
          <w:sz w:val="26"/>
          <w:szCs w:val="26"/>
          <w:lang w:val="pt-BR"/>
          <w14:textFill>
            <w14:solidFill>
              <w14:schemeClr w14:val="tx1"/>
            </w14:solidFill>
          </w14:textFill>
        </w:rPr>
        <w:t xml:space="preserve"> đang không được tốt. Ví dụ, sản phẩm của bạn có thể </w:t>
      </w:r>
      <w:r>
        <w:rPr>
          <w:rFonts w:hint="default" w:ascii="Times New Roman" w:hAnsi="Times New Roman" w:cs="Times New Roman"/>
          <w:color w:val="000000" w:themeColor="text1"/>
          <w:sz w:val="26"/>
          <w:szCs w:val="26"/>
          <w:lang w:val="en-US"/>
          <w14:textFill>
            <w14:solidFill>
              <w14:schemeClr w14:val="tx1"/>
            </w14:solidFill>
          </w14:textFill>
        </w:rPr>
        <w:t>cao</w:t>
      </w:r>
      <w:r>
        <w:rPr>
          <w:rFonts w:hint="default" w:ascii="Times New Roman" w:hAnsi="Times New Roman" w:cs="Times New Roman"/>
          <w:color w:val="000000" w:themeColor="text1"/>
          <w:sz w:val="26"/>
          <w:szCs w:val="26"/>
          <w:lang w:val="pt-BR"/>
          <w14:textFill>
            <w14:solidFill>
              <w14:schemeClr w14:val="tx1"/>
            </w14:solidFill>
          </w14:textFill>
        </w:rPr>
        <w:t xml:space="preserve"> hơn những doanh nghiệp cạnh tranh, bạn không có đủ tiền để quảng cáo hay bạn không cung cấp nhiều loại dịch vụ bằng các đối thủ cạnh</w:t>
      </w:r>
      <w:r>
        <w:rPr>
          <w:rFonts w:hint="default" w:ascii="Times New Roman" w:hAnsi="Times New Roman" w:cs="Times New Roman"/>
          <w:color w:val="000000" w:themeColor="text1"/>
          <w:spacing w:val="-1"/>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tranh</w:t>
      </w:r>
      <w:r>
        <w:rPr>
          <w:rFonts w:hint="default" w:ascii="Times New Roman" w:hAnsi="Times New Roman" w:cs="Times New Roman"/>
          <w:color w:val="000000" w:themeColor="text1"/>
          <w:sz w:val="26"/>
          <w:szCs w:val="26"/>
          <w:lang w:val="en-US"/>
          <w14:textFill>
            <w14:solidFill>
              <w14:schemeClr w14:val="tx1"/>
            </w14:solidFill>
          </w14:textFill>
        </w:rPr>
        <w:t>,…</w:t>
      </w:r>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color w:val="000000" w:themeColor="text1"/>
          <w:sz w:val="26"/>
          <w:szCs w:val="26"/>
          <w:lang w:val="pt-BR"/>
          <w14:textFill>
            <w14:solidFill>
              <w14:schemeClr w14:val="tx1"/>
            </w14:solidFill>
          </w14:textFill>
        </w:rPr>
        <w:t xml:space="preserve">- Cơ hội </w:t>
      </w:r>
      <w:r>
        <w:rPr>
          <w:rFonts w:hint="default" w:ascii="Times New Roman" w:hAnsi="Times New Roman" w:cs="Times New Roman"/>
          <w:b/>
          <w:color w:val="000000" w:themeColor="text1"/>
          <w:sz w:val="26"/>
          <w:szCs w:val="26"/>
          <w:lang w:val="en-US"/>
          <w14:textFill>
            <w14:solidFill>
              <w14:schemeClr w14:val="tx1"/>
            </w14:solidFill>
          </w14:textFill>
        </w:rPr>
        <w:t xml:space="preserve">(O) </w:t>
      </w:r>
      <w:r>
        <w:rPr>
          <w:rFonts w:hint="default" w:ascii="Times New Roman" w:hAnsi="Times New Roman" w:cs="Times New Roman"/>
          <w:color w:val="000000" w:themeColor="text1"/>
          <w:sz w:val="26"/>
          <w:szCs w:val="26"/>
          <w:lang w:val="pt-BR"/>
          <w14:textFill>
            <w14:solidFill>
              <w14:schemeClr w14:val="tx1"/>
            </w14:solidFill>
          </w14:textFill>
        </w:rPr>
        <w:t xml:space="preserve">là những yếu tố trong cộng đồng xung quanh bạn, có tác động tốt tới việc kinh doanh của </w:t>
      </w:r>
      <w:r>
        <w:rPr>
          <w:rFonts w:hint="default" w:ascii="Times New Roman" w:hAnsi="Times New Roman" w:cs="Times New Roman"/>
          <w:color w:val="000000" w:themeColor="text1"/>
          <w:sz w:val="26"/>
          <w:szCs w:val="26"/>
          <w:lang w:val="en-US"/>
          <w14:textFill>
            <w14:solidFill>
              <w14:schemeClr w14:val="tx1"/>
            </w14:solidFill>
          </w14:textFill>
        </w:rPr>
        <w:t xml:space="preserve">doanh nghiệp </w:t>
      </w:r>
      <w:r>
        <w:rPr>
          <w:rFonts w:hint="default" w:ascii="Times New Roman" w:hAnsi="Times New Roman" w:cs="Times New Roman"/>
          <w:color w:val="000000" w:themeColor="text1"/>
          <w:sz w:val="26"/>
          <w:szCs w:val="26"/>
          <w:lang w:val="pt-BR"/>
          <w14:textFill>
            <w14:solidFill>
              <w14:schemeClr w14:val="tx1"/>
            </w14:solidFill>
          </w14:textFill>
        </w:rPr>
        <w:t xml:space="preserve">bạn. Ví dụ, sản phẩm </w:t>
      </w:r>
      <w:r>
        <w:rPr>
          <w:rFonts w:hint="default" w:ascii="Times New Roman" w:hAnsi="Times New Roman" w:cs="Times New Roman"/>
          <w:color w:val="000000" w:themeColor="text1"/>
          <w:sz w:val="26"/>
          <w:szCs w:val="26"/>
          <w:lang w:val="en-US"/>
          <w14:textFill>
            <w14:solidFill>
              <w14:schemeClr w14:val="tx1"/>
            </w14:solidFill>
          </w14:textFill>
        </w:rPr>
        <w:t xml:space="preserve">của bạn kinh doanh đang </w:t>
      </w:r>
      <w:r>
        <w:rPr>
          <w:rFonts w:hint="default" w:ascii="Times New Roman" w:hAnsi="Times New Roman" w:cs="Times New Roman"/>
          <w:color w:val="000000" w:themeColor="text1"/>
          <w:sz w:val="26"/>
          <w:szCs w:val="26"/>
          <w:lang w:val="pt-BR"/>
          <w14:textFill>
            <w14:solidFill>
              <w14:schemeClr w14:val="tx1"/>
            </w14:solidFill>
          </w14:textFill>
        </w:rPr>
        <w:t>được ưa chuộng</w:t>
      </w:r>
      <w:r>
        <w:rPr>
          <w:rFonts w:hint="default" w:ascii="Times New Roman" w:hAnsi="Times New Roman" w:cs="Times New Roman"/>
          <w:color w:val="000000" w:themeColor="text1"/>
          <w:sz w:val="26"/>
          <w:szCs w:val="26"/>
          <w:lang w:val="en-US"/>
          <w14:textFill>
            <w14:solidFill>
              <w14:schemeClr w14:val="tx1"/>
            </w14:solidFill>
          </w14:textFill>
        </w:rPr>
        <w:t xml:space="preserve"> trên thị trường</w:t>
      </w:r>
      <w:r>
        <w:rPr>
          <w:rFonts w:hint="default" w:ascii="Times New Roman" w:hAnsi="Times New Roman" w:cs="Times New Roman"/>
          <w:color w:val="000000" w:themeColor="text1"/>
          <w:sz w:val="26"/>
          <w:szCs w:val="26"/>
          <w:lang w:val="pt-BR"/>
          <w14:textFill>
            <w14:solidFill>
              <w14:schemeClr w14:val="tx1"/>
            </w14:solidFill>
          </w14:textFill>
        </w:rPr>
        <w:t xml:space="preserve">, không có một cửa hiệu nào </w:t>
      </w:r>
      <w:r>
        <w:rPr>
          <w:rFonts w:hint="default" w:ascii="Times New Roman" w:hAnsi="Times New Roman" w:cs="Times New Roman"/>
          <w:color w:val="000000" w:themeColor="text1"/>
          <w:sz w:val="26"/>
          <w:szCs w:val="26"/>
          <w:lang w:val="en-US"/>
          <w14:textFill>
            <w14:solidFill>
              <w14:schemeClr w14:val="tx1"/>
            </w14:solidFill>
          </w14:textFill>
        </w:rPr>
        <w:t xml:space="preserve">giống </w:t>
      </w:r>
      <w:r>
        <w:rPr>
          <w:rFonts w:hint="default" w:ascii="Times New Roman" w:hAnsi="Times New Roman" w:cs="Times New Roman"/>
          <w:color w:val="000000" w:themeColor="text1"/>
          <w:sz w:val="26"/>
          <w:szCs w:val="26"/>
          <w:lang w:val="pt-BR"/>
          <w14:textFill>
            <w14:solidFill>
              <w14:schemeClr w14:val="tx1"/>
            </w14:solidFill>
          </w14:textFill>
        </w:rPr>
        <w:t>như của bạn trong khu vực hoặc là số lượng khách hàng sẽ tăng lên do có nhiều doanh nghiệp mới xuất hiện trong khu vực</w:t>
      </w:r>
      <w:r>
        <w:rPr>
          <w:rFonts w:hint="default" w:ascii="Times New Roman" w:hAnsi="Times New Roman" w:cs="Times New Roman"/>
          <w:color w:val="000000" w:themeColor="text1"/>
          <w:sz w:val="26"/>
          <w:szCs w:val="26"/>
          <w:lang w:val="en-US"/>
          <w14:textFill>
            <w14:solidFill>
              <w14:schemeClr w14:val="tx1"/>
            </w14:solidFill>
          </w14:textFill>
        </w:rPr>
        <w:t>,..</w:t>
      </w:r>
      <w:r>
        <w:rPr>
          <w:rFonts w:hint="default" w:ascii="Times New Roman" w:hAnsi="Times New Roman" w:cs="Times New Roman"/>
          <w:color w:val="000000" w:themeColor="text1"/>
          <w:sz w:val="26"/>
          <w:szCs w:val="26"/>
          <w:lang w:val="pt-BR"/>
          <w14:textFill>
            <w14:solidFill>
              <w14:schemeClr w14:val="tx1"/>
            </w14:solidFill>
          </w14:textFill>
        </w:rPr>
        <w:t>.</w:t>
      </w:r>
    </w:p>
    <w:p>
      <w:pPr>
        <w:spacing w:after="0"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color w:val="000000" w:themeColor="text1"/>
          <w:sz w:val="26"/>
          <w:szCs w:val="26"/>
          <w:lang w:val="pt-BR"/>
          <w14:textFill>
            <w14:solidFill>
              <w14:schemeClr w14:val="tx1"/>
            </w14:solidFill>
          </w14:textFill>
        </w:rPr>
        <w:t xml:space="preserve">- Nguy cơ </w:t>
      </w:r>
      <w:r>
        <w:rPr>
          <w:rFonts w:hint="default" w:ascii="Times New Roman" w:hAnsi="Times New Roman" w:cs="Times New Roman"/>
          <w:b/>
          <w:color w:val="000000" w:themeColor="text1"/>
          <w:sz w:val="26"/>
          <w:szCs w:val="26"/>
          <w:lang w:val="en-US"/>
          <w14:textFill>
            <w14:solidFill>
              <w14:schemeClr w14:val="tx1"/>
            </w14:solidFill>
          </w14:textFill>
        </w:rPr>
        <w:t xml:space="preserve">(T) </w:t>
      </w:r>
      <w:r>
        <w:rPr>
          <w:rFonts w:hint="default" w:ascii="Times New Roman" w:hAnsi="Times New Roman" w:cs="Times New Roman"/>
          <w:color w:val="000000" w:themeColor="text1"/>
          <w:sz w:val="26"/>
          <w:szCs w:val="26"/>
          <w:lang w:val="pt-BR"/>
          <w14:textFill>
            <w14:solidFill>
              <w14:schemeClr w14:val="tx1"/>
            </w14:solidFill>
          </w14:textFill>
        </w:rPr>
        <w:t xml:space="preserve">là những yếu tố trong cộng đồng xung quanh bạn, có tác động xấu tới việc kinh doanh của bạn. Ví dụ, có những doanh nghiệp khác trong khu vực cũng sản xuất cùng một loại hàng hoá; thuế tăng làm hàng hoá mà bạn bán ra bị </w:t>
      </w:r>
      <w:r>
        <w:rPr>
          <w:rFonts w:hint="default" w:ascii="Times New Roman" w:hAnsi="Times New Roman" w:cs="Times New Roman"/>
          <w:color w:val="000000" w:themeColor="text1"/>
          <w:sz w:val="26"/>
          <w:szCs w:val="26"/>
          <w:lang w:val="en-US"/>
          <w14:textFill>
            <w14:solidFill>
              <w14:schemeClr w14:val="tx1"/>
            </w14:solidFill>
          </w14:textFill>
        </w:rPr>
        <w:t>cao</w:t>
      </w:r>
      <w:r>
        <w:rPr>
          <w:rFonts w:hint="default" w:ascii="Times New Roman" w:hAnsi="Times New Roman" w:cs="Times New Roman"/>
          <w:color w:val="000000" w:themeColor="text1"/>
          <w:sz w:val="26"/>
          <w:szCs w:val="26"/>
          <w:lang w:val="pt-BR"/>
          <w14:textFill>
            <w14:solidFill>
              <w14:schemeClr w14:val="tx1"/>
            </w14:solidFill>
          </w14:textFill>
        </w:rPr>
        <w:t xml:space="preserve"> hơn hoặc là bạn không biết hàng hoá của mình sẽ thông dụng trong </w:t>
      </w:r>
      <w:r>
        <w:rPr>
          <w:rFonts w:hint="default" w:ascii="Times New Roman" w:hAnsi="Times New Roman" w:cs="Times New Roman"/>
          <w:color w:val="000000" w:themeColor="text1"/>
          <w:sz w:val="26"/>
          <w:szCs w:val="26"/>
          <w:lang w:val="en-US"/>
          <w14:textFill>
            <w14:solidFill>
              <w14:schemeClr w14:val="tx1"/>
            </w14:solidFill>
          </w14:textFill>
        </w:rPr>
        <w:t>thời gian bao</w:t>
      </w:r>
      <w:r>
        <w:rPr>
          <w:rFonts w:hint="default" w:ascii="Times New Roman" w:hAnsi="Times New Roman" w:cs="Times New Roman"/>
          <w:color w:val="000000" w:themeColor="text1"/>
          <w:spacing w:val="-12"/>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lâu.</w:t>
      </w:r>
    </w:p>
    <w:p>
      <w:pPr>
        <w:pStyle w:val="9"/>
        <w:spacing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b/>
          <w:bCs/>
          <w:i/>
          <w:color w:val="000000" w:themeColor="text1"/>
          <w:sz w:val="26"/>
          <w:szCs w:val="26"/>
          <w:lang w:val="pt-BR"/>
          <w14:textFill>
            <w14:solidFill>
              <w14:schemeClr w14:val="tx1"/>
            </w14:solidFill>
          </w14:textFill>
        </w:rPr>
        <w:t>Thứ ba,</w:t>
      </w:r>
      <w:r>
        <w:rPr>
          <w:rFonts w:hint="default" w:ascii="Times New Roman" w:hAnsi="Times New Roman" w:cs="Times New Roman"/>
          <w:b/>
          <w:bCs/>
          <w:color w:val="000000" w:themeColor="text1"/>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sau khi hoàn thành bản phân tích trên, bạn có thể đánh giá các ý tưởng kinh doanh của bạn và quyết định xem mình có nên:</w:t>
      </w:r>
    </w:p>
    <w:p>
      <w:pPr>
        <w:widowControl w:val="0"/>
        <w:tabs>
          <w:tab w:val="left" w:pos="2261"/>
        </w:tabs>
        <w:autoSpaceDE w:val="0"/>
        <w:autoSpaceDN w:val="0"/>
        <w:spacing w:after="0"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Tiếp tục ý tưởng kinh doanh này và làm một luận chứng khả thi đầy đủ</w:t>
      </w:r>
    </w:p>
    <w:p>
      <w:pPr>
        <w:widowControl w:val="0"/>
        <w:tabs>
          <w:tab w:val="left" w:pos="2261"/>
        </w:tabs>
        <w:autoSpaceDE w:val="0"/>
        <w:autoSpaceDN w:val="0"/>
        <w:spacing w:after="0"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Thay đổi ý tưởng kinh doanh</w:t>
      </w:r>
    </w:p>
    <w:p>
      <w:pPr>
        <w:widowControl w:val="0"/>
        <w:tabs>
          <w:tab w:val="left" w:pos="2261"/>
        </w:tabs>
        <w:autoSpaceDE w:val="0"/>
        <w:autoSpaceDN w:val="0"/>
        <w:spacing w:after="0" w:line="360" w:lineRule="auto"/>
        <w:jc w:val="both"/>
        <w:rPr>
          <w:rFonts w:hint="default" w:ascii="Times New Roman" w:hAnsi="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lang w:val="pt-BR"/>
          <w14:textFill>
            <w14:solidFill>
              <w14:schemeClr w14:val="tx1"/>
            </w14:solidFill>
          </w14:textFill>
        </w:rPr>
        <w:t>- Bỏ qua hoàn toàn ý tưởng kinh doanh</w:t>
      </w:r>
      <w:r>
        <w:rPr>
          <w:rFonts w:hint="default" w:ascii="Times New Roman" w:hAnsi="Times New Roman" w:cs="Times New Roman"/>
          <w:color w:val="000000" w:themeColor="text1"/>
          <w:spacing w:val="-5"/>
          <w:sz w:val="26"/>
          <w:szCs w:val="26"/>
          <w:lang w:val="pt-BR"/>
          <w14:textFill>
            <w14:solidFill>
              <w14:schemeClr w14:val="tx1"/>
            </w14:solidFill>
          </w14:textFill>
        </w:rPr>
        <w:t xml:space="preserve"> </w:t>
      </w:r>
      <w:r>
        <w:rPr>
          <w:rFonts w:hint="default" w:ascii="Times New Roman" w:hAnsi="Times New Roman" w:cs="Times New Roman"/>
          <w:color w:val="000000" w:themeColor="text1"/>
          <w:sz w:val="26"/>
          <w:szCs w:val="26"/>
          <w:lang w:val="pt-BR"/>
          <w14:textFill>
            <w14:solidFill>
              <w14:schemeClr w14:val="tx1"/>
            </w14:solidFill>
          </w14:textFill>
        </w:rPr>
        <w:t>đó.</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i/>
          <w:color w:val="000000" w:themeColor="text1"/>
          <w14:textFill>
            <w14:solidFill>
              <w14:schemeClr w14:val="tx1"/>
            </w14:solidFill>
          </w14:textFill>
        </w:rPr>
        <w:t>Thứ tư,</w:t>
      </w:r>
      <w:r>
        <w:rPr>
          <w:rFonts w:hint="default" w:ascii="Times New Roman" w:hAnsi="Times New Roman" w:cs="Times New Roman"/>
          <w:b/>
          <w:color w:val="000000" w:themeColor="text1"/>
          <w14:textFill>
            <w14:solidFill>
              <w14:schemeClr w14:val="tx1"/>
            </w14:solidFill>
          </w14:textFill>
        </w:rPr>
        <w:t xml:space="preserve"> </w:t>
      </w:r>
      <w:r>
        <w:rPr>
          <w:rFonts w:hint="default" w:ascii="Times New Roman" w:hAnsi="Times New Roman" w:cs="Times New Roman"/>
          <w:color w:val="000000" w:themeColor="text1"/>
          <w14:textFill>
            <w14:solidFill>
              <w14:schemeClr w14:val="tx1"/>
            </w14:solidFill>
          </w14:textFill>
        </w:rPr>
        <w:t>thực hiện bảng sàng lọc ý tưởng</w:t>
      </w:r>
    </w:p>
    <w:p>
      <w:pPr>
        <w:pStyle w:val="22"/>
        <w:rPr>
          <w:rFonts w:hint="default" w:ascii="Times New Roman" w:hAnsi="Times New Roman" w:cs="Times New Roman"/>
          <w:color w:val="000000" w:themeColor="text1"/>
          <w:lang w:val="en-US"/>
          <w14:textFill>
            <w14:solidFill>
              <w14:schemeClr w14:val="tx1"/>
            </w14:solidFill>
          </w14:textFill>
        </w:rPr>
      </w:pPr>
      <w:r>
        <w:rPr>
          <w:rFonts w:hint="default" w:ascii="Times New Roman" w:hAnsi="Times New Roman" w:cs="Times New Roman"/>
          <w:color w:val="000000" w:themeColor="text1"/>
          <w:lang w:val="en-US"/>
          <w14:textFill>
            <w14:solidFill>
              <w14:schemeClr w14:val="tx1"/>
            </w14:solidFill>
          </w14:textFill>
        </w:rPr>
        <w:t>Bạn có thể thiết kế nhiều dạng bảng sàng lọc khác nhau để chọn ra 1 ý tưởng tối ưu nhất đối với bạn như sau:</w:t>
      </w:r>
    </w:p>
    <w:tbl>
      <w:tblPr>
        <w:tblStyle w:val="20"/>
        <w:tblW w:w="9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1128"/>
        <w:gridCol w:w="1258"/>
        <w:gridCol w:w="1260"/>
        <w:gridCol w:w="1484"/>
        <w:gridCol w:w="1309"/>
        <w:gridCol w:w="990"/>
        <w:gridCol w:w="1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Ý tưởng</w:t>
            </w:r>
          </w:p>
        </w:tc>
        <w:tc>
          <w:tcPr>
            <w:tcW w:w="1128"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Thị trường sẵn có</w:t>
            </w:r>
          </w:p>
        </w:tc>
        <w:tc>
          <w:tcPr>
            <w:tcW w:w="1258"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Công nghệ sẵn có</w:t>
            </w:r>
          </w:p>
        </w:tc>
        <w:tc>
          <w:tcPr>
            <w:tcW w:w="1260"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Nguyên liệu sẵn có</w:t>
            </w:r>
          </w:p>
        </w:tc>
        <w:tc>
          <w:tcPr>
            <w:tcW w:w="1484"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Kiến thức, kỹ năng sẵn có</w:t>
            </w:r>
          </w:p>
        </w:tc>
        <w:tc>
          <w:tcPr>
            <w:tcW w:w="1309"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Nguồn vốn sẵn có</w:t>
            </w:r>
          </w:p>
        </w:tc>
        <w:tc>
          <w:tcPr>
            <w:tcW w:w="990"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Tổng số</w:t>
            </w:r>
          </w:p>
        </w:tc>
        <w:tc>
          <w:tcPr>
            <w:tcW w:w="1167"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N</w:t>
            </w:r>
            <w:r>
              <w:rPr>
                <w:rFonts w:hint="default" w:ascii="Times New Roman" w:hAnsi="Times New Roman" w:cs="Times New Roman"/>
                <w:color w:val="000000" w:themeColor="text1"/>
                <w:sz w:val="20"/>
                <w:szCs w:val="20"/>
                <w:lang w:val="en-US"/>
                <w14:textFill>
                  <w14:solidFill>
                    <w14:schemeClr w14:val="tx1"/>
                  </w14:solidFill>
                </w14:textFill>
              </w:rPr>
              <w:t>h</w:t>
            </w:r>
            <w:r>
              <w:rPr>
                <w:rFonts w:hint="default" w:ascii="Times New Roman" w:hAnsi="Times New Roman" w:cs="Times New Roman"/>
                <w:color w:val="000000" w:themeColor="text1"/>
                <w:sz w:val="20"/>
                <w:szCs w:val="20"/>
                <w14:textFill>
                  <w14:solidFill>
                    <w14:schemeClr w14:val="tx1"/>
                  </w14:solidFill>
                </w14:textFill>
              </w:rPr>
              <w:t>ân tố quyết định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w:t>
            </w:r>
          </w:p>
        </w:tc>
        <w:tc>
          <w:tcPr>
            <w:tcW w:w="1128"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258"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260"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484"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309"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990"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167" w:type="dxa"/>
          </w:tcPr>
          <w:p>
            <w:pPr>
              <w:pStyle w:val="22"/>
              <w:rPr>
                <w:rFonts w:hint="default" w:ascii="Times New Roman" w:hAnsi="Times New Roman" w:cs="Times New Roman"/>
                <w:color w:val="000000" w:themeColor="text1"/>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2</w:t>
            </w:r>
          </w:p>
        </w:tc>
        <w:tc>
          <w:tcPr>
            <w:tcW w:w="1128"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258"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260"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484"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309"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990"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167" w:type="dxa"/>
          </w:tcPr>
          <w:p>
            <w:pPr>
              <w:pStyle w:val="22"/>
              <w:rPr>
                <w:rFonts w:hint="default" w:ascii="Times New Roman" w:hAnsi="Times New Roman" w:cs="Times New Roman"/>
                <w:color w:val="000000" w:themeColor="text1"/>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tcPr>
          <w:p>
            <w:pPr>
              <w:pStyle w:val="22"/>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w:t>
            </w:r>
          </w:p>
        </w:tc>
        <w:tc>
          <w:tcPr>
            <w:tcW w:w="1128"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258"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260"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484"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309"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990" w:type="dxa"/>
          </w:tcPr>
          <w:p>
            <w:pPr>
              <w:pStyle w:val="22"/>
              <w:rPr>
                <w:rFonts w:hint="default" w:ascii="Times New Roman" w:hAnsi="Times New Roman" w:cs="Times New Roman"/>
                <w:color w:val="000000" w:themeColor="text1"/>
                <w:sz w:val="20"/>
                <w:szCs w:val="20"/>
                <w14:textFill>
                  <w14:solidFill>
                    <w14:schemeClr w14:val="tx1"/>
                  </w14:solidFill>
                </w14:textFill>
              </w:rPr>
            </w:pPr>
          </w:p>
        </w:tc>
        <w:tc>
          <w:tcPr>
            <w:tcW w:w="1167" w:type="dxa"/>
          </w:tcPr>
          <w:p>
            <w:pPr>
              <w:pStyle w:val="22"/>
              <w:rPr>
                <w:rFonts w:hint="default" w:ascii="Times New Roman" w:hAnsi="Times New Roman" w:cs="Times New Roman"/>
                <w:color w:val="000000" w:themeColor="text1"/>
                <w:sz w:val="20"/>
                <w:szCs w:val="20"/>
                <w14:textFill>
                  <w14:solidFill>
                    <w14:schemeClr w14:val="tx1"/>
                  </w14:solidFill>
                </w14:textFill>
              </w:rPr>
            </w:pPr>
          </w:p>
        </w:tc>
      </w:tr>
    </w:tbl>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Mức độ:</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5- Rất khả thi</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t xml:space="preserve">     4- Khả thi </w:t>
      </w:r>
      <w:r>
        <w:rPr>
          <w:rFonts w:hint="default" w:ascii="Times New Roman" w:hAnsi="Times New Roman" w:cs="Times New Roman"/>
          <w:color w:val="000000" w:themeColor="text1"/>
          <w:lang w:val="en-US"/>
          <w14:textFill>
            <w14:solidFill>
              <w14:schemeClr w14:val="tx1"/>
            </w14:solidFill>
          </w14:textFill>
        </w:rPr>
        <w:t xml:space="preserve">   </w:t>
      </w:r>
      <w:r>
        <w:rPr>
          <w:rFonts w:hint="default" w:ascii="Times New Roman" w:hAnsi="Times New Roman" w:cs="Times New Roman"/>
          <w:color w:val="000000" w:themeColor="text1"/>
          <w14:textFill>
            <w14:solidFill>
              <w14:schemeClr w14:val="tx1"/>
            </w14:solidFill>
          </w14:textFill>
        </w:rPr>
        <w:t>3- Trung bình    2- Ít khả thi    1- Không nên thực hiện</w:t>
      </w: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6"/>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-113665</wp:posOffset>
                </wp:positionH>
                <wp:positionV relativeFrom="paragraph">
                  <wp:posOffset>116840</wp:posOffset>
                </wp:positionV>
                <wp:extent cx="6178550" cy="5187950"/>
                <wp:effectExtent l="4445" t="4445" r="14605" b="14605"/>
                <wp:wrapNone/>
                <wp:docPr id="6" name="Text Box 6"/>
                <wp:cNvGraphicFramePr/>
                <a:graphic xmlns:a="http://schemas.openxmlformats.org/drawingml/2006/main">
                  <a:graphicData uri="http://schemas.microsoft.com/office/word/2010/wordprocessingShape">
                    <wps:wsp>
                      <wps:cNvSpPr txBox="1"/>
                      <wps:spPr>
                        <a:xfrm>
                          <a:off x="1079500" y="1926590"/>
                          <a:ext cx="6178550" cy="51879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8"/>
                              <w:keepNext w:val="0"/>
                              <w:keepLines w:val="0"/>
                              <w:widowControl w:val="0"/>
                              <w:spacing w:before="0" w:after="0" w:line="360" w:lineRule="auto"/>
                              <w:ind w:firstLine="0"/>
                              <w:rPr>
                                <w:rFonts w:cs="Times New Roman"/>
                                <w:color w:val="000000" w:themeColor="text1"/>
                                <w:szCs w:val="26"/>
                                <w:shd w:val="clear" w:color="auto" w:fill="FFFFFF"/>
                                <w14:textFill>
                                  <w14:solidFill>
                                    <w14:schemeClr w14:val="tx1"/>
                                  </w14:solidFill>
                                </w14:textFill>
                              </w:rPr>
                            </w:pPr>
                            <w:r>
                              <w:rPr>
                                <w:rFonts w:cs="Times New Roman"/>
                                <w:color w:val="000000" w:themeColor="text1"/>
                                <w:szCs w:val="26"/>
                                <w:shd w:val="clear" w:color="auto" w:fill="FFFFFF"/>
                                <w:lang w:val="vi-VN"/>
                                <w14:textFill>
                                  <w14:solidFill>
                                    <w14:schemeClr w14:val="tx1"/>
                                  </w14:solidFill>
                                </w14:textFill>
                              </w:rPr>
                              <w:t xml:space="preserve">Ví dụ: </w:t>
                            </w:r>
                            <w:r>
                              <w:rPr>
                                <w:rFonts w:cs="Times New Roman"/>
                                <w:color w:val="000000" w:themeColor="text1"/>
                                <w:szCs w:val="26"/>
                                <w:shd w:val="clear" w:color="auto" w:fill="FFFFFF"/>
                                <w14:textFill>
                                  <w14:solidFill>
                                    <w14:schemeClr w14:val="tx1"/>
                                  </w14:solidFill>
                                </w14:textFill>
                              </w:rPr>
                              <w:t xml:space="preserve">Dựa trên các ý tưởng kinh doanh ở chương 1, bạn Lam Phúc bắt đầu thực hiện sàng lọc ý tưởng theo hướng dẫn ở chương 2, và bạn đã chọn được ý tưởng: </w:t>
                            </w:r>
                            <w:r>
                              <w:rPr>
                                <w:rFonts w:cs="Times New Roman"/>
                                <w:i/>
                                <w:color w:val="000000" w:themeColor="text1"/>
                                <w:szCs w:val="26"/>
                                <w:shd w:val="clear" w:color="auto" w:fill="FFFFFF"/>
                                <w14:textFill>
                                  <w14:solidFill>
                                    <w14:schemeClr w14:val="tx1"/>
                                  </w14:solidFill>
                                </w14:textFill>
                              </w:rPr>
                              <w:t>“ Kinh doanh đồ chơi an toàn cho trẻ em”</w:t>
                            </w:r>
                            <w:r>
                              <w:rPr>
                                <w:rFonts w:cs="Times New Roman"/>
                                <w:color w:val="000000" w:themeColor="text1"/>
                                <w:szCs w:val="26"/>
                                <w:shd w:val="clear" w:color="auto" w:fill="FFFFFF"/>
                                <w14:textFill>
                                  <w14:solidFill>
                                    <w14:schemeClr w14:val="tx1"/>
                                  </w14:solidFill>
                                </w14:textFill>
                              </w:rPr>
                              <w:t>. Bởi vì bạn cho rằng:</w:t>
                            </w:r>
                          </w:p>
                          <w:p>
                            <w:pPr>
                              <w:pStyle w:val="8"/>
                              <w:keepNext w:val="0"/>
                              <w:keepLines w:val="0"/>
                              <w:widowControl w:val="0"/>
                              <w:spacing w:before="0" w:after="0" w:line="360" w:lineRule="auto"/>
                              <w:ind w:firstLine="0"/>
                              <w:rPr>
                                <w:rFonts w:cs="Times New Roman"/>
                                <w:color w:val="000000" w:themeColor="text1"/>
                                <w:szCs w:val="26"/>
                                <w:shd w:val="clear" w:color="auto" w:fill="FFFFFF"/>
                                <w14:textFill>
                                  <w14:solidFill>
                                    <w14:schemeClr w14:val="tx1"/>
                                  </w14:solidFill>
                                </w14:textFill>
                              </w:rPr>
                            </w:pPr>
                            <w:r>
                              <w:rPr>
                                <w:rFonts w:cs="Times New Roman"/>
                                <w:color w:val="000000" w:themeColor="text1"/>
                                <w:szCs w:val="26"/>
                                <w:shd w:val="clear" w:color="auto" w:fill="FFFFFF"/>
                                <w14:textFill>
                                  <w14:solidFill>
                                    <w14:schemeClr w14:val="tx1"/>
                                  </w14:solidFill>
                                </w14:textFill>
                              </w:rPr>
                              <w:t xml:space="preserve">Đối với trẻ em, các món đồ chơi luôn nhận được sự yêu thích, nó không chỉ cho các bé vui chơi mà còn hữu ích trong việc phát triển trí óc, tư duy </w:t>
                            </w:r>
                            <w:r>
                              <w:rPr>
                                <w:rFonts w:cs="Times New Roman"/>
                                <w:color w:val="FF0000"/>
                                <w:szCs w:val="26"/>
                                <w:shd w:val="clear" w:color="auto" w:fill="FFFFFF"/>
                              </w:rPr>
                              <w:t>của</w:t>
                            </w:r>
                            <w:r>
                              <w:rPr>
                                <w:rFonts w:cs="Times New Roman"/>
                                <w:color w:val="000000" w:themeColor="text1"/>
                                <w:szCs w:val="26"/>
                                <w:shd w:val="clear" w:color="auto" w:fill="FFFFFF"/>
                                <w14:textFill>
                                  <w14:solidFill>
                                    <w14:schemeClr w14:val="tx1"/>
                                  </w14:solidFill>
                                </w14:textFill>
                              </w:rPr>
                              <w:t xml:space="preserve"> trẻ. Cuộc sống bận rộn khiến cho nhiều phụ huynh không có nhiều thời gian dành cho con cái nên bất kỳ mong muốn về vật chất của con luôn được đáp ứng, một yếu tố nữa là khi bố mẹ có điều kiện hơn thì luôn muốn mang lại nhiều điều tốt hơn dành cho trẻ, nhất là về vật chất. Hiện nay các đồ chơi trẻ em khá đa dạng được sản xuất ra rất nhiều, mỗi loại đồ chơi ra đời đều mang lại những lợi ích của nó. Chính nhu cầu ngày càng cao đó mà nhiều cửa hàng bán đồ chơi trẻ em hay các trang bán online ra đời và rất được thu hút. </w:t>
                            </w:r>
                          </w:p>
                          <w:p>
                            <w:pPr>
                              <w:pStyle w:val="11"/>
                              <w:shd w:val="clear" w:color="auto" w:fill="FFFFFF"/>
                              <w:spacing w:before="0" w:beforeAutospacing="0" w:after="0" w:afterAutospacing="0" w:line="360" w:lineRule="auto"/>
                              <w:jc w:val="both"/>
                              <w:rPr>
                                <w:color w:val="000000" w:themeColor="text1"/>
                                <w14:textFill>
                                  <w14:solidFill>
                                    <w14:schemeClr w14:val="tx1"/>
                                  </w14:solidFill>
                                </w14:textFill>
                              </w:rPr>
                            </w:pPr>
                            <w:r>
                              <w:rPr>
                                <w:color w:val="000000" w:themeColor="text1"/>
                                <w:sz w:val="26"/>
                                <w:szCs w:val="26"/>
                                <w14:textFill>
                                  <w14:solidFill>
                                    <w14:schemeClr w14:val="tx1"/>
                                  </w14:solidFill>
                                </w14:textFill>
                              </w:rPr>
                              <w:t xml:space="preserve">Bên cạnh việc chăm sóc dinh dưỡng cho con, các ông bố bà mẹ cũng rất quan tâm đến việc phát triển tinh thần cho bé bằng cách mua các món đồ chơi để bé thỏa sức nô đùa, tăng trí tưởng tượng. Hiện nay thị trường đồ chơi trẻ em cũng rất sôi động, theo thống kê thì Việt Nam đang có hơn 100 cơ sở sản xuất chuyên nghiệp, mặt hàng đa dạng về chất liệu cũng như kiểu dáng. Ngoài ra đồ chơi nhập ngoại đang được ưa chuộng bởi chất lượng cao lại vừa mang tính giáo dục. </w:t>
                            </w:r>
                          </w:p>
                          <w:p>
                            <w:pPr>
                              <w:spacing w:after="0" w:line="360" w:lineRule="auto"/>
                              <w:jc w:val="both"/>
                              <w:rPr>
                                <w:rFonts w:ascii="Times New Roman" w:hAnsi="Times New Roman" w:cs="Times New Roman"/>
                                <w:color w:val="000000" w:themeColor="text1"/>
                                <w:sz w:val="26"/>
                                <w:szCs w:val="26"/>
                                <w:lang w:val="vi-VN"/>
                                <w14:textFill>
                                  <w14:solidFill>
                                    <w14:schemeClr w14:val="tx1"/>
                                  </w14:solidFill>
                                </w14:textFill>
                              </w:rPr>
                            </w:pP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95pt;margin-top:9.2pt;height:408.5pt;width:486.5pt;z-index:251663360;mso-width-relative:page;mso-height-relative:page;" fillcolor="#FFFFFF [3201]" filled="t" stroked="t" coordsize="21600,21600" o:gfxdata="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6F5pJNYAAAAKAQAADwAAAAAAAAABACAAAAAiAAAAZHJzL2Rvd25yZXYueG1s&#10;UEsBAhQAFAAAAAgAh07iQIKVm7gzAgAAdQQAAA4AAAAAAAAAAQAgAAAAJQEAAGRycy9lMm9Eb2Mu&#10;eG1sUEsFBgAAAAAGAAYAWQEAAMoFAAAAAA==&#10;">
                <v:fill on="t" focussize="0,0"/>
                <v:stroke weight="0.5pt" color="#000000 [3204]" joinstyle="round"/>
                <v:imagedata o:title=""/>
                <o:lock v:ext="edit" aspectratio="f"/>
                <v:textbox>
                  <w:txbxContent>
                    <w:p>
                      <w:pPr>
                        <w:pStyle w:val="8"/>
                        <w:keepNext w:val="0"/>
                        <w:keepLines w:val="0"/>
                        <w:widowControl w:val="0"/>
                        <w:spacing w:before="0" w:after="0" w:line="360" w:lineRule="auto"/>
                        <w:ind w:firstLine="0"/>
                        <w:rPr>
                          <w:rFonts w:cs="Times New Roman"/>
                          <w:color w:val="000000" w:themeColor="text1"/>
                          <w:szCs w:val="26"/>
                          <w:shd w:val="clear" w:color="auto" w:fill="FFFFFF"/>
                          <w14:textFill>
                            <w14:solidFill>
                              <w14:schemeClr w14:val="tx1"/>
                            </w14:solidFill>
                          </w14:textFill>
                        </w:rPr>
                      </w:pPr>
                      <w:r>
                        <w:rPr>
                          <w:rFonts w:cs="Times New Roman"/>
                          <w:color w:val="000000" w:themeColor="text1"/>
                          <w:szCs w:val="26"/>
                          <w:shd w:val="clear" w:color="auto" w:fill="FFFFFF"/>
                          <w:lang w:val="vi-VN"/>
                          <w14:textFill>
                            <w14:solidFill>
                              <w14:schemeClr w14:val="tx1"/>
                            </w14:solidFill>
                          </w14:textFill>
                        </w:rPr>
                        <w:t xml:space="preserve">Ví dụ: </w:t>
                      </w:r>
                      <w:r>
                        <w:rPr>
                          <w:rFonts w:cs="Times New Roman"/>
                          <w:color w:val="000000" w:themeColor="text1"/>
                          <w:szCs w:val="26"/>
                          <w:shd w:val="clear" w:color="auto" w:fill="FFFFFF"/>
                          <w14:textFill>
                            <w14:solidFill>
                              <w14:schemeClr w14:val="tx1"/>
                            </w14:solidFill>
                          </w14:textFill>
                        </w:rPr>
                        <w:t xml:space="preserve">Dựa trên các ý tưởng kinh doanh ở chương 1, bạn Lam Phúc bắt đầu thực hiện sàng lọc ý tưởng theo hướng dẫn ở chương 2, và bạn đã chọn được ý tưởng: </w:t>
                      </w:r>
                      <w:r>
                        <w:rPr>
                          <w:rFonts w:cs="Times New Roman"/>
                          <w:i/>
                          <w:color w:val="000000" w:themeColor="text1"/>
                          <w:szCs w:val="26"/>
                          <w:shd w:val="clear" w:color="auto" w:fill="FFFFFF"/>
                          <w14:textFill>
                            <w14:solidFill>
                              <w14:schemeClr w14:val="tx1"/>
                            </w14:solidFill>
                          </w14:textFill>
                        </w:rPr>
                        <w:t>“ Kinh doanh đồ chơi an toàn cho trẻ em”</w:t>
                      </w:r>
                      <w:r>
                        <w:rPr>
                          <w:rFonts w:cs="Times New Roman"/>
                          <w:color w:val="000000" w:themeColor="text1"/>
                          <w:szCs w:val="26"/>
                          <w:shd w:val="clear" w:color="auto" w:fill="FFFFFF"/>
                          <w14:textFill>
                            <w14:solidFill>
                              <w14:schemeClr w14:val="tx1"/>
                            </w14:solidFill>
                          </w14:textFill>
                        </w:rPr>
                        <w:t>. Bởi vì bạn cho rằng:</w:t>
                      </w:r>
                    </w:p>
                    <w:p>
                      <w:pPr>
                        <w:pStyle w:val="8"/>
                        <w:keepNext w:val="0"/>
                        <w:keepLines w:val="0"/>
                        <w:widowControl w:val="0"/>
                        <w:spacing w:before="0" w:after="0" w:line="360" w:lineRule="auto"/>
                        <w:ind w:firstLine="0"/>
                        <w:rPr>
                          <w:rFonts w:cs="Times New Roman"/>
                          <w:color w:val="000000" w:themeColor="text1"/>
                          <w:szCs w:val="26"/>
                          <w:shd w:val="clear" w:color="auto" w:fill="FFFFFF"/>
                          <w14:textFill>
                            <w14:solidFill>
                              <w14:schemeClr w14:val="tx1"/>
                            </w14:solidFill>
                          </w14:textFill>
                        </w:rPr>
                      </w:pPr>
                      <w:r>
                        <w:rPr>
                          <w:rFonts w:cs="Times New Roman"/>
                          <w:color w:val="000000" w:themeColor="text1"/>
                          <w:szCs w:val="26"/>
                          <w:shd w:val="clear" w:color="auto" w:fill="FFFFFF"/>
                          <w14:textFill>
                            <w14:solidFill>
                              <w14:schemeClr w14:val="tx1"/>
                            </w14:solidFill>
                          </w14:textFill>
                        </w:rPr>
                        <w:t xml:space="preserve">Đối với trẻ em, các món đồ chơi luôn nhận được sự yêu thích, nó không chỉ cho các bé vui chơi mà còn hữu ích trong việc phát triển trí óc, tư duy </w:t>
                      </w:r>
                      <w:r>
                        <w:rPr>
                          <w:rFonts w:cs="Times New Roman"/>
                          <w:color w:val="FF0000"/>
                          <w:szCs w:val="26"/>
                          <w:shd w:val="clear" w:color="auto" w:fill="FFFFFF"/>
                        </w:rPr>
                        <w:t>của</w:t>
                      </w:r>
                      <w:r>
                        <w:rPr>
                          <w:rFonts w:cs="Times New Roman"/>
                          <w:color w:val="000000" w:themeColor="text1"/>
                          <w:szCs w:val="26"/>
                          <w:shd w:val="clear" w:color="auto" w:fill="FFFFFF"/>
                          <w14:textFill>
                            <w14:solidFill>
                              <w14:schemeClr w14:val="tx1"/>
                            </w14:solidFill>
                          </w14:textFill>
                        </w:rPr>
                        <w:t xml:space="preserve"> trẻ. Cuộc sống bận rộn khiến cho nhiều phụ huynh không có nhiều thời gian dành cho con cái nên bất kỳ mong muốn về vật chất của con luôn được đáp ứng, một yếu tố nữa là khi bố mẹ có điều kiện hơn thì luôn muốn mang lại nhiều điều tốt hơn dành cho trẻ, nhất là về vật chất. Hiện nay các đồ chơi trẻ em khá đa dạng được sản xuất ra rất nhiều, mỗi loại đồ chơi ra đời đều mang lại những lợi ích của nó. Chính nhu cầu ngày càng cao đó mà nhiều cửa hàng bán đồ chơi trẻ em hay các trang bán online ra đời và rất được thu hút. </w:t>
                      </w:r>
                    </w:p>
                    <w:p>
                      <w:pPr>
                        <w:pStyle w:val="11"/>
                        <w:shd w:val="clear" w:color="auto" w:fill="FFFFFF"/>
                        <w:spacing w:before="0" w:beforeAutospacing="0" w:after="0" w:afterAutospacing="0" w:line="360" w:lineRule="auto"/>
                        <w:jc w:val="both"/>
                        <w:rPr>
                          <w:color w:val="000000" w:themeColor="text1"/>
                          <w14:textFill>
                            <w14:solidFill>
                              <w14:schemeClr w14:val="tx1"/>
                            </w14:solidFill>
                          </w14:textFill>
                        </w:rPr>
                      </w:pPr>
                      <w:r>
                        <w:rPr>
                          <w:color w:val="000000" w:themeColor="text1"/>
                          <w:sz w:val="26"/>
                          <w:szCs w:val="26"/>
                          <w14:textFill>
                            <w14:solidFill>
                              <w14:schemeClr w14:val="tx1"/>
                            </w14:solidFill>
                          </w14:textFill>
                        </w:rPr>
                        <w:t xml:space="preserve">Bên cạnh việc chăm sóc dinh dưỡng cho con, các ông bố bà mẹ cũng rất quan tâm đến việc phát triển tinh thần cho bé bằng cách mua các món đồ chơi để bé thỏa sức nô đùa, tăng trí tưởng tượng. Hiện nay thị trường đồ chơi trẻ em cũng rất sôi động, theo thống kê thì Việt Nam đang có hơn 100 cơ sở sản xuất chuyên nghiệp, mặt hàng đa dạng về chất liệu cũng như kiểu dáng. Ngoài ra đồ chơi nhập ngoại đang được ưa chuộng bởi chất lượng cao lại vừa mang tính giáo dục. </w:t>
                      </w:r>
                    </w:p>
                    <w:p>
                      <w:pPr>
                        <w:spacing w:after="0" w:line="360" w:lineRule="auto"/>
                        <w:jc w:val="both"/>
                        <w:rPr>
                          <w:rFonts w:ascii="Times New Roman" w:hAnsi="Times New Roman" w:cs="Times New Roman"/>
                          <w:color w:val="000000" w:themeColor="text1"/>
                          <w:sz w:val="26"/>
                          <w:szCs w:val="26"/>
                          <w:lang w:val="vi-VN"/>
                          <w14:textFill>
                            <w14:solidFill>
                              <w14:schemeClr w14:val="tx1"/>
                            </w14:solidFill>
                          </w14:textFill>
                        </w:rPr>
                      </w:pPr>
                    </w:p>
                    <w:p/>
                  </w:txbxContent>
                </v:textbox>
              </v:shape>
            </w:pict>
          </mc:Fallback>
        </mc:AlternateContent>
      </w: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14:textFill>
            <w14:solidFill>
              <w14:schemeClr w14:val="tx1"/>
            </w14:solidFill>
          </w14:textFill>
        </w:rPr>
        <w:drawing>
          <wp:anchor distT="0" distB="0" distL="114300" distR="114300" simplePos="0" relativeHeight="251662336" behindDoc="0" locked="0" layoutInCell="1" allowOverlap="1">
            <wp:simplePos x="0" y="0"/>
            <wp:positionH relativeFrom="column">
              <wp:posOffset>-248285</wp:posOffset>
            </wp:positionH>
            <wp:positionV relativeFrom="paragraph">
              <wp:posOffset>105410</wp:posOffset>
            </wp:positionV>
            <wp:extent cx="3916045" cy="2931795"/>
            <wp:effectExtent l="0" t="0" r="8255" b="1905"/>
            <wp:wrapSquare wrapText="bothSides"/>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916045" cy="2931795"/>
                    </a:xfrm>
                    <a:prstGeom prst="rect">
                      <a:avLst/>
                    </a:prstGeom>
                    <a:noFill/>
                    <a:ln w="9525">
                      <a:noFill/>
                      <a:miter lim="800000"/>
                      <a:headEnd/>
                      <a:tailEnd/>
                    </a:ln>
                  </pic:spPr>
                </pic:pic>
              </a:graphicData>
            </a:graphic>
          </wp:anchor>
        </w:drawing>
      </w:r>
      <w:r>
        <w:rPr>
          <w:rFonts w:hint="default" w:ascii="Times New Roman" w:hAnsi="Times New Roman" w:cs="Times New Roman"/>
          <w:color w:val="000000" w:themeColor="text1"/>
          <w:lang w:val="en-US"/>
          <w14:textFill>
            <w14:solidFill>
              <w14:schemeClr w14:val="tx1"/>
            </w14:solidFill>
          </w14:textFill>
        </w:rPr>
        <w:t>Như vậy, s</w:t>
      </w:r>
      <w:r>
        <w:rPr>
          <w:rFonts w:hint="default" w:ascii="Times New Roman" w:hAnsi="Times New Roman" w:cs="Times New Roman"/>
          <w:color w:val="000000" w:themeColor="text1"/>
          <w14:textFill>
            <w14:solidFill>
              <w14:schemeClr w14:val="tx1"/>
            </w14:solidFill>
          </w14:textFill>
        </w:rPr>
        <w:t>au khi sàng lọc ý tưởng thì bạn có thể bắt đầu phát triển ý tưởng kinh doanh thành kế hoạch. Một xuất phát điểm sai lệch sẽ dẫn tới thất bại, một ý tưởng kinh doanh sáng suốt có thể mang lại thành công thực sự. Bạn cần thử nghiệm nó trên kế hoạch của bạn trước khi thực hiện nó để giảm thiểu rủi ro trong kinh doanh. Có thể xây dựng mô hình kinh doanh theo mô hình Lean Canvas như sau:</w:t>
      </w:r>
    </w:p>
    <w:p>
      <w:pPr>
        <w:pStyle w:val="22"/>
        <w:rPr>
          <w:rFonts w:hint="default" w:ascii="Times New Roman" w:hAnsi="Times New Roman" w:cs="Times New Roman"/>
          <w:color w:val="000000" w:themeColor="text1"/>
          <w14:textFill>
            <w14:solidFill>
              <w14:schemeClr w14:val="tx1"/>
            </w14:solidFill>
          </w14:textFill>
        </w:rPr>
      </w:pP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Ví dụ mô hình Lean Canvas của bạn Lam Phúc:</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14:textFill>
            <w14:solidFill>
              <w14:schemeClr w14:val="tx1"/>
            </w14:solidFill>
          </w14:textFill>
        </w:rPr>
        <w:drawing>
          <wp:inline distT="0" distB="0" distL="0" distR="0">
            <wp:extent cx="4481195" cy="2800985"/>
            <wp:effectExtent l="0" t="0" r="1905" b="5715"/>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9"/>
                    <pic:cNvPicPr>
                      <a:picLocks noChangeAspect="1" noChangeArrowheads="1"/>
                    </pic:cNvPicPr>
                  </pic:nvPicPr>
                  <pic:blipFill>
                    <a:blip r:embed="rId12"/>
                    <a:srcRect/>
                    <a:stretch>
                      <a:fillRect/>
                    </a:stretch>
                  </pic:blipFill>
                  <pic:spPr>
                    <a:xfrm>
                      <a:off x="0" y="0"/>
                      <a:ext cx="4481195" cy="2800985"/>
                    </a:xfrm>
                    <a:prstGeom prst="rect">
                      <a:avLst/>
                    </a:prstGeom>
                    <a:noFill/>
                    <a:ln w="9525">
                      <a:noFill/>
                      <a:miter lim="800000"/>
                      <a:headEnd/>
                      <a:tailEnd/>
                    </a:ln>
                  </pic:spPr>
                </pic:pic>
              </a:graphicData>
            </a:graphic>
          </wp:inline>
        </w:drawing>
      </w:r>
    </w:p>
    <w:p>
      <w:pPr>
        <w:pStyle w:val="8"/>
        <w:keepNext w:val="0"/>
        <w:keepLines w:val="0"/>
        <w:widowControl w:val="0"/>
        <w:spacing w:before="0" w:after="0" w:line="360" w:lineRule="auto"/>
        <w:ind w:firstLine="0"/>
        <w:rPr>
          <w:rFonts w:hint="default" w:ascii="Times New Roman" w:hAnsi="Times New Roman" w:cs="Times New Roman"/>
          <w:color w:val="000000" w:themeColor="text1"/>
          <w:szCs w:val="26"/>
          <w:shd w:val="clear" w:color="auto" w:fill="FFFFFF"/>
          <w:lang w:val="vi-VN"/>
          <w14:textFill>
            <w14:solidFill>
              <w14:schemeClr w14:val="tx1"/>
            </w14:solidFill>
          </w14:textFill>
        </w:rPr>
      </w:pPr>
    </w:p>
    <w:p>
      <w:pPr>
        <w:spacing w:after="0" w:line="360" w:lineRule="auto"/>
        <w:jc w:val="both"/>
        <w:rPr>
          <w:rFonts w:hint="default" w:ascii="Times New Roman" w:hAnsi="Times New Roman" w:eastAsia="MS Mincho" w:cs="Times New Roman"/>
          <w:color w:val="000000" w:themeColor="text1"/>
          <w:sz w:val="26"/>
          <w:szCs w:val="26"/>
          <w:lang w:val="sv-SE"/>
          <w14:textFill>
            <w14:solidFill>
              <w14:schemeClr w14:val="tx1"/>
            </w14:solidFill>
          </w14:textFill>
        </w:rPr>
      </w:pPr>
      <w:r>
        <w:rPr>
          <w:rFonts w:hint="default" w:ascii="Times New Roman" w:hAnsi="Times New Roman" w:eastAsia="MS Mincho" w:cs="Times New Roman"/>
          <w:color w:val="000000" w:themeColor="text1"/>
          <w:sz w:val="26"/>
          <w:szCs w:val="26"/>
          <w:lang w:val="sv-SE"/>
          <w14:textFill>
            <w14:solidFill>
              <w14:schemeClr w14:val="tx1"/>
            </w14:solidFill>
          </w14:textFill>
        </w:rPr>
        <w:br w:type="page"/>
      </w:r>
      <w:r>
        <w:rPr>
          <w:rFonts w:hint="default" w:ascii="Times New Roman" w:hAnsi="Times New Roman" w:cs="Times New Roman"/>
          <w:color w:val="000000" w:themeColor="text1"/>
          <w:sz w:val="26"/>
          <w:szCs w:val="26"/>
          <w:lang w:eastAsia="zh-TW"/>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-59690</wp:posOffset>
                </wp:positionH>
                <wp:positionV relativeFrom="paragraph">
                  <wp:posOffset>344805</wp:posOffset>
                </wp:positionV>
                <wp:extent cx="6061075" cy="666115"/>
                <wp:effectExtent l="5080" t="4445" r="4445" b="15240"/>
                <wp:wrapNone/>
                <wp:docPr id="31" name="Text Box 35"/>
                <wp:cNvGraphicFramePr/>
                <a:graphic xmlns:a="http://schemas.openxmlformats.org/drawingml/2006/main">
                  <a:graphicData uri="http://schemas.microsoft.com/office/word/2010/wordprocessingShape">
                    <wps:wsp>
                      <wps:cNvSpPr txBox="1">
                        <a:spLocks noChangeArrowheads="1"/>
                      </wps:cNvSpPr>
                      <wps:spPr bwMode="auto">
                        <a:xfrm>
                          <a:off x="0" y="0"/>
                          <a:ext cx="6061075" cy="666115"/>
                        </a:xfrm>
                        <a:prstGeom prst="rect">
                          <a:avLst/>
                        </a:prstGeom>
                        <a:solidFill>
                          <a:srgbClr val="FFFFFF"/>
                        </a:solidFill>
                        <a:ln w="9525">
                          <a:solidFill>
                            <a:srgbClr val="000000"/>
                          </a:solidFill>
                          <a:miter lim="800000"/>
                        </a:ln>
                      </wps:spPr>
                      <wps:txbx>
                        <w:txbxContent>
                          <w:p>
                            <w:pPr>
                              <w:jc w:val="center"/>
                              <w:rPr>
                                <w:rFonts w:hint="default" w:ascii="Ariston" w:hAnsi="Ariston" w:cs="Ariston"/>
                                <w:sz w:val="24"/>
                                <w:szCs w:val="24"/>
                                <w:lang w:val="en-US"/>
                              </w:rPr>
                            </w:pPr>
                            <w:r>
                              <w:rPr>
                                <w:rFonts w:ascii="Ariston" w:hAnsi="Ariston" w:cs="Ariston"/>
                                <w:sz w:val="24"/>
                                <w:szCs w:val="24"/>
                              </w:rPr>
                              <w:t xml:space="preserve">Sau </w:t>
                            </w:r>
                            <w:r>
                              <w:rPr>
                                <w:rFonts w:hint="default" w:ascii="Ariston" w:hAnsi="Ariston" w:cs="Ariston"/>
                                <w:sz w:val="24"/>
                                <w:szCs w:val="24"/>
                                <w:lang w:val="en-US"/>
                              </w:rPr>
                              <w:t>bài</w:t>
                            </w:r>
                            <w:r>
                              <w:rPr>
                                <w:rFonts w:ascii="Ariston" w:hAnsi="Ariston" w:cs="Ariston"/>
                                <w:sz w:val="24"/>
                                <w:szCs w:val="24"/>
                              </w:rPr>
                              <w:t xml:space="preserve"> này, bạn phải </w:t>
                            </w:r>
                            <w:r>
                              <w:rPr>
                                <w:rFonts w:hint="default" w:ascii="Ariston" w:hAnsi="Ariston" w:cs="Ariston"/>
                                <w:sz w:val="24"/>
                                <w:szCs w:val="24"/>
                                <w:lang w:val="en-US"/>
                              </w:rPr>
                              <w:t xml:space="preserve">sàng lọc và chọn được </w:t>
                            </w:r>
                            <w:r>
                              <w:rPr>
                                <w:rFonts w:ascii="Ariston" w:hAnsi="Ariston" w:cs="Ariston"/>
                                <w:sz w:val="24"/>
                                <w:szCs w:val="24"/>
                              </w:rPr>
                              <w:t>1 ý tưởng kinh doanh</w:t>
                            </w:r>
                            <w:r>
                              <w:rPr>
                                <w:rFonts w:hint="default" w:ascii="Ariston" w:hAnsi="Ariston" w:cs="Ariston"/>
                                <w:sz w:val="24"/>
                                <w:szCs w:val="24"/>
                                <w:lang w:val="en-US"/>
                              </w:rPr>
                              <w:t xml:space="preserve"> tốt nhất trước khi tiếp tục tìm hiểu qua bài 3</w:t>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Text Box 35" o:spid="_x0000_s1026" o:spt="202" type="#_x0000_t202" style="position:absolute;left:0pt;margin-left:-4.7pt;margin-top:27.15pt;height:52.45pt;width:477.25pt;z-index:251664384;mso-width-relative:page;mso-height-relative:margin;mso-height-percent:200;" fillcolor="#FFFFFF" filled="t" stroked="t" coordsize="21600,21600" o:gfxdata="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ke3YD1wAAAAkBAAAPAAAA&#10;AAAAAAEAIAAAACIAAABkcnMvZG93bnJldi54bWxQSwECFAAUAAAACACHTuJAmQDDCRYCAAA6BAAA&#10;DgAAAAAAAAABACAAAAAmAQAAZHJzL2Uyb0RvYy54bWxQSwUGAAAAAAYABgBZAQAArgUAAAAA&#10;">
                <v:fill on="t" focussize="0,0"/>
                <v:stroke color="#000000" miterlimit="8" joinstyle="miter"/>
                <v:imagedata o:title=""/>
                <o:lock v:ext="edit" aspectratio="f"/>
                <v:textbox style="mso-fit-shape-to-text:t;">
                  <w:txbxContent>
                    <w:p>
                      <w:pPr>
                        <w:jc w:val="center"/>
                        <w:rPr>
                          <w:rFonts w:hint="default" w:ascii="Ariston" w:hAnsi="Ariston" w:cs="Ariston"/>
                          <w:sz w:val="24"/>
                          <w:szCs w:val="24"/>
                          <w:lang w:val="en-US"/>
                        </w:rPr>
                      </w:pPr>
                      <w:r>
                        <w:rPr>
                          <w:rFonts w:ascii="Ariston" w:hAnsi="Ariston" w:cs="Ariston"/>
                          <w:sz w:val="24"/>
                          <w:szCs w:val="24"/>
                        </w:rPr>
                        <w:t xml:space="preserve">Sau </w:t>
                      </w:r>
                      <w:r>
                        <w:rPr>
                          <w:rFonts w:hint="default" w:ascii="Ariston" w:hAnsi="Ariston" w:cs="Ariston"/>
                          <w:sz w:val="24"/>
                          <w:szCs w:val="24"/>
                          <w:lang w:val="en-US"/>
                        </w:rPr>
                        <w:t>bài</w:t>
                      </w:r>
                      <w:r>
                        <w:rPr>
                          <w:rFonts w:ascii="Ariston" w:hAnsi="Ariston" w:cs="Ariston"/>
                          <w:sz w:val="24"/>
                          <w:szCs w:val="24"/>
                        </w:rPr>
                        <w:t xml:space="preserve"> này, bạn phải </w:t>
                      </w:r>
                      <w:r>
                        <w:rPr>
                          <w:rFonts w:hint="default" w:ascii="Ariston" w:hAnsi="Ariston" w:cs="Ariston"/>
                          <w:sz w:val="24"/>
                          <w:szCs w:val="24"/>
                          <w:lang w:val="en-US"/>
                        </w:rPr>
                        <w:t xml:space="preserve">sàng lọc và chọn được </w:t>
                      </w:r>
                      <w:r>
                        <w:rPr>
                          <w:rFonts w:ascii="Ariston" w:hAnsi="Ariston" w:cs="Ariston"/>
                          <w:sz w:val="24"/>
                          <w:szCs w:val="24"/>
                        </w:rPr>
                        <w:t>1 ý tưởng kinh doanh</w:t>
                      </w:r>
                      <w:r>
                        <w:rPr>
                          <w:rFonts w:hint="default" w:ascii="Ariston" w:hAnsi="Ariston" w:cs="Ariston"/>
                          <w:sz w:val="24"/>
                          <w:szCs w:val="24"/>
                          <w:lang w:val="en-US"/>
                        </w:rPr>
                        <w:t xml:space="preserve"> tốt nhất trước khi tiếp tục tìm hiểu qua bài 3</w:t>
                      </w:r>
                    </w:p>
                  </w:txbxContent>
                </v:textbox>
              </v:shape>
            </w:pict>
          </mc:Fallback>
        </mc:AlternateContent>
      </w:r>
    </w:p>
    <w:p>
      <w:pPr>
        <w:pStyle w:val="3"/>
        <w:numPr>
          <w:ilvl w:val="0"/>
          <w:numId w:val="0"/>
        </w:numPr>
        <w:ind w:left="340"/>
        <w:jc w:val="center"/>
        <w:rPr>
          <w:rFonts w:hint="default" w:ascii="Times New Roman" w:hAnsi="Times New Roman" w:cs="Times New Roman"/>
          <w:b w:val="0"/>
          <w:color w:val="000000" w:themeColor="text1"/>
          <w14:textFill>
            <w14:solidFill>
              <w14:schemeClr w14:val="tx1"/>
            </w14:solidFill>
          </w14:textFill>
        </w:rPr>
      </w:pPr>
      <w:bookmarkStart w:id="33" w:name="_Toc8415"/>
      <w:r>
        <w:rPr>
          <w:rFonts w:hint="default" w:ascii="Times New Roman" w:hAnsi="Times New Roman" w:cs="Times New Roman"/>
          <w:color w:val="000000" w:themeColor="text1"/>
          <w14:textFill>
            <w14:solidFill>
              <w14:schemeClr w14:val="tx1"/>
            </w14:solidFill>
          </w14:textFill>
        </w:rPr>
        <w:t>BÀI TẬP</w:t>
      </w:r>
      <w:bookmarkEnd w:id="33"/>
      <w:r>
        <w:rPr>
          <w:rFonts w:hint="default" w:ascii="Times New Roman" w:hAnsi="Times New Roman" w:cs="Times New Roman"/>
          <w:color w:val="000000" w:themeColor="text1"/>
          <w14:textFill>
            <w14:solidFill>
              <w14:schemeClr w14:val="tx1"/>
            </w14:solidFill>
          </w14:textFill>
        </w:rPr>
        <w:t xml:space="preserve"> </w:t>
      </w:r>
    </w:p>
    <w:p>
      <w:pPr>
        <w:spacing w:after="0" w:line="360" w:lineRule="auto"/>
        <w:rPr>
          <w:rFonts w:hint="default" w:ascii="Times New Roman" w:hAnsi="Times New Roman" w:eastAsia="Times New Roman" w:cs="Times New Roman"/>
          <w:b/>
          <w:i/>
          <w:color w:val="000000" w:themeColor="text1"/>
          <w:sz w:val="26"/>
          <w:szCs w:val="26"/>
          <w14:textFill>
            <w14:solidFill>
              <w14:schemeClr w14:val="tx1"/>
            </w14:solidFill>
          </w14:textFill>
        </w:rPr>
      </w:pPr>
    </w:p>
    <w:p>
      <w:pPr>
        <w:spacing w:after="0" w:line="360" w:lineRule="auto"/>
        <w:rPr>
          <w:rFonts w:hint="default" w:ascii="Times New Roman" w:hAnsi="Times New Roman" w:cs="Times New Roman"/>
          <w:b/>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Bài 1: Phân tích các yếu tố bên trong và bên ng</w:t>
      </w:r>
      <w:r>
        <w:rPr>
          <w:rFonts w:hint="default" w:ascii="Times New Roman" w:hAnsi="Times New Roman" w:cs="Times New Roman"/>
          <w:b/>
          <w:color w:val="000000" w:themeColor="text1"/>
          <w:sz w:val="26"/>
          <w:szCs w:val="26"/>
          <w:lang w:val="en-US"/>
          <w14:textFill>
            <w14:solidFill>
              <w14:schemeClr w14:val="tx1"/>
            </w14:solidFill>
          </w14:textFill>
        </w:rPr>
        <w:t>oài, cơ hội, thách thức của</w:t>
      </w:r>
      <w:r>
        <w:rPr>
          <w:rFonts w:hint="default" w:ascii="Times New Roman" w:hAnsi="Times New Roman" w:cs="Times New Roman"/>
          <w:b/>
          <w:color w:val="000000" w:themeColor="text1"/>
          <w:sz w:val="26"/>
          <w:szCs w:val="26"/>
          <w14:textFill>
            <w14:solidFill>
              <w14:schemeClr w14:val="tx1"/>
            </w14:solidFill>
          </w14:textFill>
        </w:rPr>
        <w:t xml:space="preserve"> doanh nghiệp</w:t>
      </w:r>
      <w:r>
        <w:rPr>
          <w:rFonts w:hint="default" w:ascii="Times New Roman" w:hAnsi="Times New Roman" w:cs="Times New Roman"/>
          <w:b/>
          <w:color w:val="000000" w:themeColor="text1"/>
          <w:sz w:val="26"/>
          <w:szCs w:val="26"/>
          <w:lang w:val="en-US"/>
          <w14:textFill>
            <w14:solidFill>
              <w14:schemeClr w14:val="tx1"/>
            </w14:solidFill>
          </w14:textFill>
        </w:rPr>
        <w:t xml:space="preserve"> cho các ý tưởng của bạn được đưa ra ở bài trước</w:t>
      </w:r>
    </w:p>
    <w:tbl>
      <w:tblPr>
        <w:tblStyle w:val="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14"/>
        <w:gridCol w:w="46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1" w:type="dxa"/>
            <w:shd w:val="clear" w:color="auto" w:fill="auto"/>
          </w:tcPr>
          <w:p>
            <w:pPr>
              <w:spacing w:after="0" w:line="360" w:lineRule="auto"/>
              <w:jc w:val="center"/>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Điểm mạnh</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 dụ</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Tài chính</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Kinh nghiệm</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Kiến thức</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Khả năng kĩ thuật của con người trong công ty…..</w:t>
            </w:r>
          </w:p>
        </w:tc>
        <w:tc>
          <w:tcPr>
            <w:tcW w:w="4621" w:type="dxa"/>
            <w:shd w:val="clear" w:color="auto" w:fill="auto"/>
          </w:tcPr>
          <w:p>
            <w:pPr>
              <w:spacing w:after="0" w:line="360" w:lineRule="auto"/>
              <w:jc w:val="center"/>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Điểm yếu</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 dụ</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Quản lý, lãnh đạo, qui trình……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1" w:type="dxa"/>
            <w:shd w:val="clear" w:color="auto" w:fill="auto"/>
          </w:tcPr>
          <w:p>
            <w:pPr>
              <w:spacing w:after="0" w:line="360" w:lineRule="auto"/>
              <w:jc w:val="center"/>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Cơ hội</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 dụ</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Thị trường phát triển</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Đối thủ cạnh tranh có lỗ hổng, điểm yếu</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Nhu cầu mới của thị trường</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Công nghệ mới ra đời</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Phong cách sống mới….</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Ai sẽ là khách hàng</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Khách hàng trả tiền cho dịch vụ gì, hàng gì?</w:t>
            </w:r>
          </w:p>
        </w:tc>
        <w:tc>
          <w:tcPr>
            <w:tcW w:w="4621" w:type="dxa"/>
            <w:shd w:val="clear" w:color="auto" w:fill="auto"/>
          </w:tcPr>
          <w:p>
            <w:pPr>
              <w:spacing w:after="0" w:line="360" w:lineRule="auto"/>
              <w:jc w:val="center"/>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Thử thách</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 dụ</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Pháp luật, môi trường kinh doanh, thuế, nhu cầu thị trường, công nghệ mới, dịch vụ mới……</w:t>
            </w:r>
          </w:p>
        </w:tc>
      </w:tr>
    </w:tbl>
    <w:p>
      <w:pPr>
        <w:pStyle w:val="22"/>
        <w:rPr>
          <w:rFonts w:hint="default" w:ascii="Times New Roman" w:hAnsi="Times New Roman" w:cs="Times New Roman"/>
          <w:b/>
          <w:color w:val="000000" w:themeColor="text1"/>
          <w:lang w:val="en-US"/>
          <w14:textFill>
            <w14:solidFill>
              <w14:schemeClr w14:val="tx1"/>
            </w14:solidFill>
          </w14:textFill>
        </w:rPr>
      </w:pPr>
      <w:r>
        <w:rPr>
          <w:rFonts w:hint="default" w:ascii="Times New Roman" w:hAnsi="Times New Roman" w:cs="Times New Roman"/>
          <w:b/>
          <w:color w:val="000000" w:themeColor="text1"/>
          <w:lang w:val="en-US"/>
          <w14:textFill>
            <w14:solidFill>
              <w14:schemeClr w14:val="tx1"/>
            </w14:solidFill>
          </w14:textFill>
        </w:rPr>
        <w:t>Bài 2: T</w:t>
      </w:r>
      <w:r>
        <w:rPr>
          <w:rFonts w:hint="default" w:ascii="Times New Roman" w:hAnsi="Times New Roman" w:cs="Times New Roman"/>
          <w:b/>
          <w:color w:val="000000" w:themeColor="text1"/>
          <w14:textFill>
            <w14:solidFill>
              <w14:schemeClr w14:val="tx1"/>
            </w14:solidFill>
          </w14:textFill>
        </w:rPr>
        <w:t>hực hiện bảng sàng lọc ý tưởng</w:t>
      </w:r>
      <w:r>
        <w:rPr>
          <w:rFonts w:hint="default" w:ascii="Times New Roman" w:hAnsi="Times New Roman" w:cs="Times New Roman"/>
          <w:b/>
          <w:color w:val="000000" w:themeColor="text1"/>
          <w:lang w:val="en-US"/>
          <w14:textFill>
            <w14:solidFill>
              <w14:schemeClr w14:val="tx1"/>
            </w14:solidFill>
          </w14:textFill>
        </w:rPr>
        <w:t xml:space="preserve">. </w:t>
      </w:r>
    </w:p>
    <w:p>
      <w:pPr>
        <w:pStyle w:val="22"/>
        <w:rPr>
          <w:rFonts w:hint="default" w:ascii="Times New Roman" w:hAnsi="Times New Roman" w:cs="Times New Roman"/>
          <w:b w:val="0"/>
          <w:bCs w:val="0"/>
          <w:color w:val="000000" w:themeColor="text1"/>
          <w:lang w:val="en-US"/>
          <w14:textFill>
            <w14:solidFill>
              <w14:schemeClr w14:val="tx1"/>
            </w14:solidFill>
          </w14:textFill>
        </w:rPr>
      </w:pPr>
      <w:r>
        <w:rPr>
          <w:rFonts w:hint="default" w:ascii="Times New Roman" w:hAnsi="Times New Roman" w:cs="Times New Roman"/>
          <w:b w:val="0"/>
          <w:bCs w:val="0"/>
          <w:color w:val="000000" w:themeColor="text1"/>
          <w:lang w:val="en-US"/>
          <w14:textFill>
            <w14:solidFill>
              <w14:schemeClr w14:val="tx1"/>
            </w14:solidFill>
          </w14:textFill>
        </w:rPr>
        <w:t>Bạn hãy cho điểm số các ý tưởng từ bài 1 và đưa vào bảng sàng lọc sau:</w:t>
      </w:r>
    </w:p>
    <w:tbl>
      <w:tblPr>
        <w:tblStyle w:val="20"/>
        <w:tblW w:w="9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1128"/>
        <w:gridCol w:w="1258"/>
        <w:gridCol w:w="1260"/>
        <w:gridCol w:w="1484"/>
        <w:gridCol w:w="1309"/>
        <w:gridCol w:w="990"/>
        <w:gridCol w:w="1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Ý tưởng</w:t>
            </w:r>
          </w:p>
        </w:tc>
        <w:tc>
          <w:tcPr>
            <w:tcW w:w="1128"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Thị trường sẵn có</w:t>
            </w:r>
          </w:p>
        </w:tc>
        <w:tc>
          <w:tcPr>
            <w:tcW w:w="1258"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Công nghệ sẵn có</w:t>
            </w:r>
          </w:p>
        </w:tc>
        <w:tc>
          <w:tcPr>
            <w:tcW w:w="1260"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Nguyên liệu sẵn có</w:t>
            </w:r>
          </w:p>
        </w:tc>
        <w:tc>
          <w:tcPr>
            <w:tcW w:w="1484"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Kiến thức, kỹ năng sẵn có</w:t>
            </w:r>
          </w:p>
        </w:tc>
        <w:tc>
          <w:tcPr>
            <w:tcW w:w="1309"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Nguồn vốn sẵn có</w:t>
            </w:r>
          </w:p>
        </w:tc>
        <w:tc>
          <w:tcPr>
            <w:tcW w:w="990"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Tổng số</w:t>
            </w:r>
          </w:p>
        </w:tc>
        <w:tc>
          <w:tcPr>
            <w:tcW w:w="1167"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N</w:t>
            </w:r>
            <w:r>
              <w:rPr>
                <w:rFonts w:hint="default" w:ascii="Times New Roman" w:hAnsi="Times New Roman" w:cs="Times New Roman"/>
                <w:color w:val="000000" w:themeColor="text1"/>
                <w:lang w:val="en-US"/>
                <w14:textFill>
                  <w14:solidFill>
                    <w14:schemeClr w14:val="tx1"/>
                  </w14:solidFill>
                </w14:textFill>
              </w:rPr>
              <w:t>h</w:t>
            </w:r>
            <w:r>
              <w:rPr>
                <w:rFonts w:hint="default" w:ascii="Times New Roman" w:hAnsi="Times New Roman" w:cs="Times New Roman"/>
                <w:color w:val="000000" w:themeColor="text1"/>
                <w14:textFill>
                  <w14:solidFill>
                    <w14:schemeClr w14:val="tx1"/>
                  </w14:solidFill>
                </w14:textFill>
              </w:rPr>
              <w:t>ân tố quyết định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w:t>
            </w:r>
          </w:p>
        </w:tc>
        <w:tc>
          <w:tcPr>
            <w:tcW w:w="1128" w:type="dxa"/>
          </w:tcPr>
          <w:p>
            <w:pPr>
              <w:pStyle w:val="22"/>
              <w:rPr>
                <w:rFonts w:hint="default" w:ascii="Times New Roman" w:hAnsi="Times New Roman" w:cs="Times New Roman"/>
                <w:color w:val="000000" w:themeColor="text1"/>
                <w14:textFill>
                  <w14:solidFill>
                    <w14:schemeClr w14:val="tx1"/>
                  </w14:solidFill>
                </w14:textFill>
              </w:rPr>
            </w:pPr>
          </w:p>
        </w:tc>
        <w:tc>
          <w:tcPr>
            <w:tcW w:w="1258" w:type="dxa"/>
          </w:tcPr>
          <w:p>
            <w:pPr>
              <w:pStyle w:val="22"/>
              <w:rPr>
                <w:rFonts w:hint="default" w:ascii="Times New Roman" w:hAnsi="Times New Roman" w:cs="Times New Roman"/>
                <w:color w:val="000000" w:themeColor="text1"/>
                <w14:textFill>
                  <w14:solidFill>
                    <w14:schemeClr w14:val="tx1"/>
                  </w14:solidFill>
                </w14:textFill>
              </w:rPr>
            </w:pPr>
          </w:p>
        </w:tc>
        <w:tc>
          <w:tcPr>
            <w:tcW w:w="1260" w:type="dxa"/>
          </w:tcPr>
          <w:p>
            <w:pPr>
              <w:pStyle w:val="22"/>
              <w:rPr>
                <w:rFonts w:hint="default" w:ascii="Times New Roman" w:hAnsi="Times New Roman" w:cs="Times New Roman"/>
                <w:color w:val="000000" w:themeColor="text1"/>
                <w14:textFill>
                  <w14:solidFill>
                    <w14:schemeClr w14:val="tx1"/>
                  </w14:solidFill>
                </w14:textFill>
              </w:rPr>
            </w:pPr>
          </w:p>
        </w:tc>
        <w:tc>
          <w:tcPr>
            <w:tcW w:w="1484" w:type="dxa"/>
          </w:tcPr>
          <w:p>
            <w:pPr>
              <w:pStyle w:val="22"/>
              <w:rPr>
                <w:rFonts w:hint="default" w:ascii="Times New Roman" w:hAnsi="Times New Roman" w:cs="Times New Roman"/>
                <w:color w:val="000000" w:themeColor="text1"/>
                <w14:textFill>
                  <w14:solidFill>
                    <w14:schemeClr w14:val="tx1"/>
                  </w14:solidFill>
                </w14:textFill>
              </w:rPr>
            </w:pPr>
          </w:p>
        </w:tc>
        <w:tc>
          <w:tcPr>
            <w:tcW w:w="1309" w:type="dxa"/>
          </w:tcPr>
          <w:p>
            <w:pPr>
              <w:pStyle w:val="22"/>
              <w:rPr>
                <w:rFonts w:hint="default" w:ascii="Times New Roman" w:hAnsi="Times New Roman" w:cs="Times New Roman"/>
                <w:color w:val="000000" w:themeColor="text1"/>
                <w14:textFill>
                  <w14:solidFill>
                    <w14:schemeClr w14:val="tx1"/>
                  </w14:solidFill>
                </w14:textFill>
              </w:rPr>
            </w:pPr>
          </w:p>
        </w:tc>
        <w:tc>
          <w:tcPr>
            <w:tcW w:w="990" w:type="dxa"/>
          </w:tcPr>
          <w:p>
            <w:pPr>
              <w:pStyle w:val="22"/>
              <w:rPr>
                <w:rFonts w:hint="default" w:ascii="Times New Roman" w:hAnsi="Times New Roman" w:cs="Times New Roman"/>
                <w:color w:val="000000" w:themeColor="text1"/>
                <w14:textFill>
                  <w14:solidFill>
                    <w14:schemeClr w14:val="tx1"/>
                  </w14:solidFill>
                </w14:textFill>
              </w:rPr>
            </w:pPr>
          </w:p>
        </w:tc>
        <w:tc>
          <w:tcPr>
            <w:tcW w:w="1167" w:type="dxa"/>
          </w:tcPr>
          <w:p>
            <w:pPr>
              <w:pStyle w:val="22"/>
              <w:rPr>
                <w:rFonts w:hint="default" w:ascii="Times New Roman" w:hAnsi="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tcPr>
          <w:p>
            <w:pPr>
              <w:pStyle w:val="2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w:t>
            </w:r>
          </w:p>
        </w:tc>
        <w:tc>
          <w:tcPr>
            <w:tcW w:w="1128" w:type="dxa"/>
          </w:tcPr>
          <w:p>
            <w:pPr>
              <w:pStyle w:val="22"/>
              <w:rPr>
                <w:rFonts w:hint="default" w:ascii="Times New Roman" w:hAnsi="Times New Roman" w:cs="Times New Roman"/>
                <w:color w:val="000000" w:themeColor="text1"/>
                <w14:textFill>
                  <w14:solidFill>
                    <w14:schemeClr w14:val="tx1"/>
                  </w14:solidFill>
                </w14:textFill>
              </w:rPr>
            </w:pPr>
          </w:p>
        </w:tc>
        <w:tc>
          <w:tcPr>
            <w:tcW w:w="1258" w:type="dxa"/>
          </w:tcPr>
          <w:p>
            <w:pPr>
              <w:pStyle w:val="22"/>
              <w:rPr>
                <w:rFonts w:hint="default" w:ascii="Times New Roman" w:hAnsi="Times New Roman" w:cs="Times New Roman"/>
                <w:color w:val="000000" w:themeColor="text1"/>
                <w14:textFill>
                  <w14:solidFill>
                    <w14:schemeClr w14:val="tx1"/>
                  </w14:solidFill>
                </w14:textFill>
              </w:rPr>
            </w:pPr>
          </w:p>
        </w:tc>
        <w:tc>
          <w:tcPr>
            <w:tcW w:w="1260" w:type="dxa"/>
          </w:tcPr>
          <w:p>
            <w:pPr>
              <w:pStyle w:val="22"/>
              <w:rPr>
                <w:rFonts w:hint="default" w:ascii="Times New Roman" w:hAnsi="Times New Roman" w:cs="Times New Roman"/>
                <w:color w:val="000000" w:themeColor="text1"/>
                <w14:textFill>
                  <w14:solidFill>
                    <w14:schemeClr w14:val="tx1"/>
                  </w14:solidFill>
                </w14:textFill>
              </w:rPr>
            </w:pPr>
          </w:p>
        </w:tc>
        <w:tc>
          <w:tcPr>
            <w:tcW w:w="1484" w:type="dxa"/>
          </w:tcPr>
          <w:p>
            <w:pPr>
              <w:pStyle w:val="22"/>
              <w:rPr>
                <w:rFonts w:hint="default" w:ascii="Times New Roman" w:hAnsi="Times New Roman" w:cs="Times New Roman"/>
                <w:color w:val="000000" w:themeColor="text1"/>
                <w14:textFill>
                  <w14:solidFill>
                    <w14:schemeClr w14:val="tx1"/>
                  </w14:solidFill>
                </w14:textFill>
              </w:rPr>
            </w:pPr>
          </w:p>
        </w:tc>
        <w:tc>
          <w:tcPr>
            <w:tcW w:w="1309" w:type="dxa"/>
          </w:tcPr>
          <w:p>
            <w:pPr>
              <w:pStyle w:val="22"/>
              <w:rPr>
                <w:rFonts w:hint="default" w:ascii="Times New Roman" w:hAnsi="Times New Roman" w:cs="Times New Roman"/>
                <w:color w:val="000000" w:themeColor="text1"/>
                <w14:textFill>
                  <w14:solidFill>
                    <w14:schemeClr w14:val="tx1"/>
                  </w14:solidFill>
                </w14:textFill>
              </w:rPr>
            </w:pPr>
          </w:p>
        </w:tc>
        <w:tc>
          <w:tcPr>
            <w:tcW w:w="990" w:type="dxa"/>
          </w:tcPr>
          <w:p>
            <w:pPr>
              <w:pStyle w:val="22"/>
              <w:rPr>
                <w:rFonts w:hint="default" w:ascii="Times New Roman" w:hAnsi="Times New Roman" w:cs="Times New Roman"/>
                <w:color w:val="000000" w:themeColor="text1"/>
                <w14:textFill>
                  <w14:solidFill>
                    <w14:schemeClr w14:val="tx1"/>
                  </w14:solidFill>
                </w14:textFill>
              </w:rPr>
            </w:pPr>
          </w:p>
        </w:tc>
        <w:tc>
          <w:tcPr>
            <w:tcW w:w="1167" w:type="dxa"/>
          </w:tcPr>
          <w:p>
            <w:pPr>
              <w:pStyle w:val="22"/>
              <w:rPr>
                <w:rFonts w:hint="default" w:ascii="Times New Roman" w:hAnsi="Times New Roman" w:cs="Times New Roman"/>
                <w:color w:val="000000" w:themeColor="text1"/>
                <w14:textFill>
                  <w14:solidFill>
                    <w14:schemeClr w14:val="tx1"/>
                  </w14:solidFill>
                </w14:textFill>
              </w:rPr>
            </w:pPr>
          </w:p>
        </w:tc>
      </w:tr>
    </w:tbl>
    <w:p>
      <w:pPr>
        <w:spacing w:after="160" w:line="259" w:lineRule="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bookmarkStart w:id="34" w:name="_Toc43754591"/>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Kết kuận dự án của bạn:……………………………………………………………..</w:t>
      </w:r>
    </w:p>
    <w:p>
      <w:pPr>
        <w:spacing w:after="160" w:line="259" w:lineRule="auto"/>
        <w:rPr>
          <w:rFonts w:hint="default" w:ascii="Times New Roman" w:hAnsi="Times New Roman" w:eastAsia="MS Mincho" w:cs="Times New Roman"/>
          <w:b/>
          <w:color w:val="000000" w:themeColor="text1"/>
          <w:sz w:val="26"/>
          <w:szCs w:val="26"/>
          <w:lang w:val="sv-SE"/>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w:t>
      </w:r>
      <w:r>
        <w:rPr>
          <w:rFonts w:hint="default" w:ascii="Times New Roman" w:hAnsi="Times New Roman" w:eastAsia="MS Mincho" w:cs="Times New Roman"/>
          <w:b/>
          <w:color w:val="000000" w:themeColor="text1"/>
          <w:sz w:val="26"/>
          <w:szCs w:val="26"/>
          <w:lang w:val="sv-SE"/>
          <w14:textFill>
            <w14:solidFill>
              <w14:schemeClr w14:val="tx1"/>
            </w14:solidFill>
          </w14:textFill>
        </w:rPr>
        <w:br w:type="page"/>
      </w:r>
    </w:p>
    <w:p>
      <w:pPr>
        <w:jc w:val="center"/>
        <w:outlineLvl w:val="0"/>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35" w:name="_Toc23041"/>
      <w:r>
        <w:rPr>
          <w:rFonts w:hint="default" w:ascii="Times New Roman" w:hAnsi="Times New Roman" w:eastAsia="MS Mincho" w:cs="Times New Roman"/>
          <w:b/>
          <w:color w:val="000000" w:themeColor="text1"/>
          <w:sz w:val="26"/>
          <w:szCs w:val="26"/>
          <w:lang w:val="en-US"/>
          <w14:textFill>
            <w14:solidFill>
              <w14:schemeClr w14:val="tx1"/>
            </w14:solidFill>
          </w14:textFill>
        </w:rPr>
        <w:t>BÀI 3: LỰA CHỌN HÌNH THỨC PHÁP LÝ CHO DOANH NGHIỆP</w:t>
      </w:r>
      <w:bookmarkEnd w:id="35"/>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sv-SE"/>
          <w14:textFill>
            <w14:solidFill>
              <w14:schemeClr w14:val="tx1"/>
            </w14:solidFill>
          </w14:textFill>
        </w:rPr>
      </w:pPr>
      <w:bookmarkStart w:id="36" w:name="_Toc43754592"/>
      <w:bookmarkStart w:id="37" w:name="_Toc11860"/>
      <w:r>
        <w:rPr>
          <w:rFonts w:hint="default" w:ascii="Times New Roman" w:hAnsi="Times New Roman" w:eastAsia="MS Mincho" w:cs="Times New Roman"/>
          <w:b/>
          <w:color w:val="000000" w:themeColor="text1"/>
          <w:sz w:val="26"/>
          <w:szCs w:val="26"/>
          <w:lang w:val="sv-SE"/>
          <w14:textFill>
            <w14:solidFill>
              <w14:schemeClr w14:val="tx1"/>
            </w14:solidFill>
          </w14:textFill>
        </w:rPr>
        <w:t>3.1. Lựa chọn hình thức pháp lý</w:t>
      </w:r>
      <w:bookmarkEnd w:id="36"/>
      <w:bookmarkEnd w:id="37"/>
    </w:p>
    <w:p>
      <w:pPr>
        <w:pStyle w:val="4"/>
        <w:numPr>
          <w:ilvl w:val="0"/>
          <w:numId w:val="0"/>
        </w:numPr>
        <w:spacing w:before="0" w:after="0" w:line="360" w:lineRule="auto"/>
        <w:rPr>
          <w:rFonts w:hint="default" w:ascii="Times New Roman" w:hAnsi="Times New Roman" w:cs="Times New Roman"/>
          <w:b/>
          <w:bCs w:val="0"/>
          <w:i/>
          <w:color w:val="000000" w:themeColor="text1"/>
          <w:szCs w:val="26"/>
          <w:lang w:val="sv-SE"/>
          <w14:textFill>
            <w14:solidFill>
              <w14:schemeClr w14:val="tx1"/>
            </w14:solidFill>
          </w14:textFill>
        </w:rPr>
      </w:pPr>
      <w:bookmarkStart w:id="38" w:name="_Toc43754593"/>
      <w:bookmarkStart w:id="39" w:name="_Toc4002"/>
      <w:r>
        <w:rPr>
          <w:rFonts w:hint="default" w:ascii="Times New Roman" w:hAnsi="Times New Roman" w:cs="Times New Roman"/>
          <w:b/>
          <w:i/>
          <w:color w:val="000000" w:themeColor="text1"/>
          <w:szCs w:val="26"/>
          <w:lang w:val="sv-SE"/>
          <w14:textFill>
            <w14:solidFill>
              <w14:schemeClr w14:val="tx1"/>
            </w14:solidFill>
          </w14:textFill>
        </w:rPr>
        <w:t>3.1.1. Công ty trách nhiệm hữu hạn một thành viên (TNHH MTV)</w:t>
      </w:r>
      <w:bookmarkEnd w:id="38"/>
      <w:bookmarkEnd w:id="39"/>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lang w:val="sv-SE"/>
          <w14:textFill>
            <w14:solidFill>
              <w14:schemeClr w14:val="tx1"/>
            </w14:solidFill>
          </w14:textFill>
        </w:rPr>
      </w:pPr>
      <w:r>
        <w:rPr>
          <w:rFonts w:hint="default" w:ascii="Times New Roman" w:hAnsi="Times New Roman" w:cs="Times New Roman"/>
          <w:color w:val="000000" w:themeColor="text1"/>
          <w:sz w:val="26"/>
          <w:szCs w:val="26"/>
          <w:lang w:val="sv-SE"/>
          <w14:textFill>
            <w14:solidFill>
              <w14:schemeClr w14:val="tx1"/>
            </w14:solidFill>
          </w14:textFill>
        </w:rPr>
        <w:t>Đây là loại hình doanh nghiệp khá phổ biến và phù hợp với những ai mới khởi nghiệp có vốn nhỏ lẻ. Theo quy định tại Điều 73 Luật Doanh nghiệp thì công ty TNHH MTV là doanh nghiệp do một tổ chức hoặc một cá nhân làm chủ sở hữu.</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sv-SE"/>
          <w14:textFill>
            <w14:solidFill>
              <w14:schemeClr w14:val="tx1"/>
            </w14:solidFill>
          </w14:textFill>
        </w:rPr>
        <w:t>Công ty TNHH MTV có tài sản tách biệt với chủ sở hữu nên chủ sở hữu công ty chỉ phải chịu trách nhiệm về các khoản nợ và nghĩa vụ tài sản khác của công ty trong phạm vi số vốn điều lệ của công ty. Công ty không được quyền huy động vốn từ bên ngoài, do nếu huy động vốn từ việc phát hành cổ phiếu thì số thành viên của công ty tăng lên, khi đó sẽ phải thay đổi loại hình công ty. Công ty TNHH MTV có tư cách pháp nhân kể từ ngày được cấp Giấy chứng nhận đăng ký doanh nghiệp.</w:t>
      </w:r>
    </w:p>
    <w:p>
      <w:pPr>
        <w:pStyle w:val="11"/>
        <w:shd w:val="clear" w:color="auto" w:fill="FFFFFF"/>
        <w:spacing w:before="0" w:beforeAutospacing="0" w:after="0" w:afterAutospacing="0" w:line="360" w:lineRule="auto"/>
        <w:jc w:val="both"/>
        <w:outlineLvl w:val="2"/>
        <w:rPr>
          <w:rFonts w:hint="default" w:ascii="Times New Roman" w:hAnsi="Times New Roman" w:cs="Times New Roman"/>
          <w:b/>
          <w:color w:val="000000" w:themeColor="text1"/>
          <w:sz w:val="26"/>
          <w:szCs w:val="26"/>
          <w:lang w:val="sv-SE"/>
          <w14:textFill>
            <w14:solidFill>
              <w14:schemeClr w14:val="tx1"/>
            </w14:solidFill>
          </w14:textFill>
        </w:rPr>
      </w:pPr>
      <w:bookmarkStart w:id="40" w:name="_Toc43754594"/>
      <w:bookmarkStart w:id="41" w:name="_Toc30869"/>
      <w:r>
        <w:rPr>
          <w:rFonts w:hint="default" w:ascii="Times New Roman" w:hAnsi="Times New Roman" w:cs="Times New Roman"/>
          <w:b/>
          <w:i/>
          <w:color w:val="000000" w:themeColor="text1"/>
          <w:sz w:val="26"/>
          <w:szCs w:val="26"/>
          <w:lang w:val="sv-SE"/>
          <w14:textFill>
            <w14:solidFill>
              <w14:schemeClr w14:val="tx1"/>
            </w14:solidFill>
          </w14:textFill>
        </w:rPr>
        <w:t>3.1.2. Công ty trách nhiệm hữu hạn hai thành viên trở lên (TNHH 2 TV)</w:t>
      </w:r>
      <w:bookmarkEnd w:id="40"/>
      <w:bookmarkEnd w:id="41"/>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lang w:val="sv-SE"/>
          <w14:textFill>
            <w14:solidFill>
              <w14:schemeClr w14:val="tx1"/>
            </w14:solidFill>
          </w14:textFill>
        </w:rPr>
      </w:pPr>
      <w:r>
        <w:rPr>
          <w:rFonts w:hint="default" w:ascii="Times New Roman" w:hAnsi="Times New Roman" w:cs="Times New Roman"/>
          <w:color w:val="000000" w:themeColor="text1"/>
          <w:sz w:val="26"/>
          <w:szCs w:val="26"/>
          <w:lang w:val="sv-SE"/>
          <w14:textFill>
            <w14:solidFill>
              <w14:schemeClr w14:val="tx1"/>
            </w14:solidFill>
          </w14:textFill>
        </w:rPr>
        <w:t>Đây cũng thuộc loại hình trách nhiệm hữu hạn, tức các thành viên công ty chỉ chịu trách nhiệm về các khoản nợ và nghĩa vụ tài sản khác của doanh nghiệp trong phạm vi số vốn đã góp vào. Phần vốn góp chỉ được chuyển nhượng theo quy định của pháp luật. Công ty có tài sản và phần vốn góp của các thành viên tách biệt nhau.</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sv-SE"/>
          <w14:textFill>
            <w14:solidFill>
              <w14:schemeClr w14:val="tx1"/>
            </w14:solidFill>
          </w14:textFill>
        </w:rPr>
        <w:t>Theo quy định tại Điều 47 Luật Doanh nghiệp thì công ty TNHH 2 TV trở lên là doanh nghiệp trong đó thành viên có thể là tổ chức, cá nhân và số lượng không vượt quá 50. Công ty không được phát hành cổ phần để huy động vốn. Tuy nhiên cả công ty TNHH MTV và công ty TNHH 2 TV trở lên đều có quyền mua cổ phần tại công ty cổ phần theo quy định của pháp luật. Công ty TNHH 2 TV trở lên có tư cách pháp nhân kể từ ngày được cấp Giấy chứng nhận đăng ký doanh nghiệp.</w:t>
      </w:r>
    </w:p>
    <w:p>
      <w:pPr>
        <w:pStyle w:val="4"/>
        <w:numPr>
          <w:ilvl w:val="0"/>
          <w:numId w:val="0"/>
        </w:numPr>
        <w:spacing w:before="0" w:after="0" w:line="360" w:lineRule="auto"/>
        <w:rPr>
          <w:rFonts w:hint="default" w:ascii="Times New Roman" w:hAnsi="Times New Roman" w:cs="Times New Roman"/>
          <w:b/>
          <w:bCs w:val="0"/>
          <w:i/>
          <w:color w:val="000000" w:themeColor="text1"/>
          <w:szCs w:val="26"/>
          <w:lang w:val="sv-SE"/>
          <w14:textFill>
            <w14:solidFill>
              <w14:schemeClr w14:val="tx1"/>
            </w14:solidFill>
          </w14:textFill>
        </w:rPr>
      </w:pPr>
      <w:bookmarkStart w:id="42" w:name="_Toc43754595"/>
      <w:bookmarkStart w:id="43" w:name="_Toc24596"/>
      <w:r>
        <w:rPr>
          <w:rFonts w:hint="default" w:ascii="Times New Roman" w:hAnsi="Times New Roman" w:cs="Times New Roman"/>
          <w:b/>
          <w:i/>
          <w:color w:val="000000" w:themeColor="text1"/>
          <w:szCs w:val="26"/>
          <w:lang w:val="sv-SE"/>
          <w14:textFill>
            <w14:solidFill>
              <w14:schemeClr w14:val="tx1"/>
            </w14:solidFill>
          </w14:textFill>
        </w:rPr>
        <w:t>3.1.3. Công ty cổ phần (CTCP)</w:t>
      </w:r>
      <w:bookmarkEnd w:id="42"/>
      <w:bookmarkEnd w:id="43"/>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lang w:val="sv-SE"/>
          <w14:textFill>
            <w14:solidFill>
              <w14:schemeClr w14:val="tx1"/>
            </w14:solidFill>
          </w14:textFill>
        </w:rPr>
      </w:pPr>
      <w:r>
        <w:rPr>
          <w:rFonts w:hint="default" w:ascii="Times New Roman" w:hAnsi="Times New Roman" w:cs="Times New Roman"/>
          <w:color w:val="000000" w:themeColor="text1"/>
          <w:sz w:val="26"/>
          <w:szCs w:val="26"/>
          <w:lang w:val="sv-SE"/>
          <w14:textFill>
            <w14:solidFill>
              <w14:schemeClr w14:val="tx1"/>
            </w14:solidFill>
          </w14:textFill>
        </w:rPr>
        <w:t>Đây là loại hình được nhiều người ưa chuộng trong các hình thức pháp lý của doanh nghiệp vì khả năng huy động vốn dễ dàng của loại hình này. Theo quy định tại Điều 110 Luật Doanh nghiệp thì </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HYPERLINK "https://phan.vn/tim-hieu-dang-ky-kinh-doanh-cong-ty-co-phan.html" \t "_blank" </w:instrText>
      </w:r>
      <w:r>
        <w:rPr>
          <w:rFonts w:hint="default" w:ascii="Times New Roman" w:hAnsi="Times New Roman" w:cs="Times New Roman"/>
          <w:color w:val="000000" w:themeColor="text1"/>
          <w14:textFill>
            <w14:solidFill>
              <w14:schemeClr w14:val="tx1"/>
            </w14:solidFill>
          </w14:textFill>
        </w:rPr>
        <w:fldChar w:fldCharType="separate"/>
      </w:r>
      <w:r>
        <w:rPr>
          <w:rStyle w:val="18"/>
          <w:rFonts w:hint="default" w:ascii="Times New Roman" w:hAnsi="Times New Roman" w:cs="Times New Roman" w:eastAsiaTheme="majorEastAsia"/>
          <w:b w:val="0"/>
          <w:color w:val="000000" w:themeColor="text1"/>
          <w:sz w:val="26"/>
          <w:szCs w:val="26"/>
          <w:lang w:val="sv-SE"/>
          <w14:textFill>
            <w14:solidFill>
              <w14:schemeClr w14:val="tx1"/>
            </w14:solidFill>
          </w14:textFill>
        </w:rPr>
        <w:t>Công ty cổ phần</w:t>
      </w:r>
      <w:r>
        <w:rPr>
          <w:rStyle w:val="18"/>
          <w:rFonts w:hint="default" w:ascii="Times New Roman" w:hAnsi="Times New Roman" w:cs="Times New Roman" w:eastAsiaTheme="majorEastAsia"/>
          <w:b w:val="0"/>
          <w:color w:val="000000" w:themeColor="text1"/>
          <w:sz w:val="26"/>
          <w:szCs w:val="26"/>
          <w:lang w:val="sv-SE"/>
          <w14:textFill>
            <w14:solidFill>
              <w14:schemeClr w14:val="tx1"/>
            </w14:solidFill>
          </w14:textFill>
        </w:rPr>
        <w:fldChar w:fldCharType="end"/>
      </w:r>
      <w:r>
        <w:rPr>
          <w:rFonts w:hint="default" w:ascii="Times New Roman" w:hAnsi="Times New Roman" w:cs="Times New Roman"/>
          <w:color w:val="000000" w:themeColor="text1"/>
          <w:sz w:val="26"/>
          <w:szCs w:val="26"/>
          <w:lang w:val="sv-SE"/>
          <w14:textFill>
            <w14:solidFill>
              <w14:schemeClr w14:val="tx1"/>
            </w14:solidFill>
          </w14:textFill>
        </w:rPr>
        <w:t> là doanh nghiệp, trong đó có cổ đông là tổ chức hoặc cá nhân; số lượng cổ đông tối thiểu là 03 và không hạn chế số lượng tối đa. Vốn điều lệ được chia thành nhiều phần bằng nhau gọi là cổ phần. Cổ đông chỉ chịu trách nhiệm về các khoản nợ và nghĩa vụ tài sản khác của doanh nghiệp trong phạm vi số vốn đã góp vào. Pháp luật cho phép cổ đông được tự do chuyển nhượng cổ phần của mình cho người khác, trừ trường hợp quy định pháp luật quy định không được chuyển nhượng.</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sv-SE"/>
          <w14:textFill>
            <w14:solidFill>
              <w14:schemeClr w14:val="tx1"/>
            </w14:solidFill>
          </w14:textFill>
        </w:rPr>
        <w:t>Đặc điểm nổi bật nhất của loại hình này là khả năng phát hành cổ phần các loại để huy động vốn. Do đó, loại hình CTCP sẽ phù hợp với những nhóm cá nhân, tổ chức cùng nhau góp vốn hoạt động kinh doanh ở những ngành nghề đòi hỏi nguồn vốn lớn. CTCP có tư cách pháp nhân kể từ ngày được cấp Giấy chứng nhận đăng ký doanh nghiệp.</w:t>
      </w:r>
    </w:p>
    <w:p>
      <w:pPr>
        <w:pStyle w:val="11"/>
        <w:shd w:val="clear" w:color="auto" w:fill="FFFFFF"/>
        <w:spacing w:before="0" w:beforeAutospacing="0" w:after="0" w:afterAutospacing="0" w:line="360" w:lineRule="auto"/>
        <w:jc w:val="both"/>
        <w:outlineLvl w:val="2"/>
        <w:rPr>
          <w:rFonts w:hint="default" w:ascii="Times New Roman" w:hAnsi="Times New Roman" w:cs="Times New Roman"/>
          <w:b/>
          <w:color w:val="000000" w:themeColor="text1"/>
          <w:sz w:val="26"/>
          <w:szCs w:val="26"/>
          <w:lang w:val="sv-SE"/>
          <w14:textFill>
            <w14:solidFill>
              <w14:schemeClr w14:val="tx1"/>
            </w14:solidFill>
          </w14:textFill>
        </w:rPr>
      </w:pPr>
      <w:bookmarkStart w:id="44" w:name="_Toc43754596"/>
      <w:bookmarkStart w:id="45" w:name="_Toc10176"/>
      <w:r>
        <w:rPr>
          <w:rFonts w:hint="default" w:ascii="Times New Roman" w:hAnsi="Times New Roman" w:cs="Times New Roman"/>
          <w:b/>
          <w:i/>
          <w:color w:val="000000" w:themeColor="text1"/>
          <w:sz w:val="26"/>
          <w:szCs w:val="26"/>
          <w:lang w:val="sv-SE"/>
          <w14:textFill>
            <w14:solidFill>
              <w14:schemeClr w14:val="tx1"/>
            </w14:solidFill>
          </w14:textFill>
        </w:rPr>
        <w:t>3.1.4. Doanh nghiệp tư nhân (DNTN)</w:t>
      </w:r>
      <w:bookmarkEnd w:id="44"/>
      <w:bookmarkEnd w:id="45"/>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lang w:val="sv-SE"/>
          <w14:textFill>
            <w14:solidFill>
              <w14:schemeClr w14:val="tx1"/>
            </w14:solidFill>
          </w14:textFill>
        </w:rPr>
      </w:pPr>
      <w:r>
        <w:rPr>
          <w:rFonts w:hint="default" w:ascii="Times New Roman" w:hAnsi="Times New Roman" w:cs="Times New Roman"/>
          <w:color w:val="000000" w:themeColor="text1"/>
          <w:sz w:val="26"/>
          <w:szCs w:val="26"/>
          <w:lang w:val="sv-SE"/>
          <w14:textFill>
            <w14:solidFill>
              <w14:schemeClr w14:val="tx1"/>
            </w14:solidFill>
          </w14:textFill>
        </w:rPr>
        <w:t>DNTN là loại hình chỉ do một cá nhân làm chủ và tự chịu trách nhiệm bằng toàn bộ tài sản của mình về mọi hoạt động của doanh nghiệp (Điều 183 Luật Doanh nghiệp). Do tài sản giữa cá nhân làm chủ và doanh nghiệp không có sự tách biệt nên pháp luật chỉ cho phép mỗi cá nhân được quyền thành lập một DNTN để đảm bảo khả năng thanh toán và chi trả nợ. Pháp luật cũng quy định thêm là chủ DNTN không được đồng thời là chủ hộ kinh doanh, thành viên công ty hợp danh.</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sv-SE"/>
          <w14:textFill>
            <w14:solidFill>
              <w14:schemeClr w14:val="tx1"/>
            </w14:solidFill>
          </w14:textFill>
        </w:rPr>
        <w:t>DNTN không được phát hành bất kỳ loại chứng khoán nào để huy động vốn. Vì tài sản của DNTN và chủ sở hữu hợp nhất với nhau nên pháp luật quy định DNTN không được quyền góp vốn thành lập hoặc mua cổ phần, phần vốn góp trong công ty hợp danh, công ty trách nhiệm hữu hạn hoặc công ty cổ phần. DNTN là loại doanh nghiệp duy nhất trong các hình thức pháp lý của doanh nghiệp không có tư cách pháp nhân, chủ DNTN là người đại diện theo pháp luật của doanh nghiệp.</w:t>
      </w:r>
    </w:p>
    <w:p>
      <w:pPr>
        <w:pStyle w:val="11"/>
        <w:shd w:val="clear" w:color="auto" w:fill="FFFFFF"/>
        <w:spacing w:before="0" w:beforeAutospacing="0" w:after="0" w:afterAutospacing="0" w:line="360" w:lineRule="auto"/>
        <w:jc w:val="both"/>
        <w:outlineLvl w:val="2"/>
        <w:rPr>
          <w:rFonts w:hint="default" w:ascii="Times New Roman" w:hAnsi="Times New Roman" w:cs="Times New Roman"/>
          <w:b/>
          <w:color w:val="000000" w:themeColor="text1"/>
          <w:sz w:val="26"/>
          <w:szCs w:val="26"/>
          <w:lang w:val="sv-SE"/>
          <w14:textFill>
            <w14:solidFill>
              <w14:schemeClr w14:val="tx1"/>
            </w14:solidFill>
          </w14:textFill>
        </w:rPr>
      </w:pPr>
      <w:bookmarkStart w:id="46" w:name="_Toc43754597"/>
      <w:bookmarkStart w:id="47" w:name="_Toc30383"/>
      <w:r>
        <w:rPr>
          <w:rFonts w:hint="default" w:ascii="Times New Roman" w:hAnsi="Times New Roman" w:cs="Times New Roman"/>
          <w:b/>
          <w:i/>
          <w:color w:val="000000" w:themeColor="text1"/>
          <w:sz w:val="26"/>
          <w:szCs w:val="26"/>
          <w:lang w:val="sv-SE"/>
          <w14:textFill>
            <w14:solidFill>
              <w14:schemeClr w14:val="tx1"/>
            </w14:solidFill>
          </w14:textFill>
        </w:rPr>
        <w:t>3.1.5. Công ty hợp danh (CTHD)</w:t>
      </w:r>
      <w:bookmarkEnd w:id="46"/>
      <w:bookmarkEnd w:id="47"/>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lang w:val="sv-SE"/>
          <w14:textFill>
            <w14:solidFill>
              <w14:schemeClr w14:val="tx1"/>
            </w14:solidFill>
          </w14:textFill>
        </w:rPr>
      </w:pPr>
      <w:r>
        <w:rPr>
          <w:rFonts w:hint="default" w:ascii="Times New Roman" w:hAnsi="Times New Roman" w:cs="Times New Roman"/>
          <w:color w:val="000000" w:themeColor="text1"/>
          <w:sz w:val="26"/>
          <w:szCs w:val="26"/>
          <w:lang w:val="sv-SE"/>
          <w14:textFill>
            <w14:solidFill>
              <w14:schemeClr w14:val="tx1"/>
            </w14:solidFill>
          </w14:textFill>
        </w:rPr>
        <w:t>Đây là loại hình doanh nghiệp khá đặc biệt trong các hình thức pháp lý của doanh nghiệp bởi tính vừa đối nhân, vừa đối vốn của nó. Đối nhân ở đây nghĩa các thành viên hợp danh (phải là cá nhân) liên kết với nhau bởi sự quen biết, tin tưởng, cùng nhau góp vốn mở công ty và phải chịu trách nhiệm bằng toàn bộ tài sản của mình về các nghĩa vụ của công ty. Còn đối vốn nghĩa là đối với thành viên góp vốn chỉ chịu trách nhiệm về các khoản nợ của công ty trong phạm vi số vốn đã góp vào công ty (Điều 172 Luật Doanh nghiệp). CTHD không được phát hành bất kỳ loại chứng khoán nào và có tư cách pháp nhân kể từ ngày được cấp Giấy chứng nhận đăng ký doanh nghiệp.</w:t>
      </w:r>
    </w:p>
    <w:p>
      <w:pPr>
        <w:pStyle w:val="21"/>
        <w:spacing w:after="0" w:line="360" w:lineRule="auto"/>
        <w:ind w:left="0"/>
        <w:jc w:val="both"/>
        <w:outlineLvl w:val="2"/>
        <w:rPr>
          <w:rFonts w:hint="default" w:ascii="Times New Roman" w:hAnsi="Times New Roman" w:eastAsia="MS Mincho" w:cs="Times New Roman"/>
          <w:b/>
          <w:i/>
          <w:color w:val="000000" w:themeColor="text1"/>
          <w:sz w:val="26"/>
          <w:szCs w:val="26"/>
          <w:lang w:val="sv-SE"/>
          <w14:textFill>
            <w14:solidFill>
              <w14:schemeClr w14:val="tx1"/>
            </w14:solidFill>
          </w14:textFill>
        </w:rPr>
      </w:pPr>
      <w:bookmarkStart w:id="48" w:name="_Toc43754598"/>
      <w:bookmarkStart w:id="49" w:name="_Toc29739"/>
      <w:r>
        <w:rPr>
          <w:rFonts w:hint="default" w:ascii="Times New Roman" w:hAnsi="Times New Roman" w:eastAsia="MS Mincho" w:cs="Times New Roman"/>
          <w:b/>
          <w:i/>
          <w:color w:val="000000" w:themeColor="text1"/>
          <w:sz w:val="26"/>
          <w:szCs w:val="26"/>
          <w:lang w:val="sv-SE"/>
          <w14:textFill>
            <w14:solidFill>
              <w14:schemeClr w14:val="tx1"/>
            </w14:solidFill>
          </w14:textFill>
        </w:rPr>
        <w:t>3.1.6. Hộ kinh doanh cá thể</w:t>
      </w:r>
      <w:bookmarkEnd w:id="48"/>
      <w:bookmarkEnd w:id="49"/>
    </w:p>
    <w:p>
      <w:pPr>
        <w:pStyle w:val="11"/>
        <w:shd w:val="clear" w:color="auto" w:fill="FFFFFF"/>
        <w:spacing w:before="0" w:beforeAutospacing="0" w:after="0" w:afterAutospacing="0" w:line="360" w:lineRule="auto"/>
        <w:jc w:val="both"/>
        <w:textAlignment w:val="baseline"/>
        <w:rPr>
          <w:rFonts w:hint="default" w:ascii="Times New Roman" w:hAnsi="Times New Roman" w:cs="Times New Roman"/>
          <w:color w:val="000000" w:themeColor="text1"/>
          <w:sz w:val="26"/>
          <w:szCs w:val="26"/>
          <w:lang w:val="sv-SE"/>
          <w14:textFill>
            <w14:solidFill>
              <w14:schemeClr w14:val="tx1"/>
            </w14:solidFill>
          </w14:textFill>
        </w:rPr>
      </w:pPr>
      <w:r>
        <w:rPr>
          <w:rFonts w:hint="default" w:ascii="Times New Roman" w:hAnsi="Times New Roman" w:cs="Times New Roman"/>
          <w:color w:val="000000" w:themeColor="text1"/>
          <w:sz w:val="26"/>
          <w:szCs w:val="26"/>
          <w:lang w:val="sv-SE"/>
          <w14:textFill>
            <w14:solidFill>
              <w14:schemeClr w14:val="tx1"/>
            </w14:solidFill>
          </w14:textFill>
        </w:rPr>
        <w:t>Hộ kinh doanh không phải là một </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HYPERLINK "https://lawkey.vn/cac-loai-hinh-doanh-nghiep/" \t "_blank" </w:instrText>
      </w:r>
      <w:r>
        <w:rPr>
          <w:rFonts w:hint="default" w:ascii="Times New Roman" w:hAnsi="Times New Roman" w:cs="Times New Roman"/>
          <w:color w:val="000000" w:themeColor="text1"/>
          <w14:textFill>
            <w14:solidFill>
              <w14:schemeClr w14:val="tx1"/>
            </w14:solidFill>
          </w14:textFill>
        </w:rPr>
        <w:fldChar w:fldCharType="separate"/>
      </w:r>
      <w:r>
        <w:rPr>
          <w:rStyle w:val="17"/>
          <w:rFonts w:hint="default" w:ascii="Times New Roman" w:hAnsi="Times New Roman" w:cs="Times New Roman"/>
          <w:color w:val="000000" w:themeColor="text1"/>
          <w:sz w:val="26"/>
          <w:szCs w:val="26"/>
          <w:u w:val="none"/>
          <w:lang w:val="sv-SE"/>
          <w14:textFill>
            <w14:solidFill>
              <w14:schemeClr w14:val="tx1"/>
            </w14:solidFill>
          </w14:textFill>
        </w:rPr>
        <w:t>loại hình doanh nghiệp</w:t>
      </w:r>
      <w:r>
        <w:rPr>
          <w:rStyle w:val="17"/>
          <w:rFonts w:hint="default" w:ascii="Times New Roman" w:hAnsi="Times New Roman" w:cs="Times New Roman"/>
          <w:color w:val="000000" w:themeColor="text1"/>
          <w:sz w:val="26"/>
          <w:szCs w:val="26"/>
          <w:u w:val="none"/>
          <w:lang w:val="sv-SE"/>
          <w14:textFill>
            <w14:solidFill>
              <w14:schemeClr w14:val="tx1"/>
            </w14:solidFill>
          </w14:textFill>
        </w:rPr>
        <w:fldChar w:fldCharType="end"/>
      </w:r>
      <w:r>
        <w:rPr>
          <w:rFonts w:hint="default" w:ascii="Times New Roman" w:hAnsi="Times New Roman" w:cs="Times New Roman"/>
          <w:color w:val="000000" w:themeColor="text1"/>
          <w:sz w:val="26"/>
          <w:szCs w:val="26"/>
          <w:lang w:val="sv-SE"/>
          <w14:textFill>
            <w14:solidFill>
              <w14:schemeClr w14:val="tx1"/>
            </w14:solidFill>
          </w14:textFill>
        </w:rPr>
        <w:t>. Luật doanh nghiệp cũng không có định nghĩa cụ thể về hộ kinh doanh. Hộ kinh doanh được quy định tại </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HYPERLINK "https://chiakhoaphapluat.vn/nghi-dinh-782015nd-cp-ve-dang-ky-doanh-nghiep/" \t "_blank" </w:instrText>
      </w:r>
      <w:r>
        <w:rPr>
          <w:rFonts w:hint="default" w:ascii="Times New Roman" w:hAnsi="Times New Roman" w:cs="Times New Roman"/>
          <w:color w:val="000000" w:themeColor="text1"/>
          <w14:textFill>
            <w14:solidFill>
              <w14:schemeClr w14:val="tx1"/>
            </w14:solidFill>
          </w14:textFill>
        </w:rPr>
        <w:fldChar w:fldCharType="separate"/>
      </w:r>
      <w:r>
        <w:rPr>
          <w:rStyle w:val="17"/>
          <w:rFonts w:hint="default" w:ascii="Times New Roman" w:hAnsi="Times New Roman" w:cs="Times New Roman"/>
          <w:color w:val="000000" w:themeColor="text1"/>
          <w:sz w:val="26"/>
          <w:szCs w:val="26"/>
          <w:u w:val="none"/>
          <w:lang w:val="sv-SE"/>
          <w14:textFill>
            <w14:solidFill>
              <w14:schemeClr w14:val="tx1"/>
            </w14:solidFill>
          </w14:textFill>
        </w:rPr>
        <w:t>Nghị định 78/2015/NĐ-CP</w:t>
      </w:r>
      <w:r>
        <w:rPr>
          <w:rStyle w:val="17"/>
          <w:rFonts w:hint="default" w:ascii="Times New Roman" w:hAnsi="Times New Roman" w:cs="Times New Roman"/>
          <w:color w:val="000000" w:themeColor="text1"/>
          <w:sz w:val="26"/>
          <w:szCs w:val="26"/>
          <w:u w:val="none"/>
          <w:lang w:val="sv-SE"/>
          <w14:textFill>
            <w14:solidFill>
              <w14:schemeClr w14:val="tx1"/>
            </w14:solidFill>
          </w14:textFill>
        </w:rPr>
        <w:fldChar w:fldCharType="end"/>
      </w:r>
      <w:r>
        <w:rPr>
          <w:rFonts w:hint="default" w:ascii="Times New Roman" w:hAnsi="Times New Roman" w:cs="Times New Roman"/>
          <w:color w:val="000000" w:themeColor="text1"/>
          <w:sz w:val="26"/>
          <w:szCs w:val="26"/>
          <w:lang w:val="sv-SE"/>
          <w14:textFill>
            <w14:solidFill>
              <w14:schemeClr w14:val="tx1"/>
            </w14:solidFill>
          </w14:textFill>
        </w:rPr>
        <w:t>.</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sv-SE"/>
          <w14:textFill>
            <w14:solidFill>
              <w14:schemeClr w14:val="tx1"/>
            </w14:solidFill>
          </w14:textFill>
        </w:rPr>
        <w:t>Theo khoản 1 điều 66 Nghị định 78/2016/NĐ-CP: “</w:t>
      </w:r>
      <w:r>
        <w:rPr>
          <w:rStyle w:val="16"/>
          <w:rFonts w:hint="default" w:ascii="Times New Roman" w:hAnsi="Times New Roman" w:cs="Times New Roman" w:eastAsiaTheme="majorEastAsia"/>
          <w:color w:val="000000" w:themeColor="text1"/>
          <w:sz w:val="26"/>
          <w:szCs w:val="26"/>
          <w:lang w:val="sv-SE"/>
          <w14:textFill>
            <w14:solidFill>
              <w14:schemeClr w14:val="tx1"/>
            </w14:solidFill>
          </w14:textFill>
        </w:rPr>
        <w:t>Hộ kinh doanh do một cá nhân hoặc một nhóm người gồm các cá nhân là công dân Việt Nam đủ 18 tuổi, có năng lực hành vi dân sự đầy đủ, hoặc một hộ gia đình làm chủ, chỉ được đăng kýkinh doanh tại một địa điểm, sử dụng dưới mười lao động và chịu trách nhiệm bằng toàn bộ tài sản của mình đối với hoạt động kinh doanh</w:t>
      </w:r>
      <w:r>
        <w:rPr>
          <w:rFonts w:hint="default" w:ascii="Times New Roman" w:hAnsi="Times New Roman" w:cs="Times New Roman"/>
          <w:color w:val="000000" w:themeColor="text1"/>
          <w:sz w:val="26"/>
          <w:szCs w:val="26"/>
          <w:lang w:val="sv-SE"/>
          <w14:textFill>
            <w14:solidFill>
              <w14:schemeClr w14:val="tx1"/>
            </w14:solidFill>
          </w14:textFill>
        </w:rPr>
        <w:t>.”</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sv-SE"/>
          <w14:textFill>
            <w14:solidFill>
              <w14:schemeClr w14:val="tx1"/>
            </w14:solidFill>
          </w14:textFill>
        </w:rPr>
        <w:t>Hộ kinh doanh có sử dụng từ 10 lao động trở lên phải đăng ký </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HYPERLINK "https://lawkey.vn/dich-vu-thanh-lap-doanh-nghiep/" \t "_blank" </w:instrText>
      </w:r>
      <w:r>
        <w:rPr>
          <w:rFonts w:hint="default" w:ascii="Times New Roman" w:hAnsi="Times New Roman" w:cs="Times New Roman"/>
          <w:color w:val="000000" w:themeColor="text1"/>
          <w14:textFill>
            <w14:solidFill>
              <w14:schemeClr w14:val="tx1"/>
            </w14:solidFill>
          </w14:textFill>
        </w:rPr>
        <w:fldChar w:fldCharType="separate"/>
      </w:r>
      <w:r>
        <w:rPr>
          <w:rStyle w:val="17"/>
          <w:rFonts w:hint="default" w:ascii="Times New Roman" w:hAnsi="Times New Roman" w:cs="Times New Roman"/>
          <w:color w:val="000000" w:themeColor="text1"/>
          <w:sz w:val="26"/>
          <w:szCs w:val="26"/>
          <w:u w:val="none"/>
          <w:lang w:val="sv-SE"/>
          <w14:textFill>
            <w14:solidFill>
              <w14:schemeClr w14:val="tx1"/>
            </w14:solidFill>
          </w14:textFill>
        </w:rPr>
        <w:t>thành lập doanh nghiệp</w:t>
      </w:r>
      <w:r>
        <w:rPr>
          <w:rStyle w:val="17"/>
          <w:rFonts w:hint="default" w:ascii="Times New Roman" w:hAnsi="Times New Roman" w:cs="Times New Roman"/>
          <w:color w:val="000000" w:themeColor="text1"/>
          <w:sz w:val="26"/>
          <w:szCs w:val="26"/>
          <w:u w:val="none"/>
          <w:lang w:val="sv-SE"/>
          <w14:textFill>
            <w14:solidFill>
              <w14:schemeClr w14:val="tx1"/>
            </w14:solidFill>
          </w14:textFill>
        </w:rPr>
        <w:fldChar w:fldCharType="end"/>
      </w:r>
      <w:r>
        <w:rPr>
          <w:rFonts w:hint="default" w:ascii="Times New Roman" w:hAnsi="Times New Roman" w:cs="Times New Roman"/>
          <w:color w:val="000000" w:themeColor="text1"/>
          <w:sz w:val="26"/>
          <w:szCs w:val="26"/>
          <w:lang w:val="sv-SE"/>
          <w14:textFill>
            <w14:solidFill>
              <w14:schemeClr w14:val="tx1"/>
            </w14:solidFill>
          </w14:textFill>
        </w:rPr>
        <w:t> theo quy định</w:t>
      </w:r>
    </w:p>
    <w:p>
      <w:pPr>
        <w:pStyle w:val="11"/>
        <w:shd w:val="clear" w:color="auto" w:fill="FFFFFF"/>
        <w:spacing w:before="0" w:beforeAutospacing="0" w:after="0" w:afterAutospacing="0" w:line="360" w:lineRule="auto"/>
        <w:jc w:val="center"/>
        <w:textAlignment w:val="baseline"/>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Tóm tắt các loại hình doanh nghiệp ( Luật doanh nghiệp 2015)</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2195"/>
        <w:gridCol w:w="1033"/>
        <w:gridCol w:w="1656"/>
        <w:gridCol w:w="1523"/>
        <w:gridCol w:w="1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5" w:type="dxa"/>
          </w:tcPr>
          <w:p>
            <w:pPr>
              <w:pStyle w:val="11"/>
              <w:spacing w:before="0" w:beforeAutospacing="0" w:after="0" w:afterAutospacing="0" w:line="360" w:lineRule="auto"/>
              <w:jc w:val="both"/>
              <w:textAlignment w:val="baseline"/>
              <w:rPr>
                <w:rFonts w:hint="default" w:ascii="Times New Roman" w:hAnsi="Times New Roman" w:cs="Times New Roman"/>
                <w:b/>
                <w:bCs/>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color w:val="000000" w:themeColor="text1"/>
                <w:sz w:val="20"/>
                <w:szCs w:val="20"/>
                <w:vertAlign w:val="baseline"/>
                <w:lang w:val="en-US"/>
                <w14:textFill>
                  <w14:solidFill>
                    <w14:schemeClr w14:val="tx1"/>
                  </w14:solidFill>
                </w14:textFill>
              </w:rPr>
              <w:t>Nội dung</w:t>
            </w:r>
          </w:p>
        </w:tc>
        <w:tc>
          <w:tcPr>
            <w:tcW w:w="2195" w:type="dxa"/>
          </w:tcPr>
          <w:p>
            <w:pPr>
              <w:pStyle w:val="11"/>
              <w:spacing w:before="0" w:beforeAutospacing="0" w:after="0" w:afterAutospacing="0" w:line="360" w:lineRule="auto"/>
              <w:jc w:val="both"/>
              <w:textAlignment w:val="baseline"/>
              <w:rPr>
                <w:rFonts w:hint="default" w:ascii="Times New Roman" w:hAnsi="Times New Roman" w:cs="Times New Roman"/>
                <w:b/>
                <w:bCs/>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color w:val="000000" w:themeColor="text1"/>
                <w:sz w:val="20"/>
                <w:szCs w:val="20"/>
                <w:vertAlign w:val="baseline"/>
                <w:lang w:val="en-US"/>
                <w14:textFill>
                  <w14:solidFill>
                    <w14:schemeClr w14:val="tx1"/>
                  </w14:solidFill>
                </w14:textFill>
              </w:rPr>
              <w:t>Công ty TNHH</w:t>
            </w:r>
          </w:p>
        </w:tc>
        <w:tc>
          <w:tcPr>
            <w:tcW w:w="1033" w:type="dxa"/>
          </w:tcPr>
          <w:p>
            <w:pPr>
              <w:pStyle w:val="11"/>
              <w:spacing w:before="0" w:beforeAutospacing="0" w:after="0" w:afterAutospacing="0" w:line="360" w:lineRule="auto"/>
              <w:jc w:val="both"/>
              <w:textAlignment w:val="baseline"/>
              <w:rPr>
                <w:rFonts w:hint="default" w:ascii="Times New Roman" w:hAnsi="Times New Roman" w:cs="Times New Roman"/>
                <w:b/>
                <w:bCs/>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color w:val="000000" w:themeColor="text1"/>
                <w:sz w:val="20"/>
                <w:szCs w:val="20"/>
                <w:vertAlign w:val="baseline"/>
                <w:lang w:val="en-US"/>
                <w14:textFill>
                  <w14:solidFill>
                    <w14:schemeClr w14:val="tx1"/>
                  </w14:solidFill>
                </w14:textFill>
              </w:rPr>
              <w:t>Công ty cổ phần</w:t>
            </w:r>
          </w:p>
        </w:tc>
        <w:tc>
          <w:tcPr>
            <w:tcW w:w="1656" w:type="dxa"/>
          </w:tcPr>
          <w:p>
            <w:pPr>
              <w:pStyle w:val="11"/>
              <w:spacing w:before="0" w:beforeAutospacing="0" w:after="0" w:afterAutospacing="0" w:line="360" w:lineRule="auto"/>
              <w:jc w:val="both"/>
              <w:textAlignment w:val="baseline"/>
              <w:rPr>
                <w:rFonts w:hint="default" w:ascii="Times New Roman" w:hAnsi="Times New Roman" w:cs="Times New Roman"/>
                <w:b/>
                <w:bCs/>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color w:val="000000" w:themeColor="text1"/>
                <w:sz w:val="20"/>
                <w:szCs w:val="20"/>
                <w:vertAlign w:val="baseline"/>
                <w:lang w:val="en-US"/>
                <w14:textFill>
                  <w14:solidFill>
                    <w14:schemeClr w14:val="tx1"/>
                  </w14:solidFill>
                </w14:textFill>
              </w:rPr>
              <w:t>Công ty hợp danh</w:t>
            </w:r>
          </w:p>
        </w:tc>
        <w:tc>
          <w:tcPr>
            <w:tcW w:w="1523" w:type="dxa"/>
          </w:tcPr>
          <w:p>
            <w:pPr>
              <w:pStyle w:val="11"/>
              <w:spacing w:before="0" w:beforeAutospacing="0" w:after="0" w:afterAutospacing="0" w:line="360" w:lineRule="auto"/>
              <w:jc w:val="both"/>
              <w:textAlignment w:val="baseline"/>
              <w:rPr>
                <w:rFonts w:hint="default" w:ascii="Times New Roman" w:hAnsi="Times New Roman" w:cs="Times New Roman"/>
                <w:b/>
                <w:bCs/>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color w:val="000000" w:themeColor="text1"/>
                <w:sz w:val="20"/>
                <w:szCs w:val="20"/>
                <w:vertAlign w:val="baseline"/>
                <w:lang w:val="en-US"/>
                <w14:textFill>
                  <w14:solidFill>
                    <w14:schemeClr w14:val="tx1"/>
                  </w14:solidFill>
                </w14:textFill>
              </w:rPr>
              <w:t>Doanh nghiệp tư nhân</w:t>
            </w:r>
          </w:p>
        </w:tc>
        <w:tc>
          <w:tcPr>
            <w:tcW w:w="1923" w:type="dxa"/>
          </w:tcPr>
          <w:p>
            <w:pPr>
              <w:pStyle w:val="11"/>
              <w:spacing w:before="0" w:beforeAutospacing="0" w:after="0" w:afterAutospacing="0" w:line="360" w:lineRule="auto"/>
              <w:jc w:val="both"/>
              <w:textAlignment w:val="baseline"/>
              <w:rPr>
                <w:rFonts w:hint="default" w:ascii="Times New Roman" w:hAnsi="Times New Roman" w:cs="Times New Roman"/>
                <w:b/>
                <w:bCs/>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color w:val="000000" w:themeColor="text1"/>
                <w:sz w:val="20"/>
                <w:szCs w:val="20"/>
                <w:vertAlign w:val="baseline"/>
                <w:lang w:val="en-US"/>
                <w14:textFill>
                  <w14:solidFill>
                    <w14:schemeClr w14:val="tx1"/>
                  </w14:solidFill>
                </w14:textFill>
              </w:rPr>
              <w:t>Hộ kinh doanh cá thể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5" w:type="dxa"/>
          </w:tcPr>
          <w:p>
            <w:pPr>
              <w:pStyle w:val="11"/>
              <w:spacing w:before="0" w:beforeAutospacing="0" w:after="0" w:afterAutospacing="0" w:line="360" w:lineRule="auto"/>
              <w:jc w:val="both"/>
              <w:textAlignment w:val="baseline"/>
              <w:rPr>
                <w:rFonts w:hint="default" w:ascii="Times New Roman" w:hAnsi="Times New Roman" w:cs="Times New Roman"/>
                <w:b/>
                <w:bCs/>
                <w:color w:val="000000" w:themeColor="text1"/>
                <w:sz w:val="18"/>
                <w:szCs w:val="18"/>
                <w:vertAlign w:val="baseline"/>
                <w:lang w:val="en-US"/>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Số lượn</w:t>
            </w:r>
            <w:r>
              <w:rPr>
                <w:rFonts w:hint="default" w:ascii="Times New Roman" w:hAnsi="Times New Roman" w:cs="Times New Roman"/>
                <w:color w:val="000000" w:themeColor="text1"/>
                <w:sz w:val="18"/>
                <w:szCs w:val="18"/>
                <w:lang w:val="en-US"/>
                <w14:textFill>
                  <w14:solidFill>
                    <w14:schemeClr w14:val="tx1"/>
                  </w14:solidFill>
                </w14:textFill>
              </w:rPr>
              <w:t xml:space="preserve">g </w:t>
            </w:r>
            <w:r>
              <w:rPr>
                <w:rFonts w:hint="default" w:ascii="Times New Roman" w:hAnsi="Times New Roman" w:cs="Times New Roman"/>
                <w:color w:val="000000" w:themeColor="text1"/>
                <w:sz w:val="18"/>
                <w:szCs w:val="18"/>
                <w14:textFill>
                  <w14:solidFill>
                    <w14:schemeClr w14:val="tx1"/>
                  </w14:solidFill>
                </w14:textFill>
              </w:rPr>
              <w:t>thành</w:t>
            </w:r>
            <w:r>
              <w:rPr>
                <w:rFonts w:hint="default" w:ascii="Times New Roman" w:hAnsi="Times New Roman" w:cs="Times New Roman"/>
                <w:color w:val="000000" w:themeColor="text1"/>
                <w:sz w:val="18"/>
                <w:szCs w:val="18"/>
                <w:lang w:val="en-US"/>
                <w14:textFill>
                  <w14:solidFill>
                    <w14:schemeClr w14:val="tx1"/>
                  </w14:solidFill>
                </w14:textFill>
              </w:rPr>
              <w:t xml:space="preserve"> </w:t>
            </w:r>
            <w:r>
              <w:rPr>
                <w:rFonts w:hint="default" w:ascii="Times New Roman" w:hAnsi="Times New Roman" w:cs="Times New Roman"/>
                <w:color w:val="000000" w:themeColor="text1"/>
                <w:sz w:val="18"/>
                <w:szCs w:val="18"/>
                <w14:textFill>
                  <w14:solidFill>
                    <w14:schemeClr w14:val="tx1"/>
                  </w14:solidFill>
                </w14:textFill>
              </w:rPr>
              <w:t>vi</w:t>
            </w:r>
            <w:r>
              <w:rPr>
                <w:rFonts w:hint="default" w:ascii="Times New Roman" w:hAnsi="Times New Roman" w:cs="Times New Roman"/>
                <w:color w:val="000000" w:themeColor="text1"/>
                <w:sz w:val="18"/>
                <w:szCs w:val="18"/>
                <w:lang w:val="en-US"/>
                <w14:textFill>
                  <w14:solidFill>
                    <w14:schemeClr w14:val="tx1"/>
                  </w14:solidFill>
                </w14:textFill>
              </w:rPr>
              <w:t>ê</w:t>
            </w:r>
            <w:r>
              <w:rPr>
                <w:rFonts w:hint="default" w:ascii="Times New Roman" w:hAnsi="Times New Roman" w:cs="Times New Roman"/>
                <w:color w:val="000000" w:themeColor="text1"/>
                <w:sz w:val="18"/>
                <w:szCs w:val="18"/>
                <w14:textFill>
                  <w14:solidFill>
                    <w14:schemeClr w14:val="tx1"/>
                  </w14:solidFill>
                </w14:textFill>
              </w:rPr>
              <w:t>n</w:t>
            </w:r>
          </w:p>
        </w:tc>
        <w:tc>
          <w:tcPr>
            <w:tcW w:w="219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Phụ thuộc vào loại  </w:t>
            </w:r>
            <w:r>
              <w:rPr>
                <w:rFonts w:hint="default" w:ascii="Times New Roman" w:hAnsi="Times New Roman" w:cs="Times New Roman"/>
                <w:color w:val="000000" w:themeColor="text1"/>
                <w:sz w:val="18"/>
                <w:szCs w:val="18"/>
                <w:lang w:val="en-US"/>
                <w14:textFill>
                  <w14:solidFill>
                    <w14:schemeClr w14:val="tx1"/>
                  </w14:solidFill>
                </w14:textFill>
              </w:rPr>
              <w:t>công</w:t>
            </w:r>
            <w:r>
              <w:rPr>
                <w:rFonts w:hint="default" w:ascii="Times New Roman" w:hAnsi="Times New Roman" w:cs="Times New Roman"/>
                <w:color w:val="000000" w:themeColor="text1"/>
                <w:sz w:val="18"/>
                <w:szCs w:val="18"/>
                <w14:textFill>
                  <w14:solidFill>
                    <w14:schemeClr w14:val="tx1"/>
                  </w14:solidFill>
                </w14:textFill>
              </w:rPr>
              <w:t> ty</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Cty TNHH 1 thành  viên: 1 thành viên</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Cty TNHH 2 thành</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viên trở lên: 2 đến</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không quá 50</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Có thể là cá nhân  hoặc tổ chức</w:t>
            </w:r>
          </w:p>
        </w:tc>
        <w:tc>
          <w:tcPr>
            <w:tcW w:w="103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Số lượng &gt;=3</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Là tổ chức hoặc  cá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nhân</w:t>
            </w:r>
          </w:p>
        </w:tc>
        <w:tc>
          <w:tcPr>
            <w:tcW w:w="1656"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&gt;= 2 thành viên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hợp  danh, là cá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nhân</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Có thể có thành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viên  góp vốn</w:t>
            </w:r>
          </w:p>
        </w:tc>
        <w:tc>
          <w:tcPr>
            <w:tcW w:w="15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1 cá nhân</w:t>
            </w:r>
          </w:p>
        </w:tc>
        <w:tc>
          <w:tcPr>
            <w:tcW w:w="19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1 người/1 nhóm  người/1 hộ gia đình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5" w:type="dxa"/>
          </w:tcPr>
          <w:p>
            <w:pPr>
              <w:pStyle w:val="11"/>
              <w:spacing w:before="0" w:beforeAutospacing="0" w:after="0" w:afterAutospacing="0" w:line="360" w:lineRule="auto"/>
              <w:jc w:val="both"/>
              <w:textAlignment w:val="baseline"/>
              <w:rPr>
                <w:rFonts w:hint="default" w:ascii="Times New Roman" w:hAnsi="Times New Roman" w:cs="Times New Roman"/>
                <w:b/>
                <w:bCs/>
                <w:color w:val="000000" w:themeColor="text1"/>
                <w:sz w:val="18"/>
                <w:szCs w:val="18"/>
                <w:vertAlign w:val="baseline"/>
                <w:lang w:val="en-US"/>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Địa vị  pháp lý</w:t>
            </w:r>
          </w:p>
        </w:tc>
        <w:tc>
          <w:tcPr>
            <w:tcW w:w="219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Có tư cách pháp  nhân</w:t>
            </w:r>
          </w:p>
        </w:tc>
        <w:tc>
          <w:tcPr>
            <w:tcW w:w="103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Có tư cáchpháp  nhân</w:t>
            </w:r>
          </w:p>
        </w:tc>
        <w:tc>
          <w:tcPr>
            <w:tcW w:w="1656"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Có tư cách pháp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nhân</w:t>
            </w:r>
          </w:p>
        </w:tc>
        <w:tc>
          <w:tcPr>
            <w:tcW w:w="15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Không có tư cách pháp nhân</w:t>
            </w:r>
          </w:p>
        </w:tc>
        <w:tc>
          <w:tcPr>
            <w:tcW w:w="19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Không có tư cách pháp nhân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Phạm vi</w:t>
            </w:r>
            <w:r>
              <w:rPr>
                <w:rFonts w:hint="default" w:ascii="Times New Roman" w:hAnsi="Times New Roman" w:cs="Times New Roman"/>
                <w:color w:val="000000" w:themeColor="text1"/>
                <w:sz w:val="18"/>
                <w:szCs w:val="18"/>
                <w:lang w:val="en-US"/>
                <w14:textFill>
                  <w14:solidFill>
                    <w14:schemeClr w14:val="tx1"/>
                  </w14:solidFill>
                </w14:textFill>
              </w:rPr>
              <w:t xml:space="preserve"> </w:t>
            </w:r>
            <w:r>
              <w:rPr>
                <w:rFonts w:hint="default" w:ascii="Times New Roman" w:hAnsi="Times New Roman" w:cs="Times New Roman"/>
                <w:color w:val="000000" w:themeColor="text1"/>
                <w:sz w:val="18"/>
                <w:szCs w:val="18"/>
                <w14:textFill>
                  <w14:solidFill>
                    <w14:schemeClr w14:val="tx1"/>
                  </w14:solidFill>
                </w14:textFill>
              </w:rPr>
              <w:t>trách  nhiệm  của chủ  sở hữu với các  khoản  nợ của  c</w:t>
            </w:r>
            <w:r>
              <w:rPr>
                <w:rFonts w:hint="default" w:ascii="Times New Roman" w:hAnsi="Times New Roman" w:cs="Times New Roman"/>
                <w:color w:val="000000" w:themeColor="text1"/>
                <w:sz w:val="18"/>
                <w:szCs w:val="18"/>
                <w:lang w:val="en-US"/>
                <w14:textFill>
                  <w14:solidFill>
                    <w14:schemeClr w14:val="tx1"/>
                  </w14:solidFill>
                </w14:textFill>
              </w:rPr>
              <w:t>ông ty</w:t>
            </w:r>
          </w:p>
        </w:tc>
        <w:tc>
          <w:tcPr>
            <w:tcW w:w="219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w:t>
            </w:r>
            <w:r>
              <w:rPr>
                <w:rFonts w:hint="default" w:ascii="Times New Roman" w:hAnsi="Times New Roman" w:cs="Times New Roman"/>
                <w:color w:val="000000" w:themeColor="text1"/>
                <w:sz w:val="18"/>
                <w:szCs w:val="18"/>
                <w:lang w:val="en-US"/>
                <w14:textFill>
                  <w14:solidFill>
                    <w14:schemeClr w14:val="tx1"/>
                  </w14:solidFill>
                </w14:textFill>
              </w:rPr>
              <w:t>T</w:t>
            </w:r>
            <w:r>
              <w:rPr>
                <w:rFonts w:hint="default" w:ascii="Times New Roman" w:hAnsi="Times New Roman" w:cs="Times New Roman"/>
                <w:color w:val="000000" w:themeColor="text1"/>
                <w:sz w:val="18"/>
                <w:szCs w:val="18"/>
                <w14:textFill>
                  <w14:solidFill>
                    <w14:schemeClr w14:val="tx1"/>
                  </w14:solidFill>
                </w14:textFill>
              </w:rPr>
              <w:t> TNHH 1 thành  viên: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trong phạm  vi số vốn điều lệ  (TNHH)</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w:t>
            </w:r>
            <w:r>
              <w:rPr>
                <w:rFonts w:hint="default" w:ascii="Times New Roman" w:hAnsi="Times New Roman" w:cs="Times New Roman"/>
                <w:color w:val="000000" w:themeColor="text1"/>
                <w:sz w:val="18"/>
                <w:szCs w:val="18"/>
                <w:lang w:val="en-US"/>
                <w14:textFill>
                  <w14:solidFill>
                    <w14:schemeClr w14:val="tx1"/>
                  </w14:solidFill>
                </w14:textFill>
              </w:rPr>
              <w:t>T</w:t>
            </w:r>
            <w:r>
              <w:rPr>
                <w:rFonts w:hint="default" w:ascii="Times New Roman" w:hAnsi="Times New Roman" w:cs="Times New Roman"/>
                <w:color w:val="000000" w:themeColor="text1"/>
                <w:sz w:val="18"/>
                <w:szCs w:val="18"/>
                <w14:textFill>
                  <w14:solidFill>
                    <w14:schemeClr w14:val="tx1"/>
                  </w14:solidFill>
                </w14:textFill>
              </w:rPr>
              <w:t> TNHH 2 thành  viên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trở lên: trong  phạm vi số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vốn  góp vào DN  (TNHH)</w:t>
            </w:r>
          </w:p>
        </w:tc>
        <w:tc>
          <w:tcPr>
            <w:tcW w:w="103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 Trong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phạm vi số vốn góp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 vào DN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(TNHH)</w:t>
            </w:r>
          </w:p>
        </w:tc>
        <w:tc>
          <w:tcPr>
            <w:tcW w:w="1656"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Thành viên hợp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danh: bằng toàn bộ  tài sản của mình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(trách nhiệm vôhạn và liên đới)</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Thành viên góp</w:t>
            </w:r>
            <w:r>
              <w:rPr>
                <w:rFonts w:hint="default" w:ascii="Times New Roman" w:hAnsi="Times New Roman" w:cs="Times New Roman"/>
                <w:color w:val="000000" w:themeColor="text1"/>
                <w:sz w:val="18"/>
                <w:szCs w:val="18"/>
                <w:lang w:val="en-US"/>
                <w14:textFill>
                  <w14:solidFill>
                    <w14:schemeClr w14:val="tx1"/>
                  </w14:solidFill>
                </w14:textFill>
              </w:rPr>
              <w:t xml:space="preserve"> </w:t>
            </w:r>
            <w:r>
              <w:rPr>
                <w:rFonts w:hint="default" w:ascii="Times New Roman" w:hAnsi="Times New Roman" w:cs="Times New Roman"/>
                <w:color w:val="000000" w:themeColor="text1"/>
                <w:sz w:val="18"/>
                <w:szCs w:val="18"/>
                <w14:textFill>
                  <w14:solidFill>
                    <w14:schemeClr w14:val="tx1"/>
                  </w14:solidFill>
                </w14:textFill>
              </w:rPr>
              <w:t>vốn: trong phạm vi  số vốn góp vào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w:t>
            </w:r>
            <w:r>
              <w:rPr>
                <w:rFonts w:hint="default" w:ascii="Times New Roman" w:hAnsi="Times New Roman" w:cs="Times New Roman"/>
                <w:color w:val="000000" w:themeColor="text1"/>
                <w:sz w:val="18"/>
                <w:szCs w:val="18"/>
                <w:lang w:val="en-US"/>
                <w14:textFill>
                  <w14:solidFill>
                    <w14:schemeClr w14:val="tx1"/>
                  </w14:solidFill>
                </w14:textFill>
              </w:rPr>
              <w:t>ông ty</w:t>
            </w:r>
          </w:p>
        </w:tc>
        <w:tc>
          <w:tcPr>
            <w:tcW w:w="15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 Bằng toàn bộ tài sản của  mình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(trách  nhiệm vô  hạn)</w:t>
            </w:r>
          </w:p>
        </w:tc>
        <w:tc>
          <w:tcPr>
            <w:tcW w:w="19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 Bằng toàn bộ tài</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sản của mình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Tăng</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vốn</w:t>
            </w:r>
          </w:p>
        </w:tc>
        <w:tc>
          <w:tcPr>
            <w:tcW w:w="219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 Không được phát hành cổ phần</w:t>
            </w:r>
          </w:p>
        </w:tc>
        <w:tc>
          <w:tcPr>
            <w:tcW w:w="103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 Được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quyền phát hành cổ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phần</w:t>
            </w:r>
          </w:p>
        </w:tc>
        <w:tc>
          <w:tcPr>
            <w:tcW w:w="1656"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 Không được phát  hành bất kỳ loại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chứng khoán nào</w:t>
            </w:r>
          </w:p>
        </w:tc>
        <w:tc>
          <w:tcPr>
            <w:tcW w:w="15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Không được phát  hành bất kỳ loại  chứng khoán nào</w:t>
            </w:r>
          </w:p>
        </w:tc>
        <w:tc>
          <w:tcPr>
            <w:tcW w:w="19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14:textFill>
                  <w14:solidFill>
                    <w14:schemeClr w14:val="tx1"/>
                  </w14:solidFill>
                </w14:textFill>
              </w:rPr>
            </w:pPr>
            <w:r>
              <w:rPr>
                <w:rFonts w:hint="default" w:ascii="Times New Roman" w:hAnsi="Times New Roman" w:eastAsia="Times New Roman" w:cs="Times New Roman"/>
                <w:color w:val="000000" w:themeColor="text1"/>
                <w:sz w:val="18"/>
                <w:szCs w:val="18"/>
                <w:lang w:val="en-US" w:eastAsia="en-US"/>
                <w14:textFill>
                  <w14:solidFill>
                    <w14:schemeClr w14:val="tx1"/>
                  </w14:solidFill>
                </w14:textFill>
              </w:rPr>
              <w:t>Không được phát  hành bất kỳ loại  chứng khoán nào</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Người đại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diện theo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pháp luật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của DN</w:t>
            </w:r>
          </w:p>
        </w:tc>
        <w:tc>
          <w:tcPr>
            <w:tcW w:w="219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1 hoặc nhiều người  được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quy định trong  điều lệ của công ty</w:t>
            </w:r>
          </w:p>
        </w:tc>
        <w:tc>
          <w:tcPr>
            <w:tcW w:w="103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1 hoặc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nhiều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ngườiđược quy  định trong điều lệ  của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công ty</w:t>
            </w:r>
          </w:p>
        </w:tc>
        <w:tc>
          <w:tcPr>
            <w:tcW w:w="1656"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Là các thành viên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hợp  danh</w:t>
            </w:r>
          </w:p>
        </w:tc>
        <w:tc>
          <w:tcPr>
            <w:tcW w:w="15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Chủ DN</w:t>
            </w:r>
          </w:p>
        </w:tc>
        <w:tc>
          <w:tcPr>
            <w:tcW w:w="19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eastAsia="Times New Roman" w:cs="Times New Roman"/>
                <w:color w:val="000000" w:themeColor="text1"/>
                <w:sz w:val="18"/>
                <w:szCs w:val="18"/>
                <w:lang w:val="en-US" w:eastAsia="en-US"/>
                <w14:textFill>
                  <w14:solidFill>
                    <w14:schemeClr w14:val="tx1"/>
                  </w14:solidFill>
                </w14:textFill>
              </w:rPr>
              <w:t>Chủ sở hữu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Thủ tục  khi thành  lập</w:t>
            </w:r>
          </w:p>
        </w:tc>
        <w:tc>
          <w:tcPr>
            <w:tcW w:w="2195"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Phải đăng ký kinh  doanh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tại Phòng đăng</w:t>
            </w:r>
            <w:r>
              <w:rPr>
                <w:rFonts w:hint="default" w:ascii="Times New Roman" w:hAnsi="Times New Roman" w:cs="Times New Roman"/>
                <w:color w:val="000000" w:themeColor="text1"/>
                <w:sz w:val="18"/>
                <w:szCs w:val="18"/>
                <w:lang w:val="en-US"/>
                <w14:textFill>
                  <w14:solidFill>
                    <w14:schemeClr w14:val="tx1"/>
                  </w14:solidFill>
                </w14:textFill>
              </w:rPr>
              <w:t xml:space="preserve"> </w:t>
            </w:r>
            <w:r>
              <w:rPr>
                <w:rFonts w:hint="default" w:ascii="Times New Roman" w:hAnsi="Times New Roman" w:cs="Times New Roman"/>
                <w:color w:val="000000" w:themeColor="text1"/>
                <w:sz w:val="18"/>
                <w:szCs w:val="18"/>
                <w14:textFill>
                  <w14:solidFill>
                    <w14:schemeClr w14:val="tx1"/>
                  </w14:solidFill>
                </w14:textFill>
              </w:rPr>
              <w:t>ký</w:t>
            </w:r>
            <w:r>
              <w:rPr>
                <w:rFonts w:hint="default" w:ascii="Times New Roman" w:hAnsi="Times New Roman" w:cs="Times New Roman"/>
                <w:color w:val="000000" w:themeColor="text1"/>
                <w:sz w:val="18"/>
                <w:szCs w:val="18"/>
                <w:lang w:val="en-US"/>
                <w14:textFill>
                  <w14:solidFill>
                    <w14:schemeClr w14:val="tx1"/>
                  </w14:solidFill>
                </w14:textFill>
              </w:rPr>
              <w:t xml:space="preserve"> </w:t>
            </w:r>
            <w:r>
              <w:rPr>
                <w:rFonts w:hint="default" w:ascii="Times New Roman" w:hAnsi="Times New Roman" w:cs="Times New Roman"/>
                <w:color w:val="000000" w:themeColor="text1"/>
                <w:sz w:val="18"/>
                <w:szCs w:val="18"/>
                <w14:textFill>
                  <w14:solidFill>
                    <w14:schemeClr w14:val="tx1"/>
                  </w14:solidFill>
                </w14:textFill>
              </w:rPr>
              <w:t>kinh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doanh cấp Tỉnh  (Sở Kế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hoạch và Đầu  tư)</w:t>
            </w:r>
          </w:p>
        </w:tc>
        <w:tc>
          <w:tcPr>
            <w:tcW w:w="103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Phải đăng ký  kinh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doanh tại  Phòngđăng ký  kinh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doanh cấp  Tỉnh (Sở Kế  hoạch và Đầu tư)</w:t>
            </w:r>
          </w:p>
        </w:tc>
        <w:tc>
          <w:tcPr>
            <w:tcW w:w="1656"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Phải đăng ký kinh  doanh tại Phòng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đăng  ký kinhdoanh cấp  Tỉnh (Sở Kế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hoạch và  Đầu tư)</w:t>
            </w:r>
          </w:p>
        </w:tc>
        <w:tc>
          <w:tcPr>
            <w:tcW w:w="15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Phải đăng ký kinh doanh tại  Phòng đăng ký  kinh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doanh cấp  Tỉnh </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(Sở Kế  hoạch và Đầu tư)</w:t>
            </w:r>
          </w:p>
        </w:tc>
        <w:tc>
          <w:tcPr>
            <w:tcW w:w="1923" w:type="dxa"/>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eastAsia="Times New Roman" w:cs="Times New Roman"/>
                <w:color w:val="000000" w:themeColor="text1"/>
                <w:sz w:val="18"/>
                <w:szCs w:val="18"/>
                <w:lang w:val="en-US" w:eastAsia="en-US" w:bidi="ar-SA"/>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Đăng ký kinh doanh</w:t>
            </w:r>
            <w:r>
              <w:rPr>
                <w:rFonts w:hint="default" w:ascii="Times New Roman" w:hAnsi="Times New Roman" w:cs="Times New Roman"/>
                <w:color w:val="000000" w:themeColor="text1"/>
                <w:sz w:val="18"/>
                <w:szCs w:val="18"/>
                <w:lang w:val="en-US"/>
                <w14:textFill>
                  <w14:solidFill>
                    <w14:schemeClr w14:val="tx1"/>
                  </w14:solidFill>
                </w14:textFill>
              </w:rPr>
              <w:t xml:space="preserve"> </w:t>
            </w:r>
            <w:r>
              <w:rPr>
                <w:rFonts w:hint="default" w:ascii="Times New Roman" w:hAnsi="Times New Roman" w:cs="Times New Roman"/>
                <w:color w:val="000000" w:themeColor="text1"/>
                <w:sz w:val="18"/>
                <w:szCs w:val="18"/>
                <w14:textFill>
                  <w14:solidFill>
                    <w14:schemeClr w14:val="tx1"/>
                  </w14:solidFill>
                </w14:textFill>
              </w:rPr>
              <w:t>tại Phòng đăng ký kinh doanh cấp quận, huyện (Phòng  Kinh tế - UBND  Quận, Huyện)</w:t>
            </w:r>
          </w:p>
        </w:tc>
      </w:tr>
    </w:tbl>
    <w:p>
      <w:pPr>
        <w:keepNext w:val="0"/>
        <w:keepLines w:val="0"/>
        <w:pageBreakBefore w:val="0"/>
        <w:widowControl/>
        <w:kinsoku/>
        <w:wordWrap/>
        <w:overflowPunct/>
        <w:topLinePunct w:val="0"/>
        <w:autoSpaceDE/>
        <w:autoSpaceDN/>
        <w:bidi w:val="0"/>
        <w:adjustRightInd/>
        <w:snapToGrid/>
        <w:spacing w:after="0" w:line="360" w:lineRule="auto"/>
        <w:textAlignment w:val="auto"/>
        <w:outlineLvl w:val="1"/>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50" w:name="_Toc30607"/>
      <w:r>
        <w:rPr>
          <w:rFonts w:hint="default" w:ascii="Times New Roman" w:hAnsi="Times New Roman" w:eastAsia="MS Mincho" w:cs="Times New Roman"/>
          <w:b/>
          <w:color w:val="000000" w:themeColor="text1"/>
          <w:sz w:val="26"/>
          <w:szCs w:val="26"/>
          <w:lang w:val="en-US"/>
          <w14:textFill>
            <w14:solidFill>
              <w14:schemeClr w14:val="tx1"/>
            </w14:solidFill>
          </w14:textFill>
        </w:rPr>
        <w:t>3.2. Các nghĩa vụ pháp lý của doanh nghiệp</w:t>
      </w:r>
      <w:bookmarkEnd w:id="50"/>
    </w:p>
    <w:p>
      <w:pPr>
        <w:keepNext w:val="0"/>
        <w:keepLines w:val="0"/>
        <w:pageBreakBefore w:val="0"/>
        <w:widowControl/>
        <w:kinsoku/>
        <w:wordWrap/>
        <w:overflowPunct/>
        <w:topLinePunct w:val="0"/>
        <w:autoSpaceDE/>
        <w:autoSpaceDN/>
        <w:bidi w:val="0"/>
        <w:adjustRightInd/>
        <w:snapToGrid/>
        <w:spacing w:after="0" w:line="360" w:lineRule="auto"/>
        <w:textAlignment w:val="auto"/>
        <w:outlineLvl w:val="2"/>
        <w:rPr>
          <w:rFonts w:hint="default" w:ascii="Times New Roman" w:hAnsi="Times New Roman" w:eastAsia="MS Mincho" w:cs="Times New Roman"/>
          <w:b/>
          <w:i/>
          <w:iCs/>
          <w:color w:val="000000" w:themeColor="text1"/>
          <w:sz w:val="26"/>
          <w:szCs w:val="26"/>
          <w:lang w:val="en-US"/>
          <w14:textFill>
            <w14:solidFill>
              <w14:schemeClr w14:val="tx1"/>
            </w14:solidFill>
          </w14:textFill>
        </w:rPr>
      </w:pPr>
      <w:bookmarkStart w:id="51" w:name="_Toc11600"/>
      <w:r>
        <w:rPr>
          <w:rFonts w:hint="default" w:ascii="Times New Roman" w:hAnsi="Times New Roman" w:eastAsia="MS Mincho" w:cs="Times New Roman"/>
          <w:b/>
          <w:i/>
          <w:iCs/>
          <w:color w:val="000000" w:themeColor="text1"/>
          <w:sz w:val="26"/>
          <w:szCs w:val="26"/>
          <w:lang w:val="en-US"/>
          <w14:textFill>
            <w14:solidFill>
              <w14:schemeClr w14:val="tx1"/>
            </w14:solidFill>
          </w14:textFill>
        </w:rPr>
        <w:t>3.2.1. Nghĩa vụ thuế của doanh nghiệp</w:t>
      </w:r>
      <w:bookmarkEnd w:id="51"/>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Khi mới bắt đầu kinh doanh, nếu có đơn kiến nghị, bạn có thể được miễn giảm một số loại thuế trong một khoản thời gian nhất định. Vì vậy bạn nhất thiết nên hỏi kỹ nhân viên thuế phụ trách lĩnh vực bạn kinh doanh để biết thêm về những ưu đãi này. Sau khi nhận giấy chứng nhận đăng ký doanh nghiệp, giấy chứng nhận đăng ký hộ kinh doanh, bạn nên đến Chi cục thuế địa phương để tìm hiểu và nghe hướng dẫn về các loại thuế mà bạn phải nộp cũng như cách làm sổ sách theo dõi, làm tờ khai tính thuế.</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Thuế môn bài:</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là một loại thuế mang tính chất lệ phí được thu hàng năm đối với tất cả những ai có hoạt động sản xuất kinh doanh, kể cả hộ kinh doanh cá thể, tập đoàn sản xuất. Thuế môn bài được tính căn cứ vào thu nhập bình quân hàng tháng nộp trong năm. Nếu bắt đầu tiến hành kinh doanh trong 6 tháng đầu năm thì nộp thuế cả năm, nếu trong vòng 6 tháng cuối năm thì nộp 50% mức thuế quy định.</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Thuế giá trị gia tăng:</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là thuế tính trên khoản giá trị tăng thêm của hàng hóa, dịch vụ phát sinh trong quá trình từ sản xuất, lưu thông đến tiêu dùng. Căn cứ tính thuế là giá tính thuế và thuế suất (quy định có 3 mức thuế suất : 0%, 5% và 10%)</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 Thuế thu nhập doanh nghiệp: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được tính căn cứ vào thu nhập chịu thuế và thuế suất. Thu nhập chịu thuế là toàn bộ tiền bán hàng, tiền cung ứng dịch vụ không có thuế giá trị gia tăng bao gồm cả trợ giá, phụ thu, phụ trội màcơ sơ sở kinh doanh được hưởng. Thuế thu nhập doanh nghiệp không áp dụng đối với hộ kinh doanh, cá nhân, tổ hợp tác, hợp tác xã sản xuất nông nghiệp có thu nhập từ sản phẩm trồng trọt, chăn nuôi, nuôi trồng thủy sản</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 Thuế tiêu thụ đặc biệt: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thường được áp dũng khi bạn sản xuất kinh doanh các mặt hàng nhà nước cần điều tiết ( đồ uống, rượu, thuốc lá, các hoạt động giải trí, sản xuất ôtô và xe máy)</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Thuế xuất nhập khẩu:</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áp dụng đối với hoạt động xuất nhập khẩu</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color w:val="000000" w:themeColor="text1"/>
          <w:sz w:val="26"/>
          <w:szCs w:val="26"/>
          <w:lang w:val="en-US"/>
          <w14:textFill>
            <w14:solidFill>
              <w14:schemeClr w14:val="tx1"/>
            </w14:solidFill>
          </w14:textFill>
        </w:rPr>
      </w:pPr>
      <w:r>
        <w:rPr>
          <w:rFonts w:hint="default" w:ascii="Times New Roman" w:hAnsi="Times New Roman" w:eastAsia="MS Mincho" w:cs="Times New Roman"/>
          <w:b/>
          <w:color w:val="000000" w:themeColor="text1"/>
          <w:sz w:val="26"/>
          <w:szCs w:val="26"/>
          <w:lang w:val="en-US"/>
          <w14:textFill>
            <w14:solidFill>
              <w14:schemeClr w14:val="tx1"/>
            </w14:solidFill>
          </w14:textFill>
        </w:rPr>
        <w:t>Ví dụ các loại thuế dùng cho hộ kinh doanh cá thể như sau:</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(1) Thuế môn bài</w:t>
      </w:r>
    </w:p>
    <w:tbl>
      <w:tblPr>
        <w:tblStyle w:val="19"/>
        <w:tblW w:w="6753" w:type="dxa"/>
        <w:tblInd w:w="0" w:type="dxa"/>
        <w:shd w:val="clear" w:color="auto" w:fill="auto"/>
        <w:tblLayout w:type="autofit"/>
        <w:tblCellMar>
          <w:top w:w="0" w:type="dxa"/>
          <w:left w:w="0" w:type="dxa"/>
          <w:bottom w:w="0" w:type="dxa"/>
          <w:right w:w="0" w:type="dxa"/>
        </w:tblCellMar>
      </w:tblPr>
      <w:tblGrid>
        <w:gridCol w:w="4312"/>
        <w:gridCol w:w="2441"/>
      </w:tblGrid>
      <w:tr>
        <w:tblPrEx>
          <w:shd w:val="clear" w:color="auto" w:fill="auto"/>
          <w:tblCellMar>
            <w:top w:w="0" w:type="dxa"/>
            <w:left w:w="0" w:type="dxa"/>
            <w:bottom w:w="0" w:type="dxa"/>
            <w:right w:w="0" w:type="dxa"/>
          </w:tblCellMar>
        </w:tblPrEx>
        <w:trPr>
          <w:trHeight w:val="265" w:hRule="atLeast"/>
        </w:trPr>
        <w:tc>
          <w:tcPr>
            <w:tcW w:w="431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cs="Times New Roman"/>
                <w:b/>
                <w:i w:val="0"/>
                <w:color w:val="000000" w:themeColor="text1"/>
                <w:sz w:val="20"/>
                <w:szCs w:val="20"/>
                <w:u w:val="none"/>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Doanh thu</w:t>
            </w:r>
          </w:p>
        </w:tc>
        <w:tc>
          <w:tcPr>
            <w:tcW w:w="244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cs="Times New Roman"/>
                <w:b/>
                <w:i w:val="0"/>
                <w:color w:val="000000" w:themeColor="text1"/>
                <w:sz w:val="20"/>
                <w:szCs w:val="20"/>
                <w:u w:val="none"/>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Mức thu</w:t>
            </w:r>
          </w:p>
        </w:tc>
      </w:tr>
      <w:tr>
        <w:tblPrEx>
          <w:shd w:val="clear" w:color="auto" w:fill="auto"/>
          <w:tblCellMar>
            <w:top w:w="0" w:type="dxa"/>
            <w:left w:w="0" w:type="dxa"/>
            <w:bottom w:w="0" w:type="dxa"/>
            <w:right w:w="0" w:type="dxa"/>
          </w:tblCellMar>
        </w:tblPrEx>
        <w:trPr>
          <w:trHeight w:val="280" w:hRule="atLeast"/>
        </w:trPr>
        <w:tc>
          <w:tcPr>
            <w:tcW w:w="431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Trên 500 triệu đồng/năm</w:t>
            </w:r>
          </w:p>
        </w:tc>
        <w:tc>
          <w:tcPr>
            <w:tcW w:w="244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01 triệu đồng/năm</w:t>
            </w:r>
          </w:p>
        </w:tc>
      </w:tr>
      <w:tr>
        <w:tblPrEx>
          <w:shd w:val="clear" w:color="auto" w:fill="auto"/>
          <w:tblCellMar>
            <w:top w:w="0" w:type="dxa"/>
            <w:left w:w="0" w:type="dxa"/>
            <w:bottom w:w="0" w:type="dxa"/>
            <w:right w:w="0" w:type="dxa"/>
          </w:tblCellMar>
        </w:tblPrEx>
        <w:trPr>
          <w:trHeight w:val="310" w:hRule="atLeast"/>
        </w:trPr>
        <w:tc>
          <w:tcPr>
            <w:tcW w:w="431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Trên 300 đến 500 triệu đồng/năm</w:t>
            </w:r>
          </w:p>
        </w:tc>
        <w:tc>
          <w:tcPr>
            <w:tcW w:w="244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500.000 đồng/năm</w:t>
            </w:r>
          </w:p>
        </w:tc>
      </w:tr>
      <w:tr>
        <w:tblPrEx>
          <w:shd w:val="clear" w:color="auto" w:fill="auto"/>
          <w:tblCellMar>
            <w:top w:w="0" w:type="dxa"/>
            <w:left w:w="0" w:type="dxa"/>
            <w:bottom w:w="0" w:type="dxa"/>
            <w:right w:w="0" w:type="dxa"/>
          </w:tblCellMar>
        </w:tblPrEx>
        <w:trPr>
          <w:trHeight w:val="350" w:hRule="atLeast"/>
        </w:trPr>
        <w:tc>
          <w:tcPr>
            <w:tcW w:w="431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Trên 100 đến 300 triệu đồng/năm</w:t>
            </w:r>
          </w:p>
        </w:tc>
        <w:tc>
          <w:tcPr>
            <w:tcW w:w="244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300.000 đồng/năm</w:t>
            </w:r>
          </w:p>
        </w:tc>
      </w:tr>
      <w:tr>
        <w:tblPrEx>
          <w:shd w:val="clear" w:color="auto" w:fill="auto"/>
          <w:tblCellMar>
            <w:top w:w="0" w:type="dxa"/>
            <w:left w:w="0" w:type="dxa"/>
            <w:bottom w:w="0" w:type="dxa"/>
            <w:right w:w="0" w:type="dxa"/>
          </w:tblCellMar>
        </w:tblPrEx>
        <w:trPr>
          <w:trHeight w:val="1015" w:hRule="atLeast"/>
        </w:trPr>
        <w:tc>
          <w:tcPr>
            <w:tcW w:w="431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Cơ quan thuế áp hộ kinh doanh của công vào ngành nghề dịch vụ không bao thầu nguyên vật liệu với mức thuế giá trị gia tăng (GTGT) 5% và thuế thu nhập cá nhân (TNCN) 2% trên doanh thu.</w:t>
            </w:r>
          </w:p>
        </w:tc>
        <w:tc>
          <w:tcPr>
            <w:tcW w:w="244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jc w:val="center"/>
              <w:rPr>
                <w:rFonts w:hint="default" w:ascii="Times New Roman" w:hAnsi="Times New Roman" w:cs="Times New Roman"/>
                <w:i w:val="0"/>
                <w:color w:val="000000" w:themeColor="text1"/>
                <w:sz w:val="20"/>
                <w:szCs w:val="20"/>
                <w:u w:val="none"/>
                <w14:textFill>
                  <w14:solidFill>
                    <w14:schemeClr w14:val="tx1"/>
                  </w14:solidFill>
                </w14:textFill>
              </w:rPr>
            </w:pPr>
          </w:p>
        </w:tc>
      </w:tr>
    </w:tbl>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(2) Thuế giá tri gia tăng và thuế thu nhập cá nhân</w:t>
      </w:r>
    </w:p>
    <w:tbl>
      <w:tblPr>
        <w:tblStyle w:val="19"/>
        <w:tblW w:w="7722" w:type="dxa"/>
        <w:tblInd w:w="0" w:type="dxa"/>
        <w:shd w:val="clear" w:color="auto" w:fill="auto"/>
        <w:tblLayout w:type="autofit"/>
        <w:tblCellMar>
          <w:top w:w="0" w:type="dxa"/>
          <w:left w:w="0" w:type="dxa"/>
          <w:bottom w:w="0" w:type="dxa"/>
          <w:right w:w="0" w:type="dxa"/>
        </w:tblCellMar>
      </w:tblPr>
      <w:tblGrid>
        <w:gridCol w:w="4252"/>
        <w:gridCol w:w="1780"/>
        <w:gridCol w:w="1690"/>
      </w:tblGrid>
      <w:tr>
        <w:tblPrEx>
          <w:shd w:val="clear" w:color="auto" w:fill="auto"/>
          <w:tblCellMar>
            <w:top w:w="0" w:type="dxa"/>
            <w:left w:w="0" w:type="dxa"/>
            <w:bottom w:w="0" w:type="dxa"/>
            <w:right w:w="0" w:type="dxa"/>
          </w:tblCellMar>
        </w:tblPrEx>
        <w:trPr>
          <w:trHeight w:val="345" w:hRule="atLeast"/>
        </w:trPr>
        <w:tc>
          <w:tcPr>
            <w:tcW w:w="42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eastAsia="Nunito" w:cs="Times New Roman"/>
                <w:b/>
                <w:i w:val="0"/>
                <w:color w:val="000000" w:themeColor="text1"/>
                <w:sz w:val="20"/>
                <w:szCs w:val="20"/>
                <w:u w:val="none"/>
                <w14:textFill>
                  <w14:solidFill>
                    <w14:schemeClr w14:val="tx1"/>
                  </w14:solidFill>
                </w14:textFill>
              </w:rPr>
            </w:pPr>
            <w:r>
              <w:rPr>
                <w:rFonts w:hint="default" w:ascii="Times New Roman" w:hAnsi="Times New Roman" w:eastAsia="Nunito" w:cs="Times New Roman"/>
                <w:b/>
                <w:i w:val="0"/>
                <w:color w:val="000000" w:themeColor="text1"/>
                <w:kern w:val="0"/>
                <w:sz w:val="20"/>
                <w:szCs w:val="20"/>
                <w:u w:val="none"/>
                <w:lang w:val="en-US" w:eastAsia="zh-CN" w:bidi="ar"/>
                <w14:textFill>
                  <w14:solidFill>
                    <w14:schemeClr w14:val="tx1"/>
                  </w14:solidFill>
                </w14:textFill>
              </w:rPr>
              <w:t>Ngành nghề kinh doanh</w:t>
            </w:r>
          </w:p>
        </w:tc>
        <w:tc>
          <w:tcPr>
            <w:tcW w:w="1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eastAsia="Nunito" w:cs="Times New Roman"/>
                <w:b/>
                <w:i w:val="0"/>
                <w:color w:val="000000" w:themeColor="text1"/>
                <w:sz w:val="20"/>
                <w:szCs w:val="20"/>
                <w:u w:val="none"/>
                <w14:textFill>
                  <w14:solidFill>
                    <w14:schemeClr w14:val="tx1"/>
                  </w14:solidFill>
                </w14:textFill>
              </w:rPr>
            </w:pPr>
            <w:r>
              <w:rPr>
                <w:rFonts w:hint="default" w:ascii="Times New Roman" w:hAnsi="Times New Roman" w:eastAsia="Nunito" w:cs="Times New Roman"/>
                <w:b/>
                <w:i w:val="0"/>
                <w:color w:val="000000" w:themeColor="text1"/>
                <w:kern w:val="0"/>
                <w:sz w:val="20"/>
                <w:szCs w:val="20"/>
                <w:u w:val="none"/>
                <w:lang w:val="en-US" w:eastAsia="zh-CN" w:bidi="ar"/>
                <w14:textFill>
                  <w14:solidFill>
                    <w14:schemeClr w14:val="tx1"/>
                  </w14:solidFill>
                </w14:textFill>
              </w:rPr>
              <w:t>Tỷ lệ thuế GTGT</w:t>
            </w:r>
          </w:p>
        </w:tc>
        <w:tc>
          <w:tcPr>
            <w:tcW w:w="1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eastAsia="Nunito" w:cs="Times New Roman"/>
                <w:b/>
                <w:i w:val="0"/>
                <w:color w:val="000000" w:themeColor="text1"/>
                <w:sz w:val="20"/>
                <w:szCs w:val="20"/>
                <w:u w:val="none"/>
                <w14:textFill>
                  <w14:solidFill>
                    <w14:schemeClr w14:val="tx1"/>
                  </w14:solidFill>
                </w14:textFill>
              </w:rPr>
            </w:pPr>
            <w:r>
              <w:rPr>
                <w:rFonts w:hint="default" w:ascii="Times New Roman" w:hAnsi="Times New Roman" w:eastAsia="Nunito" w:cs="Times New Roman"/>
                <w:b/>
                <w:i w:val="0"/>
                <w:color w:val="000000" w:themeColor="text1"/>
                <w:kern w:val="0"/>
                <w:sz w:val="20"/>
                <w:szCs w:val="20"/>
                <w:u w:val="none"/>
                <w:lang w:val="en-US" w:eastAsia="zh-CN" w:bidi="ar"/>
                <w14:textFill>
                  <w14:solidFill>
                    <w14:schemeClr w14:val="tx1"/>
                  </w14:solidFill>
                </w14:textFill>
              </w:rPr>
              <w:t>Tỷ lệ thuế TNCN</w:t>
            </w:r>
          </w:p>
        </w:tc>
      </w:tr>
      <w:tr>
        <w:tblPrEx>
          <w:shd w:val="clear" w:color="auto" w:fill="auto"/>
          <w:tblCellMar>
            <w:top w:w="0" w:type="dxa"/>
            <w:left w:w="0" w:type="dxa"/>
            <w:bottom w:w="0" w:type="dxa"/>
            <w:right w:w="0" w:type="dxa"/>
          </w:tblCellMar>
        </w:tblPrEx>
        <w:trPr>
          <w:trHeight w:val="330" w:hRule="atLeast"/>
        </w:trPr>
        <w:tc>
          <w:tcPr>
            <w:tcW w:w="42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left"/>
              <w:textAlignment w:val="bottom"/>
              <w:rPr>
                <w:rFonts w:hint="default" w:ascii="Times New Roman" w:hAnsi="Times New Roman" w:eastAsia="Nunito" w:cs="Times New Roman"/>
                <w:i w:val="0"/>
                <w:color w:val="000000" w:themeColor="text1"/>
                <w:sz w:val="20"/>
                <w:szCs w:val="20"/>
                <w:u w:val="none"/>
                <w14:textFill>
                  <w14:solidFill>
                    <w14:schemeClr w14:val="tx1"/>
                  </w14:solidFill>
                </w14:textFill>
              </w:rPr>
            </w:pPr>
            <w:r>
              <w:rPr>
                <w:rFonts w:hint="default" w:ascii="Times New Roman" w:hAnsi="Times New Roman" w:eastAsia="Nunito" w:cs="Times New Roman"/>
                <w:i w:val="0"/>
                <w:color w:val="000000" w:themeColor="text1"/>
                <w:kern w:val="0"/>
                <w:sz w:val="20"/>
                <w:szCs w:val="20"/>
                <w:u w:val="none"/>
                <w:lang w:val="en-US" w:eastAsia="zh-CN" w:bidi="ar"/>
                <w14:textFill>
                  <w14:solidFill>
                    <w14:schemeClr w14:val="tx1"/>
                  </w14:solidFill>
                </w14:textFill>
              </w:rPr>
              <w:t>Phân phối, cung cấp hàng hóa</w:t>
            </w:r>
          </w:p>
        </w:tc>
        <w:tc>
          <w:tcPr>
            <w:tcW w:w="1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eastAsia="Nunito" w:cs="Times New Roman"/>
                <w:i w:val="0"/>
                <w:color w:val="000000" w:themeColor="text1"/>
                <w:sz w:val="20"/>
                <w:szCs w:val="20"/>
                <w:u w:val="none"/>
                <w14:textFill>
                  <w14:solidFill>
                    <w14:schemeClr w14:val="tx1"/>
                  </w14:solidFill>
                </w14:textFill>
              </w:rPr>
            </w:pPr>
            <w:r>
              <w:rPr>
                <w:rFonts w:hint="default" w:ascii="Times New Roman" w:hAnsi="Times New Roman" w:eastAsia="Nunito" w:cs="Times New Roman"/>
                <w:i w:val="0"/>
                <w:color w:val="000000" w:themeColor="text1"/>
                <w:kern w:val="0"/>
                <w:sz w:val="20"/>
                <w:szCs w:val="20"/>
                <w:u w:val="none"/>
                <w:lang w:val="en-US" w:eastAsia="zh-CN" w:bidi="ar"/>
                <w14:textFill>
                  <w14:solidFill>
                    <w14:schemeClr w14:val="tx1"/>
                  </w14:solidFill>
                </w14:textFill>
              </w:rPr>
              <w:t>1%</w:t>
            </w:r>
          </w:p>
        </w:tc>
        <w:tc>
          <w:tcPr>
            <w:tcW w:w="1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eastAsia="Nunito" w:cs="Times New Roman"/>
                <w:i w:val="0"/>
                <w:color w:val="000000" w:themeColor="text1"/>
                <w:sz w:val="20"/>
                <w:szCs w:val="20"/>
                <w:u w:val="none"/>
                <w14:textFill>
                  <w14:solidFill>
                    <w14:schemeClr w14:val="tx1"/>
                  </w14:solidFill>
                </w14:textFill>
              </w:rPr>
            </w:pPr>
            <w:r>
              <w:rPr>
                <w:rFonts w:hint="default" w:ascii="Times New Roman" w:hAnsi="Times New Roman" w:eastAsia="Nunito" w:cs="Times New Roman"/>
                <w:i w:val="0"/>
                <w:color w:val="000000" w:themeColor="text1"/>
                <w:kern w:val="0"/>
                <w:sz w:val="20"/>
                <w:szCs w:val="20"/>
                <w:u w:val="none"/>
                <w:lang w:val="en-US" w:eastAsia="zh-CN" w:bidi="ar"/>
                <w14:textFill>
                  <w14:solidFill>
                    <w14:schemeClr w14:val="tx1"/>
                  </w14:solidFill>
                </w14:textFill>
              </w:rPr>
              <w:t>0.50%</w:t>
            </w:r>
          </w:p>
        </w:tc>
      </w:tr>
      <w:tr>
        <w:tblPrEx>
          <w:shd w:val="clear" w:color="auto" w:fill="auto"/>
          <w:tblCellMar>
            <w:top w:w="0" w:type="dxa"/>
            <w:left w:w="0" w:type="dxa"/>
            <w:bottom w:w="0" w:type="dxa"/>
            <w:right w:w="0" w:type="dxa"/>
          </w:tblCellMar>
        </w:tblPrEx>
        <w:trPr>
          <w:trHeight w:val="280" w:hRule="atLeast"/>
        </w:trPr>
        <w:tc>
          <w:tcPr>
            <w:tcW w:w="42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left"/>
              <w:textAlignment w:val="bottom"/>
              <w:rPr>
                <w:rFonts w:hint="default" w:ascii="Times New Roman" w:hAnsi="Times New Roman" w:eastAsia="Nunito" w:cs="Times New Roman"/>
                <w:i w:val="0"/>
                <w:color w:val="000000" w:themeColor="text1"/>
                <w:sz w:val="20"/>
                <w:szCs w:val="20"/>
                <w:u w:val="none"/>
                <w14:textFill>
                  <w14:solidFill>
                    <w14:schemeClr w14:val="tx1"/>
                  </w14:solidFill>
                </w14:textFill>
              </w:rPr>
            </w:pPr>
            <w:r>
              <w:rPr>
                <w:rFonts w:hint="default" w:ascii="Times New Roman" w:hAnsi="Times New Roman" w:eastAsia="Nunito" w:cs="Times New Roman"/>
                <w:i w:val="0"/>
                <w:color w:val="000000" w:themeColor="text1"/>
                <w:kern w:val="0"/>
                <w:sz w:val="20"/>
                <w:szCs w:val="20"/>
                <w:u w:val="none"/>
                <w:lang w:val="en-US" w:eastAsia="zh-CN" w:bidi="ar"/>
                <w14:textFill>
                  <w14:solidFill>
                    <w14:schemeClr w14:val="tx1"/>
                  </w14:solidFill>
                </w14:textFill>
              </w:rPr>
              <w:t>Dịch vụ, xây dựng không bao thầu nguyên vật liệu</w:t>
            </w:r>
          </w:p>
        </w:tc>
        <w:tc>
          <w:tcPr>
            <w:tcW w:w="1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eastAsia="Nunito" w:cs="Times New Roman"/>
                <w:i w:val="0"/>
                <w:color w:val="000000" w:themeColor="text1"/>
                <w:sz w:val="20"/>
                <w:szCs w:val="20"/>
                <w:u w:val="none"/>
                <w14:textFill>
                  <w14:solidFill>
                    <w14:schemeClr w14:val="tx1"/>
                  </w14:solidFill>
                </w14:textFill>
              </w:rPr>
            </w:pPr>
            <w:r>
              <w:rPr>
                <w:rFonts w:hint="default" w:ascii="Times New Roman" w:hAnsi="Times New Roman" w:eastAsia="Nunito" w:cs="Times New Roman"/>
                <w:i w:val="0"/>
                <w:color w:val="000000" w:themeColor="text1"/>
                <w:kern w:val="0"/>
                <w:sz w:val="20"/>
                <w:szCs w:val="20"/>
                <w:u w:val="none"/>
                <w:lang w:val="en-US" w:eastAsia="zh-CN" w:bidi="ar"/>
                <w14:textFill>
                  <w14:solidFill>
                    <w14:schemeClr w14:val="tx1"/>
                  </w14:solidFill>
                </w14:textFill>
              </w:rPr>
              <w:t>5%</w:t>
            </w:r>
          </w:p>
        </w:tc>
        <w:tc>
          <w:tcPr>
            <w:tcW w:w="1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eastAsia="Nunito" w:cs="Times New Roman"/>
                <w:i w:val="0"/>
                <w:color w:val="000000" w:themeColor="text1"/>
                <w:sz w:val="20"/>
                <w:szCs w:val="20"/>
                <w:u w:val="none"/>
                <w14:textFill>
                  <w14:solidFill>
                    <w14:schemeClr w14:val="tx1"/>
                  </w14:solidFill>
                </w14:textFill>
              </w:rPr>
            </w:pPr>
            <w:r>
              <w:rPr>
                <w:rFonts w:hint="default" w:ascii="Times New Roman" w:hAnsi="Times New Roman" w:eastAsia="Nunito" w:cs="Times New Roman"/>
                <w:i w:val="0"/>
                <w:color w:val="000000" w:themeColor="text1"/>
                <w:kern w:val="0"/>
                <w:sz w:val="20"/>
                <w:szCs w:val="20"/>
                <w:u w:val="none"/>
                <w:lang w:val="en-US" w:eastAsia="zh-CN" w:bidi="ar"/>
                <w14:textFill>
                  <w14:solidFill>
                    <w14:schemeClr w14:val="tx1"/>
                  </w14:solidFill>
                </w14:textFill>
              </w:rPr>
              <w:t>2%</w:t>
            </w:r>
          </w:p>
        </w:tc>
      </w:tr>
      <w:tr>
        <w:tblPrEx>
          <w:shd w:val="clear" w:color="auto" w:fill="auto"/>
          <w:tblCellMar>
            <w:top w:w="0" w:type="dxa"/>
            <w:left w:w="0" w:type="dxa"/>
            <w:bottom w:w="0" w:type="dxa"/>
            <w:right w:w="0" w:type="dxa"/>
          </w:tblCellMar>
        </w:tblPrEx>
        <w:trPr>
          <w:trHeight w:val="510" w:hRule="atLeast"/>
        </w:trPr>
        <w:tc>
          <w:tcPr>
            <w:tcW w:w="42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left"/>
              <w:textAlignment w:val="bottom"/>
              <w:rPr>
                <w:rFonts w:hint="default" w:ascii="Times New Roman" w:hAnsi="Times New Roman" w:eastAsia="Nunito" w:cs="Times New Roman"/>
                <w:i w:val="0"/>
                <w:color w:val="000000" w:themeColor="text1"/>
                <w:sz w:val="20"/>
                <w:szCs w:val="20"/>
                <w:u w:val="none"/>
                <w14:textFill>
                  <w14:solidFill>
                    <w14:schemeClr w14:val="tx1"/>
                  </w14:solidFill>
                </w14:textFill>
              </w:rPr>
            </w:pPr>
            <w:r>
              <w:rPr>
                <w:rFonts w:hint="default" w:ascii="Times New Roman" w:hAnsi="Times New Roman" w:eastAsia="Nunito" w:cs="Times New Roman"/>
                <w:i w:val="0"/>
                <w:color w:val="000000" w:themeColor="text1"/>
                <w:kern w:val="0"/>
                <w:sz w:val="20"/>
                <w:szCs w:val="20"/>
                <w:u w:val="none"/>
                <w:lang w:val="en-US" w:eastAsia="zh-CN" w:bidi="ar"/>
                <w14:textFill>
                  <w14:solidFill>
                    <w14:schemeClr w14:val="tx1"/>
                  </w14:solidFill>
                </w14:textFill>
              </w:rPr>
              <w:t>Sản xuất, vận tải, dịch vụ có gắn với hàng hóa, xây dựng có bao thầu nguyên vật liệu</w:t>
            </w:r>
          </w:p>
        </w:tc>
        <w:tc>
          <w:tcPr>
            <w:tcW w:w="1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eastAsia="Nunito" w:cs="Times New Roman"/>
                <w:i w:val="0"/>
                <w:color w:val="000000" w:themeColor="text1"/>
                <w:sz w:val="20"/>
                <w:szCs w:val="20"/>
                <w:u w:val="none"/>
                <w14:textFill>
                  <w14:solidFill>
                    <w14:schemeClr w14:val="tx1"/>
                  </w14:solidFill>
                </w14:textFill>
              </w:rPr>
            </w:pPr>
            <w:r>
              <w:rPr>
                <w:rFonts w:hint="default" w:ascii="Times New Roman" w:hAnsi="Times New Roman" w:eastAsia="Nunito" w:cs="Times New Roman"/>
                <w:i w:val="0"/>
                <w:color w:val="000000" w:themeColor="text1"/>
                <w:kern w:val="0"/>
                <w:sz w:val="20"/>
                <w:szCs w:val="20"/>
                <w:u w:val="none"/>
                <w:lang w:val="en-US" w:eastAsia="zh-CN" w:bidi="ar"/>
                <w14:textFill>
                  <w14:solidFill>
                    <w14:schemeClr w14:val="tx1"/>
                  </w14:solidFill>
                </w14:textFill>
              </w:rPr>
              <w:t>3%</w:t>
            </w:r>
          </w:p>
        </w:tc>
        <w:tc>
          <w:tcPr>
            <w:tcW w:w="1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bottom"/>
          </w:tcPr>
          <w:p>
            <w:pPr>
              <w:keepNext w:val="0"/>
              <w:keepLines w:val="0"/>
              <w:widowControl/>
              <w:suppressLineNumbers w:val="0"/>
              <w:jc w:val="center"/>
              <w:textAlignment w:val="bottom"/>
              <w:rPr>
                <w:rFonts w:hint="default" w:ascii="Times New Roman" w:hAnsi="Times New Roman" w:eastAsia="Nunito" w:cs="Times New Roman"/>
                <w:i w:val="0"/>
                <w:color w:val="000000" w:themeColor="text1"/>
                <w:sz w:val="20"/>
                <w:szCs w:val="20"/>
                <w:u w:val="none"/>
                <w14:textFill>
                  <w14:solidFill>
                    <w14:schemeClr w14:val="tx1"/>
                  </w14:solidFill>
                </w14:textFill>
              </w:rPr>
            </w:pPr>
            <w:r>
              <w:rPr>
                <w:rFonts w:hint="default" w:ascii="Times New Roman" w:hAnsi="Times New Roman" w:eastAsia="Nunito" w:cs="Times New Roman"/>
                <w:i w:val="0"/>
                <w:color w:val="000000" w:themeColor="text1"/>
                <w:kern w:val="0"/>
                <w:sz w:val="20"/>
                <w:szCs w:val="20"/>
                <w:u w:val="none"/>
                <w:lang w:val="en-US" w:eastAsia="zh-CN" w:bidi="ar"/>
                <w14:textFill>
                  <w14:solidFill>
                    <w14:schemeClr w14:val="tx1"/>
                  </w14:solidFill>
                </w14:textFill>
              </w:rPr>
              <w:t>1.50%</w:t>
            </w:r>
          </w:p>
        </w:tc>
      </w:tr>
    </w:tbl>
    <w:p>
      <w:pPr>
        <w:keepNext w:val="0"/>
        <w:keepLines w:val="0"/>
        <w:pageBreakBefore w:val="0"/>
        <w:widowControl/>
        <w:kinsoku/>
        <w:wordWrap/>
        <w:overflowPunct/>
        <w:topLinePunct w:val="0"/>
        <w:autoSpaceDE/>
        <w:autoSpaceDN/>
        <w:bidi w:val="0"/>
        <w:adjustRightInd/>
        <w:snapToGrid/>
        <w:spacing w:after="0" w:line="360" w:lineRule="auto"/>
        <w:textAlignment w:val="auto"/>
        <w:outlineLvl w:val="2"/>
        <w:rPr>
          <w:rFonts w:hint="default" w:ascii="Times New Roman" w:hAnsi="Times New Roman" w:eastAsia="MS Mincho" w:cs="Times New Roman"/>
          <w:b/>
          <w:i/>
          <w:iCs/>
          <w:color w:val="000000" w:themeColor="text1"/>
          <w:sz w:val="26"/>
          <w:szCs w:val="26"/>
          <w:lang w:val="en-US"/>
          <w14:textFill>
            <w14:solidFill>
              <w14:schemeClr w14:val="tx1"/>
            </w14:solidFill>
          </w14:textFill>
        </w:rPr>
      </w:pPr>
      <w:bookmarkStart w:id="52" w:name="_Toc29170"/>
      <w:r>
        <w:rPr>
          <w:rFonts w:hint="default" w:ascii="Times New Roman" w:hAnsi="Times New Roman" w:eastAsia="MS Mincho" w:cs="Times New Roman"/>
          <w:b/>
          <w:i/>
          <w:iCs/>
          <w:color w:val="000000" w:themeColor="text1"/>
          <w:sz w:val="26"/>
          <w:szCs w:val="26"/>
          <w:lang w:val="en-US"/>
          <w14:textFill>
            <w14:solidFill>
              <w14:schemeClr w14:val="tx1"/>
            </w14:solidFill>
          </w14:textFill>
        </w:rPr>
        <w:t>3.2.2. Luật lao động:</w:t>
      </w:r>
      <w:bookmarkEnd w:id="52"/>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Ngoài việc quan tâm tới các yêu cầu về thuế, bạn nên nghiên cứu kỹ Bô luật Lao động. Sau đây là một số điểm quan trọng được điều chỉnh bởi Bộ luật Lao động Việt Nam (2012):</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 Hợp đồng lao động: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(quy định lại theo thời hạn, hình thức, đối tượng, các nội dung chính của hợp đồng Lao động, quyền của mỗi bên trong việc chấm dứt hợp đồng trước thời hạn). Người lao động ít nhất đủ 15 tuổi và người sử dụng lao động ít nhất 18 tuổi và có đủ năng lực hành vi dân sự mới được phép giao kết hợp đồng lao động. Nếu bạn thuê lao động dưới 15 tuổi sẽ vi phạm quy định về sử dụng lao động vị thành niên và các cơ quan thanh tra về lao động có thể phạt bạn về điều này</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Tền lương:</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(Quy định hình thức trả lương: mức lương trong trường hợp làm thêm giờ hoặc phải ngừng việc, tiền thưởng hàng năm) Tiền lương trả cho người lao động do 2 bên thỏa thuận trong Hợp đồng lao động, nhưng không được thấp hơn mức lương tối thiểu do Nhà nước quy định</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Ví dụ: </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Căn cứ theo quy định tại </w:t>
      </w:r>
      <w:r>
        <w:rPr>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fldChar w:fldCharType="begin"/>
      </w:r>
      <w:r>
        <w:rPr>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instrText xml:space="preserve"> HYPERLINK "https://thuvienphapluat.vn/van-ban/Lao-dong-Tien-luong/Nghi-dinh-38-2022-ND-CP-muc-luong-toi-thieu-nguoi-lao-dong-lam-viec-theo-hop-dong-515984.aspx?anchor=dieu_3" \t "https://thuvienphapluat.vn/phap-luat/_blank" </w:instrText>
      </w:r>
      <w:r>
        <w:rPr>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fldChar w:fldCharType="separate"/>
      </w:r>
      <w:r>
        <w:rPr>
          <w:rStyle w:val="17"/>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t>khoản 1 Điều 3 Nghị định 38/2022/NĐ-CP</w:t>
      </w:r>
      <w:r>
        <w:rPr>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fldChar w:fldCharType="end"/>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quy định về mức lương tối thiểu như sau:</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Quy định mức lương tối thiểu tháng và mức lương tối thiểu giờ đối với người lao động làm việc cho người sử dụng lao động theo vùng như sau:</w:t>
      </w:r>
    </w:p>
    <w:tbl>
      <w:tblPr>
        <w:tblStyle w:val="19"/>
        <w:tblW w:w="7610" w:type="dxa"/>
        <w:tblInd w:w="0" w:type="dxa"/>
        <w:tblBorders>
          <w:top w:val="single" w:color="212529" w:sz="4" w:space="0"/>
          <w:left w:val="single" w:color="212529" w:sz="4" w:space="0"/>
          <w:bottom w:val="single" w:color="212529" w:sz="4" w:space="0"/>
          <w:right w:val="single" w:color="212529" w:sz="4" w:space="0"/>
          <w:insideH w:val="single" w:color="212529" w:sz="4" w:space="0"/>
          <w:insideV w:val="single" w:color="212529" w:sz="4" w:space="0"/>
        </w:tblBorders>
        <w:shd w:val="clear" w:color="auto" w:fill="FFFFFF"/>
        <w:tblLayout w:type="autofit"/>
        <w:tblCellMar>
          <w:top w:w="15" w:type="dxa"/>
          <w:left w:w="15" w:type="dxa"/>
          <w:bottom w:w="15" w:type="dxa"/>
          <w:right w:w="15" w:type="dxa"/>
        </w:tblCellMar>
      </w:tblPr>
      <w:tblGrid>
        <w:gridCol w:w="1620"/>
        <w:gridCol w:w="3050"/>
        <w:gridCol w:w="2940"/>
      </w:tblGrid>
      <w:tr>
        <w:tblPrEx>
          <w:tblBorders>
            <w:top w:val="single" w:color="212529" w:sz="4" w:space="0"/>
            <w:left w:val="single" w:color="212529" w:sz="4" w:space="0"/>
            <w:bottom w:val="single" w:color="212529" w:sz="4" w:space="0"/>
            <w:right w:val="single" w:color="212529" w:sz="4" w:space="0"/>
            <w:insideH w:val="single" w:color="212529" w:sz="4" w:space="0"/>
            <w:insideV w:val="single" w:color="212529" w:sz="4" w:space="0"/>
          </w:tblBorders>
          <w:tblCellMar>
            <w:top w:w="15" w:type="dxa"/>
            <w:left w:w="15" w:type="dxa"/>
            <w:bottom w:w="15" w:type="dxa"/>
            <w:right w:w="15" w:type="dxa"/>
          </w:tblCellMar>
        </w:tblPrEx>
        <w:tc>
          <w:tcPr>
            <w:tcW w:w="162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b/>
                <w:bCs/>
                <w:color w:val="000000" w:themeColor="text1"/>
                <w:sz w:val="20"/>
                <w:szCs w:val="20"/>
                <w14:textFill>
                  <w14:solidFill>
                    <w14:schemeClr w14:val="tx1"/>
                  </w14:solidFill>
                </w14:textFill>
              </w:rPr>
            </w:pPr>
            <w:r>
              <w:rPr>
                <w:rFonts w:hint="default" w:ascii="Times New Roman" w:hAnsi="Times New Roman" w:eastAsia="helvetica" w:cs="Times New Roman"/>
                <w:b/>
                <w:bCs/>
                <w:i w:val="0"/>
                <w:caps w:val="0"/>
                <w:color w:val="000000" w:themeColor="text1"/>
                <w:spacing w:val="0"/>
                <w:sz w:val="20"/>
                <w:szCs w:val="20"/>
                <w14:textFill>
                  <w14:solidFill>
                    <w14:schemeClr w14:val="tx1"/>
                  </w14:solidFill>
                </w14:textFill>
              </w:rPr>
              <w:t>Vùng</w:t>
            </w:r>
          </w:p>
        </w:tc>
        <w:tc>
          <w:tcPr>
            <w:tcW w:w="305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b/>
                <w:bCs/>
                <w:color w:val="000000" w:themeColor="text1"/>
                <w:sz w:val="20"/>
                <w:szCs w:val="20"/>
                <w14:textFill>
                  <w14:solidFill>
                    <w14:schemeClr w14:val="tx1"/>
                  </w14:solidFill>
                </w14:textFill>
              </w:rPr>
            </w:pPr>
            <w:r>
              <w:rPr>
                <w:rFonts w:hint="default" w:ascii="Times New Roman" w:hAnsi="Times New Roman" w:eastAsia="helvetica" w:cs="Times New Roman"/>
                <w:b/>
                <w:bCs/>
                <w:i w:val="0"/>
                <w:caps w:val="0"/>
                <w:color w:val="000000" w:themeColor="text1"/>
                <w:spacing w:val="0"/>
                <w:sz w:val="20"/>
                <w:szCs w:val="20"/>
                <w14:textFill>
                  <w14:solidFill>
                    <w14:schemeClr w14:val="tx1"/>
                  </w14:solidFill>
                </w14:textFill>
              </w:rPr>
              <w:t>Mức lương tối thiểu tháng</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b/>
                <w:bCs/>
                <w:color w:val="000000" w:themeColor="text1"/>
                <w:sz w:val="20"/>
                <w:szCs w:val="20"/>
                <w14:textFill>
                  <w14:solidFill>
                    <w14:schemeClr w14:val="tx1"/>
                  </w14:solidFill>
                </w14:textFill>
              </w:rPr>
            </w:pPr>
            <w:r>
              <w:rPr>
                <w:rFonts w:hint="default" w:ascii="Times New Roman" w:hAnsi="Times New Roman" w:eastAsia="helvetica" w:cs="Times New Roman"/>
                <w:b/>
                <w:bCs/>
                <w:i w:val="0"/>
                <w:caps w:val="0"/>
                <w:color w:val="000000" w:themeColor="text1"/>
                <w:spacing w:val="0"/>
                <w:sz w:val="20"/>
                <w:szCs w:val="20"/>
                <w14:textFill>
                  <w14:solidFill>
                    <w14:schemeClr w14:val="tx1"/>
                  </w14:solidFill>
                </w14:textFill>
              </w:rPr>
              <w:t>(Đơn vị: đồng/tháng)</w:t>
            </w:r>
          </w:p>
        </w:tc>
        <w:tc>
          <w:tcPr>
            <w:tcW w:w="294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b/>
                <w:bCs/>
                <w:color w:val="000000" w:themeColor="text1"/>
                <w:sz w:val="20"/>
                <w:szCs w:val="20"/>
                <w14:textFill>
                  <w14:solidFill>
                    <w14:schemeClr w14:val="tx1"/>
                  </w14:solidFill>
                </w14:textFill>
              </w:rPr>
            </w:pPr>
            <w:r>
              <w:rPr>
                <w:rFonts w:hint="default" w:ascii="Times New Roman" w:hAnsi="Times New Roman" w:eastAsia="helvetica" w:cs="Times New Roman"/>
                <w:b/>
                <w:bCs/>
                <w:i w:val="0"/>
                <w:caps w:val="0"/>
                <w:color w:val="000000" w:themeColor="text1"/>
                <w:spacing w:val="0"/>
                <w:sz w:val="20"/>
                <w:szCs w:val="20"/>
                <w14:textFill>
                  <w14:solidFill>
                    <w14:schemeClr w14:val="tx1"/>
                  </w14:solidFill>
                </w14:textFill>
              </w:rPr>
              <w:t>Mức lương tối thiểu giờ</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b/>
                <w:bCs/>
                <w:color w:val="000000" w:themeColor="text1"/>
                <w:sz w:val="20"/>
                <w:szCs w:val="20"/>
                <w14:textFill>
                  <w14:solidFill>
                    <w14:schemeClr w14:val="tx1"/>
                  </w14:solidFill>
                </w14:textFill>
              </w:rPr>
            </w:pPr>
            <w:r>
              <w:rPr>
                <w:rFonts w:hint="default" w:ascii="Times New Roman" w:hAnsi="Times New Roman" w:eastAsia="helvetica" w:cs="Times New Roman"/>
                <w:b/>
                <w:bCs/>
                <w:i w:val="0"/>
                <w:caps w:val="0"/>
                <w:color w:val="000000" w:themeColor="text1"/>
                <w:spacing w:val="0"/>
                <w:sz w:val="20"/>
                <w:szCs w:val="20"/>
                <w14:textFill>
                  <w14:solidFill>
                    <w14:schemeClr w14:val="tx1"/>
                  </w14:solidFill>
                </w14:textFill>
              </w:rPr>
              <w:t>(Đơn vị: đồng/giờ)</w:t>
            </w:r>
          </w:p>
        </w:tc>
      </w:tr>
      <w:tr>
        <w:tblPrEx>
          <w:tblBorders>
            <w:top w:val="single" w:color="212529" w:sz="4" w:space="0"/>
            <w:left w:val="single" w:color="212529" w:sz="4" w:space="0"/>
            <w:bottom w:val="single" w:color="212529" w:sz="4" w:space="0"/>
            <w:right w:val="single" w:color="212529" w:sz="4" w:space="0"/>
            <w:insideH w:val="single" w:color="212529" w:sz="4" w:space="0"/>
            <w:insideV w:val="single" w:color="212529" w:sz="4" w:space="0"/>
          </w:tblBorders>
          <w:shd w:val="clear" w:color="auto" w:fill="FFFFFF"/>
          <w:tblCellMar>
            <w:top w:w="15" w:type="dxa"/>
            <w:left w:w="15" w:type="dxa"/>
            <w:bottom w:w="15" w:type="dxa"/>
            <w:right w:w="15" w:type="dxa"/>
          </w:tblCellMar>
        </w:tblPrEx>
        <w:tc>
          <w:tcPr>
            <w:tcW w:w="162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Vùng I</w:t>
            </w:r>
          </w:p>
        </w:tc>
        <w:tc>
          <w:tcPr>
            <w:tcW w:w="305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4.680.000</w:t>
            </w:r>
          </w:p>
        </w:tc>
        <w:tc>
          <w:tcPr>
            <w:tcW w:w="294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22.500</w:t>
            </w:r>
          </w:p>
        </w:tc>
      </w:tr>
      <w:tr>
        <w:tblPrEx>
          <w:tblBorders>
            <w:top w:val="single" w:color="212529" w:sz="4" w:space="0"/>
            <w:left w:val="single" w:color="212529" w:sz="4" w:space="0"/>
            <w:bottom w:val="single" w:color="212529" w:sz="4" w:space="0"/>
            <w:right w:val="single" w:color="212529" w:sz="4" w:space="0"/>
            <w:insideH w:val="single" w:color="212529" w:sz="4" w:space="0"/>
            <w:insideV w:val="single" w:color="212529" w:sz="4" w:space="0"/>
          </w:tblBorders>
          <w:tblCellMar>
            <w:top w:w="15" w:type="dxa"/>
            <w:left w:w="15" w:type="dxa"/>
            <w:bottom w:w="15" w:type="dxa"/>
            <w:right w:w="15" w:type="dxa"/>
          </w:tblCellMar>
        </w:tblPrEx>
        <w:tc>
          <w:tcPr>
            <w:tcW w:w="162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Vùng II</w:t>
            </w:r>
          </w:p>
        </w:tc>
        <w:tc>
          <w:tcPr>
            <w:tcW w:w="305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4.160.000</w:t>
            </w:r>
          </w:p>
        </w:tc>
        <w:tc>
          <w:tcPr>
            <w:tcW w:w="294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20.000</w:t>
            </w:r>
          </w:p>
        </w:tc>
      </w:tr>
      <w:tr>
        <w:tblPrEx>
          <w:tblBorders>
            <w:top w:val="single" w:color="212529" w:sz="4" w:space="0"/>
            <w:left w:val="single" w:color="212529" w:sz="4" w:space="0"/>
            <w:bottom w:val="single" w:color="212529" w:sz="4" w:space="0"/>
            <w:right w:val="single" w:color="212529" w:sz="4" w:space="0"/>
            <w:insideH w:val="single" w:color="212529" w:sz="4" w:space="0"/>
            <w:insideV w:val="single" w:color="212529" w:sz="4" w:space="0"/>
          </w:tblBorders>
          <w:shd w:val="clear" w:color="auto" w:fill="FFFFFF"/>
          <w:tblCellMar>
            <w:top w:w="15" w:type="dxa"/>
            <w:left w:w="15" w:type="dxa"/>
            <w:bottom w:w="15" w:type="dxa"/>
            <w:right w:w="15" w:type="dxa"/>
          </w:tblCellMar>
        </w:tblPrEx>
        <w:tc>
          <w:tcPr>
            <w:tcW w:w="162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Vùng III</w:t>
            </w:r>
          </w:p>
        </w:tc>
        <w:tc>
          <w:tcPr>
            <w:tcW w:w="305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3.640.000</w:t>
            </w:r>
          </w:p>
        </w:tc>
        <w:tc>
          <w:tcPr>
            <w:tcW w:w="294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17.500</w:t>
            </w:r>
          </w:p>
        </w:tc>
      </w:tr>
      <w:tr>
        <w:tblPrEx>
          <w:tblBorders>
            <w:top w:val="single" w:color="212529" w:sz="4" w:space="0"/>
            <w:left w:val="single" w:color="212529" w:sz="4" w:space="0"/>
            <w:bottom w:val="single" w:color="212529" w:sz="4" w:space="0"/>
            <w:right w:val="single" w:color="212529" w:sz="4" w:space="0"/>
            <w:insideH w:val="single" w:color="212529" w:sz="4" w:space="0"/>
            <w:insideV w:val="single" w:color="212529" w:sz="4" w:space="0"/>
          </w:tblBorders>
          <w:tblCellMar>
            <w:top w:w="15" w:type="dxa"/>
            <w:left w:w="15" w:type="dxa"/>
            <w:bottom w:w="15" w:type="dxa"/>
            <w:right w:w="15" w:type="dxa"/>
          </w:tblCellMar>
        </w:tblPrEx>
        <w:tc>
          <w:tcPr>
            <w:tcW w:w="162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Vùng IV</w:t>
            </w:r>
          </w:p>
        </w:tc>
        <w:tc>
          <w:tcPr>
            <w:tcW w:w="305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3.250.000</w:t>
            </w:r>
          </w:p>
        </w:tc>
        <w:tc>
          <w:tcPr>
            <w:tcW w:w="2940" w:type="dxa"/>
            <w:tcBorders>
              <w:tl2br w:val="nil"/>
              <w:tr2bl w:val="nil"/>
            </w:tcBorders>
            <w:shd w:val="clear" w:color="auto" w:fill="FFFFFF"/>
            <w:tcMar>
              <w:top w:w="28" w:type="dxa"/>
              <w:left w:w="108" w:type="dxa"/>
              <w:bottom w:w="28" w:type="dxa"/>
              <w:right w:w="108" w:type="dxa"/>
            </w:tcMar>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helvetica" w:cs="Times New Roman"/>
                <w:i w:val="0"/>
                <w:caps w:val="0"/>
                <w:color w:val="000000" w:themeColor="text1"/>
                <w:spacing w:val="0"/>
                <w:sz w:val="20"/>
                <w:szCs w:val="20"/>
                <w14:textFill>
                  <w14:solidFill>
                    <w14:schemeClr w14:val="tx1"/>
                  </w14:solidFill>
                </w14:textFill>
              </w:rPr>
              <w:t>15.600</w:t>
            </w:r>
          </w:p>
        </w:tc>
      </w:tr>
    </w:tbl>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Bên cạnh đó, theo quy định tại Phụ lục ban hành kèm theo </w:t>
      </w:r>
      <w:r>
        <w:rPr>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fldChar w:fldCharType="begin"/>
      </w:r>
      <w:r>
        <w:rPr>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instrText xml:space="preserve"> HYPERLINK "https://thuvienphapluat.vn/van-ban/Lao-dong-Tien-luong/Nghi-dinh-38-2022-ND-CP-muc-luong-toi-thieu-nguoi-lao-dong-lam-viec-theo-hop-dong-515984.aspx?anchor=chuong_pl" \t "https://thuvienphapluat.vn/phap-luat/_blank" </w:instrText>
      </w:r>
      <w:r>
        <w:rPr>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fldChar w:fldCharType="separate"/>
      </w:r>
      <w:r>
        <w:rPr>
          <w:rStyle w:val="17"/>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t>Nghị định 38/2022/NĐ-CP</w:t>
      </w:r>
      <w:r>
        <w:rPr>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fldChar w:fldCharType="end"/>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xml:space="preserve"> quy định </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các quận huyện thuộc các vùng</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Thời giờ làm việc, thời giờ nghỉ ngơi:</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(quy định thời gian làm việc, làm thêm tối đa theo ngày, theo năm: chế độ nghỉ ca, nghỉ hàng tuần, nghỉ lễ, nghỉ phép, nghỉ việc riêng, nghỉ không lương đối với người lao động bình thường và người làm các công việc có tính chất đặc biệt). Nên cập nhật về mức lương tối thiểu cho từng thời kỳ</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 xml:space="preserve">- Kỷ luật lao động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(trách nhiệm vật chất quy định nội dung chủ yếu của nội quy lao động; hình thức và thời hiệu xử lý vi phạm kỷ luật lao động, trình tự và thủ tục xử lý việc bồi thường thiệt hại) Theo quy định, người sử dụng không được phép kỷ luật người lao động bằng cách trừ tiền lương</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 An toàn lao động, vệ sinh lao động:</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Quy định trách nhiệm đối với người lao động trong các vấn đề: an toàn lao động, sức khỏe người lao động, tai nạn lao động, bệnh nghề nghiệp,..</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 Bảo hiểm xã hội và bảo hiểm y tế:</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quy định phương thức, tỷ lệ đóng góp và các chế độ thụ hưởng bảo hiểm xã hội và bảo hiểm y tế. Tại Việt Nam, bảo hiểm y tế và bảo hiểm xã hội bắt buộc đối với bất kỳ đơn vị kinh doanh nào có hơn 10 nhân công.</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Ví dụ: Mức đóng BHXH bắt buộc như sau:</w:t>
      </w:r>
    </w:p>
    <w:p>
      <w:pPr>
        <w:keepNext w:val="0"/>
        <w:keepLines w:val="0"/>
        <w:pageBreakBefore w:val="0"/>
        <w:widowControl/>
        <w:numPr>
          <w:ilvl w:val="1"/>
          <w:numId w:val="0"/>
        </w:numPr>
        <w:suppressLineNumbers w:val="0"/>
        <w:shd w:val="clear" w:fill="FFFFFF"/>
        <w:kinsoku/>
        <w:wordWrap/>
        <w:overflowPunct/>
        <w:topLinePunct w:val="0"/>
        <w:autoSpaceDE/>
        <w:autoSpaceDN/>
        <w:bidi w:val="0"/>
        <w:adjustRightInd/>
        <w:snapToGrid/>
        <w:spacing w:before="0" w:beforeAutospacing="0" w:after="0" w:afterAutospacing="0" w:line="360" w:lineRule="auto"/>
        <w:ind w:leftChars="0"/>
        <w:jc w:val="both"/>
        <w:textAlignment w:val="auto"/>
        <w:outlineLvl w:val="9"/>
        <w:rPr>
          <w:rFonts w:hint="default" w:ascii="Times New Roman" w:hAnsi="Times New Roman" w:eastAsia="helvetica" w:cs="Times New Roman"/>
          <w:b w:val="0"/>
          <w:bCs w:val="0"/>
          <w:i w:val="0"/>
          <w:caps w:val="0"/>
          <w:color w:val="000000" w:themeColor="text1"/>
          <w:spacing w:val="0"/>
          <w:sz w:val="26"/>
          <w:szCs w:val="26"/>
          <w14:textFill>
            <w14:solidFill>
              <w14:schemeClr w14:val="tx1"/>
            </w14:solidFill>
          </w14:textFill>
        </w:rPr>
      </w:pPr>
      <w:r>
        <w:rPr>
          <w:rStyle w:val="18"/>
          <w:rFonts w:hint="default" w:ascii="Times New Roman" w:hAnsi="Times New Roman" w:eastAsia="helvetica" w:cs="Times New Roman"/>
          <w:b w:val="0"/>
          <w:bCs w:val="0"/>
          <w:i w:val="0"/>
          <w:caps w:val="0"/>
          <w:color w:val="000000" w:themeColor="text1"/>
          <w:spacing w:val="0"/>
          <w:sz w:val="26"/>
          <w:szCs w:val="26"/>
          <w:shd w:val="clear" w:fill="FFFFFF"/>
          <w:lang w:val="en-US"/>
          <w14:textFill>
            <w14:solidFill>
              <w14:schemeClr w14:val="tx1"/>
            </w14:solidFill>
          </w14:textFill>
        </w:rPr>
        <w:t xml:space="preserve">(1) </w:t>
      </w:r>
      <w:r>
        <w:rPr>
          <w:rStyle w:val="18"/>
          <w:rFonts w:hint="default" w:ascii="Times New Roman" w:hAnsi="Times New Roman" w:eastAsia="helvetica" w:cs="Times New Roman"/>
          <w:b w:val="0"/>
          <w:bCs w:val="0"/>
          <w:i w:val="0"/>
          <w:caps w:val="0"/>
          <w:color w:val="000000" w:themeColor="text1"/>
          <w:spacing w:val="0"/>
          <w:sz w:val="26"/>
          <w:szCs w:val="26"/>
          <w:shd w:val="clear" w:fill="FFFFFF"/>
          <w14:textFill>
            <w14:solidFill>
              <w14:schemeClr w14:val="tx1"/>
            </w14:solidFill>
          </w14:textFill>
        </w:rPr>
        <w:t>Mức đóng BHXH bắt buộc với người lao động Việt Nam</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*Từ ngày 01/01/2022 – 30/6/2022:</w:t>
      </w:r>
    </w:p>
    <w:tbl>
      <w:tblPr>
        <w:tblStyle w:val="19"/>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30"/>
        <w:gridCol w:w="546"/>
        <w:gridCol w:w="936"/>
        <w:gridCol w:w="520"/>
        <w:gridCol w:w="506"/>
        <w:gridCol w:w="430"/>
        <w:gridCol w:w="546"/>
        <w:gridCol w:w="936"/>
        <w:gridCol w:w="506"/>
        <w:gridCol w:w="5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2600" w:type="dxa"/>
            <w:gridSpan w:val="5"/>
            <w:tcBorders>
              <w:top w:val="outset" w:color="auto" w:sz="6" w:space="0"/>
              <w:left w:val="outset" w:color="auto" w:sz="6" w:space="0"/>
              <w:bottom w:val="outset" w:color="auto" w:sz="6" w:space="0"/>
              <w:right w:val="outset" w:color="auto" w:sz="6" w:space="0"/>
            </w:tcBorders>
            <w:shd w:val="clear" w:color="auto" w:fill="FF9900"/>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sử dụng lao động</w:t>
            </w:r>
          </w:p>
        </w:tc>
        <w:tc>
          <w:tcPr>
            <w:tcW w:w="2600" w:type="dxa"/>
            <w:gridSpan w:val="5"/>
            <w:tcBorders>
              <w:top w:val="outset" w:color="auto" w:sz="6" w:space="0"/>
              <w:left w:val="outset" w:color="auto" w:sz="6" w:space="0"/>
              <w:bottom w:val="outset" w:color="auto" w:sz="6" w:space="0"/>
              <w:right w:val="outset" w:color="auto" w:sz="6" w:space="0"/>
            </w:tcBorders>
            <w:shd w:val="clear" w:color="auto" w:fill="FF9900"/>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lao động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65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52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c>
          <w:tcPr>
            <w:tcW w:w="174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52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5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9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14%</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7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0%</w:t>
            </w:r>
          </w:p>
        </w:tc>
        <w:tc>
          <w:tcPr>
            <w:tcW w:w="5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0%</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8%</w:t>
            </w:r>
          </w:p>
        </w:tc>
        <w:tc>
          <w:tcPr>
            <w:tcW w:w="5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79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260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20%</w:t>
            </w:r>
          </w:p>
        </w:tc>
        <w:tc>
          <w:tcPr>
            <w:tcW w:w="260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10.5%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210" w:type="dxa"/>
            <w:gridSpan w:val="10"/>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Tổng cộng 30.5%</w:t>
            </w:r>
          </w:p>
        </w:tc>
      </w:tr>
    </w:tbl>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*Từ ngày 01/7/2022 – 30/9/2022:</w:t>
      </w:r>
    </w:p>
    <w:tbl>
      <w:tblPr>
        <w:tblStyle w:val="19"/>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20"/>
        <w:gridCol w:w="546"/>
        <w:gridCol w:w="936"/>
        <w:gridCol w:w="506"/>
        <w:gridCol w:w="510"/>
        <w:gridCol w:w="410"/>
        <w:gridCol w:w="546"/>
        <w:gridCol w:w="936"/>
        <w:gridCol w:w="506"/>
        <w:gridCol w:w="5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600" w:type="dxa"/>
            <w:gridSpan w:val="5"/>
            <w:tcBorders>
              <w:top w:val="outset" w:color="auto" w:sz="6" w:space="0"/>
              <w:left w:val="outset" w:color="auto" w:sz="6" w:space="0"/>
              <w:bottom w:val="outset" w:color="auto" w:sz="6" w:space="0"/>
              <w:right w:val="outset" w:color="auto" w:sz="6" w:space="0"/>
            </w:tcBorders>
            <w:shd w:val="clear" w:color="auto" w:fill="FF9900"/>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sử dụng lao động</w:t>
            </w:r>
          </w:p>
        </w:tc>
        <w:tc>
          <w:tcPr>
            <w:tcW w:w="2500" w:type="dxa"/>
            <w:gridSpan w:val="5"/>
            <w:tcBorders>
              <w:top w:val="outset" w:color="auto" w:sz="6" w:space="0"/>
              <w:left w:val="outset" w:color="auto" w:sz="6" w:space="0"/>
              <w:bottom w:val="outset" w:color="auto" w:sz="6" w:space="0"/>
              <w:right w:val="outset" w:color="auto" w:sz="6" w:space="0"/>
            </w:tcBorders>
            <w:shd w:val="clear" w:color="auto" w:fill="FF9900"/>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lao động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59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50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c>
          <w:tcPr>
            <w:tcW w:w="165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5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50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6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14%</w:t>
            </w:r>
          </w:p>
        </w:tc>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75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0,5%</w:t>
            </w:r>
          </w:p>
        </w:tc>
        <w:tc>
          <w:tcPr>
            <w:tcW w:w="50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0%</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8%</w:t>
            </w:r>
          </w:p>
        </w:tc>
        <w:tc>
          <w:tcPr>
            <w:tcW w:w="4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76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51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20,5%</w:t>
            </w:r>
          </w:p>
        </w:tc>
        <w:tc>
          <w:tcPr>
            <w:tcW w:w="250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10.5%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20" w:type="dxa"/>
            <w:gridSpan w:val="10"/>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Tổng cộng 31%</w:t>
            </w:r>
          </w:p>
        </w:tc>
      </w:tr>
    </w:tbl>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Style w:val="16"/>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Lưu ý: Đối tượng được giảm 1% mức đóng BHTN (từ 01/10/2021 - 30/9/2022) là người sử dụng lao động quy định tại Điều 43 của </w:t>
      </w:r>
      <w:r>
        <w:rPr>
          <w:rStyle w:val="16"/>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fldChar w:fldCharType="begin"/>
      </w:r>
      <w:r>
        <w:rPr>
          <w:rStyle w:val="16"/>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instrText xml:space="preserve"> HYPERLINK "https://thuvienphapluat.vn/van-ban/Lao-dong-Tien-luong/Luat-viec-lam-nam-2013-215628.aspx" \t "https://thuvienphapluat.vn/chinh-sach-phap-luat-moi/vn/thoi-su-phap-luat/chinh-sach-moi/39507/_blank" </w:instrText>
      </w:r>
      <w:r>
        <w:rPr>
          <w:rStyle w:val="16"/>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fldChar w:fldCharType="separate"/>
      </w:r>
      <w:r>
        <w:rPr>
          <w:rStyle w:val="17"/>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t>Luật Việc làm</w:t>
      </w:r>
      <w:r>
        <w:rPr>
          <w:rStyle w:val="16"/>
          <w:rFonts w:hint="default" w:ascii="Times New Roman" w:hAnsi="Times New Roman" w:eastAsia="helvetica" w:cs="Times New Roman"/>
          <w:i w:val="0"/>
          <w:caps w:val="0"/>
          <w:color w:val="000000" w:themeColor="text1"/>
          <w:spacing w:val="0"/>
          <w:sz w:val="26"/>
          <w:szCs w:val="26"/>
          <w:u w:val="none"/>
          <w:shd w:val="clear" w:fill="FFFFFF"/>
          <w14:textFill>
            <w14:solidFill>
              <w14:schemeClr w14:val="tx1"/>
            </w14:solidFill>
          </w14:textFill>
        </w:rPr>
        <w:fldChar w:fldCharType="end"/>
      </w:r>
      <w:r>
        <w:rPr>
          <w:rStyle w:val="16"/>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đang tham gia BHTN trước ngày 01/10/2021.</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*Từ ngày 01/10/2022:</w:t>
      </w:r>
    </w:p>
    <w:tbl>
      <w:tblPr>
        <w:tblStyle w:val="19"/>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20"/>
        <w:gridCol w:w="546"/>
        <w:gridCol w:w="936"/>
        <w:gridCol w:w="506"/>
        <w:gridCol w:w="510"/>
        <w:gridCol w:w="410"/>
        <w:gridCol w:w="546"/>
        <w:gridCol w:w="936"/>
        <w:gridCol w:w="506"/>
        <w:gridCol w:w="5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600" w:type="dxa"/>
            <w:gridSpan w:val="5"/>
            <w:tcBorders>
              <w:top w:val="outset" w:color="auto" w:sz="6" w:space="0"/>
              <w:left w:val="outset" w:color="auto" w:sz="6" w:space="0"/>
              <w:bottom w:val="outset" w:color="auto" w:sz="6" w:space="0"/>
              <w:right w:val="outset" w:color="auto" w:sz="6" w:space="0"/>
            </w:tcBorders>
            <w:shd w:val="clear" w:color="auto" w:fill="FF9900"/>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sử dụng lao động</w:t>
            </w:r>
          </w:p>
        </w:tc>
        <w:tc>
          <w:tcPr>
            <w:tcW w:w="2500" w:type="dxa"/>
            <w:gridSpan w:val="5"/>
            <w:tcBorders>
              <w:top w:val="outset" w:color="auto" w:sz="6" w:space="0"/>
              <w:left w:val="outset" w:color="auto" w:sz="6" w:space="0"/>
              <w:bottom w:val="outset" w:color="auto" w:sz="6" w:space="0"/>
              <w:right w:val="outset" w:color="auto" w:sz="6" w:space="0"/>
            </w:tcBorders>
            <w:shd w:val="clear" w:color="auto" w:fill="FF9900"/>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lao động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59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50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c>
          <w:tcPr>
            <w:tcW w:w="165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5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50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6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14%</w:t>
            </w:r>
          </w:p>
        </w:tc>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75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0,5%</w:t>
            </w:r>
          </w:p>
        </w:tc>
        <w:tc>
          <w:tcPr>
            <w:tcW w:w="50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8%</w:t>
            </w:r>
          </w:p>
        </w:tc>
        <w:tc>
          <w:tcPr>
            <w:tcW w:w="4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76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51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21,5%</w:t>
            </w:r>
          </w:p>
        </w:tc>
        <w:tc>
          <w:tcPr>
            <w:tcW w:w="250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10.5%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c>
          <w:tcPr>
            <w:tcW w:w="5020" w:type="dxa"/>
            <w:gridSpan w:val="10"/>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Tổng cộng 32%</w:t>
            </w:r>
          </w:p>
        </w:tc>
      </w:tr>
    </w:tbl>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Riêng đối với doanh nghiệp hoạt động trong các ngành nghề có nguy cơ cao về TNLĐ-BNN, nếu đủ điều kiện, có văn bản đề nghị và được Bộ LĐ-TB&amp;XH chấp thuận thì được đóng vào quỹ TNLĐ-BNN với mức thấp hơn là (0.3%).</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Lưu ý: Mức đóng nêu trên không áp dụng đối với các cơ quan nhà nước, tổ chức chính trị, tổ chức chính trị - xã hội, đơn vị vũ trang nhân dân và đơn vị sự nghiệp công lập do ngân sách nhà nước bảo đảm chi thường xuyên. Những đối tượng này đóng BHXH theo mức sau:</w:t>
      </w:r>
    </w:p>
    <w:tbl>
      <w:tblPr>
        <w:tblStyle w:val="19"/>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30"/>
        <w:gridCol w:w="546"/>
        <w:gridCol w:w="936"/>
        <w:gridCol w:w="520"/>
        <w:gridCol w:w="506"/>
        <w:gridCol w:w="430"/>
        <w:gridCol w:w="546"/>
        <w:gridCol w:w="936"/>
        <w:gridCol w:w="506"/>
        <w:gridCol w:w="5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2600" w:type="dxa"/>
            <w:gridSpan w:val="5"/>
            <w:tcBorders>
              <w:top w:val="outset" w:color="auto" w:sz="6" w:space="0"/>
              <w:left w:val="outset" w:color="auto" w:sz="6" w:space="0"/>
              <w:bottom w:val="outset" w:color="auto" w:sz="6" w:space="0"/>
              <w:right w:val="outset" w:color="auto" w:sz="6" w:space="0"/>
            </w:tcBorders>
            <w:shd w:val="clear" w:color="auto" w:fill="FF9900"/>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sử dụng lao động</w:t>
            </w:r>
          </w:p>
        </w:tc>
        <w:tc>
          <w:tcPr>
            <w:tcW w:w="2600" w:type="dxa"/>
            <w:gridSpan w:val="5"/>
            <w:tcBorders>
              <w:top w:val="outset" w:color="auto" w:sz="6" w:space="0"/>
              <w:left w:val="outset" w:color="auto" w:sz="6" w:space="0"/>
              <w:bottom w:val="outset" w:color="auto" w:sz="6" w:space="0"/>
              <w:right w:val="outset" w:color="auto" w:sz="6" w:space="0"/>
            </w:tcBorders>
            <w:shd w:val="clear" w:color="auto" w:fill="FF9900"/>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lao động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65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52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c>
          <w:tcPr>
            <w:tcW w:w="174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52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5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9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14%</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7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0.5%</w:t>
            </w:r>
          </w:p>
        </w:tc>
        <w:tc>
          <w:tcPr>
            <w:tcW w:w="5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8%</w:t>
            </w:r>
          </w:p>
        </w:tc>
        <w:tc>
          <w:tcPr>
            <w:tcW w:w="5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79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260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21.5%</w:t>
            </w:r>
          </w:p>
        </w:tc>
        <w:tc>
          <w:tcPr>
            <w:tcW w:w="260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10.5%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210" w:type="dxa"/>
            <w:gridSpan w:val="10"/>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Tổng cộng 32%</w:t>
            </w:r>
          </w:p>
        </w:tc>
      </w:tr>
    </w:tbl>
    <w:p>
      <w:pPr>
        <w:keepNext w:val="0"/>
        <w:keepLines w:val="0"/>
        <w:pageBreakBefore w:val="0"/>
        <w:widowControl/>
        <w:numPr>
          <w:ilvl w:val="1"/>
          <w:numId w:val="0"/>
        </w:numPr>
        <w:suppressLineNumbers w:val="0"/>
        <w:shd w:val="clear" w:fill="FFFFFF"/>
        <w:kinsoku/>
        <w:wordWrap/>
        <w:overflowPunct/>
        <w:topLinePunct w:val="0"/>
        <w:autoSpaceDE/>
        <w:autoSpaceDN/>
        <w:bidi w:val="0"/>
        <w:adjustRightInd/>
        <w:snapToGrid/>
        <w:spacing w:before="0" w:beforeAutospacing="0" w:after="0" w:afterAutospacing="0" w:line="360" w:lineRule="auto"/>
        <w:ind w:leftChars="0"/>
        <w:jc w:val="both"/>
        <w:textAlignment w:val="auto"/>
        <w:outlineLvl w:val="9"/>
        <w:rPr>
          <w:rFonts w:hint="default" w:ascii="Times New Roman" w:hAnsi="Times New Roman" w:eastAsia="helvetica" w:cs="Times New Roman"/>
          <w:b w:val="0"/>
          <w:bCs w:val="0"/>
          <w:i w:val="0"/>
          <w:caps w:val="0"/>
          <w:color w:val="000000" w:themeColor="text1"/>
          <w:spacing w:val="0"/>
          <w:sz w:val="26"/>
          <w:szCs w:val="26"/>
          <w14:textFill>
            <w14:solidFill>
              <w14:schemeClr w14:val="tx1"/>
            </w14:solidFill>
          </w14:textFill>
        </w:rPr>
      </w:pPr>
      <w:r>
        <w:rPr>
          <w:rStyle w:val="18"/>
          <w:rFonts w:hint="default" w:ascii="Times New Roman" w:hAnsi="Times New Roman" w:eastAsia="helvetica" w:cs="Times New Roman"/>
          <w:b w:val="0"/>
          <w:bCs w:val="0"/>
          <w:i w:val="0"/>
          <w:caps w:val="0"/>
          <w:color w:val="000000" w:themeColor="text1"/>
          <w:spacing w:val="0"/>
          <w:sz w:val="26"/>
          <w:szCs w:val="26"/>
          <w:shd w:val="clear" w:fill="FFFFFF"/>
          <w:lang w:val="en-US"/>
          <w14:textFill>
            <w14:solidFill>
              <w14:schemeClr w14:val="tx1"/>
            </w14:solidFill>
          </w14:textFill>
        </w:rPr>
        <w:t xml:space="preserve">(2) </w:t>
      </w:r>
      <w:r>
        <w:rPr>
          <w:rStyle w:val="18"/>
          <w:rFonts w:hint="default" w:ascii="Times New Roman" w:hAnsi="Times New Roman" w:eastAsia="helvetica" w:cs="Times New Roman"/>
          <w:b w:val="0"/>
          <w:bCs w:val="0"/>
          <w:i w:val="0"/>
          <w:caps w:val="0"/>
          <w:color w:val="000000" w:themeColor="text1"/>
          <w:spacing w:val="0"/>
          <w:sz w:val="26"/>
          <w:szCs w:val="26"/>
          <w:shd w:val="clear" w:fill="FFFFFF"/>
          <w14:textFill>
            <w14:solidFill>
              <w14:schemeClr w14:val="tx1"/>
            </w14:solidFill>
          </w14:textFill>
        </w:rPr>
        <w:t>Mức đóng BHXH bắt buộc với người lao động nước ngoài</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*Từ ngày 01/01/2022 – 30/6/2022:</w:t>
      </w:r>
    </w:p>
    <w:tbl>
      <w:tblPr>
        <w:tblStyle w:val="19"/>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10"/>
        <w:gridCol w:w="546"/>
        <w:gridCol w:w="936"/>
        <w:gridCol w:w="506"/>
        <w:gridCol w:w="520"/>
        <w:gridCol w:w="410"/>
        <w:gridCol w:w="546"/>
        <w:gridCol w:w="936"/>
        <w:gridCol w:w="506"/>
        <w:gridCol w:w="5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600" w:type="dxa"/>
            <w:gridSpan w:val="5"/>
            <w:tcBorders>
              <w:top w:val="outset" w:color="auto" w:sz="6" w:space="0"/>
              <w:left w:val="outset" w:color="auto" w:sz="6" w:space="0"/>
              <w:bottom w:val="outset" w:color="auto" w:sz="6" w:space="0"/>
              <w:right w:val="outset" w:color="auto" w:sz="6" w:space="0"/>
            </w:tcBorders>
            <w:shd w:val="clear" w:color="auto" w:fill="66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sử dụng lao động</w:t>
            </w:r>
          </w:p>
        </w:tc>
        <w:tc>
          <w:tcPr>
            <w:tcW w:w="2510" w:type="dxa"/>
            <w:gridSpan w:val="5"/>
            <w:tcBorders>
              <w:top w:val="outset" w:color="auto" w:sz="6" w:space="0"/>
              <w:left w:val="outset" w:color="auto" w:sz="6" w:space="0"/>
              <w:bottom w:val="outset" w:color="auto" w:sz="6" w:space="0"/>
              <w:right w:val="outset" w:color="auto" w:sz="6" w:space="0"/>
            </w:tcBorders>
            <w:shd w:val="clear" w:color="auto" w:fill="66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lao động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58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50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c>
          <w:tcPr>
            <w:tcW w:w="165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5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50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6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14%</w:t>
            </w:r>
          </w:p>
        </w:tc>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75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0%</w:t>
            </w:r>
          </w:p>
        </w:tc>
        <w:tc>
          <w:tcPr>
            <w:tcW w:w="50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8%</w:t>
            </w:r>
          </w:p>
        </w:tc>
        <w:tc>
          <w:tcPr>
            <w:tcW w:w="4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76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50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20%</w:t>
            </w:r>
          </w:p>
        </w:tc>
        <w:tc>
          <w:tcPr>
            <w:tcW w:w="251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9.5%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5020" w:type="dxa"/>
            <w:gridSpan w:val="10"/>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Tổng cộng 29.5%</w:t>
            </w:r>
          </w:p>
        </w:tc>
      </w:tr>
    </w:tbl>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Style w:val="16"/>
          <w:rFonts w:hint="default" w:ascii="Times New Roman" w:hAnsi="Times New Roman" w:eastAsia="helvetica" w:cs="Times New Roman"/>
          <w:b/>
          <w:i w:val="0"/>
          <w:caps w:val="0"/>
          <w:color w:val="000000" w:themeColor="text1"/>
          <w:spacing w:val="0"/>
          <w:sz w:val="26"/>
          <w:szCs w:val="26"/>
          <w:shd w:val="clear" w:fill="FFFFFF"/>
          <w14:textFill>
            <w14:solidFill>
              <w14:schemeClr w14:val="tx1"/>
            </w14:solidFill>
          </w14:textFill>
        </w:rPr>
        <w:t>*Lưu ý:</w:t>
      </w:r>
      <w:r>
        <w:rPr>
          <w:rStyle w:val="16"/>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Từ ngày 01/01/2022, bổ sung mức đóng vào quỹ hưu trí, tử tuất cho NLĐ nước ngoài, cụ thể:</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Style w:val="16"/>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Người sử dụng lao động đóng 14%.</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Style w:val="16"/>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Người lao động đóng 8%.</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*Từ ngày 01/7/2022:</w:t>
      </w:r>
    </w:p>
    <w:tbl>
      <w:tblPr>
        <w:tblStyle w:val="19"/>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10"/>
        <w:gridCol w:w="546"/>
        <w:gridCol w:w="936"/>
        <w:gridCol w:w="506"/>
        <w:gridCol w:w="520"/>
        <w:gridCol w:w="410"/>
        <w:gridCol w:w="546"/>
        <w:gridCol w:w="936"/>
        <w:gridCol w:w="506"/>
        <w:gridCol w:w="5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600" w:type="dxa"/>
            <w:gridSpan w:val="5"/>
            <w:tcBorders>
              <w:top w:val="outset" w:color="auto" w:sz="6" w:space="0"/>
              <w:left w:val="outset" w:color="auto" w:sz="6" w:space="0"/>
              <w:bottom w:val="outset" w:color="auto" w:sz="6" w:space="0"/>
              <w:right w:val="outset" w:color="auto" w:sz="6" w:space="0"/>
            </w:tcBorders>
            <w:shd w:val="clear" w:color="auto" w:fill="66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sử dụng lao động</w:t>
            </w:r>
          </w:p>
        </w:tc>
        <w:tc>
          <w:tcPr>
            <w:tcW w:w="2510" w:type="dxa"/>
            <w:gridSpan w:val="5"/>
            <w:tcBorders>
              <w:top w:val="outset" w:color="auto" w:sz="6" w:space="0"/>
              <w:left w:val="outset" w:color="auto" w:sz="6" w:space="0"/>
              <w:bottom w:val="outset" w:color="auto" w:sz="6" w:space="0"/>
              <w:right w:val="outset" w:color="auto" w:sz="6" w:space="0"/>
            </w:tcBorders>
            <w:shd w:val="clear" w:color="auto" w:fill="66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Người lao động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58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50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c>
          <w:tcPr>
            <w:tcW w:w="1650" w:type="dxa"/>
            <w:gridSpan w:val="3"/>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BHXH</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BHTN</w:t>
            </w:r>
          </w:p>
        </w:tc>
        <w:tc>
          <w:tcPr>
            <w:tcW w:w="430" w:type="dxa"/>
            <w:vMerge w:val="restart"/>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BHYT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5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50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HT</w:t>
            </w:r>
          </w:p>
        </w:tc>
        <w:tc>
          <w:tcPr>
            <w:tcW w:w="4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ÔĐ-TS</w:t>
            </w:r>
          </w:p>
        </w:tc>
        <w:tc>
          <w:tcPr>
            <w:tcW w:w="76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TNLĐ-BNN</w:t>
            </w: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c>
          <w:tcPr>
            <w:tcW w:w="430" w:type="dxa"/>
            <w:vMerge w:val="continue"/>
            <w:tcBorders>
              <w:top w:val="outset" w:color="auto" w:sz="6" w:space="0"/>
              <w:left w:val="outset" w:color="auto" w:sz="6" w:space="0"/>
              <w:bottom w:val="outset" w:color="auto" w:sz="6" w:space="0"/>
              <w:right w:val="outset" w:color="auto"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14%</w:t>
            </w:r>
          </w:p>
        </w:tc>
        <w:tc>
          <w:tcPr>
            <w:tcW w:w="4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75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0,5%</w:t>
            </w:r>
          </w:p>
        </w:tc>
        <w:tc>
          <w:tcPr>
            <w:tcW w:w="50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3%</w:t>
            </w:r>
          </w:p>
        </w:tc>
        <w:tc>
          <w:tcPr>
            <w:tcW w:w="41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8%</w:t>
            </w:r>
          </w:p>
        </w:tc>
        <w:tc>
          <w:tcPr>
            <w:tcW w:w="48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76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w:t>
            </w:r>
          </w:p>
        </w:tc>
        <w:tc>
          <w:tcPr>
            <w:tcW w:w="4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eastAsia="helvetica" w:cs="Times New Roman"/>
                <w:i w:val="0"/>
                <w:caps w:val="0"/>
                <w:color w:val="000000" w:themeColor="text1"/>
                <w:spacing w:val="0"/>
                <w:sz w:val="18"/>
                <w:szCs w:val="18"/>
                <w14:textFill>
                  <w14:solidFill>
                    <w14:schemeClr w14:val="tx1"/>
                  </w14:solidFill>
                </w14:textFill>
              </w:rPr>
              <w:t>1.5%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50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20,5%</w:t>
            </w:r>
          </w:p>
        </w:tc>
        <w:tc>
          <w:tcPr>
            <w:tcW w:w="2510" w:type="dxa"/>
            <w:gridSpan w:val="5"/>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9.5%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5020" w:type="dxa"/>
            <w:gridSpan w:val="10"/>
            <w:tcBorders>
              <w:top w:val="outset" w:color="auto" w:sz="6" w:space="0"/>
              <w:left w:val="outset" w:color="auto" w:sz="6" w:space="0"/>
              <w:bottom w:val="outset" w:color="auto" w:sz="6" w:space="0"/>
              <w:right w:val="outset" w:color="auto" w:sz="6" w:space="0"/>
            </w:tcBorders>
            <w:shd w:val="clear" w:color="auto" w:fill="FFFFFF"/>
            <w:vAlign w:val="center"/>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default" w:ascii="Times New Roman" w:hAnsi="Times New Roman" w:cs="Times New Roman"/>
                <w:color w:val="000000" w:themeColor="text1"/>
                <w:sz w:val="18"/>
                <w:szCs w:val="18"/>
                <w14:textFill>
                  <w14:solidFill>
                    <w14:schemeClr w14:val="tx1"/>
                  </w14:solidFill>
                </w14:textFill>
              </w:rPr>
            </w:pPr>
            <w:r>
              <w:rPr>
                <w:rStyle w:val="18"/>
                <w:rFonts w:hint="default" w:ascii="Times New Roman" w:hAnsi="Times New Roman" w:eastAsia="helvetica" w:cs="Times New Roman"/>
                <w:b/>
                <w:i w:val="0"/>
                <w:caps w:val="0"/>
                <w:color w:val="000000" w:themeColor="text1"/>
                <w:spacing w:val="0"/>
                <w:sz w:val="18"/>
                <w:szCs w:val="18"/>
                <w14:textFill>
                  <w14:solidFill>
                    <w14:schemeClr w14:val="tx1"/>
                  </w14:solidFill>
                </w14:textFill>
              </w:rPr>
              <w:t>Tổng cộng 30%</w:t>
            </w:r>
          </w:p>
        </w:tc>
      </w:tr>
    </w:tbl>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9"/>
        <w:rPr>
          <w:rFonts w:hint="default" w:ascii="Times New Roman" w:hAnsi="Times New Roman" w:eastAsia="helvetica" w:cs="Times New Roman"/>
          <w:i w:val="0"/>
          <w:caps w:val="0"/>
          <w:color w:val="000000" w:themeColor="text1"/>
          <w:spacing w:val="0"/>
          <w:sz w:val="26"/>
          <w:szCs w:val="26"/>
          <w14:textFill>
            <w14:solidFill>
              <w14:schemeClr w14:val="tx1"/>
            </w14:solidFill>
          </w14:textFill>
        </w:rPr>
      </w:pPr>
      <w:r>
        <w:rPr>
          <w:rStyle w:val="16"/>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Riêng đối với doanh nghiệp hoạt động trong các ngành nghề có nguy cơ cao về TNLĐ-BNN, nếu đủ điều kiện, có văn bản đề nghị và được Bộ LĐ-TB&amp;XH chấp thuận thì được đóng vào quỹ TNLĐ-BNN với mức thấp hơn là (0.3%).</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9"/>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Trốn đóng BHXH bị phạt 7 năm tù: Theo điều 216 Bộ luật hình sự (sửa đổi) quy định người nào có nghĩa vụ đóng BHXH, BHYT, bảo hiểm thất nghiệp cho người lao động mà gian dối hoặc bằng thủ đoạn khác để không đóng hoặc đóng không đầy đủ theo quy định từ sáu tháng trở lên, đã bị xử phạt vi phạm hành chính về hành vi này mà còn vi phạm, phạm tội thì bị phạt tiền từ 500 triệu đồng đến 1 tỉ đồng hoặc bị phạt tù 2-7 năm</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9"/>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Từ ngày 1/1/2018: Người làm việc theo HĐLĐ có thời hạn từ đủ 01 tháng đến dưới 03 tháng cũng thuộc đối tượng phải tham gia bảo hiểm xã hội bắt buộc - Theo điều 5 Quyết định 959/QĐ-BHXH 09/09/2015</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9"/>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 xml:space="preserve">- Bảo hiểm thất nghiệp: </w:t>
      </w:r>
      <w:r>
        <w:rPr>
          <w:rFonts w:hint="default" w:ascii="Times New Roman" w:hAnsi="Times New Roman" w:cs="Times New Roman"/>
          <w:b w:val="0"/>
          <w:bCs w:val="0"/>
          <w:color w:val="000000" w:themeColor="text1"/>
          <w:sz w:val="26"/>
          <w:szCs w:val="26"/>
          <w:lang w:val="en-US"/>
          <w14:textFill>
            <w14:solidFill>
              <w14:schemeClr w14:val="tx1"/>
            </w14:solidFill>
          </w14:textFill>
        </w:rPr>
        <w:t>quy định phương thức, tỷ lệ đóng góp và các chế độ thụ hưởng bảo hiểm thất nghiệp. Khi chấm dứt hợp đồng lao động đối với người lao động đã làm việc thường xuyên trong doanh nghiệp đủ từ 12 tháng trở lên, người sử dụng lao động có trách nhiệm trợ cấp thôi việc, cứ mỗi năm làm việc là nữa tháng lương, cộng với phụ cấp lương (nếu có)</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 Các loại bảo hiểm vật chất khác</w:t>
      </w:r>
      <w:r>
        <w:rPr>
          <w:rFonts w:hint="default" w:ascii="Times New Roman" w:hAnsi="Times New Roman" w:cs="Times New Roman"/>
          <w:b w:val="0"/>
          <w:bCs w:val="0"/>
          <w:color w:val="000000" w:themeColor="text1"/>
          <w:sz w:val="26"/>
          <w:szCs w:val="26"/>
          <w:lang w:val="en-US"/>
          <w14:textFill>
            <w14:solidFill>
              <w14:schemeClr w14:val="tx1"/>
            </w14:solidFill>
          </w14:textFill>
        </w:rPr>
        <w:t>: Khi tiến hành hoạt động sản xuất kinh doanh, bạn có thể gặp nhiều rủi ro khác nhau. Có thể giảm nhẹ một số rủi ro nhờ mua bảo hiểm. Bảo hiểm kinh doanh thường thực hiện đối với:</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Các tài sản như máy móc, hàng lưu kho, xe cộ được bảo hiểm chống trộm cắp</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Tài sản được bảo hiểm chống bão lụt hay cháy nổ</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Hàng hóa trong quá trình vận chuyển (hoạt động xuất nhập khẩu)</w:t>
      </w:r>
      <w:r>
        <w:rPr>
          <w:rFonts w:hint="default" w:ascii="Times New Roman" w:hAnsi="Times New Roman" w:cs="Times New Roman"/>
          <w:b w:val="0"/>
          <w:bCs w:val="0"/>
          <w:color w:val="000000" w:themeColor="text1"/>
          <w:sz w:val="26"/>
          <w:szCs w:val="26"/>
          <w:lang w:val="en-US"/>
          <w14:textFill>
            <w14:solidFill>
              <w14:schemeClr w14:val="tx1"/>
            </w14:solidFill>
          </w14:textFill>
        </w:rPr>
        <w:br w:type="page"/>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2"/>
        <w:rPr>
          <w:rFonts w:hint="default" w:ascii="Times New Roman" w:hAnsi="Times New Roman" w:cs="Times New Roman"/>
          <w:b/>
          <w:i/>
          <w:iCs/>
          <w:color w:val="000000" w:themeColor="text1"/>
          <w:sz w:val="26"/>
          <w:szCs w:val="26"/>
          <w:lang w:val="en-US"/>
          <w14:textFill>
            <w14:solidFill>
              <w14:schemeClr w14:val="tx1"/>
            </w14:solidFill>
          </w14:textFill>
        </w:rPr>
      </w:pPr>
      <w:bookmarkStart w:id="53" w:name="_Toc16713"/>
      <w:r>
        <w:rPr>
          <w:rFonts w:hint="default" w:ascii="Times New Roman" w:hAnsi="Times New Roman" w:cs="Times New Roman"/>
          <w:b/>
          <w:i/>
          <w:iCs/>
          <w:color w:val="000000" w:themeColor="text1"/>
          <w:sz w:val="26"/>
          <w:szCs w:val="26"/>
          <w:lang w:val="en-US"/>
          <w14:textFill>
            <w14:solidFill>
              <w14:schemeClr w14:val="tx1"/>
            </w14:solidFill>
          </w14:textFill>
        </w:rPr>
        <w:t>3.2.3. Luật thương mại</w:t>
      </w:r>
      <w:bookmarkEnd w:id="53"/>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Các doanh nghiệp khi tiến hành kinh doanh đều thực hiện những hành vi thương mại. Luật thương mại điều chỉnh các hành vi thương mại, xác định địa vị pháp lý của thương nhân, quy định những nguyên tắc chuẩn mực trong hoạt động thương mại tại Việt Nam. Nắm vững được những quy định của Luật này ngay từ khi khởi sự doanh nghiệp bạn có thể tránh được những rủi ro trong quá trình kinh doanh: thực hiện các hợp đồng mua bán, hợp đồng đại lý, gia công, tổ chức khuyến mại, quảng cáo, đăng ký nhãn hiệu hàng hóa, môi giới thương mại…Bạn cần tuân thủ nghiêm túc Bộ luật lao động, Luật Thương mại trong quá trình sản xuất kinh doanh, điều này sẽ tránh những phiền toán với nhà chức trách và gíup doanh nghiệp bạn phát triển lành mạnh trong môi trường pháp lý của nước Việt Nam</w:t>
      </w: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rPr>
          <w:rFonts w:hint="default" w:ascii="Times New Roman" w:hAnsi="Times New Roman" w:cs="Times New Roman"/>
          <w:b/>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br w:type="page"/>
      </w: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outlineLvl w:val="1"/>
        <w:rPr>
          <w:rFonts w:hint="default" w:ascii="Times New Roman" w:hAnsi="Times New Roman" w:cs="Times New Roman"/>
          <w:b/>
          <w:color w:val="000000" w:themeColor="text1"/>
          <w:sz w:val="26"/>
          <w:szCs w:val="26"/>
          <w:lang w:val="en-US"/>
          <w14:textFill>
            <w14:solidFill>
              <w14:schemeClr w14:val="tx1"/>
            </w14:solidFill>
          </w14:textFill>
        </w:rPr>
      </w:pPr>
      <w:bookmarkStart w:id="54" w:name="_Toc20161"/>
      <w:r>
        <w:rPr>
          <w:rFonts w:hint="default" w:ascii="Times New Roman" w:hAnsi="Times New Roman" w:cs="Times New Roman"/>
          <w:b/>
          <w:color w:val="000000" w:themeColor="text1"/>
          <w:sz w:val="26"/>
          <w:szCs w:val="26"/>
          <w:lang w:val="en-US"/>
          <w14:textFill>
            <w14:solidFill>
              <w14:schemeClr w14:val="tx1"/>
            </w14:solidFill>
          </w14:textFill>
        </w:rPr>
        <w:t>BÀI TẬP</w:t>
      </w:r>
      <w:bookmarkEnd w:id="54"/>
    </w:p>
    <w:p>
      <w:pPr>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b/>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Bài 1: Hãy l</w:t>
      </w:r>
      <w:r>
        <w:rPr>
          <w:rFonts w:hint="default" w:ascii="Times New Roman" w:hAnsi="Times New Roman" w:cs="Times New Roman"/>
          <w:b/>
          <w:color w:val="000000" w:themeColor="text1"/>
          <w:sz w:val="26"/>
          <w:szCs w:val="26"/>
          <w14:textFill>
            <w14:solidFill>
              <w14:schemeClr w14:val="tx1"/>
            </w14:solidFill>
          </w14:textFill>
        </w:rPr>
        <w:t xml:space="preserve">ựa chọn hình thức pháp lý cho công việc kinh doanh của </w:t>
      </w:r>
      <w:r>
        <w:rPr>
          <w:rFonts w:hint="default" w:ascii="Times New Roman" w:hAnsi="Times New Roman" w:cs="Times New Roman"/>
          <w:b/>
          <w:color w:val="000000" w:themeColor="text1"/>
          <w:sz w:val="26"/>
          <w:szCs w:val="26"/>
          <w:lang w:val="en-US"/>
          <w14:textFill>
            <w14:solidFill>
              <w14:schemeClr w14:val="tx1"/>
            </w14:solidFill>
          </w14:textFill>
        </w:rPr>
        <w:t>doanh nghiệp bạn</w:t>
      </w:r>
    </w:p>
    <w:p>
      <w:pPr>
        <w:pStyle w:val="21"/>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Trước khi cơ sở kinh doanh của bạn sẽ chọn loại hình hình thức pháp lý cho công việc kinh doanh, thì bạn hãy tìm hiểu qua các loại hình công ty sau. Căn cứ vào hình thức sở hữu, ở Việt Nam có các loại hình doanh nghiệp sau:</w:t>
      </w:r>
    </w:p>
    <w:p>
      <w:pPr>
        <w:pStyle w:val="21"/>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b w:val="0"/>
          <w:bCs w:val="0"/>
          <w:i w:val="0"/>
          <w:iCs w:val="0"/>
          <w:color w:val="000000" w:themeColor="text1"/>
          <w:sz w:val="26"/>
          <w:szCs w:val="26"/>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14:textFill>
            <w14:solidFill>
              <w14:schemeClr w14:val="tx1"/>
            </w14:solidFill>
          </w14:textFill>
        </w:rPr>
        <w:t>Doanh nghiệp nhà nước</w:t>
      </w:r>
    </w:p>
    <w:p>
      <w:pPr>
        <w:pStyle w:val="21"/>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b w:val="0"/>
          <w:bCs w:val="0"/>
          <w:i w:val="0"/>
          <w:iCs w:val="0"/>
          <w:color w:val="000000" w:themeColor="text1"/>
          <w:sz w:val="26"/>
          <w:szCs w:val="26"/>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14:textFill>
            <w14:solidFill>
              <w14:schemeClr w14:val="tx1"/>
            </w14:solidFill>
          </w14:textFill>
        </w:rPr>
        <w:t>Doanh nghiệp tư nhân</w:t>
      </w:r>
    </w:p>
    <w:p>
      <w:pPr>
        <w:pStyle w:val="21"/>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b w:val="0"/>
          <w:bCs w:val="0"/>
          <w:i w:val="0"/>
          <w:iCs w:val="0"/>
          <w:color w:val="000000" w:themeColor="text1"/>
          <w:sz w:val="26"/>
          <w:szCs w:val="26"/>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14:textFill>
            <w14:solidFill>
              <w14:schemeClr w14:val="tx1"/>
            </w14:solidFill>
          </w14:textFill>
        </w:rPr>
        <w:t>Công ty cổ phần</w:t>
      </w:r>
    </w:p>
    <w:p>
      <w:pPr>
        <w:pStyle w:val="21"/>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b w:val="0"/>
          <w:bCs w:val="0"/>
          <w:i w:val="0"/>
          <w:iCs w:val="0"/>
          <w:color w:val="000000" w:themeColor="text1"/>
          <w:sz w:val="26"/>
          <w:szCs w:val="26"/>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14:textFill>
            <w14:solidFill>
              <w14:schemeClr w14:val="tx1"/>
            </w14:solidFill>
          </w14:textFill>
        </w:rPr>
        <w:t>Công ty trách nhiệm hữu hạn một thành viên</w:t>
      </w:r>
    </w:p>
    <w:p>
      <w:pPr>
        <w:pStyle w:val="21"/>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b w:val="0"/>
          <w:bCs w:val="0"/>
          <w:i w:val="0"/>
          <w:iCs w:val="0"/>
          <w:color w:val="000000" w:themeColor="text1"/>
          <w:sz w:val="26"/>
          <w:szCs w:val="26"/>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14:textFill>
            <w14:solidFill>
              <w14:schemeClr w14:val="tx1"/>
            </w14:solidFill>
          </w14:textFill>
        </w:rPr>
        <w:t>Công ty TNHH hai thành viên trở lên</w:t>
      </w:r>
    </w:p>
    <w:p>
      <w:pPr>
        <w:pStyle w:val="21"/>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b w:val="0"/>
          <w:bCs w:val="0"/>
          <w:i w:val="0"/>
          <w:iCs w:val="0"/>
          <w:color w:val="000000" w:themeColor="text1"/>
          <w:sz w:val="26"/>
          <w:szCs w:val="26"/>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14:textFill>
            <w14:solidFill>
              <w14:schemeClr w14:val="tx1"/>
            </w14:solidFill>
          </w14:textFill>
        </w:rPr>
        <w:t>Công ty hợp doanh</w:t>
      </w:r>
    </w:p>
    <w:p>
      <w:pPr>
        <w:pStyle w:val="21"/>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b w:val="0"/>
          <w:bCs w:val="0"/>
          <w:i w:val="0"/>
          <w:iCs w:val="0"/>
          <w:color w:val="000000" w:themeColor="text1"/>
          <w:sz w:val="26"/>
          <w:szCs w:val="26"/>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14:textFill>
            <w14:solidFill>
              <w14:schemeClr w14:val="tx1"/>
            </w14:solidFill>
          </w14:textFill>
        </w:rPr>
        <w:t>Doanh nghiệp có vốn đầu tư nước ngoài</w:t>
      </w:r>
    </w:p>
    <w:p>
      <w:pPr>
        <w:pStyle w:val="21"/>
        <w:keepNext w:val="0"/>
        <w:keepLines w:val="0"/>
        <w:pageBreakBefore w:val="0"/>
        <w:widowControl/>
        <w:kinsoku/>
        <w:wordWrap/>
        <w:overflowPunct/>
        <w:topLinePunct w:val="0"/>
        <w:autoSpaceDE/>
        <w:autoSpaceDN/>
        <w:bidi w:val="0"/>
        <w:adjustRightInd/>
        <w:snapToGrid/>
        <w:spacing w:after="0" w:line="360" w:lineRule="auto"/>
        <w:ind w:left="0"/>
        <w:textAlignment w:val="auto"/>
        <w:rPr>
          <w:rFonts w:hint="default" w:ascii="Times New Roman" w:hAnsi="Times New Roman" w:cs="Times New Roman"/>
          <w:b w:val="0"/>
          <w:bCs w:val="0"/>
          <w:i w:val="0"/>
          <w:iCs w:val="0"/>
          <w:color w:val="000000" w:themeColor="text1"/>
          <w:sz w:val="26"/>
          <w:szCs w:val="26"/>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14:textFill>
            <w14:solidFill>
              <w14:schemeClr w14:val="tx1"/>
            </w14:solidFill>
          </w14:textFill>
        </w:rPr>
        <w:t>Hợp tác xã</w:t>
      </w:r>
    </w:p>
    <w:p>
      <w:pPr>
        <w:keepNext w:val="0"/>
        <w:keepLines w:val="0"/>
        <w:pageBreakBefore w:val="0"/>
        <w:widowControl/>
        <w:kinsoku/>
        <w:wordWrap/>
        <w:overflowPunct/>
        <w:topLinePunct w:val="0"/>
        <w:autoSpaceDE/>
        <w:autoSpaceDN/>
        <w:bidi w:val="0"/>
        <w:adjustRightInd/>
        <w:snapToGrid/>
        <w:spacing w:after="0" w:line="360" w:lineRule="auto"/>
        <w:textAlignment w:val="auto"/>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eastAsia="MS Mincho" w:cs="Times New Roman"/>
          <w:b/>
          <w:color w:val="000000" w:themeColor="text1"/>
          <w:sz w:val="26"/>
          <w:szCs w:val="26"/>
          <w:lang w:val="en-US"/>
          <w14:textFill>
            <w14:solidFill>
              <w14:schemeClr w14:val="tx1"/>
            </w14:solidFill>
          </w14:textFill>
        </w:rPr>
        <w:t xml:space="preserve">Bài 2: </w:t>
      </w:r>
      <w:r>
        <w:rPr>
          <w:rFonts w:hint="default" w:ascii="Times New Roman" w:hAnsi="Times New Roman" w:eastAsia="MS Mincho" w:cs="Times New Roman"/>
          <w:b/>
          <w:color w:val="000000" w:themeColor="text1"/>
          <w:sz w:val="26"/>
          <w:szCs w:val="26"/>
          <w:lang w:val="sv-SE"/>
          <w14:textFill>
            <w14:solidFill>
              <w14:schemeClr w14:val="tx1"/>
            </w14:solidFill>
          </w14:textFill>
        </w:rPr>
        <w:t>Theo bạn thì doanh nghiệp phải có trách nhiệm pháp  lý nào đối với Nhà nước và người lao động?</w:t>
      </w:r>
      <w:r>
        <w:rPr>
          <w:rFonts w:hint="default" w:ascii="Times New Roman" w:hAnsi="Times New Roman" w:eastAsia="MS Mincho" w:cs="Times New Roman"/>
          <w:b/>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Xác định các nghĩa vụ và nhu cầu bảo hiểm</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1"/>
        <w:gridCol w:w="1359"/>
        <w:gridCol w:w="1505"/>
        <w:gridCol w:w="2188"/>
        <w:gridCol w:w="1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vMerge w:val="restart"/>
          </w:tcPr>
          <w:p>
            <w:pPr>
              <w:spacing w:after="0" w:line="360" w:lineRule="auto"/>
              <w:jc w:val="center"/>
              <w:rPr>
                <w:rFonts w:hint="default" w:ascii="Times New Roman" w:hAnsi="Times New Roman" w:eastAsia="Times New Roman" w:cs="Times New Roman"/>
                <w:b/>
                <w:bCs/>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Trách nhiệm pháp lý</w:t>
            </w:r>
          </w:p>
        </w:tc>
        <w:tc>
          <w:tcPr>
            <w:tcW w:w="2867" w:type="dxa"/>
            <w:gridSpan w:val="2"/>
          </w:tcPr>
          <w:p>
            <w:pPr>
              <w:spacing w:after="0" w:line="360" w:lineRule="auto"/>
              <w:jc w:val="center"/>
              <w:rPr>
                <w:rFonts w:hint="default" w:ascii="Times New Roman" w:hAnsi="Times New Roman" w:eastAsia="Times New Roman" w:cs="Times New Roman"/>
                <w:b/>
                <w:bCs/>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Có áp dụng đối với doanh nghiệp của bạn hay không</w:t>
            </w:r>
          </w:p>
        </w:tc>
        <w:tc>
          <w:tcPr>
            <w:tcW w:w="2191" w:type="dxa"/>
            <w:vMerge w:val="restart"/>
          </w:tcPr>
          <w:p>
            <w:pPr>
              <w:spacing w:after="0" w:line="360" w:lineRule="auto"/>
              <w:jc w:val="center"/>
              <w:rPr>
                <w:rFonts w:hint="default" w:ascii="Times New Roman" w:hAnsi="Times New Roman" w:eastAsia="Times New Roman" w:cs="Times New Roman"/>
                <w:b/>
                <w:bCs/>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Nguồn thông tin bổ sung</w:t>
            </w:r>
          </w:p>
        </w:tc>
        <w:tc>
          <w:tcPr>
            <w:tcW w:w="1849" w:type="dxa"/>
            <w:vMerge w:val="restart"/>
          </w:tcPr>
          <w:p>
            <w:pPr>
              <w:spacing w:after="0" w:line="360" w:lineRule="auto"/>
              <w:jc w:val="center"/>
              <w:rPr>
                <w:rFonts w:hint="default" w:ascii="Times New Roman" w:hAnsi="Times New Roman" w:eastAsia="Times New Roman" w:cs="Times New Roman"/>
                <w:b/>
                <w:bCs/>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Chi phí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vMerge w:val="continue"/>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Có</w:t>
            </w: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Không</w:t>
            </w:r>
          </w:p>
        </w:tc>
        <w:tc>
          <w:tcPr>
            <w:tcW w:w="2191" w:type="dxa"/>
            <w:vMerge w:val="continue"/>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vMerge w:val="continue"/>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5"/>
          </w:tcPr>
          <w:p>
            <w:pPr>
              <w:spacing w:after="0" w:line="360" w:lineRule="auto"/>
              <w:rPr>
                <w:rFonts w:hint="default" w:ascii="Times New Roman" w:hAnsi="Times New Roman" w:eastAsia="Times New Roman" w:cs="Times New Roman"/>
                <w:b/>
                <w:bCs/>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THUẾ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Thuế giá trị gia tăng</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Thuế thu nhập doanh nghiệp</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Các loại thuế khác</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5"/>
          </w:tcPr>
          <w:p>
            <w:pPr>
              <w:spacing w:after="0" w:line="360" w:lineRule="auto"/>
              <w:rPr>
                <w:rFonts w:hint="default" w:ascii="Times New Roman" w:hAnsi="Times New Roman" w:eastAsia="Times New Roman" w:cs="Times New Roman"/>
                <w:b/>
                <w:bCs/>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NGƯỜI LAO ĐỘNG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Lương tối thiểu</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Giờ làm việc</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Các ngày lễ tết, ngày nghỉ</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Y tế và an toàn vệ sinh lao động</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Nghỉ ốm</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Các điều kiện khác</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5"/>
          </w:tcPr>
          <w:p>
            <w:pPr>
              <w:spacing w:after="0" w:line="360" w:lineRule="auto"/>
              <w:rPr>
                <w:rFonts w:hint="default" w:ascii="Times New Roman" w:hAnsi="Times New Roman" w:eastAsia="Times New Roman" w:cs="Times New Roman"/>
                <w:b/>
                <w:bCs/>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CÁC LOẠI GIẤY PHÉP KINH DOANH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Giấy đăng ký kinh doanh</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Các loại giấy phép kinh doanh khác</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5"/>
          </w:tcPr>
          <w:p>
            <w:pPr>
              <w:spacing w:after="0" w:line="360" w:lineRule="auto"/>
              <w:rPr>
                <w:rFonts w:hint="default" w:ascii="Times New Roman" w:hAnsi="Times New Roman" w:eastAsia="Times New Roman" w:cs="Times New Roman"/>
                <w:b/>
                <w:bCs/>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CÁC LOẠI BẢO HIỂM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Tài sản</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Hỏng hóc</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Bảo hiểm xã hội</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Bảo hiểm y tế</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5"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Các loại bảo hiểm khác</w:t>
            </w:r>
          </w:p>
        </w:tc>
        <w:tc>
          <w:tcPr>
            <w:tcW w:w="136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506"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219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84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bl>
    <w:p>
      <w:pPr>
        <w:pStyle w:val="11"/>
        <w:spacing w:before="0" w:beforeAutospacing="0" w:after="0" w:afterAutospacing="0" w:line="360" w:lineRule="auto"/>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3</w:t>
      </w:r>
      <w:r>
        <w:rPr>
          <w:rFonts w:hint="default" w:ascii="Times New Roman" w:hAnsi="Times New Roman" w:cs="Times New Roman"/>
          <w:b/>
          <w:color w:val="000000" w:themeColor="text1"/>
          <w:sz w:val="26"/>
          <w:szCs w:val="26"/>
          <w14:textFill>
            <w14:solidFill>
              <w14:schemeClr w14:val="tx1"/>
            </w14:solidFill>
          </w14:textFill>
        </w:rPr>
        <w:t>: Những vấn đề cần lưu ý khi điều hành doanh nghiệp mới của bạn là:</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Cất giữ và vận chuyển nguyên vật liệu</w:t>
            </w:r>
          </w:p>
        </w:tc>
        <w:tc>
          <w:tcPr>
            <w:tcW w:w="4509" w:type="dxa"/>
          </w:tcPr>
          <w:p>
            <w:pPr>
              <w:spacing w:after="0" w:line="360" w:lineRule="auto"/>
              <w:rPr>
                <w:rFonts w:hint="default" w:ascii="Times New Roman" w:hAnsi="Times New Roman" w:eastAsia="Times New Roman" w:cs="Times New Roman"/>
                <w:b/>
                <w:bCs/>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Bố trí chỗ làm việc</w:t>
            </w:r>
          </w:p>
        </w:tc>
        <w:tc>
          <w:tcPr>
            <w:tcW w:w="450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Kiểm soát các chất độc hại</w:t>
            </w:r>
          </w:p>
        </w:tc>
        <w:tc>
          <w:tcPr>
            <w:tcW w:w="450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360" w:lineRule="auto"/>
              <w:rPr>
                <w:rFonts w:hint="default" w:ascii="Times New Roman" w:hAnsi="Times New Roman" w:eastAsia="SimSun" w:cs="Times New Roman"/>
                <w:color w:val="000000" w:themeColor="text1"/>
                <w:sz w:val="26"/>
                <w:szCs w:val="26"/>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Hệ thống chiếu sáng</w:t>
            </w:r>
          </w:p>
        </w:tc>
        <w:tc>
          <w:tcPr>
            <w:tcW w:w="450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08"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Trang thiết bị chăm sóc sức khỏe, phúc lợi</w:t>
            </w:r>
          </w:p>
        </w:tc>
        <w:tc>
          <w:tcPr>
            <w:tcW w:w="450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Nhà xưởng</w:t>
            </w:r>
          </w:p>
        </w:tc>
        <w:tc>
          <w:tcPr>
            <w:tcW w:w="450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360" w:lineRule="auto"/>
              <w:rPr>
                <w:rFonts w:hint="default" w:ascii="Times New Roman" w:hAnsi="Times New Roman" w:eastAsia="SimSun" w:cs="Times New Roman"/>
                <w:color w:val="000000" w:themeColor="text1"/>
                <w:sz w:val="26"/>
                <w:szCs w:val="26"/>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Tổ chức công việc</w:t>
            </w:r>
          </w:p>
        </w:tc>
        <w:tc>
          <w:tcPr>
            <w:tcW w:w="4509"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bl>
    <w:p>
      <w:p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Bài 4</w:t>
      </w:r>
      <w:r>
        <w:rPr>
          <w:rFonts w:hint="default" w:ascii="Times New Roman" w:hAnsi="Times New Roman" w:cs="Times New Roman"/>
          <w:bCs/>
          <w:color w:val="000000" w:themeColor="text1"/>
          <w:sz w:val="26"/>
          <w:szCs w:val="26"/>
          <w14:textFill>
            <w14:solidFill>
              <w14:schemeClr w14:val="tx1"/>
            </w14:solidFill>
          </w14:textFill>
        </w:rPr>
        <w:t>: Theo quy định của pháp luật Việt Nam, những doanh nghiệp được coi là siêu nhỏ là những doanh nghiệp có số lao động bình quân năm không quá 10 người, doanh thu nhỏ hơn hoặc bằng 10 tỷ đồng. Hiện nay, những doanh nghiệp này không chỉ góp phần vào nền kinh tế mà còn giải quyết công ăn việc làm. Đặc biệt, trong xu thế hội nhập và toàn cầu hóa như hiện nay thì Việt Nam đang chú ý hỗ trợ các doanh nghiệp siêu nhỏ nhằm huy động tối đa các nguồn lực và hỗ trợ cho doanh nghiệp vừa, tăng sức cạnh tranh của sản phẩm</w:t>
      </w:r>
    </w:p>
    <w:p>
      <w:pPr>
        <w:pStyle w:val="21"/>
        <w:numPr>
          <w:ilvl w:val="0"/>
          <w:numId w:val="15"/>
        </w:numPr>
        <w:spacing w:after="0" w:line="360" w:lineRule="auto"/>
        <w:ind w:left="0" w:firstLine="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Hãy cho biết lợi thế của 1 doanh nghiệp với quy mô siêu nhỏ</w:t>
      </w:r>
    </w:p>
    <w:p>
      <w:pPr>
        <w:pStyle w:val="21"/>
        <w:numPr>
          <w:ilvl w:val="0"/>
          <w:numId w:val="15"/>
        </w:numPr>
        <w:spacing w:after="0" w:line="360" w:lineRule="auto"/>
        <w:ind w:left="0" w:firstLine="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Nếu bạn dự định khởi nghiệp theo mô hình 1 doanh nghiệp siêu nhỏ , bạn hãy lên các bước kế hoạch cho dự án khởi sự của bạn?</w:t>
      </w:r>
    </w:p>
    <w:p>
      <w:pPr>
        <w:jc w:val="center"/>
        <w:outlineLvl w:val="0"/>
        <w:rPr>
          <w:rFonts w:hint="default" w:ascii="Times New Roman" w:hAnsi="Times New Roman" w:eastAsia="MS Mincho" w:cs="Times New Roman"/>
          <w:b/>
          <w:color w:val="000000" w:themeColor="text1"/>
          <w:sz w:val="26"/>
          <w:szCs w:val="26"/>
          <w:lang w:val="en-US"/>
          <w14:textFill>
            <w14:solidFill>
              <w14:schemeClr w14:val="tx1"/>
            </w14:solidFill>
          </w14:textFill>
        </w:rPr>
      </w:pPr>
      <w:r>
        <w:rPr>
          <w:rFonts w:hint="default" w:ascii="Times New Roman" w:hAnsi="Times New Roman" w:eastAsia="MS Mincho" w:cs="Times New Roman"/>
          <w:b/>
          <w:color w:val="000000" w:themeColor="text1"/>
          <w:sz w:val="26"/>
          <w:szCs w:val="26"/>
          <w:lang w:val="sv-SE"/>
          <w14:textFill>
            <w14:solidFill>
              <w14:schemeClr w14:val="tx1"/>
            </w14:solidFill>
          </w14:textFill>
        </w:rPr>
        <w:br w:type="page"/>
      </w:r>
      <w:bookmarkStart w:id="55" w:name="_Toc31309"/>
      <w:r>
        <w:rPr>
          <w:rFonts w:hint="default" w:ascii="Times New Roman" w:hAnsi="Times New Roman" w:eastAsia="MS Mincho" w:cs="Times New Roman"/>
          <w:b/>
          <w:color w:val="000000" w:themeColor="text1"/>
          <w:sz w:val="26"/>
          <w:szCs w:val="26"/>
          <w:lang w:val="en-US"/>
          <w14:textFill>
            <w14:solidFill>
              <w14:schemeClr w14:val="tx1"/>
            </w14:solidFill>
          </w14:textFill>
        </w:rPr>
        <w:t>BÀI 4: XÂY DỰNG BỘ THƯƠNG HIỆU CHO SẢN PHẨM</w:t>
      </w:r>
      <w:bookmarkEnd w:id="55"/>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Thương hiệu là một trong những tài sản quý giá và là vũ khí sắc bén trong quá trình cạnh tranh trên thị trường của doanh nghiệp. Thương hiệu còn là dấu hiệu để người tiêu dùng lựa chọn hàng hóa và dịch vụ của DN trong muôn vàn các hàng hóa và dịch vụ cùng loại khác. Trong xu hướng quốc tế hóa và toàn cầu hóa hiện nay, doanh nghiệp Việt Nam phải xây dựng thương hiệu cho mình và hàng hóa của mình là điều cần thiết nhất.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color w:val="000000" w:themeColor="text1"/>
          <w:sz w:val="26"/>
          <w:szCs w:val="26"/>
          <w:lang w:val="en-US"/>
          <w14:textFill>
            <w14:solidFill>
              <w14:schemeClr w14:val="tx1"/>
            </w14:solidFill>
          </w14:textFill>
        </w:rPr>
        <w:t>4.1. Khái niệm về thương hiệu</w:t>
      </w:r>
      <w:r>
        <w:rPr>
          <w:rFonts w:hint="default" w:ascii="Times New Roman" w:hAnsi="Times New Roman" w:eastAsia="MS Mincho" w:cs="Times New Roman"/>
          <w:b/>
          <w:bCs w:val="0"/>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Quan điểm truyền thống: Thương hiệu là tên, biểu tượng đặc trưng nhằm xác định các sản phẩm của một nhà sản xuất và phân biệt các sản phẩm đó với các đối thủ cạnh tranh.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Quan điểm tổng hợp: Thương hiệu là tập hợp những thuộc tính, dấu hiệu trong tâm trí người tiêu dùng.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w:t>
      </w: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Thương hiệu là tên gọi, biểu tượng, dấu hiệu, kiểu dáng, hoặc sự phối hợp tất cả các yếu tố này để có thể nhận biết hàng hóa hoặc dịch vụ của một người bán cũng như phân biệt nó với hàng hóa hay dịch vụ của người bán khác</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(Hiệp hội Marketing Hoa Kỳ)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Tóm lại thương hiệu là:</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Là 1 thuật ngữ được dùng nhiều trong marketing;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Là tập hợp các dấu hiệu để phân biệt hàng hóa, dịch vụ của doanh nghiệp này với hàng hóa, dịch vụ cùng loại của doanh nghiệp khác (các dấu hiệu có thể là các chữ cái, con số, hình vẽ, hình tượng, sự thể hiện của màu sắc, âm thanh...hoặc sự kết hợp của tất cả các yếu tố đó; cũng có thể là sự cá biệt, đặc sắc của bao bì và cách đóng gói hàng hóa)</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Là hình tượng về một loại, một nhóm hàng hóa, dịch vụ hoặc về doanh nghiệp trong tâm trí của khách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56" w:name="_Toc26750"/>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4.1.1 Vai trò của thương hiệu đối với người tiêu dùng</w:t>
      </w:r>
      <w:bookmarkEnd w:id="56"/>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4.1.1.1 Phân biệt hàng hóa của người bán:</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Thông qua thương hiệu người tiêu dùng có thể nhận dạng hàng hóa, dịch vụ của từng doanh nghiệp. </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Khi lựa chọn hàng hóa, dịch vụ người tiêu dùng luôn để ý tới thương hiệu</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Như một sự đảm bảo cho hàng hóa, dịch vụ sẽ đáp ứng được nhu cầu nhất định</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Thương hiệu quen thuộc hay nổi tiếng sẽ làm giảm rủi ro khi mua hàng</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Giúp người mua dễ dàng đánh giá chất lượng hàng hóa, dịch vụ</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Chars="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4.1.1.2  Thể hiện vị trí xã hội:</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Là một hình thức tự khẳng định mình của người sử dụng</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vai trò tác động khác nhau giữa các loại sản phẩm và giữa các nhóm người mua</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Là trung tâm của thị trường công nghiệp, dịch vụ</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Tạo dựng hình ảnh doanh nghiệp và sản phẩm trong tâm trí người tiêu dùng</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Như 1 lời cam kết giữa doanh nghiệp với khách hàng</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Giúp phân đoạn thị trường kinh doanh</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Mang lại lợi ích cho doanh nghiệp</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Giúp doanh nghiệp thu hút đầu tư</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Chars="0"/>
        <w:jc w:val="both"/>
        <w:textAlignment w:val="auto"/>
        <w:outlineLvl w:val="9"/>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4.1.2. Quy trình xây dựng thương hiệu </w:t>
      </w: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Bước 1: Nghiên cứu thị trường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Nhằm nắm bắt được sự thay đổi, các tác động của nhu cầu hiện tại và tương lai. Cần áp dụng phân đoạn thị trường để thuận tiện trong quá trình điều tra. Có thể phân đoạn thị trường theo các dạng: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Nhân khẩu</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Xã hội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Tâm lý học</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Địa lý</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Xu hướng và phong cách sống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Bước 2: Xác định cấu trúc nền móng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Cấu trúc nền móng thương hiệu bao gồm: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Các nhận biết cơ bản của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Các lợi ích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Niềm tin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Tính cách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Tính chất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Bước 3: Định vị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Là tập hợp các hoạt động nhằm tạo ra cho tổ chức, doanh nghiệp và thương hiệu của họ một vị trí xác định trong tâm trí khách hàng so với đối thủ cạnh tranh. Là nỗ lực đem lại cho tổ chức một hình ảnh riêng đi vào nhận thức của khách hàng, làm cho khách hàng có thể liên tưởng ngay khi đối diện với thương hiệu của tổ chức, doanh nghiệp.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Bước 4: Xây dựng chiến lược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Bao gồm: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Mục tiêu của thương hiệu trong từng năm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Mức chi tiêu cho khuyếch trương thương hiệu trong từng năm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Kế hoạch tung sản phẩm mới ra thị trường theo từng năm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Bước 5: Xây dựng chiến lược thương hiệu: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2 nhóm chiến lược xây dựng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Chiến lược thương hiệu dẫn dắt chiến lược sản phẩm: Trong chiến lược này thương hiệu luôn đi đầu. Sản phẩm và giá được phát triển và xác định dựa trên chiến lược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Điểm mạnh: - Tốc độ thâm nhập thị trường nhanh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Hỗ trợ tốt cho kế hoạch thâm nhập thị trường, phát triển kênh pp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Nhanh chóng tạo ra giá trị cộng thêm cho sp và giá trị TH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840" w:leftChars="0" w:firstLine="478" w:firstLineChars="184"/>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Thích hợp cho 1 chiến lược giá cao cấp nhờ vào hoạt động truyền thông ATL (Above the line)</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Điểm yếu:  - Đòi hỏi ngân sách marketing khổng lồ</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Đòi hỏi sự phối hợp chặt chẽ trong việc triển khai các kế hoạch marketing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Hầu như không có cơ hội làm lại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Chiến lược thương hiệu phụ thuộc vào chiến lược sản phẩm: Trong chiến lược này thương hiệu được xây dựng trên khả năng của doanh nghiệp về công nghệ sản phẩm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Điểm mạnh: - Ít rủi ro vì thương hiệu được xây dựng trên nền tảng sản phẩm tốt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được hỗ trợ trên nền tảng R&amp;D mạnh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Không đòi hỏi ngân sách marketing khổng lồ</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Những thay đổi về thương hiệu không tạo rủi ro cao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Điểm yếu:</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Tốc độ phát triển và thâm nhập thị trường chậm hơn so với chiến lược 1</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Khó đạt được định vị cao cấp trong thời gian ngắn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Nguy cơ thế mạnh của sản phẩm bị yếu đi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Đòi hỏi duy trì ngân sách R&amp;D liên tục</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Bước 6: Truyền thông quảng bá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Dựa trên ngân sách để lên kế hoạch truyền thông cho cả năm. Bản kế hoạch cần chỉ rõ mức chi phí cho từng tháng, từng quý trong năm, quảng cáo thông điệp nào, hình thức nào, kênh thông tin nào...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57" w:name="_Toc17755"/>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4.1.3. Đo lường và hiệu chỉnh kế hoạch truyền thông</w:t>
      </w:r>
      <w:bookmarkEnd w:id="57"/>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Các thông tin thu thập bao gồm:</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bao nhiêu % người biết đến thương hiệu</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Họ nhớ được những yếu tố nào của thương hiệu đó</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Họ có mối liên hệ, nhận xét về thương hiệu đó như thế nào</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bao nhiêu % người dùng thử thương hiệu đó</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bao nhiêu % người tiếp tục dùng sau lần dùng thử đó</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bao nhiêu % người giới thiệu cho người khác về TH</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Doanh thu và chi phí của TH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1"/>
        <w:rPr>
          <w:rFonts w:hint="default" w:ascii="Times New Roman" w:hAnsi="Times New Roman" w:eastAsia="MS Mincho" w:cs="Times New Roman"/>
          <w:b/>
          <w:bCs w:val="0"/>
          <w:color w:val="000000" w:themeColor="text1"/>
          <w:sz w:val="26"/>
          <w:szCs w:val="26"/>
          <w:lang w:val="en-US"/>
          <w14:textFill>
            <w14:solidFill>
              <w14:schemeClr w14:val="tx1"/>
            </w14:solidFill>
          </w14:textFill>
        </w:rPr>
      </w:pPr>
      <w:bookmarkStart w:id="58" w:name="_Toc2727"/>
      <w:r>
        <w:rPr>
          <w:rFonts w:hint="default" w:ascii="Times New Roman" w:hAnsi="Times New Roman" w:eastAsia="MS Mincho" w:cs="Times New Roman"/>
          <w:b/>
          <w:bCs w:val="0"/>
          <w:color w:val="000000" w:themeColor="text1"/>
          <w:sz w:val="26"/>
          <w:szCs w:val="26"/>
          <w:lang w:val="en-US"/>
          <w14:textFill>
            <w14:solidFill>
              <w14:schemeClr w14:val="tx1"/>
            </w14:solidFill>
          </w14:textFill>
        </w:rPr>
        <w:t>4.2. Mô hình và chính sách thương hiệu</w:t>
      </w:r>
      <w:bookmarkEnd w:id="58"/>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4.2.1 Mô hình xây dựng thương hiệu</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(1) Mô hình thương hiệu gia đình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Là thương hiệu gán chung cho tất cả hàng hóa, dịch vụ của doanh nghiệp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Doanh nghiệp chỉ có 1 hoặc 2 thương hiệu tương ứng cho những tập hàng hóa khác nhau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Ưu điểm: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Chi phí ít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Với thương hiệu chủ đạo mạnh sẽ tạo cơ hội để HH tiếp cận thị trường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nhanh chóng hơn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Nhược điểm: - Rủi ro cao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14:textFill>
            <w14:solidFill>
              <w14:schemeClr w14:val="tx1"/>
            </w14:solidFill>
          </w14:textFill>
        </w:rPr>
        <w:pict>
          <v:shape id="_x0000_s1026" o:spid="_x0000_s1026" o:spt="75" type="#_x0000_t75" style="position:absolute;left:0pt;margin-left:319.5pt;margin-top:104.35pt;height:35.65pt;width:137.5pt;mso-wrap-distance-bottom:0pt;mso-wrap-distance-left:9pt;mso-wrap-distance-right:9pt;mso-wrap-distance-top:0pt;z-index:251779072;mso-width-relative:page;mso-height-relative:page;" o:ole="t" filled="f" o:preferrelative="t" stroked="f" coordsize="21600,21600">
            <v:path/>
            <v:fill on="f" focussize="0,0"/>
            <v:stroke on="f" weight="3pt"/>
            <v:imagedata r:id="rId14" o:title=""/>
            <o:lock v:ext="edit" aspectratio="f"/>
            <w10:wrap type="square"/>
          </v:shape>
          <o:OLEObject Type="Embed" ProgID="Paint.Picture" ShapeID="_x0000_s1026" DrawAspect="Content" ObjectID="_1468075725" r:id="rId13">
            <o:LockedField>false</o:LockedField>
          </o:OLEObject>
        </w:pict>
      </w:r>
      <w:r>
        <w:rPr>
          <w:rFonts w:hint="default" w:ascii="Times New Roman" w:hAnsi="Times New Roman" w:cs="Times New Roman"/>
          <w:b w:val="0"/>
          <w:bCs/>
          <w:color w:val="000000" w:themeColor="text1"/>
          <w14:textFill>
            <w14:solidFill>
              <w14:schemeClr w14:val="tx1"/>
            </w14:solidFill>
          </w14:textFill>
        </w:rPr>
        <w:object>
          <v:shape id="_x0000_i1025" o:spt="75" type="#_x0000_t75" style="height:100.05pt;width:207.6pt;" o:ole="t" filled="f" o:preferrelative="t" stroked="f" coordsize="21600,21600">
            <v:path/>
            <v:fill on="f" focussize="0,0"/>
            <v:stroke on="f" weight="3pt"/>
            <v:imagedata r:id="rId16" o:title=""/>
            <o:lock v:ext="edit" aspectratio="f"/>
            <w10:wrap type="none"/>
            <w10:anchorlock/>
          </v:shape>
          <o:OLEObject Type="Embed" ProgID="Paint.Picture" ShapeID="_x0000_i1025" DrawAspect="Content" ObjectID="_1468075726" r:id="rId15">
            <o:LockedField>false</o:LockedField>
          </o:OLEObject>
        </w:objec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Ví dụ: "Lấy sự an toàn của khách hàng làm ưu tiên hàng đầu, chúng tôi đã quyết định dừng bán và ngừng sản xuất Galaxy Note 7"</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(2) Mô hình xây dựng thương hiệu cá biệt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Là thương hiệu riêng cho từng chủng loại hàng hóa, dịch vụ.</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Được doanh nghiệp lựa chọn khi thâm nhập thị trường mới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Ưu điểm: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Hạn chế rủi ro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Có cơ hội “lách” thị trường dễ hơn khi thâm nhập thị trường mới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Nhược điểm:  - Đòi hỏi đầu tư nhiều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Không khai thác được lợi thế từ những thương hiệu đi trước</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Đòi hỏi doanh nghiệp phải có đội ngũ nhân viên quản trị thương hiệu đông đảo và có kinh nghiệm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cs="Times New Roman"/>
          <w:b w:val="0"/>
          <w:bCs/>
          <w:color w:val="000000" w:themeColor="text1"/>
          <w14:textFill>
            <w14:solidFill>
              <w14:schemeClr w14:val="tx1"/>
            </w14:solidFill>
          </w14:textFill>
        </w:rPr>
      </w:pPr>
      <w:r>
        <w:rPr>
          <w:rFonts w:hint="default" w:ascii="Times New Roman" w:hAnsi="Times New Roman" w:cs="Times New Roman"/>
          <w:b w:val="0"/>
          <w:bCs/>
          <w:color w:val="000000" w:themeColor="text1"/>
          <w14:textFill>
            <w14:solidFill>
              <w14:schemeClr w14:val="tx1"/>
            </w14:solidFill>
          </w14:textFill>
        </w:rPr>
        <w:object>
          <v:shape id="_x0000_i1026" o:spt="75" type="#_x0000_t75" style="height:76.95pt;width:177.1pt;" o:ole="t" filled="f" o:preferrelative="t" stroked="f" coordsize="21600,21600">
            <v:path/>
            <v:fill on="f" focussize="0,0"/>
            <v:stroke on="f" weight="3pt"/>
            <v:imagedata r:id="rId18" o:title=""/>
            <o:lock v:ext="edit" aspectratio="f"/>
            <w10:wrap type="none"/>
            <w10:anchorlock/>
          </v:shape>
          <o:OLEObject Type="Embed" ProgID="Paint.Picture" ShapeID="_x0000_i1026" DrawAspect="Content" ObjectID="_1468075727" r:id="rId17">
            <o:LockedField>false</o:LockedField>
          </o:OLEObject>
        </w:objec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cs="Times New Roman"/>
          <w:b w:val="0"/>
          <w:bCs/>
          <w:color w:val="000000" w:themeColor="text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(3)  Mô hình đa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Tạo dựng đồng thời cả thương hiệu gia đình và thương hiệu cá biệt, thậm chí cả thương hiệu nhóm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Ưu điểm: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Khai thác lợi thế và uy tín của thương hiệu gia đình nhằm khuếch trương thương hiệu cá biệt.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Khi thương hiệu cá biệt nổi tiếng sẽ kích thích người tiêu dùng tìm hiểu và biết đến thương hiệu gia đình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Hạn chế rủi ro khi có 1 thương hiệu cá biệt gặp sự cố</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+Tăng khả năng chiếm lĩnh vị trí trưng bày hàng hóa của doanh nghiệp trong siêu thị và quầy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Nhược điểm: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Đòi hỏi đầu tư lớn, chỉ phù hợp với các công ty lớn, tập đoàn đa quốc gia</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Không thích hợp doanh nghiệp có qui mô vừa và nhỏ, doanh nghiệp kinh doanh những loại hàng hóa hẹp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Đòi hỏi nhân viên quản trị thương hiệu đông đảo và sành sỏi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4.2.2 Lựa chọn chiến lược thương hiệu</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Xác lập nhiều thương hiệu cho các chủng loại sản phẩm khác nhau trong các trường hợp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Các doanh nghiệp có các nhóm khách hàng mục tiêu khác nhau, sản phẩm đa dạng, hoặc đang đồng thời phát triển nhiều lĩnh vực kinh doanh với những cấp chất lượng khác nhau không thể tiêu chuẩn hóa được ...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Những sản phẩm có thị hiếu tiêu dùng biến đổi nhanh, người tiêu dùng thường không trung thành với một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Xác lập thương hiệu chung cho tất cả các sản phẩm và thường gắn liền với tên công ty khi: doanh nghiệp có thị trường mục tiêu đồng nhất về tiêu chuẩn mua hoặc yêu cầu về chất lượng.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4.2.3. Chính sách thương hiệu</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(1) Thương hiệu của nhà sản xuất: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Nhà sản xuất phải trực tiếp đầu tư cho xây dựng và đảm bảo uy tín, hình ảnh thương hiệu. Phải có chiến lược Marketing hiệu quả để đạt được hình ảnh thương hiệu và duy trì hình ảnh đó trong dài hạn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(2) Thương hiệu của nhà phân phối: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Các nhà phân phối có uy tín và hình ảnh trên thị trường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Có chính sách riêng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Người tiêu dùng đã quen thuộc và tin tưởng vào thương hiệu của nhà phân phối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Các nhà sản xuất nhỏ, mới vào thị trường bắt buộc phải bán sản phẩm dưới thương hiệu của nhà phân phối đó</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Nhà sản xuất trở thành người gia công cho các nhà phân phối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Giá trị tài sản thương hiệu thuộc về nhà phân phối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(3) Thương hiệu chung: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Sản phẩm bán ra thị trường với thương hiệu chung là những sản phẩm không gắn thương hiệu riêng của cả nhà sản xuất lẫn nhà phân phối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Thường mang loại sản phẩm để khách hàng nhận biết giá trị sử dụng của chúng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Những sản phẩm này không có sự đảm bảo về chất lượng và trách nhiệm của nhà sản xuất, chúng được sản xuất và phân phối giá rẻ.</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1"/>
        <w:rPr>
          <w:rFonts w:hint="default" w:ascii="Times New Roman" w:hAnsi="Times New Roman" w:eastAsia="MS Mincho" w:cs="Times New Roman"/>
          <w:b/>
          <w:bCs w:val="0"/>
          <w:color w:val="000000" w:themeColor="text1"/>
          <w:sz w:val="26"/>
          <w:szCs w:val="26"/>
          <w:lang w:val="en-US"/>
          <w14:textFill>
            <w14:solidFill>
              <w14:schemeClr w14:val="tx1"/>
            </w14:solidFill>
          </w14:textFill>
        </w:rPr>
      </w:pPr>
      <w:bookmarkStart w:id="59" w:name="_Toc28807"/>
      <w:r>
        <w:rPr>
          <w:rFonts w:hint="default" w:ascii="Times New Roman" w:hAnsi="Times New Roman" w:eastAsia="MS Mincho" w:cs="Times New Roman"/>
          <w:b/>
          <w:bCs w:val="0"/>
          <w:color w:val="000000" w:themeColor="text1"/>
          <w:sz w:val="26"/>
          <w:szCs w:val="26"/>
          <w:lang w:val="en-US"/>
          <w14:textFill>
            <w14:solidFill>
              <w14:schemeClr w14:val="tx1"/>
            </w14:solidFill>
          </w14:textFill>
        </w:rPr>
        <w:t>4.3. Tên thương hiệu</w:t>
      </w:r>
      <w:bookmarkEnd w:id="59"/>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60" w:name="_Toc328"/>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4.3.1.</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Khái quát về tên thương hiệu</w:t>
      </w:r>
      <w:bookmarkEnd w:id="60"/>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Là tên mà doanh nghiệp sử dụng để giới thiệu sản phẩm và phản ánh tính cách thương hiệu của mình (theo Richard Moore)</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Là một bộ phận của thương hiệu mà có thể đọc được bao gồm chữ cái, từ và con số (theo Philip Kotler)</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Do đó, tên thương hiệu là bộ phận không thể thiếu của thương hiệu giúp thương hiệu được nhận ra và gọi lên được, giúp thương hiệu phát huy ý nghĩa của nó đối với doanh nghiệp và khách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61" w:name="_Toc7379"/>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4.3.2. Vai trò của tên thương hiệu:</w:t>
      </w:r>
      <w:bookmarkEnd w:id="61"/>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Định dạng cho sản phẩm và cho phép khách hàng nhận dạng, chấp nhận, tẩy chay hay giới thiệu, quảng bá thương hiệu. Đây là nội dung đầu tiên đi vào nhận thức khách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Giúp cho các chương trình truyền thông tới khách hàng được thực hiện. Chuyển thông điệp đến khách hàng, và đánh vào tiềm thức khách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Là công cụ pháp luật giúp bảo vệ doanh nghiệp sở hữu nó trước hoạt động cạnh tranh không lành mạnh của đối thủ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4.3.3. Yêu cầu đối với tên thương hiệu</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 xml:space="preserve">-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Về mặt ngôn ngữ: ngắn gọn, tượng thanh, láy và có âm bật khi phát âm.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Có khả năng phân biệt và dễ dàng nhận biết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Gây ấn tượng và dễ dàng chuyển đổi sang ngôn ngữ khác</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Khả năng thích nghi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Phù hợp với biểu tượng và hình ảnh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Đăng ký tên thương hiệu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Chars="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62" w:name="_Toc25079"/>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4.3.4 Các bước đặt tên thương hiệu</w:t>
      </w:r>
      <w:bookmarkEnd w:id="62"/>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Xác định phương án và mục tiêu của thương hiệu</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Phân tích cạnh tranh</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Khai thác nguồn sáng tạo</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Xem xét và lựa chọn phương án đặt tên</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Tra cứu và sàng lọc tránh trùng lặp, gây nhầm lẫn</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Thăm dò phản ứng của NTD</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Lựa chọn phương án cuối cùng và tên chính thức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4.3.5</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Phương pháp đặt tên thương hiệu</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(1)  Đặt tên thương hiệu theo người: </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Bạn có thể đ</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ặt tên theo chủ doanh nghiệp, đặt tên theo tên ghép của những người sáng lập, đặt tên của những người thân, hay đặt tên bằng họ của những người sáng lập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(2)  Đặt tên thương hiệu theo tên địa danh: </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l</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ấy địa danh làm tên chính, lấy địa danh nổi tiếng về loại sản phẩm đang kinh doanh, lấy tên ghép của các quốc gia, lấy tên địa danh làm chỉ dẫn xuất xứ</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(3) Đặt tên thương hiệu theo tên nhân vật hư cấu: </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 xml:space="preserve">Bạn có thể đặt tên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dựa vào truyền thuyết hoặc lòng tin của khách hàng vào những nhân vật này</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(4)  Đặt tên thương hiệu theo mô tả: </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Bạn có thể đặt tên dựa trên gợi lên sự may mắn, thành công, g</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ợi lên sự uy tín, tin cậy, gợi lên khát vọng dẫn đầum, gợi lên triết lý về kinh doanh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(5) Đặt tên thương hiệu theo các từ viết tắt: </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Bạn có thể đặt tên dựa trên v</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iết tắt tên địa danh và ngành nghề, lấy các chữ cái đầu tiên của tên đầy đủ</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(6) Một số cách đặt tên thương hiệu khác: </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Đặt theo t</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ên loài vật, hiện tượng thiên nhiên, dụng cụ, đồ vật... thường xuyên xuất hiện trong cuộc sống con người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1"/>
        <w:rPr>
          <w:rFonts w:hint="default" w:ascii="Times New Roman" w:hAnsi="Times New Roman" w:eastAsia="MS Mincho" w:cs="Times New Roman"/>
          <w:b/>
          <w:bCs w:val="0"/>
          <w:color w:val="000000" w:themeColor="text1"/>
          <w:sz w:val="26"/>
          <w:szCs w:val="26"/>
          <w:lang w:val="en-US"/>
          <w14:textFill>
            <w14:solidFill>
              <w14:schemeClr w14:val="tx1"/>
            </w14:solidFill>
          </w14:textFill>
        </w:rPr>
      </w:pPr>
      <w:bookmarkStart w:id="63" w:name="_Toc1968"/>
      <w:r>
        <w:rPr>
          <w:rFonts w:hint="default" w:ascii="Times New Roman" w:hAnsi="Times New Roman" w:eastAsia="MS Mincho" w:cs="Times New Roman"/>
          <w:b/>
          <w:bCs w:val="0"/>
          <w:color w:val="000000" w:themeColor="text1"/>
          <w:sz w:val="26"/>
          <w:szCs w:val="26"/>
          <w:lang w:val="en-US"/>
          <w14:textFill>
            <w14:solidFill>
              <w14:schemeClr w14:val="tx1"/>
            </w14:solidFill>
          </w14:textFill>
        </w:rPr>
        <w:t>4.4. Thiết kế biểu trưng thương thiệu</w:t>
      </w:r>
      <w:bookmarkEnd w:id="63"/>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4.4.1.</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Khái niệm biểu trưng, logo</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Biểu trưng là những ký hiệu, hình ảnh, màu sắc, chữ viết, đường nét... mang tính cô đọng và khái quát nhất có chức năng thông tin, truyền đạt thông điệp qua kênh thị giác để biểu thị một ý niệm hay vấn đề nào đó trong xã hội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Gồm 2 loại:    + biểu trưng kinh doanh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 biểu trưng phi kinh doanh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Logo là 1 dạng thức đặc biệt của biểu trưng về mặt thiết kế, nó có thể được cấu tạo bằng chữ, bằng ký hiệu hoặc hình ảnh. Logo là tín hiệu đại diện cho 1 doanh nghiệp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4.4.2. Cơ sở và các yếu tố để xây dựng biểu trưng</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(1)  Biểu trưng trong chiến lược thống nhất hóa</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Đòi hỏi phải có sự thống nhất ngay trong định hướng ban đầu</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Sự nhận biết thương hiệu là sự tổng hòa của nhiều yếu tố, trong đó yếu tố thị giác là một trong những yếu tố quan trọng trong việc truyền tải thông điệp</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Phải có được sự khác biệt và gây ấn tượng</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Phải làm cho quản lý, nhân viên.. trong doanh nghiệp lòng tự hào về lý tưởng kinh doanh của thương hiệu</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Phải làm cho khách hàng có niềm tin, cảm tình và có cái nhìn tích cực về giá trị vật chất và văn hóa của doanh nghiệp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(2) Cơ sở để xây dựng hệ thống thống nhất hóa</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Các yếu tố tạo ra sự nhận biết đối với thương hiệu bao gồm: Nhận biết thông qua triết lý kinh doanh, nhận biết qua hoạt động thực tế, nhận biết qua hoạt động truyền thông thị giác</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64" w:name="_Toc16843"/>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 xml:space="preserve">4.4.3. </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Hệ thống nhận diện thương hiệu của doanh nghiệp</w:t>
      </w:r>
      <w:bookmarkEnd w:id="64"/>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Bao gồm: Tên thương hiệu (brand name), Logo, Màu sắc chủ đạo, Danh thiếp, Website, Cách bố trí biển hiệu tại văn phòng trụ sở, cơ quan, Đồng phục – bảng tên...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Các yếu tố cụ thể tạo thành Bộ nhận diện thương hiệu: hệ thống tài liệu văn phòng, hệ thống xúc tiến thương mại, hệ thống bảng hiệu, hệ thống đối ngoại, hệ thống sản phẩm – dịch vụ</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1"/>
        <w:rPr>
          <w:rFonts w:hint="default" w:ascii="Times New Roman" w:hAnsi="Times New Roman" w:eastAsia="MS Mincho" w:cs="Times New Roman"/>
          <w:b/>
          <w:bCs w:val="0"/>
          <w:color w:val="000000" w:themeColor="text1"/>
          <w:sz w:val="26"/>
          <w:szCs w:val="26"/>
          <w:lang w:val="en-US"/>
          <w14:textFill>
            <w14:solidFill>
              <w14:schemeClr w14:val="tx1"/>
            </w14:solidFill>
          </w14:textFill>
        </w:rPr>
      </w:pPr>
      <w:bookmarkStart w:id="65" w:name="_Toc12692"/>
      <w:r>
        <w:rPr>
          <w:rFonts w:hint="default" w:ascii="Times New Roman" w:hAnsi="Times New Roman" w:eastAsia="MS Mincho" w:cs="Times New Roman"/>
          <w:b/>
          <w:bCs w:val="0"/>
          <w:color w:val="000000" w:themeColor="text1"/>
          <w:sz w:val="26"/>
          <w:szCs w:val="26"/>
          <w:lang w:val="en-US"/>
          <w14:textFill>
            <w14:solidFill>
              <w14:schemeClr w14:val="tx1"/>
            </w14:solidFill>
          </w14:textFill>
        </w:rPr>
        <w:t>4.5. Chiến lược truyền thông thương hiệu</w:t>
      </w:r>
      <w:bookmarkEnd w:id="65"/>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66" w:name="_Toc26652"/>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4.5.1.</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Nghiên cứu và lựa chọn thị trường</w:t>
      </w:r>
      <w:bookmarkEnd w:id="66"/>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(1) Nghiên cứu môi trường vĩ mô</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Phân tích các yếu tố: kinh tế, chính trị - pháp luật, văn hóa – xã hội, công nghệ, tự nhiên. Chỉ phân tích các yếu tố ảnh hưởng nhất đến quá trình xây dựng và phát triển thương hiệu để nhận diện cơ hội, nguy cơ</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(2) Nghiên cứu môi trường ngành kinh doanh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Phân tích các thông tin: dung lượng thị trường, xu hướng thị trường, thị phần, độ bao phủ, mức độ tiêu dùng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Từ đó, đánh giá và ra quyết định các vấn đề liên quan đến đầu tư, phát triển sản phẩm, bao bì, định giá, tổ chức bán hàng hay quảng cáo truyền thông tích hợp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(3) Nghiên cứu thương hiệu và tình hình cạnh tranh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Nghiên cứu thương hiệu tức là phân tích thực trạng thương hiệu trên thị trường (thị phần, giá trị thương hiệu, độ nhận biết thương hiệu, độ bao phủ, mức độ biến động...). Đồng thời xác định mức độ thành công hay thất bại và vị thế của thương hiệu so với đối thủ</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Nghiên cứu tình hình cạnh tranh tức kà phân tích các yếu tố liên quan đến sản phẩm, đặc tính thương hiệu, độ bao phủ, thị phần, thông điệp, truyền thông, định vị thương hiệu, chiến lược truyền thông...của đối thủ canh tranh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67" w:name="_Toc21073"/>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4.5.2</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 xml:space="preserve"> Nghiên cứu người tiêu dùng</w:t>
      </w:r>
      <w:bookmarkEnd w:id="67"/>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Xây dựng hệ thống thông tin về người tiêu dùng: Phân tích thông tin làm cơ sở cho hoạch định chiến lược và kế hoạch. Khi nghiên cứu người tiêu dùng cần tập trung các yếu tố:</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mức độ nhận biết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những yếu tố ảnh hưởng đến quyết định mua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đặc tính sản phẩm mong muốn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giá bán phù hợp, điểm bán thương xuyên mua, thời gian mua, số lượng mỗi lần mua</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phương tiện truyền thông thường xem, đối tượng truyền thông tin tưởng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68" w:name="_Toc19451"/>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4.5.3. Nghiên cứu công ty và nhận diện tổng thể môi trường:</w:t>
      </w:r>
      <w:bookmarkEnd w:id="68"/>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Xác định điểm mạnh, điểm hạn chế của doanh nghiệp.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Tổng kết lại sau khi nghiên cứu môi trường vi mô, vĩ mô, nội bộ</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Từ đó, tổng kết cơ hội và nguy cơ, đồng thời chỉ ra những hạn chế của công ty</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bookmarkStart w:id="69" w:name="_Toc20750"/>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4.5.4.Xác định mục tiêu truyền thông</w:t>
      </w:r>
      <w:bookmarkEnd w:id="69"/>
    </w:p>
    <w:tbl>
      <w:tblPr>
        <w:tblStyle w:val="19"/>
        <w:tblW w:w="9524"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1124"/>
        <w:gridCol w:w="1750"/>
        <w:gridCol w:w="2150"/>
        <w:gridCol w:w="2290"/>
        <w:gridCol w:w="22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38" w:hRule="atLeast"/>
          <w:tblCellSpacing w:w="0" w:type="dxa"/>
        </w:trPr>
        <w:tc>
          <w:tcPr>
            <w:tcW w:w="1124"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textAlignment w:val="auto"/>
              <w:rPr>
                <w:rFonts w:hint="default" w:ascii="Times New Roman" w:hAnsi="Times New Roman" w:cs="Times New Roman"/>
                <w:b/>
                <w:bCs w:val="0"/>
                <w:color w:val="000000" w:themeColor="text1"/>
                <w:sz w:val="20"/>
                <w:szCs w:val="20"/>
                <w14:textFill>
                  <w14:solidFill>
                    <w14:schemeClr w14:val="tx1"/>
                  </w14:solidFill>
                </w14:textFill>
              </w:rPr>
            </w:pPr>
          </w:p>
        </w:tc>
        <w:tc>
          <w:tcPr>
            <w:tcW w:w="175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textAlignment w:val="auto"/>
              <w:rPr>
                <w:rFonts w:hint="default" w:ascii="Times New Roman" w:hAnsi="Times New Roman" w:cs="Times New Roman"/>
                <w:b/>
                <w:bCs w:val="0"/>
                <w:color w:val="000000" w:themeColor="text1"/>
                <w:sz w:val="20"/>
                <w:szCs w:val="20"/>
                <w14:textFill>
                  <w14:solidFill>
                    <w14:schemeClr w14:val="tx1"/>
                  </w14:solidFill>
                </w14:textFill>
              </w:rPr>
            </w:pPr>
            <w:r>
              <w:rPr>
                <w:rFonts w:hint="default" w:ascii="Times New Roman" w:hAnsi="Times New Roman" w:cs="Times New Roman"/>
                <w:b/>
                <w:bCs w:val="0"/>
                <w:color w:val="000000" w:themeColor="text1"/>
                <w:sz w:val="20"/>
                <w:szCs w:val="20"/>
                <w14:textFill>
                  <w14:solidFill>
                    <w14:schemeClr w14:val="tx1"/>
                  </w14:solidFill>
                </w14:textFill>
              </w:rPr>
              <w:t>Mô hình “AIDA”</w:t>
            </w:r>
          </w:p>
        </w:tc>
        <w:tc>
          <w:tcPr>
            <w:tcW w:w="215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textAlignment w:val="auto"/>
              <w:rPr>
                <w:rFonts w:hint="default" w:ascii="Times New Roman" w:hAnsi="Times New Roman" w:cs="Times New Roman"/>
                <w:b/>
                <w:bCs w:val="0"/>
                <w:color w:val="000000" w:themeColor="text1"/>
                <w:sz w:val="20"/>
                <w:szCs w:val="20"/>
                <w14:textFill>
                  <w14:solidFill>
                    <w14:schemeClr w14:val="tx1"/>
                  </w14:solidFill>
                </w14:textFill>
              </w:rPr>
            </w:pPr>
            <w:r>
              <w:rPr>
                <w:rFonts w:hint="default" w:ascii="Times New Roman" w:hAnsi="Times New Roman" w:cs="Times New Roman"/>
                <w:b/>
                <w:bCs w:val="0"/>
                <w:color w:val="000000" w:themeColor="text1"/>
                <w:sz w:val="20"/>
                <w:szCs w:val="20"/>
                <w14:textFill>
                  <w14:solidFill>
                    <w14:schemeClr w14:val="tx1"/>
                  </w14:solidFill>
                </w14:textFill>
              </w:rPr>
              <w:t>Mức độ của hiệu quả</w:t>
            </w:r>
          </w:p>
        </w:tc>
        <w:tc>
          <w:tcPr>
            <w:tcW w:w="229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textAlignment w:val="auto"/>
              <w:rPr>
                <w:rFonts w:hint="default" w:ascii="Times New Roman" w:hAnsi="Times New Roman" w:cs="Times New Roman"/>
                <w:b/>
                <w:bCs w:val="0"/>
                <w:color w:val="000000" w:themeColor="text1"/>
                <w:sz w:val="20"/>
                <w:szCs w:val="20"/>
                <w14:textFill>
                  <w14:solidFill>
                    <w14:schemeClr w14:val="tx1"/>
                  </w14:solidFill>
                </w14:textFill>
              </w:rPr>
            </w:pPr>
            <w:r>
              <w:rPr>
                <w:rFonts w:hint="default" w:ascii="Times New Roman" w:hAnsi="Times New Roman" w:cs="Times New Roman"/>
                <w:b/>
                <w:bCs w:val="0"/>
                <w:color w:val="000000" w:themeColor="text1"/>
                <w:sz w:val="20"/>
                <w:szCs w:val="20"/>
                <w14:textFill>
                  <w14:solidFill>
                    <w14:schemeClr w14:val="tx1"/>
                  </w14:solidFill>
                </w14:textFill>
              </w:rPr>
              <w:t>Mô hình chấp nhận đổi mới</w:t>
            </w:r>
          </w:p>
        </w:tc>
        <w:tc>
          <w:tcPr>
            <w:tcW w:w="221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textAlignment w:val="auto"/>
              <w:rPr>
                <w:rFonts w:hint="default" w:ascii="Times New Roman" w:hAnsi="Times New Roman" w:cs="Times New Roman"/>
                <w:b/>
                <w:bCs w:val="0"/>
                <w:color w:val="000000" w:themeColor="text1"/>
                <w:sz w:val="20"/>
                <w:szCs w:val="20"/>
                <w14:textFill>
                  <w14:solidFill>
                    <w14:schemeClr w14:val="tx1"/>
                  </w14:solidFill>
                </w14:textFill>
              </w:rPr>
            </w:pPr>
            <w:r>
              <w:rPr>
                <w:rFonts w:hint="default" w:ascii="Times New Roman" w:hAnsi="Times New Roman" w:cs="Times New Roman"/>
                <w:b/>
                <w:bCs w:val="0"/>
                <w:color w:val="000000" w:themeColor="text1"/>
                <w:sz w:val="20"/>
                <w:szCs w:val="20"/>
                <w14:textFill>
                  <w14:solidFill>
                    <w14:schemeClr w14:val="tx1"/>
                  </w14:solidFill>
                </w14:textFill>
              </w:rPr>
              <w:t>Mô hình truyền thông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06" w:hRule="atLeast"/>
          <w:tblCellSpacing w:w="0" w:type="dxa"/>
        </w:trPr>
        <w:tc>
          <w:tcPr>
            <w:tcW w:w="1124"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Giai đoạn nhận thức</w:t>
            </w:r>
          </w:p>
        </w:tc>
        <w:tc>
          <w:tcPr>
            <w:tcW w:w="175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Chú ý</w:t>
            </w:r>
          </w:p>
        </w:tc>
        <w:tc>
          <w:tcPr>
            <w:tcW w:w="215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Biết</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Hiểu</w:t>
            </w:r>
          </w:p>
        </w:tc>
        <w:tc>
          <w:tcPr>
            <w:tcW w:w="229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Biết đến</w:t>
            </w:r>
          </w:p>
        </w:tc>
        <w:tc>
          <w:tcPr>
            <w:tcW w:w="221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Tiếp xúc</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Tiếp nhận</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Phản ứng và đáp lại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46" w:hRule="atLeast"/>
          <w:tblCellSpacing w:w="0" w:type="dxa"/>
        </w:trPr>
        <w:tc>
          <w:tcPr>
            <w:tcW w:w="1124"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Giai đoạn cảm thụ</w:t>
            </w:r>
          </w:p>
        </w:tc>
        <w:tc>
          <w:tcPr>
            <w:tcW w:w="175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Quan tâm</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Mong muốn</w:t>
            </w:r>
          </w:p>
        </w:tc>
        <w:tc>
          <w:tcPr>
            <w:tcW w:w="215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Thích</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Chuộng</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Tin tưởng</w:t>
            </w:r>
          </w:p>
        </w:tc>
        <w:tc>
          <w:tcPr>
            <w:tcW w:w="229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Quan tâm</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Đánh giá</w:t>
            </w:r>
          </w:p>
        </w:tc>
        <w:tc>
          <w:tcPr>
            <w:tcW w:w="221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Thái độ</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Có ý định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856" w:hRule="atLeast"/>
          <w:tblCellSpacing w:w="0" w:type="dxa"/>
        </w:trPr>
        <w:tc>
          <w:tcPr>
            <w:tcW w:w="1124"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Giai đoạn hành vi</w:t>
            </w:r>
          </w:p>
        </w:tc>
        <w:tc>
          <w:tcPr>
            <w:tcW w:w="175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Hành động</w:t>
            </w:r>
          </w:p>
        </w:tc>
        <w:tc>
          <w:tcPr>
            <w:tcW w:w="215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Mua </w:t>
            </w:r>
          </w:p>
        </w:tc>
        <w:tc>
          <w:tcPr>
            <w:tcW w:w="229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Dùng thử</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Chấp nhận</w:t>
            </w:r>
          </w:p>
        </w:tc>
        <w:tc>
          <w:tcPr>
            <w:tcW w:w="2210" w:type="dxa"/>
            <w:tcBorders>
              <w:tl2br w:val="nil"/>
              <w:tr2bl w:val="nil"/>
            </w:tcBorders>
            <w:shd w:val="clear" w:color="auto" w:fill="auto"/>
            <w:tcMar>
              <w:top w:w="54" w:type="dxa"/>
              <w:left w:w="108" w:type="dxa"/>
              <w:bottom w:w="54" w:type="dxa"/>
              <w:right w:w="108" w:type="dxa"/>
            </w:tcMar>
            <w:vAlign w:val="top"/>
          </w:tcPr>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textAlignment w:val="auto"/>
              <w:rPr>
                <w:rFonts w:hint="default" w:ascii="Times New Roman" w:hAnsi="Times New Roman" w:cs="Times New Roman"/>
                <w:b w:val="0"/>
                <w:bCs/>
                <w:color w:val="000000" w:themeColor="text1"/>
                <w:sz w:val="20"/>
                <w:szCs w:val="20"/>
                <w14:textFill>
                  <w14:solidFill>
                    <w14:schemeClr w14:val="tx1"/>
                  </w14:solidFill>
                </w14:textFill>
              </w:rPr>
            </w:pPr>
            <w:r>
              <w:rPr>
                <w:rFonts w:hint="default" w:ascii="Times New Roman" w:hAnsi="Times New Roman" w:cs="Times New Roman"/>
                <w:b w:val="0"/>
                <w:bCs/>
                <w:color w:val="000000" w:themeColor="text1"/>
                <w:sz w:val="20"/>
                <w:szCs w:val="20"/>
                <w14:textFill>
                  <w14:solidFill>
                    <w14:schemeClr w14:val="tx1"/>
                  </w14:solidFill>
                </w14:textFill>
              </w:rPr>
              <w:t>Hành vi</w:t>
            </w:r>
          </w:p>
        </w:tc>
      </w:tr>
    </w:tbl>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70" w:name="_Toc23247"/>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4.5.5.</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Thiết kế thông điệp truyền thông</w:t>
      </w:r>
      <w:bookmarkEnd w:id="70"/>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Nội dung thông điệp: chủ đề lý tính hay tình cảm</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Cấu trúc thông điệp: đưa ra kết luận rõ ràng hay để công chúng tự rút ra kết luận</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Hình thức thông điệp: tùy thuộc vào từng loại hình truyền thông mà lựa chọn hình thức thông điệp cho phù hợp</w:t>
      </w:r>
    </w:p>
    <w:p>
      <w:pPr>
        <w:keepNext w:val="0"/>
        <w:keepLines w:val="0"/>
        <w:pageBreakBefore w:val="0"/>
        <w:widowControl/>
        <w:numPr>
          <w:ilvl w:val="0"/>
          <w:numId w:val="16"/>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Nguồn thông điệp: các thông điệp được gởi từ nguồn đáng tin cậy thì tính thuyết phục càng cao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71" w:name="_Toc25870"/>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4.5.6.</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Chọn phương tiện truyền thông</w:t>
      </w:r>
      <w:bookmarkEnd w:id="71"/>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(1)  Quảng cáo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Mục tiêu của quảng cáo: tạo ra nhận thức về thương hiệu, tạo ra sự hiểu biết về thương hiệu, thuyết phục quyết định mua, mục tiêu hành động để duy trì lòng trung thành. Quyết định ngân sách và lựa chọn phương tiện quảng cáo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Đặc trưng của phương tiện quảng cáo: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Quảng cáo thông qua kênh bán hàng trực tiếp cá nhân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Quảng cáo trên các phương tiện truyền thông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Quảng cáo trực tiếp: thư tín, điện thoại, email, tờ rơi, internet, cataloge...</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Quảng cáo phân phối: băng rôn, áp phích, bảng đèn....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Quảng cáo tại điểm bán: tại các quầy kệ, lối đi bố trí âm thanh, ánh sáng....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Quảng cáo điện tử: treo banner tren website, đăng ký trên các công cụ tra cứu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-Thông điệp và thử nghiệm quảng cáo: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phải mang đầy đủ ý nghĩa của thông điệp thương hiệu muốn truyền đạt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đảm bảo các yếu tố về mặt thông tin, cách thức lôi cuốn, đưa ra các điểm nhấn, xây dựng hình ảnh biểu tượng để liên tưởng đến thông điệp trong tâm trí khách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khi đã lựa chọn thông điệp nên tiến hành thử nghiệm trước để tránh tình trạng không thích ứng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Thực hiện và đánh giá chương trình quảng cáo: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khi tiến hành thực hiện nên tạo ra cơ chế phản hồi hữu hiệu để nắm bắt thường xuyên các tác động của chương trình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lập ra danh mục các công việc cần kiểm tra trong quá trình thực hiện, sử dụng các công cụ kiểm tra để đánh giá khả năng tác động và thu nhận các phản hồi từ người nhận thông điệp quảng cáo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(2) Marketing trực tiếp: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Marketing bằng catalog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Marketing bằng thư trực tiếp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Marketing qua điện thoại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Marketing trực tiếp trên truyền hình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Marketing trực tiếp trên truyền thanh, tạp chí và báo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Computer marketing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(3) Khuyến mại: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Bao gồm nhiều công cụ cổ động nhằm kích thích trị trường đáp ứng mạnh hơn và nhanh chóng hơn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+Công cụ kích thích khách hàng: tặng hàng mẫu, phiếu thưởng, trả lại tiền, bán đại hạ giá, phần thưởng, tổ chức cuộc thi, phiếu tặng hàng, trình diễn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+Công cụ kích thích thương mại: trợ cấp mua, quà miễn phí, trợ cấp bằng hàng, quảng cáo hợp tác, thi đua doanh số các đại lý</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+Công cụ kích thích nhân viên bán hàng: tiền thưởng, thi đua, doanh số</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Khuyến mãi (Trade Promotion): là chiến lược của nhà sản xuất sử dụng để kéo khách hàng về với mình để mua hàng nhiều hơn. Khuyến mãi là hình thức Chiến lược kéo (Pull strategy)</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-Khuyến mại (Consumer promotion) là chiến luợc của nhà sản xuất sử dụng để đẩy nhà đại lý bán hàng nhiều hơn cho người tiêu thụ (nhà sản xuất đầy nhà đại lý, nhà đại lý đẩy khách mua hàng). Khuyến mại là hình thức Chiến luợc đẩy (Push strategy)</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Lưu ý: Luật Thương mại VN gọi chung là khuyến mại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Mục tiêu của khuyến mãi, khuyến mại là:</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0" w:leftChars="0" w:firstLine="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Nâng cao sức cạnh tranh</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0" w:leftChars="0" w:firstLine="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Tăng doanh số</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0" w:leftChars="0" w:firstLine="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Tìm khách hàng mới</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0" w:leftChars="0" w:firstLine="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Thu hút đám đông</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0" w:leftChars="0" w:firstLine="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Tăng uy tín thương hiệu</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0" w:leftChars="0" w:firstLine="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Thu thập thông tin</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0" w:leftChars="0" w:firstLine="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Giữ chân khách hàng cũ </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0" w:leftChars="0" w:firstLine="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Để duy trì hoạt động</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Các hình thức khuyến mãi, khuyến mại: khuyến mãi tiêu dùng (Consumer promotion), tặng hàng mẫu (Sampling), tặng kèm sản phẩm, tặng quà, Tăng lượng, giá không đổi, các cuộc thi trúng giải, rút thăm trúng thưởng, phiếu thưởng điểm cộng, phiếu tặng hàng, giảm giá, trả lại tiền, bán đại hạ giá, rút thăm trúng thưởng…</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Kích thích doanh nghiệp thương mại: Chiết khấu cao; tặng quà, tăng hoa hồng khi đặt hàng số lượng lớn; trợ cấp mua; quảng cáo hợp tác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Kích thích nhân viên bán hàng: tiền thưởng khi đạt doanh số, thi trưng bày hàng, thi đua, so sánh doanh số…</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(4) Quan hệ công chúng: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Quan hệ với báo chí</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Tuyên truyền sản phẩm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Truyền thông của doanh nghiệp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Vận động hành lang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Tham mưu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(5) Bán hàng trực tiếp: l</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à công cụ hiệu quả nhất về chi phí trong những giai đoạn cuối của quá trình mua sắm, đặc biệt là trong việc tạo dựng sự ưa thích, niềm tin của người mua dẫn đến quyết định mua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72" w:name="_Toc14459"/>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4.5.7. Xác định ngân sách truyền thông</w:t>
      </w:r>
      <w:bookmarkEnd w:id="72"/>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(1) Phương pháp căn cứ vào khả năng ngân sách dành cho cổ động: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Doanh nghiệp xác định ngân sách cổ động ở mức mà họ có thể dành cho hoạt động này</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(2) Phương pháp tính tỷ lệ phần trăm theo doanh thu: </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Doanh nghiệp</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xác định chi phí cổ động của mình bằng tỷ lệ phần trăm doanh thu (trong năm hay dự kiến) hay của giá bán.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(3) Phương pháp cân bằng cạnh tranh: </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Doanh nghiệp</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xác định ngân sách cổ động theo nguyên tắc đảm bảo ngang bằng với đối thủ cạnh tranh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(4) Phương pháp căn cứ vào mục tiêu công việc: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Xây dựng ngân sách cổ động dựa trên cơ sở xác định mục tiêu cụ thể và những nhiệm vụ cần phải hoàn thành để đạt được mục tiêu, rồi ước tính chi phí để đạt được nhiệm vụ đó</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73" w:name="_Toc28074"/>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4.5.8. Đánh giá và kiểm soát hoạt động truyền thông:</w:t>
      </w:r>
      <w:bookmarkEnd w:id="73"/>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Các thông tin phải thu thập: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bao nhiêu % người biết tới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Họ nhớ tới những yếu tố nào của thương hiệu đó?</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Họ có mối liên hệ/nhận xét về thương hiệu đó như thế nào?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bao nhiêu % người dùng thử thương hiệu đó?</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bao nhiêu % người tiếp tục dùng sau lần dùng thử đó?</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bao nhiêu % người giới thiệu cho người khác về TH?</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outlineLvl w:val="1"/>
        <w:rPr>
          <w:rFonts w:hint="default" w:ascii="Times New Roman" w:hAnsi="Times New Roman" w:eastAsia="MS Mincho" w:cs="Times New Roman"/>
          <w:b/>
          <w:bCs w:val="0"/>
          <w:color w:val="000000" w:themeColor="text1"/>
          <w:sz w:val="26"/>
          <w:szCs w:val="26"/>
          <w:lang w:val="en-US"/>
          <w14:textFill>
            <w14:solidFill>
              <w14:schemeClr w14:val="tx1"/>
            </w14:solidFill>
          </w14:textFill>
        </w:rPr>
      </w:pPr>
      <w:bookmarkStart w:id="74" w:name="_Toc28139"/>
      <w:r>
        <w:rPr>
          <w:rFonts w:hint="default" w:ascii="Times New Roman" w:hAnsi="Times New Roman" w:eastAsia="MS Mincho" w:cs="Times New Roman"/>
          <w:b/>
          <w:bCs w:val="0"/>
          <w:color w:val="000000" w:themeColor="text1"/>
          <w:sz w:val="26"/>
          <w:szCs w:val="26"/>
          <w:lang w:val="en-US"/>
          <w14:textFill>
            <w14:solidFill>
              <w14:schemeClr w14:val="tx1"/>
            </w14:solidFill>
          </w14:textFill>
        </w:rPr>
        <w:t>4</w:t>
      </w:r>
      <w:r>
        <w:rPr>
          <w:rFonts w:hint="default" w:ascii="Times New Roman" w:hAnsi="Times New Roman" w:eastAsia="MS Mincho" w:cs="Times New Roman"/>
          <w:b/>
          <w:bCs w:val="0"/>
          <w:color w:val="000000" w:themeColor="text1"/>
          <w:sz w:val="26"/>
          <w:szCs w:val="26"/>
          <w:lang w:val="en-US"/>
          <w14:textFill>
            <w14:solidFill>
              <w14:schemeClr w14:val="tx1"/>
            </w14:solidFill>
          </w14:textFill>
        </w:rPr>
        <w:t>.6. Đăng ký bảo hộ thương hiệu</w:t>
      </w:r>
      <w:bookmarkEnd w:id="74"/>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outlineLvl w:val="9"/>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4.6.1. Khái quát chung</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br w:type="textWrapping"/>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Để bảo vệ lợi ích do thương hiệu đem lại, doanh nghiệp cần phải đăng ký bản quyền sử dụng thương hiệu của mình trên thị trường trong nước lẫn ngoài nước.</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75" w:name="_Toc17195"/>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4.6.2. Quy trình đăng ký bảo hộ thương hiệu</w:t>
      </w:r>
      <w:bookmarkEnd w:id="75"/>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(1) Qui trình đăng ký thương hiệu tại Việt Nam: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Việc đăng ký bảo hộ và sử dụng thương hiệu trên phạm vi lãnh thổ Việt Nam được quy định trong nhiều bộ luật: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Nghị định 63/CP ngày 24/10/1996 của Chính phủ quy định chi tiết về sở hữu công nghiệp</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Nghị định 06/2001/NĐ-CP ngày 01/02/2001 của Chính phủ bổ sung một số điều của Nghị định 63/CP ngày 24/10/1996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Nghị định 54/2003/NĐ-CP ngày 07/06/2003 của Chính phủ</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Thông tư 3055-TT/SHCN của Bộ Khoa học Công nghệ và Môi trường hướng dẫn thi hành Nghị định 63/CP ngày 24/10/1996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Việt Nam là thành viên của Công ước Paris, Hiệp định Madrid, nên các doanh nghiệp Việt Nam cũng có thể đăng ký bảo hộ và sử dụng thương hiệu ở những nước thành viên của Công ước và Hiệp định này. Tùy thuộc vào hoạt động kinh doanh, doanh nghiệp có thể đăng ký bảo hộ thương hiệu hàng hóa trên phạm vi quốc gia hoặc quốc tế</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(2) Đăng ký thương hiệu theo thể thức quốc tế của hiệp định Madrid</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2"/>
          <w14:textFill>
            <w14:solidFill>
              <w14:schemeClr w14:val="tx1"/>
            </w14:solidFill>
          </w14:textFill>
        </w:rPr>
        <mc:AlternateContent>
          <mc:Choice Requires="wpg">
            <w:drawing>
              <wp:anchor distT="0" distB="0" distL="114300" distR="114300" simplePos="0" relativeHeight="251780096" behindDoc="0" locked="0" layoutInCell="1" allowOverlap="1">
                <wp:simplePos x="0" y="0"/>
                <wp:positionH relativeFrom="column">
                  <wp:posOffset>984885</wp:posOffset>
                </wp:positionH>
                <wp:positionV relativeFrom="paragraph">
                  <wp:posOffset>133350</wp:posOffset>
                </wp:positionV>
                <wp:extent cx="3430270" cy="1772920"/>
                <wp:effectExtent l="4445" t="4445" r="6985" b="13335"/>
                <wp:wrapNone/>
                <wp:docPr id="122" name="Group 122"/>
                <wp:cNvGraphicFramePr/>
                <a:graphic xmlns:a="http://schemas.openxmlformats.org/drawingml/2006/main">
                  <a:graphicData uri="http://schemas.microsoft.com/office/word/2010/wordprocessingGroup">
                    <wpg:wgp>
                      <wpg:cNvGrpSpPr/>
                      <wpg:grpSpPr>
                        <a:xfrm>
                          <a:off x="0" y="0"/>
                          <a:ext cx="3430270" cy="1772920"/>
                          <a:chOff x="4220" y="649276"/>
                          <a:chExt cx="5402" cy="2792"/>
                        </a:xfrm>
                      </wpg:grpSpPr>
                      <wps:wsp>
                        <wps:cNvPr id="113667" name="Rectangle 5"/>
                        <wps:cNvSpPr/>
                        <wps:spPr>
                          <a:xfrm>
                            <a:off x="4837" y="649276"/>
                            <a:ext cx="3748" cy="447"/>
                          </a:xfrm>
                          <a:prstGeom prst="rect">
                            <a:avLst/>
                          </a:prstGeom>
                          <a:solidFill>
                            <a:schemeClr val="accent1"/>
                          </a:solidFill>
                          <a:ln w="9525" cap="flat" cmpd="sng">
                            <a:solidFill>
                              <a:schemeClr val="tx1"/>
                            </a:solidFill>
                            <a:prstDash val="solid"/>
                            <a:miter/>
                            <a:headEnd type="none" w="med" len="med"/>
                            <a:tailEnd type="none" w="med" len="med"/>
                          </a:ln>
                        </wps:spPr>
                        <wps:txb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Đơn đăng ký bảo hộ TH quốc tế</w:t>
                              </w:r>
                            </w:p>
                          </w:txbxContent>
                        </wps:txbx>
                        <wps:bodyPr wrap="square" anchor="ctr">
                          <a:noAutofit/>
                        </wps:bodyPr>
                      </wps:wsp>
                      <wps:wsp>
                        <wps:cNvPr id="113668" name="Rectangle 6"/>
                        <wps:cNvSpPr/>
                        <wps:spPr>
                          <a:xfrm>
                            <a:off x="5620" y="649914"/>
                            <a:ext cx="2179" cy="466"/>
                          </a:xfrm>
                          <a:prstGeom prst="rect">
                            <a:avLst/>
                          </a:prstGeom>
                          <a:solidFill>
                            <a:schemeClr val="accent1"/>
                          </a:solidFill>
                          <a:ln w="9525" cap="flat" cmpd="sng">
                            <a:solidFill>
                              <a:schemeClr val="tx1"/>
                            </a:solidFill>
                            <a:prstDash val="solid"/>
                            <a:miter/>
                            <a:headEnd type="none" w="med" len="med"/>
                            <a:tailEnd type="none" w="med" len="med"/>
                          </a:ln>
                        </wps:spPr>
                        <wps:txb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Cục sở hữu trí tuệ</w:t>
                              </w:r>
                            </w:p>
                          </w:txbxContent>
                        </wps:txbx>
                        <wps:bodyPr wrap="square" anchor="ctr">
                          <a:noAutofit/>
                        </wps:bodyPr>
                      </wps:wsp>
                      <wps:wsp>
                        <wps:cNvPr id="113669" name="Rectangle 7"/>
                        <wps:cNvSpPr/>
                        <wps:spPr>
                          <a:xfrm>
                            <a:off x="4220" y="650576"/>
                            <a:ext cx="5403" cy="460"/>
                          </a:xfrm>
                          <a:prstGeom prst="rect">
                            <a:avLst/>
                          </a:prstGeom>
                          <a:solidFill>
                            <a:schemeClr val="accent1"/>
                          </a:solidFill>
                          <a:ln w="9525" cap="flat" cmpd="sng">
                            <a:solidFill>
                              <a:schemeClr val="tx1"/>
                            </a:solidFill>
                            <a:prstDash val="solid"/>
                            <a:miter/>
                            <a:headEnd type="none" w="med" len="med"/>
                            <a:tailEnd type="none" w="med" len="med"/>
                          </a:ln>
                        </wps:spPr>
                        <wps:txb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Văn phòng về tiêu chuẩn sở hữu trí tuệ thế giới</w:t>
                              </w:r>
                            </w:p>
                          </w:txbxContent>
                        </wps:txbx>
                        <wps:bodyPr wrap="square" anchor="ctr">
                          <a:noAutofit/>
                        </wps:bodyPr>
                      </wps:wsp>
                      <wps:wsp>
                        <wps:cNvPr id="113670" name="Rectangle 8"/>
                        <wps:cNvSpPr/>
                        <wps:spPr>
                          <a:xfrm>
                            <a:off x="4558" y="651636"/>
                            <a:ext cx="398" cy="432"/>
                          </a:xfrm>
                          <a:prstGeom prst="rect">
                            <a:avLst/>
                          </a:prstGeom>
                          <a:solidFill>
                            <a:schemeClr val="accent1"/>
                          </a:solidFill>
                          <a:ln w="9525" cap="flat" cmpd="sng">
                            <a:solidFill>
                              <a:schemeClr val="tx1"/>
                            </a:solidFill>
                            <a:prstDash val="solid"/>
                            <a:miter/>
                            <a:headEnd type="none" w="med" len="med"/>
                            <a:tailEnd type="none" w="med" len="med"/>
                          </a:ln>
                        </wps:spPr>
                        <wps:txb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A</w:t>
                              </w:r>
                            </w:p>
                          </w:txbxContent>
                        </wps:txbx>
                        <wps:bodyPr wrap="square" anchor="ctr">
                          <a:noAutofit/>
                        </wps:bodyPr>
                      </wps:wsp>
                      <wps:wsp>
                        <wps:cNvPr id="113671" name="Rectangle 9"/>
                        <wps:cNvSpPr/>
                        <wps:spPr>
                          <a:xfrm>
                            <a:off x="5898" y="651623"/>
                            <a:ext cx="383" cy="445"/>
                          </a:xfrm>
                          <a:prstGeom prst="rect">
                            <a:avLst/>
                          </a:prstGeom>
                          <a:solidFill>
                            <a:schemeClr val="accent1"/>
                          </a:solidFill>
                          <a:ln w="9525" cap="flat" cmpd="sng">
                            <a:solidFill>
                              <a:schemeClr val="tx1"/>
                            </a:solidFill>
                            <a:prstDash val="solid"/>
                            <a:miter/>
                            <a:headEnd type="none" w="med" len="med"/>
                            <a:tailEnd type="none" w="med" len="med"/>
                          </a:ln>
                        </wps:spPr>
                        <wps:txb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B</w:t>
                              </w:r>
                            </w:p>
                          </w:txbxContent>
                        </wps:txbx>
                        <wps:bodyPr wrap="square" anchor="ctr">
                          <a:noAutofit/>
                        </wps:bodyPr>
                      </wps:wsp>
                      <wps:wsp>
                        <wps:cNvPr id="113672" name="Rectangle 10"/>
                        <wps:cNvSpPr/>
                        <wps:spPr>
                          <a:xfrm>
                            <a:off x="7365" y="651606"/>
                            <a:ext cx="383" cy="432"/>
                          </a:xfrm>
                          <a:prstGeom prst="rect">
                            <a:avLst/>
                          </a:prstGeom>
                          <a:solidFill>
                            <a:schemeClr val="accent1"/>
                          </a:solidFill>
                          <a:ln w="9525" cap="flat" cmpd="sng">
                            <a:solidFill>
                              <a:schemeClr val="tx1"/>
                            </a:solidFill>
                            <a:prstDash val="solid"/>
                            <a:miter/>
                            <a:headEnd type="none" w="med" len="med"/>
                            <a:tailEnd type="none" w="med" len="med"/>
                          </a:ln>
                        </wps:spPr>
                        <wps:txb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C</w:t>
                              </w:r>
                            </w:p>
                          </w:txbxContent>
                        </wps:txbx>
                        <wps:bodyPr wrap="square" anchor="ctr">
                          <a:noAutofit/>
                        </wps:bodyPr>
                      </wps:wsp>
                      <wps:wsp>
                        <wps:cNvPr id="113673" name="Rectangle 11"/>
                        <wps:cNvSpPr/>
                        <wps:spPr>
                          <a:xfrm>
                            <a:off x="8833" y="651601"/>
                            <a:ext cx="398" cy="447"/>
                          </a:xfrm>
                          <a:prstGeom prst="rect">
                            <a:avLst/>
                          </a:prstGeom>
                          <a:solidFill>
                            <a:schemeClr val="accent1"/>
                          </a:solidFill>
                          <a:ln w="9525" cap="flat" cmpd="sng">
                            <a:solidFill>
                              <a:schemeClr val="tx1"/>
                            </a:solidFill>
                            <a:prstDash val="solid"/>
                            <a:miter/>
                            <a:headEnd type="none" w="med" len="med"/>
                            <a:tailEnd type="none" w="med" len="med"/>
                          </a:ln>
                        </wps:spPr>
                        <wps:txb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D</w:t>
                              </w:r>
                            </w:p>
                          </w:txbxContent>
                        </wps:txbx>
                        <wps:bodyPr wrap="square" anchor="ctr">
                          <a:noAutofit/>
                        </wps:bodyPr>
                      </wps:wsp>
                      <wps:wsp>
                        <wps:cNvPr id="113674" name="Line 12"/>
                        <wps:cNvCnPr/>
                        <wps:spPr>
                          <a:xfrm>
                            <a:off x="6808" y="649699"/>
                            <a:ext cx="16" cy="248"/>
                          </a:xfrm>
                          <a:prstGeom prst="line">
                            <a:avLst/>
                          </a:prstGeom>
                          <a:ln w="9525" cap="flat" cmpd="sng">
                            <a:solidFill>
                              <a:srgbClr val="0000FF"/>
                            </a:solidFill>
                            <a:prstDash val="solid"/>
                            <a:round/>
                            <a:headEnd type="none" w="med" len="med"/>
                            <a:tailEnd type="triangle" w="med" len="med"/>
                          </a:ln>
                        </wps:spPr>
                        <wps:bodyPr/>
                      </wps:wsp>
                      <wps:wsp>
                        <wps:cNvPr id="113675" name="Line 13"/>
                        <wps:cNvCnPr/>
                        <wps:spPr>
                          <a:xfrm>
                            <a:off x="6794" y="650344"/>
                            <a:ext cx="16" cy="249"/>
                          </a:xfrm>
                          <a:prstGeom prst="line">
                            <a:avLst/>
                          </a:prstGeom>
                          <a:ln w="9525" cap="flat" cmpd="sng">
                            <a:solidFill>
                              <a:srgbClr val="0000FF"/>
                            </a:solidFill>
                            <a:prstDash val="solid"/>
                            <a:round/>
                            <a:headEnd type="none" w="med" len="med"/>
                            <a:tailEnd type="triangle" w="med" len="med"/>
                          </a:ln>
                        </wps:spPr>
                        <wps:bodyPr/>
                      </wps:wsp>
                      <wps:wsp>
                        <wps:cNvPr id="113676" name="Line 14"/>
                        <wps:cNvCnPr/>
                        <wps:spPr>
                          <a:xfrm>
                            <a:off x="6795" y="651066"/>
                            <a:ext cx="16" cy="248"/>
                          </a:xfrm>
                          <a:prstGeom prst="line">
                            <a:avLst/>
                          </a:prstGeom>
                          <a:ln w="9525" cap="flat" cmpd="sng">
                            <a:solidFill>
                              <a:srgbClr val="0000FF"/>
                            </a:solidFill>
                            <a:prstDash val="solid"/>
                            <a:round/>
                            <a:headEnd type="none" w="med" len="med"/>
                            <a:tailEnd type="triangle" w="med" len="med"/>
                          </a:ln>
                        </wps:spPr>
                        <wps:bodyPr/>
                      </wps:wsp>
                      <wps:wsp>
                        <wps:cNvPr id="113677" name="Line 15"/>
                        <wps:cNvCnPr/>
                        <wps:spPr>
                          <a:xfrm>
                            <a:off x="4763" y="651298"/>
                            <a:ext cx="4289" cy="0"/>
                          </a:xfrm>
                          <a:prstGeom prst="line">
                            <a:avLst/>
                          </a:prstGeom>
                          <a:ln w="9525" cap="flat" cmpd="sng">
                            <a:solidFill>
                              <a:srgbClr val="0000FF"/>
                            </a:solidFill>
                            <a:prstDash val="solid"/>
                            <a:round/>
                            <a:headEnd type="none" w="med" len="med"/>
                            <a:tailEnd type="none" w="med" len="med"/>
                          </a:ln>
                        </wps:spPr>
                        <wps:bodyPr/>
                      </wps:wsp>
                      <wps:wsp>
                        <wps:cNvPr id="113678" name="Line 16"/>
                        <wps:cNvCnPr/>
                        <wps:spPr>
                          <a:xfrm>
                            <a:off x="4770" y="651318"/>
                            <a:ext cx="16" cy="248"/>
                          </a:xfrm>
                          <a:prstGeom prst="line">
                            <a:avLst/>
                          </a:prstGeom>
                          <a:ln w="9525" cap="flat" cmpd="sng">
                            <a:solidFill>
                              <a:srgbClr val="0000FF"/>
                            </a:solidFill>
                            <a:prstDash val="solid"/>
                            <a:round/>
                            <a:headEnd type="none" w="med" len="med"/>
                            <a:tailEnd type="triangle" w="med" len="med"/>
                          </a:ln>
                        </wps:spPr>
                        <wps:bodyPr/>
                      </wps:wsp>
                      <wps:wsp>
                        <wps:cNvPr id="113679" name="Line 17"/>
                        <wps:cNvCnPr/>
                        <wps:spPr>
                          <a:xfrm>
                            <a:off x="6056" y="651343"/>
                            <a:ext cx="16" cy="249"/>
                          </a:xfrm>
                          <a:prstGeom prst="line">
                            <a:avLst/>
                          </a:prstGeom>
                          <a:ln w="9525" cap="flat" cmpd="sng">
                            <a:solidFill>
                              <a:srgbClr val="0000FF"/>
                            </a:solidFill>
                            <a:prstDash val="solid"/>
                            <a:round/>
                            <a:headEnd type="none" w="med" len="med"/>
                            <a:tailEnd type="triangle" w="med" len="med"/>
                          </a:ln>
                        </wps:spPr>
                        <wps:bodyPr/>
                      </wps:wsp>
                      <wps:wsp>
                        <wps:cNvPr id="113680" name="Line 18"/>
                        <wps:cNvCnPr/>
                        <wps:spPr>
                          <a:xfrm>
                            <a:off x="7539" y="651343"/>
                            <a:ext cx="16" cy="249"/>
                          </a:xfrm>
                          <a:prstGeom prst="line">
                            <a:avLst/>
                          </a:prstGeom>
                          <a:ln w="9525" cap="flat" cmpd="sng">
                            <a:solidFill>
                              <a:srgbClr val="0000FF"/>
                            </a:solidFill>
                            <a:prstDash val="solid"/>
                            <a:round/>
                            <a:headEnd type="none" w="med" len="med"/>
                            <a:tailEnd type="triangle" w="med" len="med"/>
                          </a:ln>
                        </wps:spPr>
                        <wps:bodyPr/>
                      </wps:wsp>
                      <wps:wsp>
                        <wps:cNvPr id="113681" name="Line 19"/>
                        <wps:cNvCnPr/>
                        <wps:spPr>
                          <a:xfrm>
                            <a:off x="9057" y="651318"/>
                            <a:ext cx="16" cy="248"/>
                          </a:xfrm>
                          <a:prstGeom prst="line">
                            <a:avLst/>
                          </a:prstGeom>
                          <a:ln w="9525" cap="flat" cmpd="sng">
                            <a:solidFill>
                              <a:srgbClr val="0000FF"/>
                            </a:solidFill>
                            <a:prstDash val="solid"/>
                            <a:round/>
                            <a:headEnd type="none" w="med" len="med"/>
                            <a:tailEnd type="triangle" w="med" len="med"/>
                          </a:ln>
                        </wps:spPr>
                        <wps:bodyPr/>
                      </wps:wsp>
                    </wpg:wgp>
                  </a:graphicData>
                </a:graphic>
              </wp:anchor>
            </w:drawing>
          </mc:Choice>
          <mc:Fallback>
            <w:pict>
              <v:group id="_x0000_s1026" o:spid="_x0000_s1026" o:spt="203" style="position:absolute;left:0pt;margin-left:77.55pt;margin-top:10.5pt;height:139.6pt;width:270.1pt;z-index:251780096;mso-width-relative:page;mso-height-relative:page;" coordorigin="4220,649276" coordsize="5402,2792" o:gfxdata="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">
                <o:lock v:ext="edit" aspectratio="f"/>
                <v:rect id="Rectangle 5" o:spid="_x0000_s1026" o:spt="1" style="position:absolute;left:4837;top:649276;height:447;width:3748;v-text-anchor:middle;" fillcolor="#5B9BD5 [3204]" filled="t" stroked="t" coordsize="21600,21600" o:gfxdata="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brRHvQAA&#10;AN8AAAAPAAAAAAAAAAEAIAAAACIAAABkcnMvZG93bnJldi54bWxQSwECFAAUAAAACACHTuJAMy8F&#10;njsAAAA5AAAAEAAAAAAAAAABACAAAAAMAQAAZHJzL3NoYXBleG1sLnhtbFBLBQYAAAAABgAGAFsB&#10;AAC2AwAAAAA=&#10;">
                  <v:fill on="t" focussize="0,0"/>
                  <v:stroke color="#000000 [3213]" joinstyle="miter"/>
                  <v:imagedata o:title=""/>
                  <o:lock v:ext="edit" aspectratio="f"/>
                  <v:textbo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Đơn đăng ký bảo hộ TH quốc tế</w:t>
                        </w:r>
                      </w:p>
                    </w:txbxContent>
                  </v:textbox>
                </v:rect>
                <v:rect id="Rectangle 6" o:spid="_x0000_s1026" o:spt="1" style="position:absolute;left:5620;top:649914;height:466;width:2179;v-text-anchor:middle;" fillcolor="#5B9BD5 [3204]" filled="t" stroked="t" coordsize="21600,21600" o:gfxdata="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3xIDW8AAAA&#10;3wAAAA8AAAAAAAAAAQAgAAAAIgAAAGRycy9kb3ducmV2LnhtbFBLAQIUABQAAAAIAIdO4kAzLwWe&#10;OwAAADkAAAAQAAAAAAAAAAEAIAAAAAsBAABkcnMvc2hhcGV4bWwueG1sUEsFBgAAAAAGAAYAWwEA&#10;ALUDAAAAAA==&#10;">
                  <v:fill on="t" focussize="0,0"/>
                  <v:stroke color="#000000 [3213]" joinstyle="miter"/>
                  <v:imagedata o:title=""/>
                  <o:lock v:ext="edit" aspectratio="f"/>
                  <v:textbo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Cục sở hữu trí tuệ</w:t>
                        </w:r>
                      </w:p>
                    </w:txbxContent>
                  </v:textbox>
                </v:rect>
                <v:rect id="Rectangle 7" o:spid="_x0000_s1026" o:spt="1" style="position:absolute;left:4220;top:650576;height:460;width:5403;v-text-anchor:middle;" fillcolor="#5B9BD5 [3204]" filled="t" stroked="t" coordsize="21600,21600" o:gfxdata="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vYWuvQAA&#10;AN8AAAAPAAAAAAAAAAEAIAAAACIAAABkcnMvZG93bnJldi54bWxQSwECFAAUAAAACACHTuJAMy8F&#10;njsAAAA5AAAAEAAAAAAAAAABACAAAAAMAQAAZHJzL3NoYXBleG1sLnhtbFBLBQYAAAAABgAGAFsB&#10;AAC2AwAAAAA=&#10;">
                  <v:fill on="t" focussize="0,0"/>
                  <v:stroke color="#000000 [3213]" joinstyle="miter"/>
                  <v:imagedata o:title=""/>
                  <o:lock v:ext="edit" aspectratio="f"/>
                  <v:textbo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Văn phòng về tiêu chuẩn sở hữu trí tuệ thế giới</w:t>
                        </w:r>
                      </w:p>
                    </w:txbxContent>
                  </v:textbox>
                </v:rect>
                <v:rect id="Rectangle 8" o:spid="_x0000_s1026" o:spt="1" style="position:absolute;left:4558;top:651636;height:432;width:398;v-text-anchor:middle;" fillcolor="#5B9BD5 [3204]" filled="t" stroked="t" coordsize="21600,21600" o:gfxdata="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Zeuu68AAAA&#10;3wAAAA8AAAAAAAAAAQAgAAAAIgAAAGRycy9kb3ducmV2LnhtbFBLAQIUABQAAAAIAIdO4kAzLwWe&#10;OwAAADkAAAAQAAAAAAAAAAEAIAAAAAsBAABkcnMvc2hhcGV4bWwueG1sUEsFBgAAAAAGAAYAWwEA&#10;ALUDAAAAAA==&#10;">
                  <v:fill on="t" focussize="0,0"/>
                  <v:stroke color="#000000 [3213]" joinstyle="miter"/>
                  <v:imagedata o:title=""/>
                  <o:lock v:ext="edit" aspectratio="f"/>
                  <v:textbo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A</w:t>
                        </w:r>
                      </w:p>
                    </w:txbxContent>
                  </v:textbox>
                </v:rect>
                <v:rect id="Rectangle 9" o:spid="_x0000_s1026" o:spt="1" style="position:absolute;left:5898;top:651623;height:445;width:383;v-text-anchor:middle;" fillcolor="#5B9BD5 [3204]" filled="t" stroked="t" coordsize="21600,21600" o:gfxdata="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Eh91vQAA&#10;AN8AAAAPAAAAAAAAAAEAIAAAACIAAABkcnMvZG93bnJldi54bWxQSwECFAAUAAAACACHTuJAMy8F&#10;njsAAAA5AAAAEAAAAAAAAAABACAAAAAMAQAAZHJzL3NoYXBleG1sLnhtbFBLBQYAAAAABgAGAFsB&#10;AAC2AwAAAAA=&#10;">
                  <v:fill on="t" focussize="0,0"/>
                  <v:stroke color="#000000 [3213]" joinstyle="miter"/>
                  <v:imagedata o:title=""/>
                  <o:lock v:ext="edit" aspectratio="f"/>
                  <v:textbo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B</w:t>
                        </w:r>
                      </w:p>
                    </w:txbxContent>
                  </v:textbox>
                </v:rect>
                <v:rect id="Rectangle 10" o:spid="_x0000_s1026" o:spt="1" style="position:absolute;left:7365;top:651606;height:432;width:383;v-text-anchor:middle;" fillcolor="#5B9BD5 [3204]" filled="t" stroked="t" coordsize="21600,21600" o:gfxdata="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wIECvQAA&#10;AN8AAAAPAAAAAAAAAAEAIAAAACIAAABkcnMvZG93bnJldi54bWxQSwECFAAUAAAACACHTuJAMy8F&#10;njsAAAA5AAAAEAAAAAAAAAABACAAAAAMAQAAZHJzL3NoYXBleG1sLnhtbFBLBQYAAAAABgAGAFsB&#10;AAC2AwAAAAA=&#10;">
                  <v:fill on="t" focussize="0,0"/>
                  <v:stroke color="#000000 [3213]" joinstyle="miter"/>
                  <v:imagedata o:title=""/>
                  <o:lock v:ext="edit" aspectratio="f"/>
                  <v:textbo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C</w:t>
                        </w:r>
                      </w:p>
                    </w:txbxContent>
                  </v:textbox>
                </v:rect>
                <v:rect id="Rectangle 11" o:spid="_x0000_s1026" o:spt="1" style="position:absolute;left:8833;top:651601;height:447;width:398;v-text-anchor:middle;" fillcolor="#5B9BD5 [3204]" filled="t" stroked="t" coordsize="21600,21600" o:gfxdata="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jCSZvQAA&#10;AN8AAAAPAAAAAAAAAAEAIAAAACIAAABkcnMvZG93bnJldi54bWxQSwECFAAUAAAACACHTuJAMy8F&#10;njsAAAA5AAAAEAAAAAAAAAABACAAAAAMAQAAZHJzL3NoYXBleG1sLnhtbFBLBQYAAAAABgAGAFsB&#10;AAC2AwAAAAA=&#10;">
                  <v:fill on="t" focussize="0,0"/>
                  <v:stroke color="#000000 [3213]" joinstyle="miter"/>
                  <v:imagedata o:title=""/>
                  <o:lock v:ext="edit" aspectratio="f"/>
                  <v:textbox>
                    <w:txbxContent>
                      <w:p>
                        <w:pPr>
                          <w:pStyle w:val="11"/>
                          <w:kinsoku/>
                          <w:ind w:left="0"/>
                          <w:jc w:val="center"/>
                          <w:rPr>
                            <w:sz w:val="26"/>
                            <w:szCs w:val="26"/>
                          </w:rPr>
                        </w:pPr>
                        <w:r>
                          <w:rPr>
                            <w:rFonts w:ascii="Times New Roman" w:hAnsiTheme="minorBidi" w:eastAsiaTheme="minorEastAsia"/>
                            <w:color w:val="000000" w:themeColor="text1"/>
                            <w:kern w:val="24"/>
                            <w:sz w:val="26"/>
                            <w:szCs w:val="26"/>
                            <w14:textFill>
                              <w14:solidFill>
                                <w14:schemeClr w14:val="tx1"/>
                              </w14:solidFill>
                            </w14:textFill>
                          </w:rPr>
                          <w:t>D</w:t>
                        </w:r>
                      </w:p>
                    </w:txbxContent>
                  </v:textbox>
                </v:rect>
                <v:line id="Line 12" o:spid="_x0000_s1026" o:spt="20" style="position:absolute;left:6808;top:649699;height:248;width:16;" filled="f" stroked="t" coordsize="21600,21600" o:gfxdata="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rzmO4ugAAAN8A&#10;AAAPAAAAAAAAAAEAIAAAACIAAABkcnMvZG93bnJldi54bWxQSwECFAAUAAAACACHTuJAMy8FnjsA&#10;AAA5AAAAEAAAAAAAAAABACAAAAAJAQAAZHJzL3NoYXBleG1sLnhtbFBLBQYAAAAABgAGAFsBAACz&#10;AwAAAAA=&#10;">
                  <v:fill on="f" focussize="0,0"/>
                  <v:stroke color="#0000FF" joinstyle="round" endarrow="block"/>
                  <v:imagedata o:title=""/>
                  <o:lock v:ext="edit" aspectratio="f"/>
                </v:line>
                <v:line id="Line 13" o:spid="_x0000_s1026" o:spt="20" style="position:absolute;left:6794;top:650344;height:249;width:16;" filled="f" stroked="t" coordsize="21600,21600" o:gfxdata="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SCxiO5AAAA3wAA&#10;AA8AAAAAAAAAAQAgAAAAIgAAAGRycy9kb3ducmV2LnhtbFBLAQIUABQAAAAIAIdO4kAzLwWeOwAA&#10;ADkAAAAQAAAAAAAAAAEAIAAAAAgBAABkcnMvc2hhcGV4bWwueG1sUEsFBgAAAAAGAAYAWwEAALID&#10;AAAAAA==&#10;">
                  <v:fill on="f" focussize="0,0"/>
                  <v:stroke color="#0000FF" joinstyle="round" endarrow="block"/>
                  <v:imagedata o:title=""/>
                  <o:lock v:ext="edit" aspectratio="f"/>
                </v:line>
                <v:line id="Line 14" o:spid="_x0000_s1026" o:spt="20" style="position:absolute;left:6795;top:651066;height:248;width:16;" filled="f" stroked="t" coordsize="21600,21600" o:gfxdata="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9FBYVLgAAADfAAAA&#10;DwAAAAAAAAABACAAAAAiAAAAZHJzL2Rvd25yZXYueG1sUEsBAhQAFAAAAAgAh07iQDMvBZ47AAAA&#10;OQAAABAAAAAAAAAAAQAgAAAABwEAAGRycy9zaGFwZXhtbC54bWxQSwUGAAAAAAYABgBbAQAAsQMA&#10;AAAA&#10;">
                  <v:fill on="f" focussize="0,0"/>
                  <v:stroke color="#0000FF" joinstyle="round" endarrow="block"/>
                  <v:imagedata o:title=""/>
                  <o:lock v:ext="edit" aspectratio="f"/>
                </v:line>
                <v:line id="Line 15" o:spid="_x0000_s1026" o:spt="20" style="position:absolute;left:4763;top:651298;height:0;width:4289;" filled="f" stroked="t" coordsize="21600,21600" o:gfxdata="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XbpO8AAAA&#10;3wAAAA8AAAAAAAAAAQAgAAAAIgAAAGRycy9kb3ducmV2LnhtbFBLAQIUABQAAAAIAIdO4kAzLwWe&#10;OwAAADkAAAAQAAAAAAAAAAEAIAAAAAsBAABkcnMvc2hhcGV4bWwueG1sUEsFBgAAAAAGAAYAWwEA&#10;ALUDAAAAAA==&#10;">
                  <v:fill on="f" focussize="0,0"/>
                  <v:stroke color="#0000FF" joinstyle="round"/>
                  <v:imagedata o:title=""/>
                  <o:lock v:ext="edit" aspectratio="f"/>
                </v:line>
                <v:line id="Line 16" o:spid="_x0000_s1026" o:spt="20" style="position:absolute;left:4770;top:651318;height:248;width:16;" filled="f" stroked="t" coordsize="21600,21600" o:gfxdata="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g2m9ugAAAN8A&#10;AAAPAAAAAAAAAAEAIAAAACIAAABkcnMvZG93bnJldi54bWxQSwECFAAUAAAACACHTuJAMy8FnjsA&#10;AAA5AAAAEAAAAAAAAAABACAAAAAJAQAAZHJzL3NoYXBleG1sLnhtbFBLBQYAAAAABgAGAFsBAACz&#10;AwAAAAA=&#10;">
                  <v:fill on="f" focussize="0,0"/>
                  <v:stroke color="#0000FF" joinstyle="round" endarrow="block"/>
                  <v:imagedata o:title=""/>
                  <o:lock v:ext="edit" aspectratio="f"/>
                </v:line>
                <v:line id="Line 17" o:spid="_x0000_s1026" o:spt="20" style="position:absolute;left:6056;top:651343;height:249;width:16;" filled="f" stroked="t" coordsize="21600,21600" o:gfxdata="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XPzCa5AAAA3wAA&#10;AA8AAAAAAAAAAQAgAAAAIgAAAGRycy9kb3ducmV2LnhtbFBLAQIUABQAAAAIAIdO4kAzLwWeOwAA&#10;ADkAAAAQAAAAAAAAAAEAIAAAAAgBAABkcnMvc2hhcGV4bWwueG1sUEsFBgAAAAAGAAYAWwEAALID&#10;AAAAAA==&#10;">
                  <v:fill on="f" focussize="0,0"/>
                  <v:stroke color="#0000FF" joinstyle="round" endarrow="block"/>
                  <v:imagedata o:title=""/>
                  <o:lock v:ext="edit" aspectratio="f"/>
                </v:line>
                <v:line id="Line 18" o:spid="_x0000_s1026" o:spt="20" style="position:absolute;left:7539;top:651343;height:249;width:16;" filled="f" stroked="t" coordsize="21600,21600" o:gfxdata="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EgFZy5AAAA3wAA&#10;AA8AAAAAAAAAAQAgAAAAIgAAAGRycy9kb3ducmV2LnhtbFBLAQIUABQAAAAIAIdO4kAzLwWeOwAA&#10;ADkAAAAQAAAAAAAAAAEAIAAAAAgBAABkcnMvc2hhcGV4bWwueG1sUEsFBgAAAAAGAAYAWwEAALID&#10;AAAAAA==&#10;">
                  <v:fill on="f" focussize="0,0"/>
                  <v:stroke color="#0000FF" joinstyle="round" endarrow="block"/>
                  <v:imagedata o:title=""/>
                  <o:lock v:ext="edit" aspectratio="f"/>
                </v:line>
                <v:line id="Line 19" o:spid="_x0000_s1026" o:spt="20" style="position:absolute;left:9057;top:651318;height:248;width:16;" filled="f" stroked="t" coordsize="21600,21600" o:gfxdata="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TmywB7gAAADfAAAA&#10;DwAAAAAAAAABACAAAAAiAAAAZHJzL2Rvd25yZXYueG1sUEsBAhQAFAAAAAgAh07iQDMvBZ47AAAA&#10;OQAAABAAAAAAAAAAAQAgAAAABwEAAGRycy9zaGFwZXhtbC54bWxQSwUGAAAAAAYABgBbAQAAsQMA&#10;AAAA&#10;">
                  <v:fill on="f" focussize="0,0"/>
                  <v:stroke color="#0000FF" joinstyle="round" endarrow="block"/>
                  <v:imagedata o:title=""/>
                  <o:lock v:ext="edit" aspectratio="f"/>
                </v:line>
              </v:group>
            </w:pict>
          </mc:Fallback>
        </mc:AlternateConten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76" w:name="_Toc24847"/>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4.6.3. Nội dung đăng ký bảo hộ thương hiệu</w:t>
      </w:r>
      <w:bookmarkEnd w:id="76"/>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Xác định kiểu loại và nội dung của thương hiệu hàng hóa đăng ký bảo hộ</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Làm đơn xin đăng ký bảo hộ thương hiệu hàng hóa và nộp lệ phí</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Hoàn thiện và nộp hồ sơ đăng ký bảo hộ thương hiệu</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Một số vấn đề khi đăng ký bảo hộ thương hiệu</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Hoạt động sau chứng nhận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77" w:name="_Toc3944"/>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4.6.4.</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Vai trò của nhà nước trong quản lý thương hiệu</w:t>
      </w:r>
      <w:bookmarkEnd w:id="77"/>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Tạo điều kiện cung cấp thông tin thị trường đầy đủ cho các doanh nghiệp, nhất là thông tin về thị trường quốc tế</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Tạo môi trường kinh doanh, trong đó có môi trường pháp lý thuận lợi và minh bạch cho các doanh nghiệp</w:t>
      </w:r>
    </w:p>
    <w:p>
      <w:pPr>
        <w:keepNext w:val="0"/>
        <w:keepLines w:val="0"/>
        <w:pageBreakBefore w:val="0"/>
        <w:widowControl/>
        <w:numPr>
          <w:ilvl w:val="0"/>
          <w:numId w:val="17"/>
        </w:numPr>
        <w:kinsoku/>
        <w:wordWrap/>
        <w:overflowPunct/>
        <w:topLinePunct w:val="0"/>
        <w:autoSpaceDE/>
        <w:autoSpaceDN/>
        <w:bidi w:val="0"/>
        <w:adjustRightInd/>
        <w:snapToGrid/>
        <w:spacing w:beforeAutospacing="0" w:after="0" w:afterAutospacing="0" w:line="360" w:lineRule="auto"/>
        <w:ind w:left="420" w:leftChars="0" w:hanging="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Hỗ trợ hoạt động truyền thông trên thị trường, đặc biệt là trên thị trường thế giới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1"/>
        <w:rPr>
          <w:rFonts w:hint="default" w:ascii="Times New Roman" w:hAnsi="Times New Roman" w:eastAsia="MS Mincho" w:cs="Times New Roman"/>
          <w:b/>
          <w:bCs w:val="0"/>
          <w:color w:val="000000" w:themeColor="text1"/>
          <w:sz w:val="26"/>
          <w:szCs w:val="26"/>
          <w:lang w:val="en-US"/>
          <w14:textFill>
            <w14:solidFill>
              <w14:schemeClr w14:val="tx1"/>
            </w14:solidFill>
          </w14:textFill>
        </w:rPr>
      </w:pPr>
      <w:bookmarkStart w:id="78" w:name="_Toc2429"/>
      <w:r>
        <w:rPr>
          <w:rFonts w:hint="default" w:ascii="Times New Roman" w:hAnsi="Times New Roman" w:eastAsia="MS Mincho" w:cs="Times New Roman"/>
          <w:b/>
          <w:bCs w:val="0"/>
          <w:color w:val="000000" w:themeColor="text1"/>
          <w:sz w:val="26"/>
          <w:szCs w:val="26"/>
          <w:lang w:val="en-US"/>
          <w14:textFill>
            <w14:solidFill>
              <w14:schemeClr w14:val="tx1"/>
            </w14:solidFill>
          </w14:textFill>
        </w:rPr>
        <w:t>4.7. Quản lý thương hiệu trong quá trình kinh doanh</w:t>
      </w:r>
      <w:bookmarkEnd w:id="78"/>
      <w:r>
        <w:rPr>
          <w:rFonts w:hint="default" w:ascii="Times New Roman" w:hAnsi="Times New Roman" w:eastAsia="MS Mincho" w:cs="Times New Roman"/>
          <w:b/>
          <w:bCs w:val="0"/>
          <w:color w:val="000000" w:themeColor="text1"/>
          <w:sz w:val="26"/>
          <w:szCs w:val="26"/>
          <w:lang w:val="en-US"/>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79" w:name="_Toc29775"/>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4.7.1.</w:t>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ab/>
      </w: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Quản trị tài sản thương hiệu</w:t>
      </w:r>
      <w:bookmarkEnd w:id="79"/>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(1)  Đánh giá tài sản thương hiệu của doanh nghiệp: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Tài sản thương hiệu đối với khách hàng (customer brand equity – CBE) và Tài sản thương hiệu đối với doanh nghiệp (organization brand equity – OBE) là mối quan hệ biện chứng, nhìn chung nếu CBE cao đối với một số lớn khách hàng thì dự kiến OBE cũng cao. Do đó, doanh nghiệp phải tăng được giá trị thương hiệu của họ đối với khách hàng, càng nhiều người mua và sử dụng thương hiệu CBE, thì giá trị tài sản thương hiệu đó càng cao. Chỉ tiêu CBE là giá trị mà từng khách hàng nhận được từ một sản phẩm/ dịch vụ có thương hiệu, ngoài giá trị nhận được từ 1 sản phẩm/dịch vụ không có thương hiệu, về cơ bản CBE tập trung vào độ sẳn lòng chi trả một mức giá cao hơn giá chuẩn nào đó cho sản phẩm có thương hiệu của từng khách hàng. Chỉ tiêu OBE còn liên quan đến số lượng khách hàng sẵn lòng chi trả mức giá đó</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(2) Đo lường tài sản thương hiệu: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Khi đo lường giá trị tài sản thương hiệu, các doanh nghiệp cần đánh giá “sức khỏe” của các thương hiệu hiện tại của doanh nghiệp. Các chỉ số về “sức khỏe” của thương hiệu bao gồm: các thước đo xu hướng biến đổi trong các lĩnh vực như hành vi mua sắm của khách hàng, cảm nhận của khách hàng, hỗ trợ marketing và khả năng sinh lời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(3) Đánh giá mức độ trung thành của khách hàng với thương hiệu: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Có 5 mức độ trung thành: khách hàng mua ngẫu nhiên, khách hàng mua theo thói quen, khách hàng có chi phí biến đổi, khách hàng ưa thích thương hiệu, khách hàng gắn bó với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Có 5 chỉ tiêu dùng để đo lường sự trung thành với thương hiệu: hành vi mua sắm, chi phí chuyển đổi, sự thỏa mãn, sự ưa thích, sự gắn bó</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Có 5 cách thức để giữ chân khách hàng (theo Phyllis Sheerin Ross): lấy khách hàng làm trung tâm và thực hiện các chiến lược xung quanh, gọi điện cho khách hàng thường xuyên, chia sẻ kiến thức với khách hàng, nhân viên chuyên nghiệp, biếu và tặng quà cho khách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Có 5 cách thức để tạo dựng và duy trì lòng trung thành của khách hàng (theo David A. Aaker): đối xử tốt với khách hàng, gần gũi với khách hàng, gia tăng sự thỏa mãn, giá trị tăng thêm, tạo hàng rào chi phí chuyển đổi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80" w:name="_Toc12116"/>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4.7.2. Quản lý các yếu tố tạo nên hình ảnh thương hiệu</w:t>
      </w:r>
      <w:bookmarkEnd w:id="80"/>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Hình ảnh thương hiệu là một tập hợp những liên kết thường là có tổ chức, có ý nghĩa và được nhận thức trong tâm trí của khách hàng. Liên kết càng mạnh thì hình ảnh thương hiệu trong nhận thức của khách hàng càng sâu sắc. Vị thế thương hiệu sẽ phản ánh nhận thức của khách hàng tiềm năng về thương hiệu đó. Những yếu tố tạo nên hình ảnh thương hiệu thường nhằm vào các mục tiêu: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+Yếu tố giúp khách hàng tiềm năng dễ dàng có thông tin để ra quyết định mua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Yếu tố tạo sự khác biệt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Lý do để khách hàng tiềm năng lựa chọn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Yếu tố giúp giúp duy trì thái độ và cảm nghĩ tích cực về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Các thuộc tính sản phẩm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Các thuộc tính vô hình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Mức giá</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Việc sử dụng sản phẩm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Người sử dụng sản phẩm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Nhân vật nổi tiếng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Lối sống/ cá tính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Lớp sản phẩm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Đối thủ cạnh tranh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+Khu vực địa lý</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outlineLvl w:val="2"/>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bookmarkStart w:id="81" w:name="_Toc14278"/>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4.7.3. Các vấn đề quyết định khác đối với quản trị thương hiệu</w:t>
      </w:r>
      <w:bookmarkEnd w:id="81"/>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(1) Loại bỏ, mở rộng và liên kết các thương hiệu: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Xây dựng chiến lược thương hiệu có thể đòi hỏi việc loại bỏ những thương hiệu đã phát triển được tài sản thương hiệu đáng kể (cả OBE lẫn CBE) trong nhiều năm. Việc loại bỏ một thương hiệu có thể gây nên tổn thất lớn về tài sản thương hiệu của doanh nghiệp trong ngắn hạn nhưng lại là lợi ích sống còn của doanh nghiệp trong dài hạn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(2) Hồi sinh các thương hiệu:</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 xml:space="preserve"> Thương hiệu</w:t>
      </w: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là tài sản có giá trị lớn và quan trọng của doanh nghiệp. Do đó, trong quá trình kinh doanh doanh nghiệp cần có những chiến lược nhằm hồi sinh thương hiệu. Một số chiến lược có thể sử dụng: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Gia tăng sử dụng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Gia nhập thị trường mới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Tái định vị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Mở rộng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Đổi tên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ab/>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Nâng cao chất lượng sản phẩm...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(3) Tái định vị thương hiệu: </w:t>
      </w:r>
      <w:r>
        <w:rPr>
          <w:rFonts w:hint="default" w:ascii="Times New Roman" w:hAnsi="Times New Roman" w:eastAsia="MS Mincho" w:cs="Times New Roman"/>
          <w:b w:val="0"/>
          <w:bCs/>
          <w:i w:val="0"/>
          <w:iCs w:val="0"/>
          <w:color w:val="000000" w:themeColor="text1"/>
          <w:sz w:val="26"/>
          <w:szCs w:val="26"/>
          <w:lang w:val="en-US"/>
          <w14:textFill>
            <w14:solidFill>
              <w14:schemeClr w14:val="tx1"/>
            </w14:solidFill>
          </w14:textFill>
        </w:rPr>
        <w:t>có</w:t>
      </w: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3 cách thức cơ bản:</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84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Vươn tới các đoạn thị trường mới và hấp dẫn</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84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Thay đổi liên kết và bổ sung các liên kết mới</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840" w:left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Thay đổi mục tiêu cạnh tranh</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(4) Tăng cường việc sử dụng thương hiệu của người sử dụng: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Một số phương thức gia tăng việc sử dụng thương hiệu của khách hàng: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Thông báo nhắc nhở</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Tái định vị thương hiệu để khách hàng sử dụng nhiều lần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Tạo động cơ cho khách hàng sử dụng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Tạo ra những công dụng mới cho sản phẩm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(5) Xâm nhập thị trường mới: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Xem xét các biến số được dùng để phân đoạn thị trường: tuổi tác, giới tính, thu nhập, tình trạng gia đình, nghề nghiệp…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Xem xét các phân đoạn vẫn đang tăng trưởng trong các ngành sản xuất đã đến giai đoạn bão hòa hay suy thoái.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Nhận diện các phân đoạn đang bị lãng quên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Bản thân thương hiệu có thể thích nghi hoặc tạo ra giá trị cho các phân đoạn này</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 xml:space="preserve">(6) Mở rộng thương hiệu: </w:t>
      </w: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Để quyết định có nên mở rộng thương hiệu hay không, doanh nghiệp cần xem xét: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Cầu tiềm năng có đủ quy mô không?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Cạnh tranh mạnh đến mức nào?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Có thể tiếp cận được thị trường thông qua kênh phân phối hiện có không?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Doanh nghiệp có các năng lực cần thiết khác không?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Những cảm nhận của khách hàng về chủng loại sản phẩm hiện hành và chủng loại sản phẩm mở rộng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iCs/>
          <w:color w:val="000000" w:themeColor="text1"/>
          <w:sz w:val="26"/>
          <w:szCs w:val="26"/>
          <w:lang w:val="en-US"/>
          <w14:textFill>
            <w14:solidFill>
              <w14:schemeClr w14:val="tx1"/>
            </w14:solidFill>
          </w14:textFill>
        </w:rPr>
        <w:t>(7) Đổi tên thương hiệu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xml:space="preserve">+ Có thể tạo ra những thương hiệu mới bằng cách đổi tên thương hiệu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420" w:leftChars="0" w:firstLine="420" w:firstLineChars="0"/>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 Việc đổi tên thương hiệu phải được xem xét trong mối quan hệ với các thương hiệu khác và thị phần đang biến đổi của doanh nghiệp.</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val="0"/>
          <w:i/>
          <w:iCs/>
          <w:color w:val="000000" w:themeColor="text1"/>
          <w:sz w:val="26"/>
          <w:szCs w:val="26"/>
          <w:lang w:val="en-US"/>
          <w14:textFill>
            <w14:solidFill>
              <w14:schemeClr w14:val="tx1"/>
            </w14:solidFill>
          </w14:textFill>
        </w:rPr>
        <w:t>Ví dụ một bộ thương hiệu của một bạn sinh viên khởi nghiệp với sản phẩm sữa bắp như sau: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val="0"/>
          <w:bCs/>
          <w:color w:val="000000" w:themeColor="text1"/>
          <w14:textFill>
            <w14:solidFill>
              <w14:schemeClr w14:val="tx1"/>
            </w14:solidFill>
          </w14:textFill>
        </w:rPr>
        <w:drawing>
          <wp:inline distT="0" distB="0" distL="114300" distR="114300">
            <wp:extent cx="5969635" cy="6118860"/>
            <wp:effectExtent l="0" t="0" r="12065" b="254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pic:cNvPicPr>
                  </pic:nvPicPr>
                  <pic:blipFill>
                    <a:blip r:embed="rId19"/>
                    <a:stretch>
                      <a:fillRect/>
                    </a:stretch>
                  </pic:blipFill>
                  <pic:spPr>
                    <a:xfrm>
                      <a:off x="0" y="0"/>
                      <a:ext cx="5969635" cy="6118860"/>
                    </a:xfrm>
                    <a:prstGeom prst="rect">
                      <a:avLst/>
                    </a:prstGeom>
                    <a:noFill/>
                    <a:ln>
                      <a:noFill/>
                    </a:ln>
                  </pic:spPr>
                </pic:pic>
              </a:graphicData>
            </a:graphic>
          </wp:inline>
        </w:drawing>
      </w:r>
    </w:p>
    <w:p>
      <w:pPr>
        <w:jc w:val="both"/>
        <w:rPr>
          <w:rFonts w:hint="default" w:ascii="Times New Roman" w:hAnsi="Times New Roman" w:cs="Times New Roman"/>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bCs/>
          <w:color w:val="000000" w:themeColor="text1"/>
          <w:lang w:val="en-US"/>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drawing>
          <wp:inline distT="0" distB="0" distL="114300" distR="114300">
            <wp:extent cx="5967095" cy="4159250"/>
            <wp:effectExtent l="0" t="0" r="1905" b="6350"/>
            <wp:docPr id="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6"/>
                    <pic:cNvPicPr>
                      <a:picLocks noChangeAspect="1"/>
                    </pic:cNvPicPr>
                  </pic:nvPicPr>
                  <pic:blipFill>
                    <a:blip r:embed="rId20"/>
                    <a:stretch>
                      <a:fillRect/>
                    </a:stretch>
                  </pic:blipFill>
                  <pic:spPr>
                    <a:xfrm>
                      <a:off x="0" y="0"/>
                      <a:ext cx="5967095" cy="4159250"/>
                    </a:xfrm>
                    <a:prstGeom prst="rect">
                      <a:avLst/>
                    </a:prstGeom>
                    <a:noFill/>
                    <a:ln>
                      <a:noFill/>
                    </a:ln>
                  </pic:spPr>
                </pic:pic>
              </a:graphicData>
            </a:graphic>
          </wp:inline>
        </w:drawing>
      </w:r>
    </w:p>
    <w:p>
      <w:pPr>
        <w:rPr>
          <w:rFonts w:hint="default" w:ascii="Times New Roman" w:hAnsi="Times New Roman" w:eastAsia="MS Mincho" w:cs="Times New Roman"/>
          <w:b/>
          <w:bCs/>
          <w:color w:val="000000" w:themeColor="text1"/>
          <w:sz w:val="26"/>
          <w:szCs w:val="26"/>
          <w:lang w:val="en-US"/>
          <w14:textFill>
            <w14:solidFill>
              <w14:schemeClr w14:val="tx1"/>
            </w14:solidFill>
          </w14:textFill>
        </w:rPr>
      </w:pPr>
      <w:r>
        <w:rPr>
          <w:rFonts w:hint="default" w:ascii="Times New Roman" w:hAnsi="Times New Roman" w:eastAsia="MS Mincho" w:cs="Times New Roman"/>
          <w:b/>
          <w:bCs/>
          <w:color w:val="000000" w:themeColor="text1"/>
          <w:sz w:val="26"/>
          <w:szCs w:val="26"/>
          <w:lang w:val="en-US"/>
          <w14:textFill>
            <w14:solidFill>
              <w14:schemeClr w14:val="tx1"/>
            </w14:solidFill>
          </w14:textFill>
        </w:rPr>
        <w:br w:type="page"/>
      </w: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outlineLvl w:val="1"/>
        <w:rPr>
          <w:rFonts w:hint="default" w:ascii="Times New Roman" w:hAnsi="Times New Roman" w:eastAsia="MS Mincho" w:cs="Times New Roman"/>
          <w:b/>
          <w:bCs/>
          <w:color w:val="000000" w:themeColor="text1"/>
          <w:sz w:val="26"/>
          <w:szCs w:val="26"/>
          <w:lang w:val="en-US"/>
          <w14:textFill>
            <w14:solidFill>
              <w14:schemeClr w14:val="tx1"/>
            </w14:solidFill>
          </w14:textFill>
        </w:rPr>
      </w:pPr>
      <w:bookmarkStart w:id="82" w:name="_Toc11803"/>
      <w:r>
        <w:rPr>
          <w:rFonts w:hint="default" w:ascii="Times New Roman" w:hAnsi="Times New Roman" w:eastAsia="MS Mincho" w:cs="Times New Roman"/>
          <w:b/>
          <w:bCs/>
          <w:color w:val="000000" w:themeColor="text1"/>
          <w:sz w:val="26"/>
          <w:szCs w:val="26"/>
          <w:lang w:val="en-US"/>
          <w14:textFill>
            <w14:solidFill>
              <w14:schemeClr w14:val="tx1"/>
            </w14:solidFill>
          </w14:textFill>
        </w:rPr>
        <w:t>BÀI TẬP</w:t>
      </w:r>
      <w:bookmarkEnd w:id="82"/>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val="0"/>
          <w:color w:val="000000" w:themeColor="text1"/>
          <w:sz w:val="26"/>
          <w:szCs w:val="26"/>
          <w:lang w:val="en-US"/>
          <w14:textFill>
            <w14:solidFill>
              <w14:schemeClr w14:val="tx1"/>
            </w14:solidFill>
          </w14:textFill>
        </w:rPr>
      </w:pPr>
      <w:r>
        <w:rPr>
          <w:rFonts w:hint="default" w:ascii="Times New Roman" w:hAnsi="Times New Roman" w:eastAsia="MS Mincho" w:cs="Times New Roman"/>
          <w:b/>
          <w:bCs/>
          <w:color w:val="000000" w:themeColor="text1"/>
          <w:sz w:val="26"/>
          <w:szCs w:val="26"/>
          <w:lang w:val="en-US"/>
          <w14:textFill>
            <w14:solidFill>
              <w14:schemeClr w14:val="tx1"/>
            </w14:solidFill>
          </w14:textFill>
        </w:rPr>
        <w:t>Tình huống 1:</w:t>
      </w:r>
      <w:r>
        <w:rPr>
          <w:rFonts w:hint="default" w:ascii="Times New Roman" w:hAnsi="Times New Roman" w:eastAsia="MS Mincho" w:cs="Times New Roman"/>
          <w:b w:val="0"/>
          <w:bCs w:val="0"/>
          <w:color w:val="000000" w:themeColor="text1"/>
          <w:sz w:val="26"/>
          <w:szCs w:val="26"/>
          <w:lang w:val="en-US"/>
          <w14:textFill>
            <w14:solidFill>
              <w14:schemeClr w14:val="tx1"/>
            </w14:solidFill>
          </w14:textFill>
        </w:rPr>
        <w:t xml:space="preserve"> Để đẩy mạnh hoạt động bán hàng, tại một công ty kinh doanh chuỗi siêu thị điện máy có chương trình khuyến mãi lớn - mua 1 tivi tặng 1 bếp nướng và lẩu. Trong khi diễn ra chương trình, có tờ báo đăng bài khách hàng phàn nàn công ty này lừa đảo khi dùng sản phẩm lỗi, hỏng và không đúng quy cách để làm sản phẩm tặng kèm. Thông tin này đã gây ra dư luận không tốt, chương trình khuyến mãi của công ty có nguy cơ phá sản, thương hiệu công ty bị ảnh hưởng. Phụ trách Marketing sẽ xử lý khủng hoảng này như thế nào?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val="0"/>
          <w:color w:val="000000" w:themeColor="text1"/>
          <w:sz w:val="26"/>
          <w:szCs w:val="26"/>
          <w:lang w:val="en-US"/>
          <w14:textFill>
            <w14:solidFill>
              <w14:schemeClr w14:val="tx1"/>
            </w14:solidFill>
          </w14:textFill>
        </w:rPr>
      </w:pPr>
      <w:r>
        <w:rPr>
          <w:rFonts w:hint="default" w:ascii="Times New Roman" w:hAnsi="Times New Roman" w:eastAsia="MS Mincho" w:cs="Times New Roman"/>
          <w:b/>
          <w:bCs/>
          <w:color w:val="000000" w:themeColor="text1"/>
          <w:sz w:val="26"/>
          <w:szCs w:val="26"/>
          <w:lang w:val="en-US"/>
          <w14:textFill>
            <w14:solidFill>
              <w14:schemeClr w14:val="tx1"/>
            </w14:solidFill>
          </w14:textFill>
        </w:rPr>
        <w:t>Tình huống 2:</w:t>
      </w:r>
      <w:r>
        <w:rPr>
          <w:rFonts w:hint="default" w:ascii="Times New Roman" w:hAnsi="Times New Roman" w:eastAsia="MS Mincho" w:cs="Times New Roman"/>
          <w:b w:val="0"/>
          <w:bCs w:val="0"/>
          <w:color w:val="000000" w:themeColor="text1"/>
          <w:sz w:val="26"/>
          <w:szCs w:val="26"/>
          <w:lang w:val="en-US"/>
          <w14:textFill>
            <w14:solidFill>
              <w14:schemeClr w14:val="tx1"/>
            </w14:solidFill>
          </w14:textFill>
        </w:rPr>
        <w:t xml:space="preserve"> Cty AZ.Food là nhà phân phối độc quyền của một sản phẩm sữa bột nhập khẩu mới. Hôm nay là ngày diễn ra buổi họp báo ra mắt sản phẩm sữa này. Một vài phút trước khi buổi họp báo bắt đầu, giám đốc Marketing (PR) nhận được một tờ báo đăng bài về việc lô hàng sữa mới của công ty bị hải quan giữ lại ở cảng do liên quan đến vấn đề an toàn thực phẩm. Phụ trách Marketing (hay bộ phận PR) sẽ xử lý tình huống này như thế nào? </w:t>
      </w: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rPr>
          <w:rFonts w:hint="default" w:ascii="Times New Roman" w:hAnsi="Times New Roman" w:eastAsia="MS Mincho" w:cs="Times New Roman"/>
          <w:b/>
          <w:color w:val="000000" w:themeColor="text1"/>
          <w:sz w:val="26"/>
          <w:szCs w:val="26"/>
          <w:lang w:val="en-US"/>
          <w14:textFill>
            <w14:solidFill>
              <w14:schemeClr w14:val="tx1"/>
            </w14:solidFill>
          </w14:textFill>
        </w:rPr>
      </w:pPr>
      <w:r>
        <w:rPr>
          <w:rFonts w:hint="default" w:ascii="Times New Roman" w:hAnsi="Times New Roman" w:eastAsia="MS Mincho" w:cs="Times New Roman"/>
          <w:b/>
          <w:color w:val="000000" w:themeColor="text1"/>
          <w:sz w:val="26"/>
          <w:szCs w:val="26"/>
          <w:lang w:val="en-US"/>
          <w14:textFill>
            <w14:solidFill>
              <w14:schemeClr w14:val="tx1"/>
            </w14:solidFill>
          </w14:textFill>
        </w:rPr>
        <w:br w:type="page"/>
      </w:r>
    </w:p>
    <w:p>
      <w:pPr>
        <w:jc w:val="center"/>
        <w:outlineLvl w:val="0"/>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83" w:name="_Toc10120"/>
      <w:r>
        <w:rPr>
          <w:rFonts w:hint="default" w:ascii="Times New Roman" w:hAnsi="Times New Roman" w:eastAsia="MS Mincho" w:cs="Times New Roman"/>
          <w:b/>
          <w:color w:val="000000" w:themeColor="text1"/>
          <w:sz w:val="26"/>
          <w:szCs w:val="26"/>
          <w:lang w:val="en-US"/>
          <w14:textFill>
            <w14:solidFill>
              <w14:schemeClr w14:val="tx1"/>
            </w14:solidFill>
          </w14:textFill>
        </w:rPr>
        <w:t>BÀI 5: PHÂN TÍCH THỊ TRƯỜNG VÀ PHÂN TÍCH ĐẶC ĐIỂM KHÁCH HÀNG</w:t>
      </w:r>
      <w:bookmarkEnd w:id="83"/>
    </w:p>
    <w:p>
      <w:pPr>
        <w:jc w:val="both"/>
        <w:outlineLvl w:val="1"/>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84" w:name="_Toc17327"/>
      <w:r>
        <w:rPr>
          <w:rFonts w:hint="default" w:ascii="Times New Roman" w:hAnsi="Times New Roman" w:eastAsia="MS Mincho" w:cs="Times New Roman"/>
          <w:b/>
          <w:color w:val="000000" w:themeColor="text1"/>
          <w:sz w:val="26"/>
          <w:szCs w:val="26"/>
          <w:lang w:val="en-US"/>
          <w14:textFill>
            <w14:solidFill>
              <w14:schemeClr w14:val="tx1"/>
            </w14:solidFill>
          </w14:textFill>
        </w:rPr>
        <w:t>5.1. Phân tích thị trường</w:t>
      </w:r>
      <w:bookmarkEnd w:id="84"/>
    </w:p>
    <w:p>
      <w:pPr>
        <w:pStyle w:val="21"/>
        <w:spacing w:after="0" w:line="360" w:lineRule="auto"/>
        <w:ind w:left="0"/>
        <w:jc w:val="both"/>
        <w:outlineLvl w:val="2"/>
        <w:rPr>
          <w:rFonts w:hint="default" w:ascii="Times New Roman" w:hAnsi="Times New Roman" w:eastAsia="MS Mincho" w:cs="Times New Roman"/>
          <w:b/>
          <w:color w:val="000000" w:themeColor="text1"/>
          <w:sz w:val="26"/>
          <w:szCs w:val="26"/>
          <w:lang w:val="sv-SE"/>
          <w14:textFill>
            <w14:solidFill>
              <w14:schemeClr w14:val="tx1"/>
            </w14:solidFill>
          </w14:textFill>
        </w:rPr>
      </w:pPr>
      <w:bookmarkStart w:id="85" w:name="_Toc43754600"/>
      <w:bookmarkStart w:id="86" w:name="_Toc15589"/>
      <w:r>
        <w:rPr>
          <w:rFonts w:hint="default" w:ascii="Times New Roman" w:hAnsi="Times New Roman" w:cs="Times New Roman"/>
          <w:b/>
          <w:i/>
          <w:color w:val="000000" w:themeColor="text1"/>
          <w:sz w:val="26"/>
          <w:szCs w:val="26"/>
          <w:lang w:val="en-US"/>
          <w14:textFill>
            <w14:solidFill>
              <w14:schemeClr w14:val="tx1"/>
            </w14:solidFill>
          </w14:textFill>
        </w:rPr>
        <w:t>5</w:t>
      </w:r>
      <w:r>
        <w:rPr>
          <w:rFonts w:hint="default" w:ascii="Times New Roman" w:hAnsi="Times New Roman" w:cs="Times New Roman"/>
          <w:b/>
          <w:i/>
          <w:color w:val="000000" w:themeColor="text1"/>
          <w:sz w:val="26"/>
          <w:szCs w:val="26"/>
          <w:lang w:val="sv-SE"/>
          <w14:textFill>
            <w14:solidFill>
              <w14:schemeClr w14:val="tx1"/>
            </w14:solidFill>
          </w14:textFill>
        </w:rPr>
        <w:t>.</w:t>
      </w:r>
      <w:r>
        <w:rPr>
          <w:rFonts w:hint="default" w:ascii="Times New Roman" w:hAnsi="Times New Roman" w:cs="Times New Roman"/>
          <w:b/>
          <w:i/>
          <w:color w:val="000000" w:themeColor="text1"/>
          <w:sz w:val="26"/>
          <w:szCs w:val="26"/>
          <w:lang w:val="en-US"/>
          <w14:textFill>
            <w14:solidFill>
              <w14:schemeClr w14:val="tx1"/>
            </w14:solidFill>
          </w14:textFill>
        </w:rPr>
        <w:t>1</w:t>
      </w:r>
      <w:r>
        <w:rPr>
          <w:rFonts w:hint="default" w:ascii="Times New Roman" w:hAnsi="Times New Roman" w:cs="Times New Roman"/>
          <w:b/>
          <w:i/>
          <w:color w:val="000000" w:themeColor="text1"/>
          <w:sz w:val="26"/>
          <w:szCs w:val="26"/>
          <w:lang w:val="sv-SE"/>
          <w14:textFill>
            <w14:solidFill>
              <w14:schemeClr w14:val="tx1"/>
            </w14:solidFill>
          </w14:textFill>
        </w:rPr>
        <w:t xml:space="preserve">.1. </w:t>
      </w:r>
      <w:r>
        <w:rPr>
          <w:rFonts w:hint="default" w:ascii="Times New Roman" w:hAnsi="Times New Roman" w:cs="Times New Roman"/>
          <w:b/>
          <w:i/>
          <w:color w:val="000000" w:themeColor="text1"/>
          <w:sz w:val="26"/>
          <w:szCs w:val="26"/>
          <w:lang w:val="vi-VN"/>
          <w14:textFill>
            <w14:solidFill>
              <w14:schemeClr w14:val="tx1"/>
            </w14:solidFill>
          </w14:textFill>
        </w:rPr>
        <w:t>Phân tích thị trường mục tiêu:</w:t>
      </w:r>
      <w:bookmarkEnd w:id="85"/>
      <w:bookmarkEnd w:id="86"/>
    </w:p>
    <w:p>
      <w:pPr>
        <w:pStyle w:val="21"/>
        <w:widowControl w:val="0"/>
        <w:numPr>
          <w:ilvl w:val="1"/>
          <w:numId w:val="18"/>
        </w:numPr>
        <w:tabs>
          <w:tab w:val="left" w:pos="18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Phân theo khu </w:t>
      </w:r>
      <w:r>
        <w:rPr>
          <w:rFonts w:hint="default" w:ascii="Times New Roman" w:hAnsi="Times New Roman" w:cs="Times New Roman"/>
          <w:color w:val="000000" w:themeColor="text1"/>
          <w:spacing w:val="4"/>
          <w:sz w:val="26"/>
          <w:szCs w:val="26"/>
          <w:lang w:val="vi-VN"/>
          <w14:textFill>
            <w14:solidFill>
              <w14:schemeClr w14:val="tx1"/>
            </w14:solidFill>
          </w14:textFill>
        </w:rPr>
        <w:t xml:space="preserve">vực: </w:t>
      </w:r>
      <w:r>
        <w:rPr>
          <w:rFonts w:hint="default" w:ascii="Times New Roman" w:hAnsi="Times New Roman" w:cs="Times New Roman"/>
          <w:color w:val="000000" w:themeColor="text1"/>
          <w:sz w:val="26"/>
          <w:szCs w:val="26"/>
          <w:lang w:val="vi-VN"/>
          <w14:textFill>
            <w14:solidFill>
              <w14:schemeClr w14:val="tx1"/>
            </w14:solidFill>
          </w14:textFill>
        </w:rPr>
        <w:t>khu vực của người mua, khu vực sản xuất, sở thích theo khu vực,</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dân số, nguồn tài nguyên thiên nhiên</w:t>
      </w:r>
      <w:r>
        <w:rPr>
          <w:rFonts w:hint="default" w:ascii="Times New Roman" w:hAnsi="Times New Roman" w:cs="Times New Roman"/>
          <w:color w:val="000000" w:themeColor="text1"/>
          <w:spacing w:val="-10"/>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w:t>
      </w:r>
    </w:p>
    <w:p>
      <w:pPr>
        <w:pStyle w:val="21"/>
        <w:widowControl w:val="0"/>
        <w:numPr>
          <w:ilvl w:val="1"/>
          <w:numId w:val="18"/>
        </w:numPr>
        <w:tabs>
          <w:tab w:val="left" w:pos="18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Phân theo hoạt động chung của người mua: cá nhân hay tổ chức, chính phủ, kinh doanh hoặc sản</w:t>
      </w:r>
      <w:r>
        <w:rPr>
          <w:rFonts w:hint="default" w:ascii="Times New Roman" w:hAnsi="Times New Roman" w:cs="Times New Roman"/>
          <w:color w:val="000000" w:themeColor="text1"/>
          <w:spacing w:val="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xuất…·</w:t>
      </w:r>
    </w:p>
    <w:p>
      <w:pPr>
        <w:pStyle w:val="21"/>
        <w:widowControl w:val="0"/>
        <w:numPr>
          <w:ilvl w:val="1"/>
          <w:numId w:val="18"/>
        </w:numPr>
        <w:tabs>
          <w:tab w:val="left" w:pos="18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Phân theo vị trí hay trách nhiệm của người mua: người mua là cá nhân, là chủ sở hữu doanh nghiệp, hay là nhân viên/cán bộ quản lý …</w:t>
      </w:r>
    </w:p>
    <w:p>
      <w:pPr>
        <w:pStyle w:val="21"/>
        <w:widowControl w:val="0"/>
        <w:numPr>
          <w:ilvl w:val="1"/>
          <w:numId w:val="18"/>
        </w:numPr>
        <w:tabs>
          <w:tab w:val="left" w:pos="180"/>
        </w:tabs>
        <w:autoSpaceDE w:val="0"/>
        <w:autoSpaceDN w:val="0"/>
        <w:spacing w:after="0" w:line="360" w:lineRule="auto"/>
        <w:ind w:left="0" w:firstLine="0"/>
        <w:contextualSpacing w:val="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Phân theo đặc điểm cá nhân của người mua: tuổi tác, các đặc điểm thể chất, giới tính, thu nhập, sở thích, các mối quan tâm chính trị, thành viên các hiệp</w:t>
      </w:r>
      <w:r>
        <w:rPr>
          <w:rFonts w:hint="default" w:ascii="Times New Roman" w:hAnsi="Times New Roman" w:cs="Times New Roman"/>
          <w:color w:val="000000" w:themeColor="text1"/>
          <w:spacing w:val="-27"/>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hội….</w:t>
      </w:r>
    </w:p>
    <w:p>
      <w:pPr>
        <w:pStyle w:val="4"/>
        <w:numPr>
          <w:ilvl w:val="0"/>
          <w:numId w:val="0"/>
        </w:numPr>
        <w:spacing w:before="0" w:after="0" w:line="360" w:lineRule="auto"/>
        <w:rPr>
          <w:rFonts w:hint="default" w:ascii="Times New Roman" w:hAnsi="Times New Roman" w:cs="Times New Roman"/>
          <w:b/>
          <w:i/>
          <w:color w:val="000000" w:themeColor="text1"/>
          <w:szCs w:val="26"/>
          <w:lang w:val="vi-VN"/>
          <w14:textFill>
            <w14:solidFill>
              <w14:schemeClr w14:val="tx1"/>
            </w14:solidFill>
          </w14:textFill>
        </w:rPr>
      </w:pPr>
      <w:bookmarkStart w:id="87" w:name="_Toc43754601"/>
      <w:bookmarkStart w:id="88" w:name="_Toc1936"/>
      <w:r>
        <w:rPr>
          <w:rFonts w:hint="default" w:ascii="Times New Roman" w:hAnsi="Times New Roman" w:cs="Times New Roman"/>
          <w:b/>
          <w:i/>
          <w:color w:val="000000" w:themeColor="text1"/>
          <w:szCs w:val="26"/>
          <w:lang w:val="en-US"/>
          <w14:textFill>
            <w14:solidFill>
              <w14:schemeClr w14:val="tx1"/>
            </w14:solidFill>
          </w14:textFill>
        </w:rPr>
        <w:t>5</w:t>
      </w:r>
      <w:r>
        <w:rPr>
          <w:rFonts w:hint="default" w:ascii="Times New Roman" w:hAnsi="Times New Roman" w:cs="Times New Roman"/>
          <w:b/>
          <w:i/>
          <w:color w:val="000000" w:themeColor="text1"/>
          <w:szCs w:val="26"/>
          <w:lang w:val="vi-VN"/>
          <w14:textFill>
            <w14:solidFill>
              <w14:schemeClr w14:val="tx1"/>
            </w14:solidFill>
          </w14:textFill>
        </w:rPr>
        <w:t>.</w:t>
      </w:r>
      <w:r>
        <w:rPr>
          <w:rFonts w:hint="default" w:ascii="Times New Roman" w:hAnsi="Times New Roman" w:cs="Times New Roman"/>
          <w:b/>
          <w:i/>
          <w:color w:val="000000" w:themeColor="text1"/>
          <w:szCs w:val="26"/>
          <w:lang w:val="en-US"/>
          <w14:textFill>
            <w14:solidFill>
              <w14:schemeClr w14:val="tx1"/>
            </w14:solidFill>
          </w14:textFill>
        </w:rPr>
        <w:t>1</w:t>
      </w:r>
      <w:r>
        <w:rPr>
          <w:rFonts w:hint="default" w:ascii="Times New Roman" w:hAnsi="Times New Roman" w:cs="Times New Roman"/>
          <w:b/>
          <w:i/>
          <w:color w:val="000000" w:themeColor="text1"/>
          <w:szCs w:val="26"/>
          <w:lang w:val="vi-VN"/>
          <w14:textFill>
            <w14:solidFill>
              <w14:schemeClr w14:val="tx1"/>
            </w14:solidFill>
          </w14:textFill>
        </w:rPr>
        <w:t>.2. Xác định thị trường tổng thể:</w:t>
      </w:r>
      <w:bookmarkEnd w:id="87"/>
      <w:bookmarkEnd w:id="88"/>
    </w:p>
    <w:p>
      <w:pPr>
        <w:spacing w:after="0" w:line="360" w:lineRule="auto"/>
        <w:jc w:val="both"/>
        <w:rPr>
          <w:rFonts w:hint="default" w:ascii="Times New Roman" w:hAnsi="Times New Roman" w:cs="Times New Roman"/>
          <w:i/>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 Lượng người mua </w:t>
      </w:r>
      <w:r>
        <w:rPr>
          <w:rFonts w:hint="default" w:ascii="Times New Roman" w:hAnsi="Times New Roman" w:cs="Times New Roman"/>
          <w:color w:val="000000" w:themeColor="text1"/>
          <w:sz w:val="26"/>
          <w:szCs w:val="26"/>
          <w14:textFill>
            <w14:solidFill>
              <w14:schemeClr w14:val="tx1"/>
            </w14:solidFill>
          </w14:textFill>
        </w:rPr>
        <w:t>như thế nào</w:t>
      </w:r>
      <w:r>
        <w:rPr>
          <w:rFonts w:hint="default" w:ascii="Times New Roman" w:hAnsi="Times New Roman" w:cs="Times New Roman"/>
          <w:color w:val="000000" w:themeColor="text1"/>
          <w:sz w:val="26"/>
          <w:szCs w:val="26"/>
          <w:lang w:val="vi-VN"/>
          <w14:textFill>
            <w14:solidFill>
              <w14:schemeClr w14:val="tx1"/>
            </w14:solidFill>
          </w14:textFill>
        </w:rPr>
        <w:t>, từ đó xác định được một cách tương đối lượng hàng bán.</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Xác định khách hàng thường xuyên mua, khối lượng mua là bao</w:t>
      </w:r>
      <w:r>
        <w:rPr>
          <w:rFonts w:hint="default" w:ascii="Times New Roman" w:hAnsi="Times New Roman" w:cs="Times New Roman"/>
          <w:color w:val="000000" w:themeColor="text1"/>
          <w:spacing w:val="-2"/>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nhiêu.</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Quy mô thị trường.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Thị trường mới xuất hiện, đang tăng trưởng, hay sẽ bão</w:t>
      </w:r>
      <w:r>
        <w:rPr>
          <w:rFonts w:hint="default" w:ascii="Times New Roman" w:hAnsi="Times New Roman" w:cs="Times New Roman"/>
          <w:color w:val="000000" w:themeColor="text1"/>
          <w:spacing w:val="-19"/>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h</w:t>
      </w:r>
      <w:r>
        <w:rPr>
          <w:rFonts w:hint="default" w:ascii="Times New Roman" w:hAnsi="Times New Roman" w:cs="Times New Roman"/>
          <w:color w:val="000000" w:themeColor="text1"/>
          <w:sz w:val="26"/>
          <w:szCs w:val="26"/>
          <w14:textFill>
            <w14:solidFill>
              <w14:schemeClr w14:val="tx1"/>
            </w14:solidFill>
          </w14:textFill>
        </w:rPr>
        <w:t>òa</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Dựa vào các dự đoán trên, ước tính số lượng người mua trong những năm tiếp theo về: quy mô, mức độ thường xuyên mua sắm, số lượng những lần mua, và sau đó là dự báo doanh thu.</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r>
        <w:rPr>
          <w:rFonts w:hint="default" w:ascii="Times New Roman" w:hAnsi="Times New Roman" w:eastAsia="MS Mincho" w:cs="Times New Roman"/>
          <w:b/>
          <w:color w:val="000000" w:themeColor="text1"/>
          <w:sz w:val="26"/>
          <w:szCs w:val="26"/>
          <w:lang w:eastAsia="zh-TW"/>
          <w14:textFill>
            <w14:solidFill>
              <w14:schemeClr w14:val="tx1"/>
            </w14:solidFill>
          </w14:textFill>
        </w:rPr>
        <mc:AlternateContent>
          <mc:Choice Requires="wps">
            <w:drawing>
              <wp:anchor distT="0" distB="0" distL="114300" distR="114300" simplePos="0" relativeHeight="251701248" behindDoc="0" locked="0" layoutInCell="1" allowOverlap="1">
                <wp:simplePos x="0" y="0"/>
                <wp:positionH relativeFrom="column">
                  <wp:posOffset>99695</wp:posOffset>
                </wp:positionH>
                <wp:positionV relativeFrom="paragraph">
                  <wp:posOffset>210185</wp:posOffset>
                </wp:positionV>
                <wp:extent cx="5917565" cy="5195570"/>
                <wp:effectExtent l="4445" t="4445" r="8890" b="6985"/>
                <wp:wrapNone/>
                <wp:docPr id="20" name="Text Box 41"/>
                <wp:cNvGraphicFramePr/>
                <a:graphic xmlns:a="http://schemas.openxmlformats.org/drawingml/2006/main">
                  <a:graphicData uri="http://schemas.microsoft.com/office/word/2010/wordprocessingShape">
                    <wps:wsp>
                      <wps:cNvSpPr txBox="1">
                        <a:spLocks noChangeArrowheads="1"/>
                      </wps:cNvSpPr>
                      <wps:spPr bwMode="auto">
                        <a:xfrm>
                          <a:off x="0" y="0"/>
                          <a:ext cx="5917565" cy="5195570"/>
                        </a:xfrm>
                        <a:prstGeom prst="rect">
                          <a:avLst/>
                        </a:prstGeom>
                        <a:solidFill>
                          <a:srgbClr val="FFFFFF"/>
                        </a:solidFill>
                        <a:ln w="9525">
                          <a:solidFill>
                            <a:srgbClr val="000000"/>
                          </a:solidFill>
                          <a:miter lim="800000"/>
                        </a:ln>
                      </wps:spPr>
                      <wps:txbx>
                        <w:txbxContent>
                          <w:p>
                            <w:pPr>
                              <w:pStyle w:val="3"/>
                              <w:keepNext w:val="0"/>
                              <w:keepLines w:val="0"/>
                              <w:widowControl w:val="0"/>
                              <w:numPr>
                                <w:ilvl w:val="0"/>
                                <w:numId w:val="0"/>
                              </w:numPr>
                              <w:spacing w:before="0" w:after="0" w:line="360" w:lineRule="auto"/>
                              <w:rPr>
                                <w:rFonts w:eastAsia="Times New Roman" w:cs="Times New Roman"/>
                                <w:i/>
                              </w:rPr>
                            </w:pPr>
                            <w:bookmarkStart w:id="239" w:name="_Toc43754317"/>
                            <w:bookmarkStart w:id="240" w:name="_Toc43754603"/>
                            <w:bookmarkStart w:id="241" w:name="_Toc527289178"/>
                            <w:r>
                              <w:rPr>
                                <w:rFonts w:eastAsia="Times New Roman" w:cs="Times New Roman"/>
                                <w:i/>
                              </w:rPr>
                              <w:t>Bạn Lam Phúc đã phân tích thị trường như sau:</w:t>
                            </w:r>
                            <w:bookmarkEnd w:id="239"/>
                            <w:bookmarkEnd w:id="240"/>
                          </w:p>
                          <w:p>
                            <w:pPr>
                              <w:pStyle w:val="3"/>
                              <w:keepNext w:val="0"/>
                              <w:keepLines w:val="0"/>
                              <w:widowControl w:val="0"/>
                              <w:numPr>
                                <w:ilvl w:val="0"/>
                                <w:numId w:val="0"/>
                              </w:numPr>
                              <w:spacing w:before="0" w:after="0" w:line="360" w:lineRule="auto"/>
                              <w:rPr>
                                <w:rFonts w:eastAsia="Times New Roman" w:cs="Times New Roman"/>
                                <w:i/>
                              </w:rPr>
                            </w:pPr>
                            <w:bookmarkStart w:id="242" w:name="_Toc43754318"/>
                            <w:bookmarkStart w:id="243" w:name="_Toc43754604"/>
                            <w:r>
                              <w:rPr>
                                <w:rFonts w:eastAsia="Times New Roman" w:cs="Times New Roman"/>
                                <w:i/>
                              </w:rPr>
                              <w:t>- Thị trường tổng quan</w:t>
                            </w:r>
                            <w:bookmarkEnd w:id="241"/>
                            <w:bookmarkEnd w:id="242"/>
                            <w:bookmarkEnd w:id="243"/>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Theo báo cáo của Uỷ ban Dân số, Gia đình và Trẻ em Việt Nam, số lượng trẻ em dưới 14 tuổi chiếm tới gần 25% dân số. Và bình quân mỗi năm có hơn 1,4 triệu bé chào đời. Với trẻ em ở bất cứ độ tuổi nào thì đồ chơi luôn là một phần quan trọng trong đời sống hàng ngày của trẻ. Đáng lưu ý là, khi mức sống cải thiện, việc đầu tư phát triển kĩ năng và trí tuệ cho con cái luôn được phụ huynh quan tâm. Họ sẵn sàng lựa chọn những món đồ chơi thông minh con trẻ yêu thích. </w:t>
                            </w:r>
                          </w:p>
                          <w:p>
                            <w:pPr>
                              <w:pStyle w:val="4"/>
                              <w:numPr>
                                <w:ilvl w:val="0"/>
                                <w:numId w:val="0"/>
                              </w:numPr>
                              <w:shd w:val="clear" w:color="auto" w:fill="FFFFFF"/>
                              <w:spacing w:before="0" w:after="0" w:line="360" w:lineRule="auto"/>
                              <w:rPr>
                                <w:rFonts w:cs="Times New Roman"/>
                                <w:b/>
                                <w:bCs w:val="0"/>
                                <w:i/>
                                <w:color w:val="000000" w:themeColor="text1"/>
                                <w:szCs w:val="26"/>
                                <w14:textFill>
                                  <w14:solidFill>
                                    <w14:schemeClr w14:val="tx1"/>
                                  </w14:solidFill>
                                </w14:textFill>
                              </w:rPr>
                            </w:pPr>
                            <w:bookmarkStart w:id="244" w:name="_Toc43754319"/>
                            <w:bookmarkStart w:id="245" w:name="_Toc43754605"/>
                            <w:bookmarkStart w:id="246" w:name="_Toc527289179"/>
                            <w:r>
                              <w:rPr>
                                <w:rFonts w:cs="Times New Roman"/>
                                <w:b/>
                                <w:bCs w:val="0"/>
                                <w:i/>
                                <w:color w:val="000000" w:themeColor="text1"/>
                                <w:szCs w:val="26"/>
                                <w14:textFill>
                                  <w14:solidFill>
                                    <w14:schemeClr w14:val="tx1"/>
                                  </w14:solidFill>
                                </w14:textFill>
                              </w:rPr>
                              <w:t>- Nghiên cứu thị trường đồ chơi trẻ em</w:t>
                            </w:r>
                            <w:bookmarkEnd w:id="244"/>
                            <w:bookmarkEnd w:id="245"/>
                            <w:bookmarkEnd w:id="246"/>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Khi thị trường có tiềm năng, các cửa hàng sẽ đổ xô vào kinh doanh đồ chơi trẻ em. Điều này sẽ tạo nên một cuộc cạnh tranh về mẫu mã, giá thành, và chất lượng sản phẩm. Tuy nhiên, sau thời gian khảo sát thị trường, nhận thấy:</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Thứ nhất,</w:t>
                            </w:r>
                            <w:r>
                              <w:rPr>
                                <w:color w:val="000000" w:themeColor="text1"/>
                                <w:sz w:val="26"/>
                                <w:szCs w:val="26"/>
                                <w14:textFill>
                                  <w14:solidFill>
                                    <w14:schemeClr w14:val="tx1"/>
                                  </w14:solidFill>
                                </w14:textFill>
                              </w:rPr>
                              <w:t xml:space="preserve"> các cửa hàng hoạt động tốt, kinh doanh đủ thể loại đồ chơi nhất là hàng Trung Quốc giá rẻ, không đảm bảo chất lượng, ảnh hưởng đến sức khỏe của trẻ em.</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Thứ hai,</w:t>
                            </w:r>
                            <w:r>
                              <w:rPr>
                                <w:color w:val="000000" w:themeColor="text1"/>
                                <w:sz w:val="26"/>
                                <w:szCs w:val="26"/>
                                <w14:textFill>
                                  <w14:solidFill>
                                    <w14:schemeClr w14:val="tx1"/>
                                  </w14:solidFill>
                                </w14:textFill>
                              </w:rPr>
                              <w:t xml:space="preserve"> ba mẹ trẻ hiện nay rất năng động, thích sản phẩm riêng, đặc thù và chất lượng, thích mua sắm online do không nhiều thời gian</w:t>
                            </w:r>
                          </w:p>
                          <w:p>
                            <w:pPr>
                              <w:pStyle w:val="11"/>
                              <w:shd w:val="clear" w:color="auto" w:fill="FFFFFF"/>
                              <w:spacing w:before="0" w:beforeAutospacing="0" w:after="0" w:afterAutospacing="0" w:line="360" w:lineRule="auto"/>
                              <w:jc w:val="both"/>
                              <w:rPr>
                                <w:rStyle w:val="16"/>
                                <w:rFonts w:eastAsiaTheme="majorEastAsia"/>
                                <w:i w:val="0"/>
                                <w:color w:val="000000" w:themeColor="text1"/>
                                <w:sz w:val="26"/>
                                <w:szCs w:val="26"/>
                                <w14:textFill>
                                  <w14:solidFill>
                                    <w14:schemeClr w14:val="tx1"/>
                                  </w14:solidFill>
                                </w14:textFill>
                              </w:rPr>
                            </w:pPr>
                            <w:r>
                              <w:rPr>
                                <w:rStyle w:val="16"/>
                                <w:rFonts w:eastAsiaTheme="majorEastAsia"/>
                                <w:color w:val="000000" w:themeColor="text1"/>
                                <w:sz w:val="26"/>
                                <w:szCs w:val="26"/>
                                <w14:textFill>
                                  <w14:solidFill>
                                    <w14:schemeClr w14:val="tx1"/>
                                  </w14:solidFill>
                                </w14:textFill>
                              </w:rPr>
                              <w:t>Thứ ba,</w:t>
                            </w:r>
                            <w:r>
                              <w:rPr>
                                <w:rStyle w:val="16"/>
                                <w:rFonts w:eastAsiaTheme="majorEastAsia"/>
                                <w:i w:val="0"/>
                                <w:color w:val="000000" w:themeColor="text1"/>
                                <w:sz w:val="26"/>
                                <w:szCs w:val="26"/>
                                <w14:textFill>
                                  <w14:solidFill>
                                    <w14:schemeClr w14:val="tx1"/>
                                  </w14:solidFill>
                                </w14:textFill>
                              </w:rPr>
                              <w:t xml:space="preserve"> Thị trường hiện nay thiếu cửa hàng cung cấp đồ chơi mang tính giáo dục cho trẻ em, đồ chơi chất lượng tốt.</w:t>
                            </w:r>
                          </w:p>
                          <w:p/>
                        </w:txbxContent>
                      </wps:txbx>
                      <wps:bodyPr rot="0" vert="horz" wrap="square" lIns="91440" tIns="45720" rIns="91440" bIns="45720" anchor="t" anchorCtr="0" upright="1">
                        <a:noAutofit/>
                      </wps:bodyPr>
                    </wps:wsp>
                  </a:graphicData>
                </a:graphic>
              </wp:anchor>
            </w:drawing>
          </mc:Choice>
          <mc:Fallback>
            <w:pict>
              <v:shape id="Text Box 41" o:spid="_x0000_s1026" o:spt="202" type="#_x0000_t202" style="position:absolute;left:0pt;margin-left:7.85pt;margin-top:16.55pt;height:409.1pt;width:465.95pt;z-index:251701248;mso-width-relative:page;mso-height-relative:page;" fillcolor="#FFFFFF" filled="t" stroked="t" coordsize="21600,21600" o:gfxdata="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KL6oa1wAAAAgBAAAP&#10;AAAAAAAAAAEAIAAAACIAAABkcnMvZG93bnJldi54bWxQSwECFAAUAAAACACHTuJAiUVreBkCAAA7&#10;BAAADgAAAAAAAAABACAAAAAmAQAAZHJzL2Uyb0RvYy54bWxQSwUGAAAAAAYABgBZAQAAsQUAAAAA&#10;">
                <v:fill on="t" focussize="0,0"/>
                <v:stroke color="#000000" miterlimit="8" joinstyle="miter"/>
                <v:imagedata o:title=""/>
                <o:lock v:ext="edit" aspectratio="f"/>
                <v:textbox>
                  <w:txbxContent>
                    <w:p>
                      <w:pPr>
                        <w:pStyle w:val="3"/>
                        <w:keepNext w:val="0"/>
                        <w:keepLines w:val="0"/>
                        <w:widowControl w:val="0"/>
                        <w:numPr>
                          <w:ilvl w:val="0"/>
                          <w:numId w:val="0"/>
                        </w:numPr>
                        <w:spacing w:before="0" w:after="0" w:line="360" w:lineRule="auto"/>
                        <w:rPr>
                          <w:rFonts w:eastAsia="Times New Roman" w:cs="Times New Roman"/>
                          <w:i/>
                        </w:rPr>
                      </w:pPr>
                      <w:bookmarkStart w:id="239" w:name="_Toc43754317"/>
                      <w:bookmarkStart w:id="240" w:name="_Toc43754603"/>
                      <w:bookmarkStart w:id="241" w:name="_Toc527289178"/>
                      <w:r>
                        <w:rPr>
                          <w:rFonts w:eastAsia="Times New Roman" w:cs="Times New Roman"/>
                          <w:i/>
                        </w:rPr>
                        <w:t>Bạn Lam Phúc đã phân tích thị trường như sau:</w:t>
                      </w:r>
                      <w:bookmarkEnd w:id="239"/>
                      <w:bookmarkEnd w:id="240"/>
                    </w:p>
                    <w:p>
                      <w:pPr>
                        <w:pStyle w:val="3"/>
                        <w:keepNext w:val="0"/>
                        <w:keepLines w:val="0"/>
                        <w:widowControl w:val="0"/>
                        <w:numPr>
                          <w:ilvl w:val="0"/>
                          <w:numId w:val="0"/>
                        </w:numPr>
                        <w:spacing w:before="0" w:after="0" w:line="360" w:lineRule="auto"/>
                        <w:rPr>
                          <w:rFonts w:eastAsia="Times New Roman" w:cs="Times New Roman"/>
                          <w:i/>
                        </w:rPr>
                      </w:pPr>
                      <w:bookmarkStart w:id="242" w:name="_Toc43754318"/>
                      <w:bookmarkStart w:id="243" w:name="_Toc43754604"/>
                      <w:r>
                        <w:rPr>
                          <w:rFonts w:eastAsia="Times New Roman" w:cs="Times New Roman"/>
                          <w:i/>
                        </w:rPr>
                        <w:t>- Thị trường tổng quan</w:t>
                      </w:r>
                      <w:bookmarkEnd w:id="241"/>
                      <w:bookmarkEnd w:id="242"/>
                      <w:bookmarkEnd w:id="243"/>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Theo báo cáo của Uỷ ban Dân số, Gia đình và Trẻ em Việt Nam, số lượng trẻ em dưới 14 tuổi chiếm tới gần 25% dân số. Và bình quân mỗi năm có hơn 1,4 triệu bé chào đời. Với trẻ em ở bất cứ độ tuổi nào thì đồ chơi luôn là một phần quan trọng trong đời sống hàng ngày của trẻ. Đáng lưu ý là, khi mức sống cải thiện, việc đầu tư phát triển kĩ năng và trí tuệ cho con cái luôn được phụ huynh quan tâm. Họ sẵn sàng lựa chọn những món đồ chơi thông minh con trẻ yêu thích. </w:t>
                      </w:r>
                    </w:p>
                    <w:p>
                      <w:pPr>
                        <w:pStyle w:val="4"/>
                        <w:numPr>
                          <w:ilvl w:val="0"/>
                          <w:numId w:val="0"/>
                        </w:numPr>
                        <w:shd w:val="clear" w:color="auto" w:fill="FFFFFF"/>
                        <w:spacing w:before="0" w:after="0" w:line="360" w:lineRule="auto"/>
                        <w:rPr>
                          <w:rFonts w:cs="Times New Roman"/>
                          <w:b/>
                          <w:bCs w:val="0"/>
                          <w:i/>
                          <w:color w:val="000000" w:themeColor="text1"/>
                          <w:szCs w:val="26"/>
                          <w14:textFill>
                            <w14:solidFill>
                              <w14:schemeClr w14:val="tx1"/>
                            </w14:solidFill>
                          </w14:textFill>
                        </w:rPr>
                      </w:pPr>
                      <w:bookmarkStart w:id="244" w:name="_Toc43754319"/>
                      <w:bookmarkStart w:id="245" w:name="_Toc43754605"/>
                      <w:bookmarkStart w:id="246" w:name="_Toc527289179"/>
                      <w:r>
                        <w:rPr>
                          <w:rFonts w:cs="Times New Roman"/>
                          <w:b/>
                          <w:bCs w:val="0"/>
                          <w:i/>
                          <w:color w:val="000000" w:themeColor="text1"/>
                          <w:szCs w:val="26"/>
                          <w14:textFill>
                            <w14:solidFill>
                              <w14:schemeClr w14:val="tx1"/>
                            </w14:solidFill>
                          </w14:textFill>
                        </w:rPr>
                        <w:t>- Nghiên cứu thị trường đồ chơi trẻ em</w:t>
                      </w:r>
                      <w:bookmarkEnd w:id="244"/>
                      <w:bookmarkEnd w:id="245"/>
                      <w:bookmarkEnd w:id="246"/>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Khi thị trường có tiềm năng, các cửa hàng sẽ đổ xô vào kinh doanh đồ chơi trẻ em. Điều này sẽ tạo nên một cuộc cạnh tranh về mẫu mã, giá thành, và chất lượng sản phẩm. Tuy nhiên, sau thời gian khảo sát thị trường, nhận thấy:</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Thứ nhất,</w:t>
                      </w:r>
                      <w:r>
                        <w:rPr>
                          <w:color w:val="000000" w:themeColor="text1"/>
                          <w:sz w:val="26"/>
                          <w:szCs w:val="26"/>
                          <w14:textFill>
                            <w14:solidFill>
                              <w14:schemeClr w14:val="tx1"/>
                            </w14:solidFill>
                          </w14:textFill>
                        </w:rPr>
                        <w:t xml:space="preserve"> các cửa hàng hoạt động tốt, kinh doanh đủ thể loại đồ chơi nhất là hàng Trung Quốc giá rẻ, không đảm bảo chất lượng, ảnh hưởng đến sức khỏe của trẻ em.</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Thứ hai,</w:t>
                      </w:r>
                      <w:r>
                        <w:rPr>
                          <w:color w:val="000000" w:themeColor="text1"/>
                          <w:sz w:val="26"/>
                          <w:szCs w:val="26"/>
                          <w14:textFill>
                            <w14:solidFill>
                              <w14:schemeClr w14:val="tx1"/>
                            </w14:solidFill>
                          </w14:textFill>
                        </w:rPr>
                        <w:t xml:space="preserve"> ba mẹ trẻ hiện nay rất năng động, thích sản phẩm riêng, đặc thù và chất lượng, thích mua sắm online do không nhiều thời gian</w:t>
                      </w:r>
                    </w:p>
                    <w:p>
                      <w:pPr>
                        <w:pStyle w:val="11"/>
                        <w:shd w:val="clear" w:color="auto" w:fill="FFFFFF"/>
                        <w:spacing w:before="0" w:beforeAutospacing="0" w:after="0" w:afterAutospacing="0" w:line="360" w:lineRule="auto"/>
                        <w:jc w:val="both"/>
                        <w:rPr>
                          <w:rStyle w:val="16"/>
                          <w:rFonts w:eastAsiaTheme="majorEastAsia"/>
                          <w:i w:val="0"/>
                          <w:color w:val="000000" w:themeColor="text1"/>
                          <w:sz w:val="26"/>
                          <w:szCs w:val="26"/>
                          <w14:textFill>
                            <w14:solidFill>
                              <w14:schemeClr w14:val="tx1"/>
                            </w14:solidFill>
                          </w14:textFill>
                        </w:rPr>
                      </w:pPr>
                      <w:r>
                        <w:rPr>
                          <w:rStyle w:val="16"/>
                          <w:rFonts w:eastAsiaTheme="majorEastAsia"/>
                          <w:color w:val="000000" w:themeColor="text1"/>
                          <w:sz w:val="26"/>
                          <w:szCs w:val="26"/>
                          <w14:textFill>
                            <w14:solidFill>
                              <w14:schemeClr w14:val="tx1"/>
                            </w14:solidFill>
                          </w14:textFill>
                        </w:rPr>
                        <w:t>Thứ ba,</w:t>
                      </w:r>
                      <w:r>
                        <w:rPr>
                          <w:rStyle w:val="16"/>
                          <w:rFonts w:eastAsiaTheme="majorEastAsia"/>
                          <w:i w:val="0"/>
                          <w:color w:val="000000" w:themeColor="text1"/>
                          <w:sz w:val="26"/>
                          <w:szCs w:val="26"/>
                          <w14:textFill>
                            <w14:solidFill>
                              <w14:schemeClr w14:val="tx1"/>
                            </w14:solidFill>
                          </w14:textFill>
                        </w:rPr>
                        <w:t xml:space="preserve"> Thị trường hiện nay thiếu cửa hàng cung cấp đồ chơi mang tính giáo dục cho trẻ em, đồ chơi chất lượng tốt.</w:t>
                      </w:r>
                    </w:p>
                    <w:p/>
                  </w:txbxContent>
                </v:textbox>
              </v:shape>
            </w:pict>
          </mc:Fallback>
        </mc:AlternateContent>
      </w: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1"/>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1"/>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1"/>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89" w:name="_Toc2179"/>
      <w:r>
        <w:rPr>
          <w:rFonts w:hint="default" w:ascii="Times New Roman" w:hAnsi="Times New Roman" w:eastAsia="MS Mincho" w:cs="Times New Roman"/>
          <w:b/>
          <w:color w:val="000000" w:themeColor="text1"/>
          <w:sz w:val="26"/>
          <w:szCs w:val="26"/>
          <w:lang w:val="en-US"/>
          <w14:textFill>
            <w14:solidFill>
              <w14:schemeClr w14:val="tx1"/>
            </w14:solidFill>
          </w14:textFill>
        </w:rPr>
        <w:t>5.2. Phân tích đặc điểm khách hàng</w:t>
      </w:r>
      <w:bookmarkEnd w:id="89"/>
    </w:p>
    <w:p>
      <w:pPr>
        <w:pStyle w:val="22"/>
        <w:keepNext w:val="0"/>
        <w:keepLines w:val="0"/>
        <w:pageBreakBefore w:val="0"/>
        <w:widowControl/>
        <w:kinsoku/>
        <w:wordWrap/>
        <w:overflowPunct/>
        <w:topLinePunct w:val="0"/>
        <w:autoSpaceDE/>
        <w:autoSpaceDN/>
        <w:bidi w:val="0"/>
        <w:adjustRightInd/>
        <w:snapToGrid/>
        <w:spacing w:after="0" w:line="36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Để đạt được thành công với bất kỳ dự án kinh doanh nào, điều quan trọng nhất là phải </w:t>
      </w:r>
      <w:r>
        <w:rPr>
          <w:rFonts w:hint="default" w:ascii="Times New Roman" w:hAnsi="Times New Roman" w:cs="Times New Roman"/>
          <w:color w:val="000000" w:themeColor="text1"/>
          <w:lang w:val="en-US"/>
          <w14:textFill>
            <w14:solidFill>
              <w14:schemeClr w14:val="tx1"/>
            </w14:solidFill>
          </w14:textFill>
        </w:rPr>
        <w:t>biết</w:t>
      </w:r>
      <w:r>
        <w:rPr>
          <w:rFonts w:hint="default" w:ascii="Times New Roman" w:hAnsi="Times New Roman" w:cs="Times New Roman"/>
          <w:color w:val="000000" w:themeColor="text1"/>
          <w14:textFill>
            <w14:solidFill>
              <w14:schemeClr w14:val="tx1"/>
            </w14:solidFill>
          </w14:textFill>
        </w:rPr>
        <w:t xml:space="preserve"> được thị hiếu của khách hàng, nhu cầu của khách hàng, hành vi mua sắm của khách hàng. Để đạt điều đó, ngoài việc khảo sát thị trường, cần phải liên tục cập nhật những xu thế “hot” hiện nay. Phân tích SWOT để hiểu rõ hơn vấn đề này.</w:t>
      </w:r>
    </w:p>
    <w:p>
      <w:pPr>
        <w:pStyle w:val="22"/>
        <w:keepNext w:val="0"/>
        <w:keepLines w:val="0"/>
        <w:pageBreakBefore w:val="0"/>
        <w:widowControl/>
        <w:kinsoku/>
        <w:wordWrap/>
        <w:overflowPunct/>
        <w:topLinePunct w:val="0"/>
        <w:autoSpaceDE/>
        <w:autoSpaceDN/>
        <w:bidi w:val="0"/>
        <w:adjustRightInd/>
        <w:snapToGrid/>
        <w:spacing w:after="0" w:line="360" w:lineRule="auto"/>
        <w:textAlignment w:val="auto"/>
        <w:rPr>
          <w:rFonts w:hint="default" w:ascii="Times New Roman" w:hAnsi="Times New Roman" w:cs="Times New Roman"/>
          <w:color w:val="000000" w:themeColor="text1"/>
          <w14:textFill>
            <w14:solidFill>
              <w14:schemeClr w14:val="tx1"/>
            </w14:solidFill>
          </w14:textFill>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8"/>
        <w:gridCol w:w="4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2"/>
              <w:jc w:val="center"/>
              <w:rPr>
                <w:rFonts w:hint="default" w:ascii="Times New Roman" w:hAnsi="Times New Roman" w:cs="Times New Roman"/>
                <w:b/>
                <w:bCs w:val="0"/>
                <w:color w:val="000000" w:themeColor="text1"/>
                <w14:textFill>
                  <w14:solidFill>
                    <w14:schemeClr w14:val="tx1"/>
                  </w14:solidFill>
                </w14:textFill>
              </w:rPr>
            </w:pPr>
            <w:r>
              <w:rPr>
                <w:rFonts w:hint="default" w:ascii="Times New Roman" w:hAnsi="Times New Roman" w:cs="Times New Roman"/>
                <w:b/>
                <w:bCs w:val="0"/>
                <w:color w:val="000000" w:themeColor="text1"/>
                <w14:textFill>
                  <w14:solidFill>
                    <w14:schemeClr w14:val="tx1"/>
                  </w14:solidFill>
                </w14:textFill>
              </w:rPr>
              <w:t>Điểm mạnh</w:t>
            </w:r>
          </w:p>
          <w:p>
            <w:pPr>
              <w:pStyle w:val="22"/>
              <w:rPr>
                <w:rFonts w:hint="default" w:ascii="Times New Roman" w:hAnsi="Times New Roman" w:cs="Times New Roman"/>
                <w:color w:val="000000" w:themeColor="text1"/>
                <w:lang w:val="en-US"/>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Điểm mạnh của </w:t>
            </w:r>
            <w:r>
              <w:rPr>
                <w:rFonts w:hint="default" w:ascii="Times New Roman" w:hAnsi="Times New Roman" w:cs="Times New Roman"/>
                <w:color w:val="000000" w:themeColor="text1"/>
                <w:lang w:val="en-US"/>
                <w14:textFill>
                  <w14:solidFill>
                    <w14:schemeClr w14:val="tx1"/>
                  </w14:solidFill>
                </w14:textFill>
              </w:rPr>
              <w:t>doanh nghiệp bạn</w:t>
            </w:r>
            <w:r>
              <w:rPr>
                <w:rFonts w:hint="default" w:ascii="Times New Roman" w:hAnsi="Times New Roman" w:cs="Times New Roman"/>
                <w:color w:val="000000" w:themeColor="text1"/>
                <w14:textFill>
                  <w14:solidFill>
                    <w14:schemeClr w14:val="tx1"/>
                  </w14:solidFill>
                </w14:textFill>
              </w:rPr>
              <w:t xml:space="preserve"> so với đối thủ </w:t>
            </w:r>
            <w:r>
              <w:rPr>
                <w:rFonts w:hint="default" w:ascii="Times New Roman" w:hAnsi="Times New Roman" w:cs="Times New Roman"/>
                <w:color w:val="000000" w:themeColor="text1"/>
                <w:lang w:val="en-US"/>
                <w14:textFill>
                  <w14:solidFill>
                    <w14:schemeClr w14:val="tx1"/>
                  </w14:solidFill>
                </w14:textFill>
              </w:rPr>
              <w:t>cạnh tranh:</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Kỹ năng chuyên môn</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Khả năng đáp ứng nhu cầu khách hàng</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w:t>
            </w:r>
          </w:p>
        </w:tc>
        <w:tc>
          <w:tcPr>
            <w:tcW w:w="4590" w:type="dxa"/>
          </w:tcPr>
          <w:p>
            <w:pPr>
              <w:pStyle w:val="22"/>
              <w:jc w:val="center"/>
              <w:rPr>
                <w:rFonts w:hint="default" w:ascii="Times New Roman" w:hAnsi="Times New Roman" w:cs="Times New Roman"/>
                <w:b/>
                <w:bCs w:val="0"/>
                <w:color w:val="000000" w:themeColor="text1"/>
                <w14:textFill>
                  <w14:solidFill>
                    <w14:schemeClr w14:val="tx1"/>
                  </w14:solidFill>
                </w14:textFill>
              </w:rPr>
            </w:pPr>
            <w:r>
              <w:rPr>
                <w:rFonts w:hint="default" w:ascii="Times New Roman" w:hAnsi="Times New Roman" w:cs="Times New Roman"/>
                <w:b/>
                <w:bCs w:val="0"/>
                <w:color w:val="000000" w:themeColor="text1"/>
                <w14:textFill>
                  <w14:solidFill>
                    <w14:schemeClr w14:val="tx1"/>
                  </w14:solidFill>
                </w14:textFill>
              </w:rPr>
              <w:t>Điểm Yếu</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Điểm yếu của </w:t>
            </w:r>
            <w:r>
              <w:rPr>
                <w:rFonts w:hint="default" w:ascii="Times New Roman" w:hAnsi="Times New Roman" w:cs="Times New Roman"/>
                <w:color w:val="000000" w:themeColor="text1"/>
                <w:lang w:val="en-US"/>
                <w14:textFill>
                  <w14:solidFill>
                    <w14:schemeClr w14:val="tx1"/>
                  </w14:solidFill>
                </w14:textFill>
              </w:rPr>
              <w:t xml:space="preserve">doanh nghiệp bạn </w:t>
            </w:r>
            <w:r>
              <w:rPr>
                <w:rFonts w:hint="default" w:ascii="Times New Roman" w:hAnsi="Times New Roman" w:cs="Times New Roman"/>
                <w:color w:val="000000" w:themeColor="text1"/>
                <w14:textFill>
                  <w14:solidFill>
                    <w14:schemeClr w14:val="tx1"/>
                  </w14:solidFill>
                </w14:textFill>
              </w:rPr>
              <w:t>so với đối thủ là gì</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Kỹ năng chuyên môn</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Khả năng đáp ứng nhu cầu khách hàng</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2"/>
              <w:jc w:val="center"/>
              <w:rPr>
                <w:rFonts w:hint="default" w:ascii="Times New Roman" w:hAnsi="Times New Roman" w:cs="Times New Roman"/>
                <w:b/>
                <w:bCs w:val="0"/>
                <w:color w:val="000000" w:themeColor="text1"/>
                <w14:textFill>
                  <w14:solidFill>
                    <w14:schemeClr w14:val="tx1"/>
                  </w14:solidFill>
                </w14:textFill>
              </w:rPr>
            </w:pPr>
            <w:r>
              <w:rPr>
                <w:rFonts w:hint="default" w:ascii="Times New Roman" w:hAnsi="Times New Roman" w:cs="Times New Roman"/>
                <w:b/>
                <w:bCs w:val="0"/>
                <w:color w:val="000000" w:themeColor="text1"/>
                <w14:textFill>
                  <w14:solidFill>
                    <w14:schemeClr w14:val="tx1"/>
                  </w14:solidFill>
                </w14:textFill>
              </w:rPr>
              <w:t>Cơ hội</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Đâu là cơ hội </w:t>
            </w:r>
            <w:r>
              <w:rPr>
                <w:rFonts w:hint="default" w:ascii="Times New Roman" w:hAnsi="Times New Roman" w:cs="Times New Roman"/>
                <w:color w:val="000000" w:themeColor="text1"/>
                <w:lang w:val="en-US"/>
                <w14:textFill>
                  <w14:solidFill>
                    <w14:schemeClr w14:val="tx1"/>
                  </w14:solidFill>
                </w14:textFill>
              </w:rPr>
              <w:t>doanh nghiệp bạn</w:t>
            </w:r>
            <w:r>
              <w:rPr>
                <w:rFonts w:hint="default" w:ascii="Times New Roman" w:hAnsi="Times New Roman" w:cs="Times New Roman"/>
                <w:color w:val="000000" w:themeColor="text1"/>
                <w14:textFill>
                  <w14:solidFill>
                    <w14:schemeClr w14:val="tx1"/>
                  </w14:solidFill>
                </w14:textFill>
              </w:rPr>
              <w:t xml:space="preserve"> có thể khai thác</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Kinh tế</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Xã hội</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Công nghệ</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w:t>
            </w:r>
          </w:p>
        </w:tc>
        <w:tc>
          <w:tcPr>
            <w:tcW w:w="4590" w:type="dxa"/>
          </w:tcPr>
          <w:p>
            <w:pPr>
              <w:pStyle w:val="22"/>
              <w:jc w:val="center"/>
              <w:rPr>
                <w:rFonts w:hint="default" w:ascii="Times New Roman" w:hAnsi="Times New Roman" w:cs="Times New Roman"/>
                <w:b/>
                <w:bCs w:val="0"/>
                <w:color w:val="000000" w:themeColor="text1"/>
                <w14:textFill>
                  <w14:solidFill>
                    <w14:schemeClr w14:val="tx1"/>
                  </w14:solidFill>
                </w14:textFill>
              </w:rPr>
            </w:pPr>
            <w:r>
              <w:rPr>
                <w:rFonts w:hint="default" w:ascii="Times New Roman" w:hAnsi="Times New Roman" w:cs="Times New Roman"/>
                <w:b/>
                <w:bCs w:val="0"/>
                <w:color w:val="000000" w:themeColor="text1"/>
                <w14:textFill>
                  <w14:solidFill>
                    <w14:schemeClr w14:val="tx1"/>
                  </w14:solidFill>
                </w14:textFill>
              </w:rPr>
              <w:t>Thách thức</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Đâu là thách t</w:t>
            </w:r>
            <w:r>
              <w:rPr>
                <w:rFonts w:hint="default" w:ascii="Times New Roman" w:hAnsi="Times New Roman" w:cs="Times New Roman"/>
                <w:color w:val="000000" w:themeColor="text1"/>
                <w:lang w:val="en-US"/>
                <w14:textFill>
                  <w14:solidFill>
                    <w14:schemeClr w14:val="tx1"/>
                  </w14:solidFill>
                </w14:textFill>
              </w:rPr>
              <w:t>hức doanh nghiệp bạn</w:t>
            </w:r>
            <w:r>
              <w:rPr>
                <w:rFonts w:hint="default" w:ascii="Times New Roman" w:hAnsi="Times New Roman" w:cs="Times New Roman"/>
                <w:color w:val="000000" w:themeColor="text1"/>
                <w14:textFill>
                  <w14:solidFill>
                    <w14:schemeClr w14:val="tx1"/>
                  </w14:solidFill>
                </w14:textFill>
              </w:rPr>
              <w:t xml:space="preserve"> phải cảnh giác</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Kinh tế</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Xã hội</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Công nghệ</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w:t>
            </w:r>
          </w:p>
        </w:tc>
      </w:tr>
    </w:tbl>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Khách hàng mua hàng hóa và dịch vụ để thỏa mãn các nhu cầu và sở thích khác nhau, </w:t>
      </w:r>
      <w:r>
        <w:rPr>
          <w:rFonts w:hint="default" w:ascii="Times New Roman" w:hAnsi="Times New Roman" w:cs="Times New Roman"/>
          <w:color w:val="000000" w:themeColor="text1"/>
          <w:sz w:val="26"/>
          <w:szCs w:val="26"/>
          <w:lang w:val="en-US"/>
          <w14:textFill>
            <w14:solidFill>
              <w14:schemeClr w14:val="tx1"/>
            </w14:solidFill>
          </w14:textFill>
        </w:rPr>
        <w:t xml:space="preserve">ví dụ </w:t>
      </w:r>
      <w:r>
        <w:rPr>
          <w:rFonts w:hint="default" w:ascii="Times New Roman" w:hAnsi="Times New Roman" w:cs="Times New Roman"/>
          <w:color w:val="000000" w:themeColor="text1"/>
          <w:sz w:val="26"/>
          <w:szCs w:val="26"/>
          <w14:textFill>
            <w14:solidFill>
              <w14:schemeClr w14:val="tx1"/>
            </w14:solidFill>
          </w14:textFill>
        </w:rPr>
        <w:t>như</w:t>
      </w:r>
      <w:r>
        <w:rPr>
          <w:rFonts w:hint="default" w:ascii="Times New Roman" w:hAnsi="Times New Roman" w:cs="Times New Roman"/>
          <w:color w:val="000000" w:themeColor="text1"/>
          <w:sz w:val="26"/>
          <w:szCs w:val="26"/>
          <w:lang w:val="en-US"/>
          <w14:textFill>
            <w14:solidFill>
              <w14:schemeClr w14:val="tx1"/>
            </w14:solidFill>
          </w14:textFill>
        </w:rPr>
        <w:t xml:space="preserve"> khách hàng </w:t>
      </w:r>
      <w:r>
        <w:rPr>
          <w:rFonts w:hint="default" w:ascii="Times New Roman" w:hAnsi="Times New Roman" w:cs="Times New Roman"/>
          <w:color w:val="000000" w:themeColor="text1"/>
          <w:sz w:val="26"/>
          <w:szCs w:val="26"/>
          <w14:textFill>
            <w14:solidFill>
              <w14:schemeClr w14:val="tx1"/>
            </w14:solidFill>
          </w14:textFill>
        </w:rPr>
        <w:t>mua xe đạp vì họ cần phương tiện đi lại</w:t>
      </w:r>
      <w:r>
        <w:rPr>
          <w:rFonts w:hint="default" w:ascii="Times New Roman" w:hAnsi="Times New Roman" w:cs="Times New Roman"/>
          <w:color w:val="000000" w:themeColor="text1"/>
          <w:sz w:val="26"/>
          <w:szCs w:val="26"/>
          <w:lang w:val="en-US"/>
          <w14:textFill>
            <w14:solidFill>
              <w14:schemeClr w14:val="tx1"/>
            </w14:solidFill>
          </w14:textFill>
        </w:rPr>
        <w:t>, khách hàng</w:t>
      </w:r>
      <w:r>
        <w:rPr>
          <w:rFonts w:hint="default" w:ascii="Times New Roman" w:hAnsi="Times New Roman" w:cs="Times New Roman"/>
          <w:color w:val="000000" w:themeColor="text1"/>
          <w:sz w:val="26"/>
          <w:szCs w:val="26"/>
          <w14:textFill>
            <w14:solidFill>
              <w14:schemeClr w14:val="tx1"/>
            </w14:solidFill>
          </w14:textFill>
        </w:rPr>
        <w:t xml:space="preserve"> mua quần áo đẹp để trông hấp dẫn hơn</w:t>
      </w:r>
      <w:r>
        <w:rPr>
          <w:rFonts w:hint="default" w:ascii="Times New Roman" w:hAnsi="Times New Roman" w:cs="Times New Roman"/>
          <w:color w:val="000000" w:themeColor="text1"/>
          <w:sz w:val="26"/>
          <w:szCs w:val="26"/>
          <w:lang w:val="en-US"/>
          <w14:textFill>
            <w14:solidFill>
              <w14:schemeClr w14:val="tx1"/>
            </w14:solidFill>
          </w14:textFill>
        </w:rPr>
        <w:t xml:space="preserve"> hay khách hàng muốn </w:t>
      </w:r>
      <w:r>
        <w:rPr>
          <w:rFonts w:hint="default" w:ascii="Times New Roman" w:hAnsi="Times New Roman" w:cs="Times New Roman"/>
          <w:color w:val="000000" w:themeColor="text1"/>
          <w:sz w:val="26"/>
          <w:szCs w:val="26"/>
          <w14:textFill>
            <w14:solidFill>
              <w14:schemeClr w14:val="tx1"/>
            </w14:solidFill>
          </w14:textFill>
        </w:rPr>
        <w:t>mua ti vi để xem tin tức và giải trí</w:t>
      </w:r>
      <w:r>
        <w:rPr>
          <w:rFonts w:hint="default" w:ascii="Times New Roman" w:hAnsi="Times New Roman" w:cs="Times New Roman"/>
          <w:color w:val="000000" w:themeColor="text1"/>
          <w:sz w:val="26"/>
          <w:szCs w:val="26"/>
          <w:lang w:val="en-US"/>
          <w14:textFill>
            <w14:solidFill>
              <w14:schemeClr w14:val="tx1"/>
            </w14:solidFill>
          </w14:textFill>
        </w:rPr>
        <w:t>,…</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Rõ ràng, k</w:t>
      </w:r>
      <w:r>
        <w:rPr>
          <w:rFonts w:hint="default" w:ascii="Times New Roman" w:hAnsi="Times New Roman" w:cs="Times New Roman"/>
          <w:color w:val="000000" w:themeColor="text1"/>
          <w:sz w:val="26"/>
          <w:szCs w:val="26"/>
          <w14:textFill>
            <w14:solidFill>
              <w14:schemeClr w14:val="tx1"/>
            </w14:solidFill>
          </w14:textFill>
        </w:rPr>
        <w:t>hách hàng là nhân tố chủ yếu trong việc kinh doanh của bạn.</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Nếu bạn không cung cấp được cho khách hàng những gì họ </w:t>
      </w:r>
      <w:r>
        <w:rPr>
          <w:rFonts w:hint="default" w:ascii="Times New Roman" w:hAnsi="Times New Roman" w:cs="Times New Roman"/>
          <w:color w:val="000000" w:themeColor="text1"/>
          <w:sz w:val="26"/>
          <w:szCs w:val="26"/>
          <w:lang w:val="en-US"/>
          <w14:textFill>
            <w14:solidFill>
              <w14:schemeClr w14:val="tx1"/>
            </w14:solidFill>
          </w14:textFill>
        </w:rPr>
        <w:t xml:space="preserve">mong </w:t>
      </w:r>
      <w:r>
        <w:rPr>
          <w:rFonts w:hint="default" w:ascii="Times New Roman" w:hAnsi="Times New Roman" w:cs="Times New Roman"/>
          <w:color w:val="000000" w:themeColor="text1"/>
          <w:sz w:val="26"/>
          <w:szCs w:val="26"/>
          <w14:textFill>
            <w14:solidFill>
              <w14:schemeClr w14:val="tx1"/>
            </w14:solidFill>
          </w14:textFill>
        </w:rPr>
        <w:t>muốn và họ cần với giá phải chăng thì  họ sẽ đi mua ở nơi khác.</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Nếu khách hàng được thỏa mãn, họ sẽ thường xuyên mua hàng của bạn. Họ sẽ tuyên truyền cho bạn bè và</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những người khác về </w:t>
      </w:r>
      <w:r>
        <w:rPr>
          <w:rFonts w:hint="default" w:ascii="Times New Roman" w:hAnsi="Times New Roman" w:cs="Times New Roman"/>
          <w:color w:val="000000" w:themeColor="text1"/>
          <w:sz w:val="26"/>
          <w:szCs w:val="26"/>
          <w:lang w:val="en-US"/>
          <w14:textFill>
            <w14:solidFill>
              <w14:schemeClr w14:val="tx1"/>
            </w14:solidFill>
          </w14:textFill>
        </w:rPr>
        <w:t>doanh nghiệp</w:t>
      </w:r>
      <w:r>
        <w:rPr>
          <w:rFonts w:hint="default" w:ascii="Times New Roman" w:hAnsi="Times New Roman" w:cs="Times New Roman"/>
          <w:color w:val="000000" w:themeColor="text1"/>
          <w:sz w:val="26"/>
          <w:szCs w:val="26"/>
          <w14:textFill>
            <w14:solidFill>
              <w14:schemeClr w14:val="tx1"/>
            </w14:solidFill>
          </w14:textFill>
        </w:rPr>
        <w:t xml:space="preserve"> của bạn.</w:t>
      </w:r>
      <w:r>
        <w:rPr>
          <w:rFonts w:hint="default" w:ascii="Times New Roman" w:hAnsi="Times New Roman" w:cs="Times New Roman"/>
          <w:color w:val="000000" w:themeColor="text1"/>
          <w:sz w:val="26"/>
          <w:szCs w:val="26"/>
          <w:lang w:val="vi-VN"/>
          <w14:textFill>
            <w14:solidFill>
              <w14:schemeClr w14:val="tx1"/>
            </w14:solidFill>
          </w14:textFill>
        </w:rPr>
        <w:t xml:space="preserve"> Nếu bạn l</w:t>
      </w:r>
      <w:r>
        <w:rPr>
          <w:rFonts w:hint="default" w:ascii="Times New Roman" w:hAnsi="Times New Roman" w:cs="Times New Roman"/>
          <w:color w:val="000000" w:themeColor="text1"/>
          <w:sz w:val="26"/>
          <w:szCs w:val="26"/>
          <w14:textFill>
            <w14:solidFill>
              <w14:schemeClr w14:val="tx1"/>
            </w14:solidFill>
          </w14:textFill>
        </w:rPr>
        <w:t>àm thỏa mãn khách hàng có nghĩa là</w:t>
      </w:r>
      <w:r>
        <w:rPr>
          <w:rFonts w:hint="default" w:ascii="Times New Roman" w:hAnsi="Times New Roman" w:cs="Times New Roman"/>
          <w:color w:val="000000" w:themeColor="text1"/>
          <w:sz w:val="26"/>
          <w:szCs w:val="26"/>
          <w:lang w:val="en-US"/>
          <w14:textFill>
            <w14:solidFill>
              <w14:schemeClr w14:val="tx1"/>
            </w14:solidFill>
          </w14:textFill>
        </w:rPr>
        <w:t xml:space="preserve"> bạn</w:t>
      </w:r>
      <w:r>
        <w:rPr>
          <w:rFonts w:hint="default" w:ascii="Times New Roman" w:hAnsi="Times New Roman" w:cs="Times New Roman"/>
          <w:color w:val="000000" w:themeColor="text1"/>
          <w:sz w:val="26"/>
          <w:szCs w:val="26"/>
          <w14:textFill>
            <w14:solidFill>
              <w14:schemeClr w14:val="tx1"/>
            </w14:solidFill>
          </w14:textFill>
        </w:rPr>
        <w:t xml:space="preserve"> sẽ có doanh</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thu nhiều hơn và lợi nhuận cao hơn.</w:t>
      </w:r>
      <w:r>
        <w:rPr>
          <w:rFonts w:hint="default" w:ascii="Times New Roman" w:hAnsi="Times New Roman" w:cs="Times New Roman"/>
          <w:color w:val="000000" w:themeColor="text1"/>
          <w:sz w:val="26"/>
          <w:szCs w:val="26"/>
          <w:lang w:val="vi-VN"/>
          <w14:textFill>
            <w14:solidFill>
              <w14:schemeClr w14:val="tx1"/>
            </w14:solidFill>
          </w14:textFill>
        </w:rPr>
        <w:t xml:space="preserve"> Ví dụ như câu chuyện </w:t>
      </w:r>
      <w:r>
        <w:rPr>
          <w:rFonts w:hint="default" w:ascii="Times New Roman" w:hAnsi="Times New Roman" w:cs="Times New Roman"/>
          <w:color w:val="000000" w:themeColor="text1"/>
          <w:sz w:val="26"/>
          <w:szCs w:val="26"/>
          <w14:textFill>
            <w14:solidFill>
              <w14:schemeClr w14:val="tx1"/>
            </w14:solidFill>
          </w14:textFill>
        </w:rPr>
        <w:t>bán giày ở châu Phi</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Một hãng gi</w:t>
      </w:r>
      <w:r>
        <w:rPr>
          <w:rFonts w:hint="default" w:ascii="Times New Roman" w:hAnsi="Times New Roman" w:cs="Times New Roman"/>
          <w:color w:val="000000" w:themeColor="text1"/>
          <w:sz w:val="26"/>
          <w:szCs w:val="26"/>
          <w:lang w:val="en-US"/>
          <w14:textFill>
            <w14:solidFill>
              <w14:schemeClr w14:val="tx1"/>
            </w14:solidFill>
          </w14:textFill>
        </w:rPr>
        <w:t>ày</w:t>
      </w:r>
      <w:r>
        <w:rPr>
          <w:rFonts w:hint="default" w:ascii="Times New Roman" w:hAnsi="Times New Roman" w:cs="Times New Roman"/>
          <w:color w:val="000000" w:themeColor="text1"/>
          <w:sz w:val="26"/>
          <w:szCs w:val="26"/>
          <w14:textFill>
            <w14:solidFill>
              <w14:schemeClr w14:val="tx1"/>
            </w14:solidFill>
          </w14:textFill>
        </w:rPr>
        <w:t xml:space="preserve"> nổi tiếng của một nước Bắc Âu sau khi xem xét và phân tích thị trường trong nước đã nhận thấy những dấu hiệu của sự bão hòa. Ban giám đốc của hãng quyết định cử các nhân viên của phòng Marketing tiến hành th</w:t>
      </w:r>
      <w:r>
        <w:rPr>
          <w:rFonts w:hint="default" w:ascii="Times New Roman" w:hAnsi="Times New Roman" w:cs="Times New Roman"/>
          <w:color w:val="000000" w:themeColor="text1"/>
          <w:sz w:val="26"/>
          <w:szCs w:val="26"/>
          <w:lang w:val="en-US"/>
          <w14:textFill>
            <w14:solidFill>
              <w14:schemeClr w14:val="tx1"/>
            </w14:solidFill>
          </w14:textFill>
        </w:rPr>
        <w:t>ăm</w:t>
      </w:r>
      <w:r>
        <w:rPr>
          <w:rFonts w:hint="default" w:ascii="Times New Roman" w:hAnsi="Times New Roman" w:cs="Times New Roman"/>
          <w:color w:val="000000" w:themeColor="text1"/>
          <w:sz w:val="26"/>
          <w:szCs w:val="26"/>
          <w14:textFill>
            <w14:solidFill>
              <w14:schemeClr w14:val="tx1"/>
            </w14:solidFill>
          </w14:textFill>
        </w:rPr>
        <w:t xml:space="preserve"> dò khả năng thâm nhập thị trường ngoài nước. Hai nhân viên giàu kinh nghiệm được cử đến một </w:t>
      </w:r>
      <w:r>
        <w:rPr>
          <w:rFonts w:hint="default" w:ascii="Times New Roman" w:hAnsi="Times New Roman" w:cs="Times New Roman"/>
          <w:color w:val="000000" w:themeColor="text1"/>
          <w:sz w:val="26"/>
          <w:szCs w:val="26"/>
          <w:lang w:val="en-US"/>
          <w14:textFill>
            <w14:solidFill>
              <w14:schemeClr w14:val="tx1"/>
            </w14:solidFill>
          </w14:textFill>
        </w:rPr>
        <w:t xml:space="preserve">quốc gia </w:t>
      </w:r>
      <w:r>
        <w:rPr>
          <w:rFonts w:hint="default" w:ascii="Times New Roman" w:hAnsi="Times New Roman" w:cs="Times New Roman"/>
          <w:color w:val="000000" w:themeColor="text1"/>
          <w:sz w:val="26"/>
          <w:szCs w:val="26"/>
          <w14:textFill>
            <w14:solidFill>
              <w14:schemeClr w14:val="tx1"/>
            </w14:solidFill>
          </w14:textFill>
        </w:rPr>
        <w:t>thuộc Châu Phi.</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Sau một thời gian quan sát và thu thập thông tin, cả hai chuyên gia đều phát hiện ra rằng, ở đất nước Châu Phi này không thấy ai đi gi</w:t>
      </w:r>
      <w:r>
        <w:rPr>
          <w:rFonts w:hint="default" w:ascii="Times New Roman" w:hAnsi="Times New Roman" w:cs="Times New Roman"/>
          <w:color w:val="000000" w:themeColor="text1"/>
          <w:sz w:val="26"/>
          <w:szCs w:val="26"/>
          <w:lang w:val="en-US"/>
          <w14:textFill>
            <w14:solidFill>
              <w14:schemeClr w14:val="tx1"/>
            </w14:solidFill>
          </w14:textFill>
        </w:rPr>
        <w:t>ày</w:t>
      </w:r>
      <w:r>
        <w:rPr>
          <w:rFonts w:hint="default" w:ascii="Times New Roman" w:hAnsi="Times New Roman" w:cs="Times New Roman"/>
          <w:color w:val="000000" w:themeColor="text1"/>
          <w:sz w:val="26"/>
          <w:szCs w:val="26"/>
          <w14:textFill>
            <w14:solidFill>
              <w14:schemeClr w14:val="tx1"/>
            </w14:solidFill>
          </w14:textFill>
        </w:rPr>
        <w:t>. Họ quyết định thông báo thông tin này về cho ban lãnh đạo hãng ở nhà cùng với ý kiến của họ. Chuyên gia thứ nhất cho rằng ở đây chưa có ai đi giày và đất nước này là một thị trường đầy tiềm năng, hãng cần nhanh chóng chớp cơ hội. Chuyên gia thứ hai lại có quan điểm hầu như trái ngược: Ở đây người ta không đi giày, vì vậy nếu mang giày đến sẽ không có ai mua</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Khó có thể nói hai chuyên gia marketing này ai đúng, ai sai bởi mỗi người đều có chủ kiến của mình, và dựa vào những luận điểm không hề sai để đưa ra kết luận. </w:t>
      </w:r>
    </w:p>
    <w:p>
      <w:pPr>
        <w:widowControl w:val="0"/>
        <w:autoSpaceDE w:val="0"/>
        <w:autoSpaceDN w:val="0"/>
        <w:adjustRightInd w:val="0"/>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Chuyên gia thứ nhất cho rằng đây là một môi trường đầy tiềm năng</w:t>
      </w:r>
      <w:r>
        <w:rPr>
          <w:rFonts w:hint="default" w:ascii="Times New Roman" w:hAnsi="Times New Roman" w:cs="Times New Roman"/>
          <w:bCs/>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Bởi ở đây chưa ai đi giày cả. Có thể là do chưa ai bán cho họ,</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chứ không phải do họ không muốn đi, hơn nữa nếu hãng mở </w:t>
      </w:r>
      <w:r>
        <w:rPr>
          <w:rFonts w:hint="default" w:ascii="Times New Roman" w:hAnsi="Times New Roman" w:cs="Times New Roman"/>
          <w:color w:val="000000" w:themeColor="text1"/>
          <w:sz w:val="26"/>
          <w:szCs w:val="26"/>
          <w:lang w:val="en-US"/>
          <w14:textFill>
            <w14:solidFill>
              <w14:schemeClr w14:val="tx1"/>
            </w14:solidFill>
          </w14:textFill>
        </w:rPr>
        <w:t xml:space="preserve">rộng </w:t>
      </w:r>
      <w:r>
        <w:rPr>
          <w:rFonts w:hint="default" w:ascii="Times New Roman" w:hAnsi="Times New Roman" w:cs="Times New Roman"/>
          <w:color w:val="000000" w:themeColor="text1"/>
          <w:sz w:val="26"/>
          <w:szCs w:val="26"/>
          <w14:textFill>
            <w14:solidFill>
              <w14:schemeClr w14:val="tx1"/>
            </w14:solidFill>
          </w14:textFill>
        </w:rPr>
        <w:t xml:space="preserve">thị trường ở đây sẽ ngay lập tức chiếm được một thị phần không nhỏ, và doanh thu chắc chắn sẽ tăng, vậy tại sao lại không đầu tư. Họ không đi giày có thể do nguyên nhân kinh tế, do họ không đủ tiền mua, như vậy hãng sẽ phải sản xuất các mặt hàng với những chất liệu có thể bán với giá thành </w:t>
      </w:r>
      <w:r>
        <w:rPr>
          <w:rFonts w:hint="default" w:ascii="Times New Roman" w:hAnsi="Times New Roman" w:cs="Times New Roman"/>
          <w:color w:val="000000" w:themeColor="text1"/>
          <w:sz w:val="26"/>
          <w:szCs w:val="26"/>
          <w:lang w:val="en-US"/>
          <w14:textFill>
            <w14:solidFill>
              <w14:schemeClr w14:val="tx1"/>
            </w14:solidFill>
          </w14:textFill>
        </w:rPr>
        <w:t>rẻ</w:t>
      </w:r>
      <w:r>
        <w:rPr>
          <w:rFonts w:hint="default" w:ascii="Times New Roman" w:hAnsi="Times New Roman" w:cs="Times New Roman"/>
          <w:color w:val="000000" w:themeColor="text1"/>
          <w:sz w:val="26"/>
          <w:szCs w:val="26"/>
          <w14:textFill>
            <w14:solidFill>
              <w14:schemeClr w14:val="tx1"/>
            </w14:solidFill>
          </w14:textFill>
        </w:rPr>
        <w:t xml:space="preserve"> hơn để chiếm lĩnh thị trường, sau đó ch</w:t>
      </w:r>
      <w:r>
        <w:rPr>
          <w:rFonts w:hint="default" w:ascii="Times New Roman" w:hAnsi="Times New Roman" w:cs="Times New Roman"/>
          <w:color w:val="000000" w:themeColor="text1"/>
          <w:sz w:val="26"/>
          <w:szCs w:val="26"/>
          <w:lang w:val="en-US"/>
          <w14:textFill>
            <w14:solidFill>
              <w14:schemeClr w14:val="tx1"/>
            </w14:solidFill>
          </w14:textFill>
        </w:rPr>
        <w:t>ú</w:t>
      </w:r>
      <w:r>
        <w:rPr>
          <w:rFonts w:hint="default" w:ascii="Times New Roman" w:hAnsi="Times New Roman" w:cs="Times New Roman"/>
          <w:color w:val="000000" w:themeColor="text1"/>
          <w:sz w:val="26"/>
          <w:szCs w:val="26"/>
          <w14:textFill>
            <w14:solidFill>
              <w14:schemeClr w14:val="tx1"/>
            </w14:solidFill>
          </w14:textFill>
        </w:rPr>
        <w:t xml:space="preserve">ng ta sẽ tăng giá dần. Do đó đây vẫn là một thị trường đầy tiềm năng mà hãng nên khai thác. Còn chuyên gia thứ hai cho rằng vì không ai đi giày biết đâu lại là do tạp quán hay tôn giáo của họ, </w:t>
      </w:r>
      <w:r>
        <w:rPr>
          <w:rFonts w:hint="default" w:ascii="Times New Roman" w:hAnsi="Times New Roman" w:cs="Times New Roman"/>
          <w:color w:val="000000" w:themeColor="text1"/>
          <w:sz w:val="26"/>
          <w:szCs w:val="26"/>
          <w:lang w:val="en-US"/>
          <w14:textFill>
            <w14:solidFill>
              <w14:schemeClr w14:val="tx1"/>
            </w14:solidFill>
          </w14:textFill>
        </w:rPr>
        <w:t xml:space="preserve">mà </w:t>
      </w:r>
      <w:r>
        <w:rPr>
          <w:rFonts w:hint="default" w:ascii="Times New Roman" w:hAnsi="Times New Roman" w:cs="Times New Roman"/>
          <w:color w:val="000000" w:themeColor="text1"/>
          <w:sz w:val="26"/>
          <w:szCs w:val="26"/>
          <w14:textFill>
            <w14:solidFill>
              <w14:schemeClr w14:val="tx1"/>
            </w14:solidFill>
          </w14:textFill>
        </w:rPr>
        <w:t>đã là tập quán, tôn giáo thì rất khó thay đổi, tuy nhiên trong xu thế toàn cầu hoá thì không một quốc gia nào có thể tồn tại độc lập, đóng cửa, giữ văn hoá lạc hậu.</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 xml:space="preserve">Nếu </w:t>
      </w:r>
      <w:r>
        <w:rPr>
          <w:rFonts w:hint="default" w:ascii="Times New Roman" w:hAnsi="Times New Roman" w:cs="Times New Roman"/>
          <w:bCs/>
          <w:color w:val="000000" w:themeColor="text1"/>
          <w:sz w:val="26"/>
          <w:szCs w:val="26"/>
          <w:lang w:val="vi-VN"/>
          <w14:textFill>
            <w14:solidFill>
              <w14:schemeClr w14:val="tx1"/>
            </w14:solidFill>
          </w14:textFill>
        </w:rPr>
        <w:t xml:space="preserve">bạn </w:t>
      </w:r>
      <w:r>
        <w:rPr>
          <w:rFonts w:hint="default" w:ascii="Times New Roman" w:hAnsi="Times New Roman" w:cs="Times New Roman"/>
          <w:bCs/>
          <w:color w:val="000000" w:themeColor="text1"/>
          <w:sz w:val="26"/>
          <w:szCs w:val="26"/>
          <w14:textFill>
            <w14:solidFill>
              <w14:schemeClr w14:val="tx1"/>
            </w14:solidFill>
          </w14:textFill>
        </w:rPr>
        <w:t xml:space="preserve">là giám đốc của hãng </w:t>
      </w:r>
      <w:r>
        <w:rPr>
          <w:rFonts w:hint="default" w:ascii="Times New Roman" w:hAnsi="Times New Roman" w:cs="Times New Roman"/>
          <w:color w:val="000000" w:themeColor="text1"/>
          <w:sz w:val="26"/>
          <w:szCs w:val="26"/>
          <w14:textFill>
            <w14:solidFill>
              <w14:schemeClr w14:val="tx1"/>
            </w14:solidFill>
          </w14:textFill>
        </w:rPr>
        <w:t>giày</w:t>
      </w:r>
      <w:r>
        <w:rPr>
          <w:rFonts w:hint="default" w:ascii="Times New Roman" w:hAnsi="Times New Roman" w:cs="Times New Roman"/>
          <w:bCs/>
          <w:color w:val="000000" w:themeColor="text1"/>
          <w:sz w:val="26"/>
          <w:szCs w:val="26"/>
          <w14:textFill>
            <w14:solidFill>
              <w14:schemeClr w14:val="tx1"/>
            </w14:solidFill>
          </w14:textFill>
        </w:rPr>
        <w:t xml:space="preserve"> trên</w:t>
      </w:r>
      <w:r>
        <w:rPr>
          <w:rFonts w:hint="default" w:ascii="Times New Roman" w:hAnsi="Times New Roman" w:cs="Times New Roman"/>
          <w:bCs/>
          <w:color w:val="000000" w:themeColor="text1"/>
          <w:sz w:val="26"/>
          <w:szCs w:val="26"/>
          <w:lang w:val="vi-VN"/>
          <w14:textFill>
            <w14:solidFill>
              <w14:schemeClr w14:val="tx1"/>
            </w14:solidFill>
          </w14:textFill>
        </w:rPr>
        <w:t>, với n</w:t>
      </w:r>
      <w:r>
        <w:rPr>
          <w:rFonts w:hint="default" w:ascii="Times New Roman" w:hAnsi="Times New Roman" w:cs="Times New Roman"/>
          <w:color w:val="000000" w:themeColor="text1"/>
          <w:sz w:val="26"/>
          <w:szCs w:val="26"/>
          <w14:textFill>
            <w14:solidFill>
              <w14:schemeClr w14:val="tx1"/>
            </w14:solidFill>
          </w14:textFill>
        </w:rPr>
        <w:t xml:space="preserve">hững thông tin mà hai chuyên gia trên mang lại </w:t>
      </w:r>
      <w:r>
        <w:rPr>
          <w:rFonts w:hint="default" w:ascii="Times New Roman" w:hAnsi="Times New Roman" w:cs="Times New Roman"/>
          <w:color w:val="000000" w:themeColor="text1"/>
          <w:sz w:val="26"/>
          <w:szCs w:val="26"/>
          <w:lang w:val="vi-VN"/>
          <w14:textFill>
            <w14:solidFill>
              <w14:schemeClr w14:val="tx1"/>
            </w14:solidFill>
          </w14:textFill>
        </w:rPr>
        <w:t xml:space="preserve">bạn </w:t>
      </w:r>
      <w:r>
        <w:rPr>
          <w:rFonts w:hint="default" w:ascii="Times New Roman" w:hAnsi="Times New Roman" w:cs="Times New Roman"/>
          <w:color w:val="000000" w:themeColor="text1"/>
          <w:sz w:val="26"/>
          <w:szCs w:val="26"/>
          <w:lang w:val="en-US"/>
          <w14:textFill>
            <w14:solidFill>
              <w14:schemeClr w14:val="tx1"/>
            </w14:solidFill>
          </w14:textFill>
        </w:rPr>
        <w:t xml:space="preserve">cần </w:t>
      </w:r>
      <w:r>
        <w:rPr>
          <w:rFonts w:hint="default" w:ascii="Times New Roman" w:hAnsi="Times New Roman" w:cs="Times New Roman"/>
          <w:color w:val="000000" w:themeColor="text1"/>
          <w:sz w:val="26"/>
          <w:szCs w:val="26"/>
          <w:lang w:val="vi-VN"/>
          <w14:textFill>
            <w14:solidFill>
              <w14:schemeClr w14:val="tx1"/>
            </w14:solidFill>
          </w14:textFill>
        </w:rPr>
        <w:t>nên</w:t>
      </w:r>
      <w:r>
        <w:rPr>
          <w:rFonts w:hint="default" w:ascii="Times New Roman" w:hAnsi="Times New Roman" w:cs="Times New Roman"/>
          <w:color w:val="000000" w:themeColor="text1"/>
          <w:sz w:val="26"/>
          <w:szCs w:val="26"/>
          <w14:textFill>
            <w14:solidFill>
              <w14:schemeClr w14:val="tx1"/>
            </w14:solidFill>
          </w14:textFill>
        </w:rPr>
        <w:t>:</w:t>
      </w:r>
    </w:p>
    <w:p>
      <w:pPr>
        <w:widowControl w:val="0"/>
        <w:autoSpaceDE w:val="0"/>
        <w:autoSpaceDN w:val="0"/>
        <w:adjustRightInd w:val="0"/>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(1) </w:t>
      </w:r>
      <w:r>
        <w:rPr>
          <w:rFonts w:hint="default" w:ascii="Times New Roman" w:hAnsi="Times New Roman" w:cs="Times New Roman"/>
          <w:color w:val="000000" w:themeColor="text1"/>
          <w:sz w:val="26"/>
          <w:szCs w:val="26"/>
          <w14:textFill>
            <w14:solidFill>
              <w14:schemeClr w14:val="tx1"/>
            </w14:solidFill>
          </w14:textFill>
        </w:rPr>
        <w:t>Cho tìm hiểu một số thị trường tiềm năng hơn</w:t>
      </w:r>
    </w:p>
    <w:p>
      <w:pPr>
        <w:widowControl w:val="0"/>
        <w:autoSpaceDE w:val="0"/>
        <w:autoSpaceDN w:val="0"/>
        <w:adjustRightInd w:val="0"/>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(2) </w:t>
      </w:r>
      <w:r>
        <w:rPr>
          <w:rFonts w:hint="default" w:ascii="Times New Roman" w:hAnsi="Times New Roman" w:cs="Times New Roman"/>
          <w:color w:val="000000" w:themeColor="text1"/>
          <w:sz w:val="26"/>
          <w:szCs w:val="26"/>
          <w14:textFill>
            <w14:solidFill>
              <w14:schemeClr w14:val="tx1"/>
            </w14:solidFill>
          </w14:textFill>
        </w:rPr>
        <w:t xml:space="preserve">Tiếp tục phân tích thị trường Châu Phi, kiểm tra đâu là nguyên nhân chính dẫn tới việc họ không đi giày. </w:t>
      </w:r>
    </w:p>
    <w:p>
      <w:pPr>
        <w:widowControl w:val="0"/>
        <w:autoSpaceDE w:val="0"/>
        <w:autoSpaceDN w:val="0"/>
        <w:adjustRightInd w:val="0"/>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(3) </w:t>
      </w:r>
      <w:r>
        <w:rPr>
          <w:rFonts w:hint="default" w:ascii="Times New Roman" w:hAnsi="Times New Roman" w:cs="Times New Roman"/>
          <w:color w:val="000000" w:themeColor="text1"/>
          <w:sz w:val="26"/>
          <w:szCs w:val="26"/>
          <w14:textFill>
            <w14:solidFill>
              <w14:schemeClr w14:val="tx1"/>
            </w14:solidFill>
          </w14:textFill>
        </w:rPr>
        <w:t xml:space="preserve">Thu thập những thông tin về hoạt động của các đối thủ kinh doanh. Sau đó sẽ cân nhắc các giải pháp để đưa ra một phương án tốt nhất, phải quyết định xem công ty đang ở giai đoạn phát triển nào có thể chấp nhận rủi ro hay không, bởi sự phát triển thị trường mới đòi hỏi phải có sự đầu tư không nhỏ, nếu đầu tư không mang lại lợi nhuận chắc chắn sẽ gây thiệt hại cho công ty. </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Như vậy, để đạt được thành công với bất kỳ dự án kinh doanh nào, điều quan trọng nhất là phải nắm bắt được: </w:t>
      </w:r>
    </w:p>
    <w:p>
      <w:pPr>
        <w:numPr>
          <w:ilvl w:val="0"/>
          <w:numId w:val="19"/>
        </w:numPr>
        <w:spacing w:after="0" w:line="360" w:lineRule="auto"/>
        <w:ind w:left="0" w:firstLine="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Thị hiếu khách hàng</w:t>
      </w:r>
    </w:p>
    <w:p>
      <w:pPr>
        <w:numPr>
          <w:ilvl w:val="0"/>
          <w:numId w:val="19"/>
        </w:numPr>
        <w:spacing w:after="0" w:line="360" w:lineRule="auto"/>
        <w:ind w:left="0" w:firstLine="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Nhu cầu khách hàng</w:t>
      </w:r>
    </w:p>
    <w:p>
      <w:pPr>
        <w:numPr>
          <w:ilvl w:val="0"/>
          <w:numId w:val="19"/>
        </w:numPr>
        <w:spacing w:after="0" w:line="360" w:lineRule="auto"/>
        <w:ind w:left="0" w:firstLine="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Hành vi mua sắm của khách hàng</w:t>
      </w:r>
    </w:p>
    <w:p>
      <w:pPr>
        <w:numPr>
          <w:numId w:val="0"/>
        </w:numPr>
        <w:tabs>
          <w:tab w:val="left" w:pos="420"/>
        </w:tabs>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numPr>
          <w:numId w:val="0"/>
        </w:numPr>
        <w:tabs>
          <w:tab w:val="left" w:pos="420"/>
        </w:tabs>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numPr>
          <w:numId w:val="0"/>
        </w:numPr>
        <w:tabs>
          <w:tab w:val="left" w:pos="420"/>
        </w:tabs>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numPr>
          <w:numId w:val="0"/>
        </w:numPr>
        <w:tabs>
          <w:tab w:val="left" w:pos="420"/>
        </w:tabs>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numPr>
          <w:numId w:val="0"/>
        </w:numPr>
        <w:tabs>
          <w:tab w:val="left" w:pos="420"/>
        </w:tabs>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numPr>
          <w:numId w:val="0"/>
        </w:numPr>
        <w:tabs>
          <w:tab w:val="left" w:pos="420"/>
        </w:tabs>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numPr>
          <w:numId w:val="0"/>
        </w:numPr>
        <w:tabs>
          <w:tab w:val="left" w:pos="420"/>
        </w:tabs>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numPr>
          <w:numId w:val="0"/>
        </w:numPr>
        <w:tabs>
          <w:tab w:val="left" w:pos="420"/>
        </w:tabs>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numPr>
          <w:numId w:val="0"/>
        </w:numPr>
        <w:tabs>
          <w:tab w:val="left" w:pos="420"/>
        </w:tabs>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r>
        <w:rPr>
          <w:rFonts w:hint="default" w:ascii="Times New Roman" w:hAnsi="Times New Roman" w:eastAsia="MS Mincho" w:cs="Times New Roman"/>
          <w:b/>
          <w:color w:val="000000" w:themeColor="text1"/>
          <w:sz w:val="26"/>
          <w:szCs w:val="26"/>
          <w14:textFill>
            <w14:solidFill>
              <w14:schemeClr w14:val="tx1"/>
            </w14:solidFill>
          </w14:textFill>
        </w:rPr>
        <mc:AlternateContent>
          <mc:Choice Requires="wps">
            <w:drawing>
              <wp:anchor distT="0" distB="0" distL="114300" distR="114300" simplePos="0" relativeHeight="251702272" behindDoc="0" locked="0" layoutInCell="1" allowOverlap="1">
                <wp:simplePos x="0" y="0"/>
                <wp:positionH relativeFrom="column">
                  <wp:posOffset>-111125</wp:posOffset>
                </wp:positionH>
                <wp:positionV relativeFrom="paragraph">
                  <wp:posOffset>86995</wp:posOffset>
                </wp:positionV>
                <wp:extent cx="5917565" cy="3541395"/>
                <wp:effectExtent l="4445" t="4445" r="8890" b="10160"/>
                <wp:wrapNone/>
                <wp:docPr id="19" name="Text Box 42"/>
                <wp:cNvGraphicFramePr/>
                <a:graphic xmlns:a="http://schemas.openxmlformats.org/drawingml/2006/main">
                  <a:graphicData uri="http://schemas.microsoft.com/office/word/2010/wordprocessingShape">
                    <wps:wsp>
                      <wps:cNvSpPr txBox="1">
                        <a:spLocks noChangeArrowheads="1"/>
                      </wps:cNvSpPr>
                      <wps:spPr bwMode="auto">
                        <a:xfrm>
                          <a:off x="0" y="0"/>
                          <a:ext cx="5917565" cy="3541395"/>
                        </a:xfrm>
                        <a:prstGeom prst="rect">
                          <a:avLst/>
                        </a:prstGeom>
                        <a:solidFill>
                          <a:srgbClr val="FFFFFF"/>
                        </a:solidFill>
                        <a:ln w="9525">
                          <a:solidFill>
                            <a:srgbClr val="000000"/>
                          </a:solidFill>
                          <a:miter lim="800000"/>
                        </a:ln>
                      </wps:spPr>
                      <wps:txbx>
                        <w:txbxContent>
                          <w:p>
                            <w:pPr>
                              <w:pStyle w:val="3"/>
                              <w:keepNext w:val="0"/>
                              <w:keepLines w:val="0"/>
                              <w:widowControl w:val="0"/>
                              <w:numPr>
                                <w:ilvl w:val="0"/>
                                <w:numId w:val="0"/>
                              </w:numPr>
                              <w:spacing w:before="0" w:after="0" w:line="360" w:lineRule="auto"/>
                              <w:rPr>
                                <w:rFonts w:eastAsia="Times New Roman" w:cs="Times New Roman"/>
                                <w:i/>
                              </w:rPr>
                            </w:pPr>
                            <w:bookmarkStart w:id="247" w:name="_Toc43754609"/>
                            <w:bookmarkStart w:id="248" w:name="_Toc43754323"/>
                            <w:r>
                              <w:rPr>
                                <w:rFonts w:eastAsia="Times New Roman" w:cs="Times New Roman"/>
                                <w:i/>
                              </w:rPr>
                              <w:t>Bạn tiếp tục phân tích đặc điểm khách hàng của bạn như sau:</w:t>
                            </w:r>
                            <w:bookmarkEnd w:id="247"/>
                            <w:bookmarkEnd w:id="248"/>
                          </w:p>
                          <w:p>
                            <w:pPr>
                              <w:shd w:val="clear" w:color="auto" w:fill="FFFFFF"/>
                              <w:spacing w:after="0" w:line="360" w:lineRule="auto"/>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Trẻ con cũng có những sở thích của riêng mình, trẻ em thường dễ bị lôi cuốn bởi những thứ mới lạ, đầy màu sắc, thích các sản phẩm trong những bộ phim về siêu nhân, siêu anh hùng hay nàng công chúa</w:t>
                            </w:r>
                            <w:r>
                              <w:rPr>
                                <w:rFonts w:ascii="Times New Roman" w:hAnsi="Times New Roman" w:eastAsia="Times New Roman" w:cs="Times New Roman"/>
                                <w:color w:val="FF0000"/>
                                <w:sz w:val="26"/>
                                <w:szCs w:val="26"/>
                              </w:rPr>
                              <w:t>,</w:t>
                            </w:r>
                            <w:r>
                              <w:rPr>
                                <w:rFonts w:ascii="Times New Roman" w:hAnsi="Times New Roman" w:eastAsia="Times New Roman" w:cs="Times New Roman"/>
                                <w:color w:val="000000" w:themeColor="text1"/>
                                <w:sz w:val="26"/>
                                <w:szCs w:val="26"/>
                                <w14:textFill>
                                  <w14:solidFill>
                                    <w14:schemeClr w14:val="tx1"/>
                                  </w14:solidFill>
                                </w14:textFill>
                              </w:rPr>
                              <w:t xml:space="preserve"> những con búp bê dễ thương, những chiếc xe đồ chơi hấp dẫn. Trẻ con sẽ không bị giới hạn về quan niệm nên trí tưởng tượng của </w:t>
                            </w:r>
                            <w:r>
                              <w:rPr>
                                <w:rFonts w:ascii="Times New Roman" w:hAnsi="Times New Roman" w:eastAsia="Times New Roman" w:cs="Times New Roman"/>
                                <w:color w:val="FF0000"/>
                                <w:sz w:val="26"/>
                                <w:szCs w:val="26"/>
                              </w:rPr>
                              <w:t xml:space="preserve">các bé </w:t>
                            </w:r>
                            <w:r>
                              <w:rPr>
                                <w:rFonts w:ascii="Times New Roman" w:hAnsi="Times New Roman" w:eastAsia="Times New Roman" w:cs="Times New Roman"/>
                                <w:color w:val="000000" w:themeColor="text1"/>
                                <w:sz w:val="26"/>
                                <w:szCs w:val="26"/>
                                <w14:textFill>
                                  <w14:solidFill>
                                    <w14:schemeClr w14:val="tx1"/>
                                  </w14:solidFill>
                                </w14:textFill>
                              </w:rPr>
                              <w:t>rất phong phú, vì vậy thị hiếu của trẻ rất khó nắm bắt.</w:t>
                            </w:r>
                          </w:p>
                          <w:p>
                            <w:pPr>
                              <w:shd w:val="clear" w:color="auto" w:fill="FFFFFF"/>
                              <w:spacing w:after="0" w:line="360" w:lineRule="auto"/>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Để đạt được thành công với dự án kinh doanh đồ chơi, điều quan trọng nhất là phải nắm bắt được thị hiếu của trẻ. Để đạt điều đó, ngoài việc khảo sát thị trường, cần phải liên tục cập nhật những xu thế “hot” hiện thời từ các bộ phim, truyện tranh,…với những món đồ chơi dựa trên những ý tưởng đó. </w:t>
                            </w:r>
                            <w:r>
                              <w:rPr>
                                <w:rFonts w:ascii="Times New Roman" w:hAnsi="Times New Roman" w:eastAsia="Times New Roman" w:cs="Times New Roman"/>
                                <w:color w:val="FF0000"/>
                                <w:sz w:val="26"/>
                                <w:szCs w:val="26"/>
                              </w:rPr>
                              <w:t>Một</w:t>
                            </w:r>
                            <w:r>
                              <w:rPr>
                                <w:rFonts w:ascii="Times New Roman" w:hAnsi="Times New Roman" w:eastAsia="Times New Roman" w:cs="Times New Roman"/>
                                <w:color w:val="000000" w:themeColor="text1"/>
                                <w:sz w:val="26"/>
                                <w:szCs w:val="26"/>
                                <w14:textFill>
                                  <w14:solidFill>
                                    <w14:schemeClr w14:val="tx1"/>
                                  </w14:solidFill>
                                </w14:textFill>
                              </w:rPr>
                              <w:t xml:space="preserve"> bộ phim bất kì hướng đến trẻ em trở nên nổi tiếng thì ngay sau đó các nhân vật, đồ dùng trong bộ phim đó sẽ xuất hiện ở các cửa đồ chơi dưới dạng nhồi bông, nhựa dẻo hay mô hình lắp ghép,…</w:t>
                            </w:r>
                          </w:p>
                          <w:p/>
                        </w:txbxContent>
                      </wps:txbx>
                      <wps:bodyPr rot="0" vert="horz" wrap="square" lIns="91440" tIns="45720" rIns="91440" bIns="45720" anchor="t" anchorCtr="0" upright="1">
                        <a:noAutofit/>
                      </wps:bodyPr>
                    </wps:wsp>
                  </a:graphicData>
                </a:graphic>
              </wp:anchor>
            </w:drawing>
          </mc:Choice>
          <mc:Fallback>
            <w:pict>
              <v:shape id="Text Box 42" o:spid="_x0000_s1026" o:spt="202" type="#_x0000_t202" style="position:absolute;left:0pt;margin-left:-8.75pt;margin-top:6.85pt;height:278.85pt;width:465.95pt;z-index:251702272;mso-width-relative:page;mso-height-relative:page;" fillcolor="#FFFFFF" filled="t" stroked="t" coordsize="21600,21600" o:gfxdata="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CqMFZ2QAAAAgBAAAP&#10;AAAAAAAAAAEAIAAAACIAAABkcnMvZG93bnJldi54bWxQSwECFAAUAAAACACHTuJAnfvVtxcCAAA7&#10;BAAADgAAAAAAAAABACAAAAAoAQAAZHJzL2Uyb0RvYy54bWxQSwUGAAAAAAYABgBZAQAAsQUAAAAA&#10;">
                <v:fill on="t" focussize="0,0"/>
                <v:stroke color="#000000" miterlimit="8" joinstyle="miter"/>
                <v:imagedata o:title=""/>
                <o:lock v:ext="edit" aspectratio="f"/>
                <v:textbox>
                  <w:txbxContent>
                    <w:p>
                      <w:pPr>
                        <w:pStyle w:val="3"/>
                        <w:keepNext w:val="0"/>
                        <w:keepLines w:val="0"/>
                        <w:widowControl w:val="0"/>
                        <w:numPr>
                          <w:ilvl w:val="0"/>
                          <w:numId w:val="0"/>
                        </w:numPr>
                        <w:spacing w:before="0" w:after="0" w:line="360" w:lineRule="auto"/>
                        <w:rPr>
                          <w:rFonts w:eastAsia="Times New Roman" w:cs="Times New Roman"/>
                          <w:i/>
                        </w:rPr>
                      </w:pPr>
                      <w:bookmarkStart w:id="247" w:name="_Toc43754609"/>
                      <w:bookmarkStart w:id="248" w:name="_Toc43754323"/>
                      <w:r>
                        <w:rPr>
                          <w:rFonts w:eastAsia="Times New Roman" w:cs="Times New Roman"/>
                          <w:i/>
                        </w:rPr>
                        <w:t>Bạn tiếp tục phân tích đặc điểm khách hàng của bạn như sau:</w:t>
                      </w:r>
                      <w:bookmarkEnd w:id="247"/>
                      <w:bookmarkEnd w:id="248"/>
                    </w:p>
                    <w:p>
                      <w:pPr>
                        <w:shd w:val="clear" w:color="auto" w:fill="FFFFFF"/>
                        <w:spacing w:after="0" w:line="360" w:lineRule="auto"/>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Trẻ con cũng có những sở thích của riêng mình, trẻ em thường dễ bị lôi cuốn bởi những thứ mới lạ, đầy màu sắc, thích các sản phẩm trong những bộ phim về siêu nhân, siêu anh hùng hay nàng công chúa</w:t>
                      </w:r>
                      <w:r>
                        <w:rPr>
                          <w:rFonts w:ascii="Times New Roman" w:hAnsi="Times New Roman" w:eastAsia="Times New Roman" w:cs="Times New Roman"/>
                          <w:color w:val="FF0000"/>
                          <w:sz w:val="26"/>
                          <w:szCs w:val="26"/>
                        </w:rPr>
                        <w:t>,</w:t>
                      </w:r>
                      <w:r>
                        <w:rPr>
                          <w:rFonts w:ascii="Times New Roman" w:hAnsi="Times New Roman" w:eastAsia="Times New Roman" w:cs="Times New Roman"/>
                          <w:color w:val="000000" w:themeColor="text1"/>
                          <w:sz w:val="26"/>
                          <w:szCs w:val="26"/>
                          <w14:textFill>
                            <w14:solidFill>
                              <w14:schemeClr w14:val="tx1"/>
                            </w14:solidFill>
                          </w14:textFill>
                        </w:rPr>
                        <w:t xml:space="preserve"> những con búp bê dễ thương, những chiếc xe đồ chơi hấp dẫn. Trẻ con sẽ không bị giới hạn về quan niệm nên trí tưởng tượng của </w:t>
                      </w:r>
                      <w:r>
                        <w:rPr>
                          <w:rFonts w:ascii="Times New Roman" w:hAnsi="Times New Roman" w:eastAsia="Times New Roman" w:cs="Times New Roman"/>
                          <w:color w:val="FF0000"/>
                          <w:sz w:val="26"/>
                          <w:szCs w:val="26"/>
                        </w:rPr>
                        <w:t xml:space="preserve">các bé </w:t>
                      </w:r>
                      <w:r>
                        <w:rPr>
                          <w:rFonts w:ascii="Times New Roman" w:hAnsi="Times New Roman" w:eastAsia="Times New Roman" w:cs="Times New Roman"/>
                          <w:color w:val="000000" w:themeColor="text1"/>
                          <w:sz w:val="26"/>
                          <w:szCs w:val="26"/>
                          <w14:textFill>
                            <w14:solidFill>
                              <w14:schemeClr w14:val="tx1"/>
                            </w14:solidFill>
                          </w14:textFill>
                        </w:rPr>
                        <w:t>rất phong phú, vì vậy thị hiếu của trẻ rất khó nắm bắt.</w:t>
                      </w:r>
                    </w:p>
                    <w:p>
                      <w:pPr>
                        <w:shd w:val="clear" w:color="auto" w:fill="FFFFFF"/>
                        <w:spacing w:after="0" w:line="360" w:lineRule="auto"/>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Để đạt được thành công với dự án kinh doanh đồ chơi, điều quan trọng nhất là phải nắm bắt được thị hiếu của trẻ. Để đạt điều đó, ngoài việc khảo sát thị trường, cần phải liên tục cập nhật những xu thế “hot” hiện thời từ các bộ phim, truyện tranh,…với những món đồ chơi dựa trên những ý tưởng đó. </w:t>
                      </w:r>
                      <w:r>
                        <w:rPr>
                          <w:rFonts w:ascii="Times New Roman" w:hAnsi="Times New Roman" w:eastAsia="Times New Roman" w:cs="Times New Roman"/>
                          <w:color w:val="FF0000"/>
                          <w:sz w:val="26"/>
                          <w:szCs w:val="26"/>
                        </w:rPr>
                        <w:t>Một</w:t>
                      </w:r>
                      <w:r>
                        <w:rPr>
                          <w:rFonts w:ascii="Times New Roman" w:hAnsi="Times New Roman" w:eastAsia="Times New Roman" w:cs="Times New Roman"/>
                          <w:color w:val="000000" w:themeColor="text1"/>
                          <w:sz w:val="26"/>
                          <w:szCs w:val="26"/>
                          <w14:textFill>
                            <w14:solidFill>
                              <w14:schemeClr w14:val="tx1"/>
                            </w14:solidFill>
                          </w14:textFill>
                        </w:rPr>
                        <w:t xml:space="preserve"> bộ phim bất kì hướng đến trẻ em trở nên nổi tiếng thì ngay sau đó các nhân vật, đồ dùng trong bộ phim đó sẽ xuất hiện ở các cửa đồ chơi dưới dạng nhồi bông, nhựa dẻo hay mô hình lắp ghép,…</w:t>
                      </w:r>
                    </w:p>
                    <w:p/>
                  </w:txbxContent>
                </v:textbox>
              </v:shape>
            </w:pict>
          </mc:Fallback>
        </mc:AlternateContent>
      </w: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jc w:val="both"/>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outlineLvl w:val="1"/>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90" w:name="_Toc24551"/>
      <w:r>
        <w:rPr>
          <w:rFonts w:hint="default" w:ascii="Times New Roman" w:hAnsi="Times New Roman" w:eastAsia="MS Mincho" w:cs="Times New Roman"/>
          <w:b/>
          <w:color w:val="000000" w:themeColor="text1"/>
          <w:sz w:val="26"/>
          <w:szCs w:val="26"/>
          <w:lang w:val="en-US"/>
          <w14:textFill>
            <w14:solidFill>
              <w14:schemeClr w14:val="tx1"/>
            </w14:solidFill>
          </w14:textFill>
        </w:rPr>
        <w:t>5.3. Phân tích đối thủ cạnh tranh</w:t>
      </w:r>
      <w:bookmarkEnd w:id="90"/>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MS Mincho" w:cs="Times New Roman"/>
          <w:b w:val="0"/>
          <w:b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color w:val="000000" w:themeColor="text1"/>
          <w:sz w:val="26"/>
          <w:szCs w:val="26"/>
          <w:lang w:val="en-US"/>
          <w14:textFill>
            <w14:solidFill>
              <w14:schemeClr w14:val="tx1"/>
            </w14:solidFill>
          </w14:textFill>
        </w:rPr>
        <w:t>Các bạn cần tìm hiểu về các đối thủ của mình. Tìm hiểu càng kỹ càng tốt. Đầu tiên cần xác định ai sẽ là đối thủ cạnh tranh của doanh nghiệp bạn. Chẳng hạn như các cơ sở đang kinh doanh cùng loại mặt hàng, dịch vụ hoặc tương tự như của bạn chính là các đối thủ cạnh tranh của bạn. Khi đã xác định được đâu là đối thủ cạnh tranh của doanh nghiệp mình thì bạn cũng có thể học hỏi thêm được một số điều từ các đối thủ của mình. Trên cơ sở kinh nghiệm cách kinh doanh của họ, bạn có thể phân tích xem làm thế nào để thực hiện tốt ý tưởng của mình trong việc kinh doanh. Những thông tin sau đây bạn cần tìm hiểu về đối thủ cạnh tranh của doanh nghiệp mình</w:t>
      </w:r>
    </w:p>
    <w:p>
      <w:pPr>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drawing>
          <wp:inline distT="0" distB="0" distL="114300" distR="114300">
            <wp:extent cx="3765550" cy="3511550"/>
            <wp:effectExtent l="0" t="0" r="6350" b="635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pic:cNvPicPr>
                      <a:picLocks noChangeAspect="1"/>
                    </pic:cNvPicPr>
                  </pic:nvPicPr>
                  <pic:blipFill>
                    <a:blip r:embed="rId21"/>
                    <a:stretch>
                      <a:fillRect/>
                    </a:stretch>
                  </pic:blipFill>
                  <pic:spPr>
                    <a:xfrm>
                      <a:off x="0" y="0"/>
                      <a:ext cx="3765550" cy="351155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360" w:lineRule="auto"/>
        <w:textAlignment w:val="auto"/>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Việc thu thập thông tin về đối thủ cạnh tranh tương tự như với khách hàng của bạn. Bạn cần phân biệt rõ đối thủ cạnh tranh trực tiếp và đối thủ cạnh tranh gián tiếp</w:t>
      </w:r>
    </w:p>
    <w:p>
      <w:pPr>
        <w:spacing w:before="0" w:after="0" w:line="360" w:lineRule="auto"/>
        <w:ind w:hanging="5"/>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Ví dụ: </w:t>
      </w:r>
      <w:r>
        <w:rPr>
          <w:rFonts w:hint="default" w:ascii="Times New Roman" w:hAnsi="Times New Roman" w:cs="Times New Roman"/>
          <w:bCs/>
          <w:color w:val="000000" w:themeColor="text1"/>
          <w:sz w:val="26"/>
          <w:szCs w:val="26"/>
          <w14:textFill>
            <w14:solidFill>
              <w14:schemeClr w14:val="tx1"/>
            </w14:solidFill>
          </w14:textFill>
        </w:rPr>
        <w:t xml:space="preserve">Đối thủ cạnh tranh của dự án là những sản phẩm nến thơm handmade được tạo ra và được </w:t>
      </w:r>
      <w:r>
        <w:rPr>
          <w:rFonts w:hint="default" w:ascii="Times New Roman" w:hAnsi="Times New Roman" w:cs="Times New Roman"/>
          <w:bCs/>
          <w:color w:val="000000" w:themeColor="text1"/>
          <w:sz w:val="26"/>
          <w:szCs w:val="26"/>
          <w:lang w:val="en-US"/>
          <w14:textFill>
            <w14:solidFill>
              <w14:schemeClr w14:val="tx1"/>
            </w14:solidFill>
          </w14:textFill>
        </w:rPr>
        <w:t>kinh doanh</w:t>
      </w:r>
      <w:r>
        <w:rPr>
          <w:rFonts w:hint="default" w:ascii="Times New Roman" w:hAnsi="Times New Roman" w:cs="Times New Roman"/>
          <w:bCs/>
          <w:color w:val="000000" w:themeColor="text1"/>
          <w:sz w:val="26"/>
          <w:szCs w:val="26"/>
          <w14:textFill>
            <w14:solidFill>
              <w14:schemeClr w14:val="tx1"/>
            </w14:solidFill>
          </w14:textFill>
        </w:rPr>
        <w:t xml:space="preserve"> trên thị trường hiện nay</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Những sản phẩm nến thơm được sản xuất theo dây chuyền, từ những nguồn nguyên liệu công nghiệp có giá rẻ và mùi thơm đa dạng.</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9"/>
        <w:gridCol w:w="2667"/>
        <w:gridCol w:w="3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top"/>
          </w:tcPr>
          <w:p>
            <w:pPr>
              <w:spacing w:before="0" w:after="0" w:line="360" w:lineRule="auto"/>
              <w:jc w:val="center"/>
              <w:rPr>
                <w:rFonts w:hint="default" w:ascii="Times New Roman" w:hAnsi="Times New Roman" w:cs="Times New Roman"/>
                <w:b/>
                <w:bCs w:val="0"/>
                <w:i/>
                <w:iCs/>
                <w:color w:val="000000" w:themeColor="text1"/>
                <w:szCs w:val="26"/>
                <w:vertAlign w:val="baseline"/>
                <w:lang w:val="en-US"/>
                <w14:textFill>
                  <w14:solidFill>
                    <w14:schemeClr w14:val="tx1"/>
                  </w14:solidFill>
                </w14:textFill>
              </w:rPr>
            </w:pPr>
            <w:r>
              <w:rPr>
                <w:rFonts w:hint="default" w:ascii="Times New Roman" w:hAnsi="Times New Roman" w:cs="Times New Roman"/>
                <w:b/>
                <w:bCs w:val="0"/>
                <w:i/>
                <w:iCs/>
                <w:color w:val="000000" w:themeColor="text1"/>
                <w:szCs w:val="26"/>
                <w:vertAlign w:val="baseline"/>
                <w:lang w:val="en-US"/>
                <w14:textFill>
                  <w14:solidFill>
                    <w14:schemeClr w14:val="tx1"/>
                  </w14:solidFill>
                </w14:textFill>
              </w:rPr>
              <w:t>Đối thủ</w:t>
            </w:r>
          </w:p>
        </w:tc>
        <w:tc>
          <w:tcPr>
            <w:tcW w:w="2667" w:type="dxa"/>
            <w:noWrap w:val="0"/>
            <w:vAlign w:val="top"/>
          </w:tcPr>
          <w:p>
            <w:pPr>
              <w:spacing w:before="0" w:after="0" w:line="360" w:lineRule="auto"/>
              <w:jc w:val="center"/>
              <w:rPr>
                <w:rFonts w:hint="default" w:ascii="Times New Roman" w:hAnsi="Times New Roman" w:cs="Times New Roman"/>
                <w:b/>
                <w:bCs w:val="0"/>
                <w:i/>
                <w:iCs/>
                <w:color w:val="000000" w:themeColor="text1"/>
                <w:szCs w:val="26"/>
                <w:vertAlign w:val="baseline"/>
                <w:lang w:val="en-US"/>
                <w14:textFill>
                  <w14:solidFill>
                    <w14:schemeClr w14:val="tx1"/>
                  </w14:solidFill>
                </w14:textFill>
              </w:rPr>
            </w:pPr>
            <w:r>
              <w:rPr>
                <w:rFonts w:hint="default" w:ascii="Times New Roman" w:hAnsi="Times New Roman" w:cs="Times New Roman"/>
                <w:b/>
                <w:bCs w:val="0"/>
                <w:i/>
                <w:iCs/>
                <w:color w:val="000000" w:themeColor="text1"/>
                <w:szCs w:val="26"/>
                <w:vertAlign w:val="baseline"/>
                <w:lang w:val="en-US"/>
                <w14:textFill>
                  <w14:solidFill>
                    <w14:schemeClr w14:val="tx1"/>
                  </w14:solidFill>
                </w14:textFill>
              </w:rPr>
              <w:t>Phong cách đối thủ</w:t>
            </w:r>
          </w:p>
        </w:tc>
        <w:tc>
          <w:tcPr>
            <w:tcW w:w="3871" w:type="dxa"/>
            <w:noWrap w:val="0"/>
            <w:vAlign w:val="top"/>
          </w:tcPr>
          <w:p>
            <w:pPr>
              <w:spacing w:before="0" w:after="0" w:line="360" w:lineRule="auto"/>
              <w:jc w:val="center"/>
              <w:rPr>
                <w:rFonts w:hint="default" w:ascii="Times New Roman" w:hAnsi="Times New Roman" w:cs="Times New Roman"/>
                <w:b/>
                <w:bCs w:val="0"/>
                <w:i/>
                <w:iCs/>
                <w:color w:val="000000" w:themeColor="text1"/>
                <w:szCs w:val="26"/>
                <w:vertAlign w:val="baseline"/>
                <w:lang w:val="en-US"/>
                <w14:textFill>
                  <w14:solidFill>
                    <w14:schemeClr w14:val="tx1"/>
                  </w14:solidFill>
                </w14:textFill>
              </w:rPr>
            </w:pPr>
            <w:r>
              <w:rPr>
                <w:rFonts w:hint="default" w:ascii="Times New Roman" w:hAnsi="Times New Roman" w:cs="Times New Roman"/>
                <w:b/>
                <w:bCs w:val="0"/>
                <w:i/>
                <w:iCs/>
                <w:color w:val="000000" w:themeColor="text1"/>
                <w:szCs w:val="26"/>
                <w:vertAlign w:val="baseline"/>
                <w:lang w:val="en-US"/>
                <w14:textFill>
                  <w14:solidFill>
                    <w14:schemeClr w14:val="tx1"/>
                  </w14:solidFill>
                </w14:textFill>
              </w:rPr>
              <w:t>Lợi thế cạnh tranh của dự án CSC so với đối thủ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top"/>
          </w:tcPr>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15" w:lineRule="atLeast"/>
              <w:ind w:leftChars="0" w:right="0" w:rightChars="0"/>
              <w:jc w:val="center"/>
              <w:outlineLvl w:val="9"/>
              <w:rPr>
                <w:rFonts w:hint="default" w:ascii="Times New Roman" w:hAnsi="Times New Roman" w:eastAsia="sans-serif" w:cs="Times New Roman"/>
                <w:i w:val="0"/>
                <w:caps/>
                <w:color w:val="000000" w:themeColor="text1"/>
                <w:spacing w:val="0"/>
                <w:sz w:val="26"/>
                <w:szCs w:val="26"/>
                <w:lang w:val="en-US"/>
                <w14:textFill>
                  <w14:solidFill>
                    <w14:schemeClr w14:val="tx1"/>
                  </w14:solidFill>
                </w14:textFill>
              </w:rPr>
            </w:pPr>
            <w:r>
              <w:rPr>
                <w:rFonts w:hint="default" w:ascii="Times New Roman" w:hAnsi="Times New Roman" w:eastAsia="sans-serif" w:cs="Times New Roman"/>
                <w:i w:val="0"/>
                <w:caps/>
                <w:color w:val="000000" w:themeColor="text1"/>
                <w:spacing w:val="0"/>
                <w:sz w:val="26"/>
                <w:szCs w:val="26"/>
                <w:shd w:val="clear" w:color="auto" w:fill="FFFFFF"/>
                <w:lang w:val="en-US"/>
                <w14:textFill>
                  <w14:solidFill>
                    <w14:schemeClr w14:val="tx1"/>
                  </w14:solidFill>
                </w14:textFill>
              </w:rPr>
              <w:t xml:space="preserve">NẾN THƠM </w:t>
            </w:r>
            <w:r>
              <w:rPr>
                <w:rFonts w:hint="default" w:ascii="Times New Roman" w:hAnsi="Times New Roman" w:eastAsia="sans-serif" w:cs="Times New Roman"/>
                <w:i w:val="0"/>
                <w:caps/>
                <w:color w:val="000000" w:themeColor="text1"/>
                <w:spacing w:val="0"/>
                <w:sz w:val="26"/>
                <w:szCs w:val="26"/>
                <w:shd w:val="clear" w:color="auto" w:fill="FFFFFF"/>
                <w14:textFill>
                  <w14:solidFill>
                    <w14:schemeClr w14:val="tx1"/>
                  </w14:solidFill>
                </w14:textFill>
              </w:rPr>
              <w:t>AGAYA MÙI ZEN</w:t>
            </w:r>
          </w:p>
          <w:p>
            <w:pPr>
              <w:spacing w:before="0" w:after="0" w:line="36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fldChar w:fldCharType="begin"/>
            </w:r>
            <w:r>
              <w:rPr>
                <w:rFonts w:hint="default" w:ascii="Times New Roman" w:hAnsi="Times New Roman" w:eastAsia="SimSun" w:cs="Times New Roman"/>
                <w:color w:val="000000" w:themeColor="text1"/>
                <w:sz w:val="26"/>
                <w:szCs w:val="26"/>
                <w14:textFill>
                  <w14:solidFill>
                    <w14:schemeClr w14:val="tx1"/>
                  </w14:solidFill>
                </w14:textFill>
              </w:rPr>
              <w:instrText xml:space="preserve">INCLUDEPICTURE \d "https://tinhdaulachampa.net/upload/202204/PR0418_nen-thom-agaya-candle-cup-mui-zen.jpg" \* MERGEFORMATINET </w:instrText>
            </w:r>
            <w:r>
              <w:rPr>
                <w:rFonts w:hint="default" w:ascii="Times New Roman" w:hAnsi="Times New Roman" w:eastAsia="SimSun" w:cs="Times New Roman"/>
                <w:color w:val="000000" w:themeColor="text1"/>
                <w:sz w:val="26"/>
                <w:szCs w:val="26"/>
                <w14:textFill>
                  <w14:solidFill>
                    <w14:schemeClr w14:val="tx1"/>
                  </w14:solidFill>
                </w14:textFill>
              </w:rPr>
              <w:fldChar w:fldCharType="separate"/>
            </w:r>
            <w:r>
              <w:rPr>
                <w:rFonts w:hint="default" w:ascii="Times New Roman" w:hAnsi="Times New Roman" w:eastAsia="SimSun" w:cs="Times New Roman"/>
                <w:color w:val="000000" w:themeColor="text1"/>
                <w:sz w:val="26"/>
                <w:szCs w:val="26"/>
                <w14:textFill>
                  <w14:solidFill>
                    <w14:schemeClr w14:val="tx1"/>
                  </w14:solidFill>
                </w14:textFill>
              </w:rPr>
              <w:drawing>
                <wp:inline distT="0" distB="0" distL="114300" distR="114300">
                  <wp:extent cx="1609090" cy="1248410"/>
                  <wp:effectExtent l="0" t="0" r="3810" b="8890"/>
                  <wp:docPr id="129"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2" descr="IMG_256"/>
                          <pic:cNvPicPr>
                            <a:picLocks noChangeAspect="1"/>
                          </pic:cNvPicPr>
                        </pic:nvPicPr>
                        <pic:blipFill>
                          <a:blip r:embed="rId22"/>
                          <a:stretch>
                            <a:fillRect/>
                          </a:stretch>
                        </pic:blipFill>
                        <pic:spPr>
                          <a:xfrm>
                            <a:off x="0" y="0"/>
                            <a:ext cx="1609090" cy="1248410"/>
                          </a:xfrm>
                          <a:prstGeom prst="rect">
                            <a:avLst/>
                          </a:prstGeom>
                          <a:noFill/>
                          <a:ln>
                            <a:noFill/>
                          </a:ln>
                        </pic:spPr>
                      </pic:pic>
                    </a:graphicData>
                  </a:graphic>
                </wp:inline>
              </w:drawing>
            </w:r>
            <w:r>
              <w:rPr>
                <w:rFonts w:hint="default" w:ascii="Times New Roman" w:hAnsi="Times New Roman" w:eastAsia="SimSun" w:cs="Times New Roman"/>
                <w:color w:val="000000" w:themeColor="text1"/>
                <w:sz w:val="26"/>
                <w:szCs w:val="26"/>
                <w14:textFill>
                  <w14:solidFill>
                    <w14:schemeClr w14:val="tx1"/>
                  </w14:solidFill>
                </w14:textFill>
              </w:rPr>
              <w:fldChar w:fldCharType="end"/>
            </w:r>
          </w:p>
        </w:tc>
        <w:tc>
          <w:tcPr>
            <w:tcW w:w="2667" w:type="dxa"/>
            <w:noWrap w:val="0"/>
            <w:vAlign w:val="top"/>
          </w:tcPr>
          <w:p>
            <w:pPr>
              <w:spacing w:before="0" w:after="0" w:line="360" w:lineRule="auto"/>
              <w:jc w:val="both"/>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pP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 xml:space="preserve">Nến thơm mùi Zen khi đốt mang đến một không gian yên ả, cổ kính và có tác dụng làm dịu tinh thần. </w:t>
            </w:r>
          </w:p>
          <w:p>
            <w:pPr>
              <w:spacing w:before="0" w:after="0" w:line="360" w:lineRule="auto"/>
              <w:jc w:val="both"/>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pPr>
            <w:r>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t xml:space="preserve">- </w:t>
            </w: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Size 100gr (không nắp, bấc cotton) 120.000đ</w:t>
            </w:r>
            <w:r>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t xml:space="preserve"> - </w:t>
            </w: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30h cháy</w:t>
            </w:r>
          </w:p>
          <w:p>
            <w:pPr>
              <w:spacing w:before="0" w:after="0" w:line="360" w:lineRule="auto"/>
              <w:jc w:val="both"/>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pPr>
            <w:r>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t>- S</w:t>
            </w: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ize 200gr (nắp gỗ, bấc gỗ) 220.000đ.</w:t>
            </w:r>
            <w:r>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t xml:space="preserve"> - </w:t>
            </w: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50h cháy</w:t>
            </w:r>
          </w:p>
          <w:p>
            <w:pPr>
              <w:spacing w:before="0" w:after="0" w:line="360" w:lineRule="auto"/>
              <w:jc w:val="both"/>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pP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Size 350gr/ 340.000đ (nắp tre, bấc gỗ, ~75h cháy</w:t>
            </w:r>
          </w:p>
        </w:tc>
        <w:tc>
          <w:tcPr>
            <w:tcW w:w="3871" w:type="dxa"/>
            <w:vMerge w:val="restart"/>
            <w:noWrap w:val="0"/>
            <w:vAlign w:val="top"/>
          </w:tcPr>
          <w:p>
            <w:pPr>
              <w:spacing w:before="0" w:after="0" w:line="360" w:lineRule="auto"/>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 xml:space="preserve">Nến thơm CSC </w:t>
            </w:r>
            <w:r>
              <w:rPr>
                <w:rFonts w:hint="default" w:ascii="Times New Roman" w:hAnsi="Times New Roman" w:cs="Times New Roman"/>
                <w:bCs/>
                <w:color w:val="000000" w:themeColor="text1"/>
                <w:sz w:val="26"/>
                <w:szCs w:val="26"/>
                <w14:textFill>
                  <w14:solidFill>
                    <w14:schemeClr w14:val="tx1"/>
                  </w14:solidFill>
                </w14:textFill>
              </w:rPr>
              <w:t>handmade</w:t>
            </w:r>
            <w:r>
              <w:rPr>
                <w:rFonts w:hint="default" w:ascii="Times New Roman" w:hAnsi="Times New Roman" w:cs="Times New Roman"/>
                <w:bCs/>
                <w:color w:val="000000" w:themeColor="text1"/>
                <w:sz w:val="26"/>
                <w:szCs w:val="26"/>
                <w:lang w:val="en-US"/>
                <w14:textFill>
                  <w14:solidFill>
                    <w14:schemeClr w14:val="tx1"/>
                  </w14:solidFill>
                </w14:textFill>
              </w:rPr>
              <w:t xml:space="preserve"> có lợi thế cạnh tranh:</w:t>
            </w:r>
          </w:p>
          <w:p>
            <w:pPr>
              <w:spacing w:before="0" w:after="0" w:line="360" w:lineRule="auto"/>
              <w:jc w:val="center"/>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drawing>
                <wp:inline distT="0" distB="0" distL="114300" distR="114300">
                  <wp:extent cx="2098040" cy="1236345"/>
                  <wp:effectExtent l="0" t="0" r="10160" b="8255"/>
                  <wp:docPr id="141" name="Picture 3" descr="z3648517894422_f694050102d9eac0f601b666808b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3" descr="z3648517894422_f694050102d9eac0f601b666808b2445"/>
                          <pic:cNvPicPr>
                            <a:picLocks noChangeAspect="1"/>
                          </pic:cNvPicPr>
                        </pic:nvPicPr>
                        <pic:blipFill>
                          <a:blip r:embed="rId23"/>
                          <a:stretch>
                            <a:fillRect/>
                          </a:stretch>
                        </pic:blipFill>
                        <pic:spPr>
                          <a:xfrm>
                            <a:off x="0" y="0"/>
                            <a:ext cx="2098040" cy="1236345"/>
                          </a:xfrm>
                          <a:prstGeom prst="rect">
                            <a:avLst/>
                          </a:prstGeom>
                          <a:noFill/>
                          <a:ln>
                            <a:noFill/>
                          </a:ln>
                        </pic:spPr>
                      </pic:pic>
                    </a:graphicData>
                  </a:graphic>
                </wp:inline>
              </w:drawing>
            </w:r>
          </w:p>
          <w:p>
            <w:pPr>
              <w:spacing w:before="0" w:after="0" w:line="360" w:lineRule="auto"/>
              <w:jc w:val="both"/>
              <w:rPr>
                <w:rFonts w:hint="default" w:ascii="Times New Roman" w:hAnsi="Times New Roman" w:cs="Times New Roman"/>
                <w:color w:val="000000" w:themeColor="text1"/>
                <w:sz w:val="26"/>
                <w:szCs w:val="26"/>
                <w:shd w:val="clear" w:color="auto" w:fill="FFFFFF"/>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M</w:t>
            </w:r>
            <w:r>
              <w:rPr>
                <w:rFonts w:hint="default" w:ascii="Times New Roman" w:hAnsi="Times New Roman" w:cs="Times New Roman"/>
                <w:color w:val="000000" w:themeColor="text1"/>
                <w:sz w:val="26"/>
                <w:szCs w:val="26"/>
                <w:shd w:val="clear" w:color="auto" w:fill="FFFFFF"/>
                <w14:textFill>
                  <w14:solidFill>
                    <w14:schemeClr w14:val="tx1"/>
                  </w14:solidFill>
                </w14:textFill>
              </w:rPr>
              <w:t xml:space="preserve">ùi hương </w:t>
            </w:r>
            <w:r>
              <w:rPr>
                <w:rFonts w:hint="default" w:ascii="Times New Roman" w:hAnsi="Times New Roman" w:cs="Times New Roman"/>
                <w:color w:val="000000" w:themeColor="text1"/>
                <w:sz w:val="26"/>
                <w:szCs w:val="26"/>
                <w:shd w:val="clear" w:color="auto" w:fill="FFFFFF"/>
                <w:lang w:val="en-US"/>
                <w14:textFill>
                  <w14:solidFill>
                    <w14:schemeClr w14:val="tx1"/>
                  </w14:solidFill>
                </w14:textFill>
              </w:rPr>
              <w:t xml:space="preserve">cafe </w:t>
            </w:r>
            <w:r>
              <w:rPr>
                <w:rFonts w:hint="default" w:ascii="Times New Roman" w:hAnsi="Times New Roman" w:cs="Times New Roman"/>
                <w:color w:val="000000" w:themeColor="text1"/>
                <w:sz w:val="26"/>
                <w:szCs w:val="26"/>
                <w:shd w:val="clear" w:color="auto" w:fill="FFFFFF"/>
                <w14:textFill>
                  <w14:solidFill>
                    <w14:schemeClr w14:val="tx1"/>
                  </w14:solidFill>
                </w14:textFill>
              </w:rPr>
              <w:t>dịu nhẹ sẽ có tác dụng cải thiện, giảm căng thẳng, mệt mỏi đối với khách hàng sử dụng</w:t>
            </w:r>
          </w:p>
          <w:p>
            <w:pPr>
              <w:spacing w:before="0"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N</w:t>
            </w:r>
            <w:r>
              <w:rPr>
                <w:rFonts w:hint="default" w:ascii="Times New Roman" w:hAnsi="Times New Roman" w:cs="Times New Roman"/>
                <w:bCs/>
                <w:color w:val="000000" w:themeColor="text1"/>
                <w:sz w:val="26"/>
                <w:szCs w:val="26"/>
                <w14:textFill>
                  <w14:solidFill>
                    <w14:schemeClr w14:val="tx1"/>
                  </w14:solidFill>
                </w14:textFill>
              </w:rPr>
              <w:t>guồn nguyên vật liệu có sẵn, dễ tiếp cận từ bã cà phê</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tạo ra những sản phẩm thân thiện với môi trường, an toàn sức khỏe cho người sử dụng</w:t>
            </w:r>
          </w:p>
          <w:p>
            <w:pPr>
              <w:spacing w:before="0" w:after="0" w:line="360" w:lineRule="auto"/>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Đã kiểm tra mức độ khói khi đốt nến nên an toàn cho người sử dụng.</w:t>
            </w:r>
          </w:p>
          <w:p>
            <w:pPr>
              <w:spacing w:before="0" w:after="0" w:line="360" w:lineRule="auto"/>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Đơn giá bán</w:t>
            </w:r>
          </w:p>
          <w:p>
            <w:pPr>
              <w:numPr>
                <w:ilvl w:val="0"/>
                <w:numId w:val="0"/>
              </w:numPr>
              <w:spacing w:before="0" w:after="0" w:line="360" w:lineRule="auto"/>
              <w:ind w:leftChars="0"/>
              <w:jc w:val="both"/>
              <w:rPr>
                <w:rFonts w:hint="default" w:ascii="Times New Roman" w:hAnsi="Times New Roman" w:cs="Times New Roman"/>
                <w:bCs/>
                <w:color w:val="000000" w:themeColor="text1"/>
                <w:sz w:val="26"/>
                <w:szCs w:val="26"/>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top"/>
          </w:tcPr>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0" w:right="0"/>
              <w:jc w:val="both"/>
              <w:rPr>
                <w:rFonts w:hint="default" w:ascii="Times New Roman" w:hAnsi="Times New Roman" w:cs="Times New Roman"/>
                <w:i w:val="0"/>
                <w:iCs w:val="0"/>
                <w:color w:val="000000" w:themeColor="text1"/>
                <w:sz w:val="26"/>
                <w:szCs w:val="26"/>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Nến thơm hương  Oking</w:t>
            </w:r>
            <w:r>
              <w:rPr>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t xml:space="preserve"> </w:t>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Coffee</w:t>
            </w:r>
          </w:p>
          <w:p>
            <w:pPr>
              <w:spacing w:before="0" w:after="0" w:line="36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olor w:val="000000" w:themeColor="text1"/>
                <w:sz w:val="26"/>
                <w:szCs w:val="26"/>
                <w14:textFill>
                  <w14:solidFill>
                    <w14:schemeClr w14:val="tx1"/>
                  </w14:solidFill>
                </w14:textFill>
              </w:rPr>
              <w:fldChar w:fldCharType="begin"/>
            </w:r>
            <w:r>
              <w:rPr>
                <w:rFonts w:hint="default" w:ascii="Times New Roman" w:hAnsi="Times New Roman" w:eastAsia="SimSun" w:cs="Times New Roman"/>
                <w:i w:val="0"/>
                <w:iCs w:val="0"/>
                <w:color w:val="000000" w:themeColor="text1"/>
                <w:sz w:val="26"/>
                <w:szCs w:val="26"/>
                <w14:textFill>
                  <w14:solidFill>
                    <w14:schemeClr w14:val="tx1"/>
                  </w14:solidFill>
                </w14:textFill>
              </w:rPr>
              <w:instrText xml:space="preserve">INCLUDEPICTURE \d "https://product.hstatic.net/200000485529/product/nen-thom-coffee_1990323fc11b483cb5f8626b03470aa1_master.jpg" \* MERGEFORMATINET </w:instrText>
            </w:r>
            <w:r>
              <w:rPr>
                <w:rFonts w:hint="default" w:ascii="Times New Roman" w:hAnsi="Times New Roman" w:eastAsia="SimSun" w:cs="Times New Roman"/>
                <w:i w:val="0"/>
                <w:iCs w:val="0"/>
                <w:color w:val="000000" w:themeColor="text1"/>
                <w:sz w:val="26"/>
                <w:szCs w:val="26"/>
                <w14:textFill>
                  <w14:solidFill>
                    <w14:schemeClr w14:val="tx1"/>
                  </w14:solidFill>
                </w14:textFill>
              </w:rPr>
              <w:fldChar w:fldCharType="separate"/>
            </w:r>
            <w:r>
              <w:rPr>
                <w:rFonts w:hint="default" w:ascii="Times New Roman" w:hAnsi="Times New Roman" w:eastAsia="SimSun" w:cs="Times New Roman"/>
                <w:i w:val="0"/>
                <w:iCs w:val="0"/>
                <w:color w:val="000000" w:themeColor="text1"/>
                <w:sz w:val="26"/>
                <w:szCs w:val="26"/>
                <w14:textFill>
                  <w14:solidFill>
                    <w14:schemeClr w14:val="tx1"/>
                  </w14:solidFill>
                </w14:textFill>
              </w:rPr>
              <w:drawing>
                <wp:inline distT="0" distB="0" distL="114300" distR="114300">
                  <wp:extent cx="1474470" cy="1474470"/>
                  <wp:effectExtent l="0" t="0" r="11430" b="11430"/>
                  <wp:docPr id="151"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4" descr="IMG_256"/>
                          <pic:cNvPicPr>
                            <a:picLocks noChangeAspect="1"/>
                          </pic:cNvPicPr>
                        </pic:nvPicPr>
                        <pic:blipFill>
                          <a:blip r:embed="rId24"/>
                          <a:stretch>
                            <a:fillRect/>
                          </a:stretch>
                        </pic:blipFill>
                        <pic:spPr>
                          <a:xfrm>
                            <a:off x="0" y="0"/>
                            <a:ext cx="1474470" cy="1474470"/>
                          </a:xfrm>
                          <a:prstGeom prst="rect">
                            <a:avLst/>
                          </a:prstGeom>
                          <a:noFill/>
                          <a:ln>
                            <a:noFill/>
                          </a:ln>
                        </pic:spPr>
                      </pic:pic>
                    </a:graphicData>
                  </a:graphic>
                </wp:inline>
              </w:drawing>
            </w:r>
            <w:r>
              <w:rPr>
                <w:rFonts w:hint="default" w:ascii="Times New Roman" w:hAnsi="Times New Roman" w:eastAsia="SimSun" w:cs="Times New Roman"/>
                <w:i w:val="0"/>
                <w:iCs w:val="0"/>
                <w:color w:val="000000" w:themeColor="text1"/>
                <w:sz w:val="26"/>
                <w:szCs w:val="26"/>
                <w14:textFill>
                  <w14:solidFill>
                    <w14:schemeClr w14:val="tx1"/>
                  </w14:solidFill>
                </w14:textFill>
              </w:rPr>
              <w:fldChar w:fldCharType="end"/>
            </w:r>
          </w:p>
        </w:tc>
        <w:tc>
          <w:tcPr>
            <w:tcW w:w="2667" w:type="dxa"/>
            <w:noWrap w:val="0"/>
            <w:vAlign w:val="top"/>
          </w:tcPr>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00" w:afterAutospacing="0" w:line="36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Style w:val="16"/>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t>- C</w:t>
            </w:r>
            <w:r>
              <w:rPr>
                <w:rStyle w:val="16"/>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ác thành phần chính để cấu tạo nến thơm đều có nguồn gốc từ tự nhiên mang hương thơm ấm áp </w:t>
            </w:r>
          </w:p>
          <w:p>
            <w:pPr>
              <w:spacing w:before="0" w:after="0" w:line="360" w:lineRule="auto"/>
              <w:jc w:val="both"/>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t xml:space="preserve">- Thành phần : </w:t>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Sáp đậu nành, tinh dầu thiên nhiên,...</w:t>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br w:type="textWrapping"/>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 Quy cách: 100gr</w:t>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br w:type="textWrapping"/>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 Mùi hương: Cà phê</w:t>
            </w:r>
          </w:p>
          <w:p>
            <w:pPr>
              <w:spacing w:before="0" w:after="0" w:line="360" w:lineRule="auto"/>
              <w:jc w:val="both"/>
              <w:rPr>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t>- Đơn giá bán: 150.000 đồng</w:t>
            </w:r>
          </w:p>
        </w:tc>
        <w:tc>
          <w:tcPr>
            <w:tcW w:w="3871" w:type="dxa"/>
            <w:vMerge w:val="continue"/>
            <w:noWrap w:val="0"/>
            <w:vAlign w:val="top"/>
          </w:tcPr>
          <w:p>
            <w:pPr>
              <w:spacing w:before="0" w:after="0" w:line="36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p>
        </w:tc>
      </w:tr>
    </w:tbl>
    <w:p>
      <w:pPr>
        <w:rPr>
          <w:rFonts w:hint="default" w:ascii="Times New Roman" w:hAnsi="Times New Roman" w:eastAsia="MS Mincho" w:cs="Times New Roman"/>
          <w:b/>
          <w:color w:val="000000" w:themeColor="text1"/>
          <w:sz w:val="26"/>
          <w:szCs w:val="26"/>
          <w:lang w:val="sv-SE"/>
          <w14:textFill>
            <w14:solidFill>
              <w14:schemeClr w14:val="tx1"/>
            </w14:solidFill>
          </w14:textFill>
        </w:rPr>
      </w:pPr>
      <w:r>
        <w:rPr>
          <w:rFonts w:hint="default" w:ascii="Times New Roman" w:hAnsi="Times New Roman" w:eastAsia="MS Mincho" w:cs="Times New Roman"/>
          <w:b/>
          <w:color w:val="000000" w:themeColor="text1"/>
          <w:sz w:val="26"/>
          <w:szCs w:val="26"/>
          <w:lang w:val="sv-SE"/>
          <w14:textFill>
            <w14:solidFill>
              <w14:schemeClr w14:val="tx1"/>
            </w14:solidFill>
          </w14:textFill>
        </w:rPr>
        <w:br w:type="page"/>
      </w:r>
    </w:p>
    <w:p>
      <w:pPr>
        <w:jc w:val="center"/>
        <w:outlineLvl w:val="1"/>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91" w:name="_Toc21813"/>
      <w:r>
        <w:rPr>
          <w:rFonts w:hint="default" w:ascii="Times New Roman" w:hAnsi="Times New Roman" w:eastAsia="MS Mincho" w:cs="Times New Roman"/>
          <w:b/>
          <w:color w:val="000000" w:themeColor="text1"/>
          <w:sz w:val="26"/>
          <w:szCs w:val="26"/>
          <w:lang w:val="en-US"/>
          <w14:textFill>
            <w14:solidFill>
              <w14:schemeClr w14:val="tx1"/>
            </w14:solidFill>
          </w14:textFill>
        </w:rPr>
        <w:t>BÀI TẬP</w:t>
      </w:r>
      <w:bookmarkEnd w:id="91"/>
    </w:p>
    <w:p>
      <w:pPr>
        <w:spacing w:after="0" w:line="360" w:lineRule="auto"/>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Bài 1: Xác định khách hàng của bạn</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4"/>
        <w:gridCol w:w="3714"/>
        <w:gridCol w:w="3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6" w:type="dxa"/>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b/>
                <w:bCs/>
                <w:color w:val="000000" w:themeColor="text1"/>
                <w:sz w:val="26"/>
                <w:szCs w:val="26"/>
                <w14:textFill>
                  <w14:solidFill>
                    <w14:schemeClr w14:val="tx1"/>
                  </w14:solidFill>
                </w14:textFill>
              </w:rPr>
              <w:t>Đặc điểm</w:t>
            </w:r>
          </w:p>
        </w:tc>
        <w:tc>
          <w:tcPr>
            <w:tcW w:w="3720" w:type="dxa"/>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Mô tả sơ lược</w:t>
            </w:r>
          </w:p>
        </w:tc>
        <w:tc>
          <w:tcPr>
            <w:tcW w:w="3393" w:type="dxa"/>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Hướng dẫn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6"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Ai sẽ là khách hàng của bạn?</w:t>
            </w:r>
          </w:p>
        </w:tc>
        <w:tc>
          <w:tcPr>
            <w:tcW w:w="372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tc>
        <w:tc>
          <w:tcPr>
            <w:tcW w:w="3393"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Những khách hàng mà bạn dự kiến</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VD: Những khách hàng nuôi thú cưng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6"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Tuổi</w:t>
            </w:r>
          </w:p>
        </w:tc>
        <w:tc>
          <w:tcPr>
            <w:tcW w:w="372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tc>
        <w:tc>
          <w:tcPr>
            <w:tcW w:w="3393"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xác định phân khúc độ tuổi khách hàng mà sản phẩm bạn cung cấp</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Ví dụ: Độ tuổi từ 18 tuổi – 50 tuổi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6"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Giới tính</w:t>
            </w:r>
          </w:p>
        </w:tc>
        <w:tc>
          <w:tcPr>
            <w:tcW w:w="372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tc>
        <w:tc>
          <w:tcPr>
            <w:tcW w:w="3393"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Nam, Nữ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6"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Địa điểm</w:t>
            </w:r>
          </w:p>
        </w:tc>
        <w:tc>
          <w:tcPr>
            <w:tcW w:w="372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tc>
        <w:tc>
          <w:tcPr>
            <w:tcW w:w="3393"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Địa chỉ mà bạn dự kiến đặt cửa hàng, doanh nghiệp.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6"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Khi nào thì họ mua sản phẩm hay dịch vụ của bạn?</w:t>
            </w:r>
          </w:p>
        </w:tc>
        <w:tc>
          <w:tcPr>
            <w:tcW w:w="372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tc>
        <w:tc>
          <w:tcPr>
            <w:tcW w:w="3393"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nên dự kiến thời gian trong ngày, khoảng thời gian trong năm khách hàng sẽ đặt hàng (online) hay đến cửa hàng/doanh nghiệp bạn mua sắm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6"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Họ sẽ trả mức giá bao nhiêu?</w:t>
            </w:r>
          </w:p>
        </w:tc>
        <w:tc>
          <w:tcPr>
            <w:tcW w:w="372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tc>
        <w:tc>
          <w:tcPr>
            <w:tcW w:w="339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Dựa trên đối tượng khách hàng bạn hướng tới, bạn khảo sát khả năng chi trả tiền của khách hàng cho sản phẩm của bạn là bao nhiêu. Bạn có thể tham khảo thêm giá được niêm yết từ đối thủ cạnh tranh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6"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Họ sẽ mua bao nhiêu?</w:t>
            </w:r>
          </w:p>
        </w:tc>
        <w:tc>
          <w:tcPr>
            <w:tcW w:w="372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tc>
        <w:tc>
          <w:tcPr>
            <w:tcW w:w="3393"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Đối với sản phẩm của bạn, khách hàng thường mua bao nhiêu sản phẩm/ tháng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6"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Quy mô thị trường trong tương lai</w:t>
            </w:r>
          </w:p>
        </w:tc>
        <w:tc>
          <w:tcPr>
            <w:tcW w:w="3720"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tc>
        <w:tc>
          <w:tcPr>
            <w:tcW w:w="3393"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khảo sát thêm về thị trường sản phẩm của bạn ở hiện tại và dự kiến tương lai.</w:t>
            </w:r>
          </w:p>
        </w:tc>
      </w:tr>
    </w:tbl>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spacing w:after="0" w:line="360" w:lineRule="auto"/>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Bài 2: Xác định đối thủ cạnh tranh của bạn</w:t>
      </w:r>
    </w:p>
    <w:tbl>
      <w:tblPr>
        <w:tblStyle w:val="20"/>
        <w:tblW w:w="100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7"/>
        <w:gridCol w:w="1581"/>
        <w:gridCol w:w="1581"/>
        <w:gridCol w:w="1764"/>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Đặc tính</w:t>
            </w:r>
          </w:p>
        </w:tc>
        <w:tc>
          <w:tcPr>
            <w:tcW w:w="1581" w:type="dxa"/>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Đối thủ cạnh tranh trực tiếp</w:t>
            </w:r>
          </w:p>
        </w:tc>
        <w:tc>
          <w:tcPr>
            <w:tcW w:w="1581" w:type="dxa"/>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Đối thủ cạnh tranh gián tiếp</w:t>
            </w:r>
          </w:p>
        </w:tc>
        <w:tc>
          <w:tcPr>
            <w:tcW w:w="1764" w:type="dxa"/>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Sản phẩm của bạn</w:t>
            </w:r>
          </w:p>
        </w:tc>
        <w:tc>
          <w:tcPr>
            <w:tcW w:w="2895" w:type="dxa"/>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Điểm nổi bật mà doanh nghiệp bạn có, đối thủ không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Tên, địa chỉ, điện thoại</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764"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2895"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cả</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764"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2895"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Chất lượng</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764"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2895"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Độ sẵn có</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764"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2895"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Khách hàng</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764"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2895"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Kỹ năng của nhân viên</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764"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2895"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Uy tín</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764"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2895"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Quảng cáo</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764"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2895"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7" w:type="dxa"/>
          </w:tcPr>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Giao hàng</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581"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1764"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c>
          <w:tcPr>
            <w:tcW w:w="2895" w:type="dxa"/>
          </w:tcPr>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p>
            <w:pPr>
              <w:spacing w:after="0" w:line="360" w:lineRule="auto"/>
              <w:jc w:val="center"/>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w:t>
            </w:r>
          </w:p>
        </w:tc>
      </w:tr>
    </w:tbl>
    <w:p>
      <w:pPr>
        <w:rPr>
          <w:rFonts w:hint="default" w:ascii="Times New Roman" w:hAnsi="Times New Roman" w:eastAsia="MS Mincho" w:cs="Times New Roman"/>
          <w:b/>
          <w:color w:val="000000" w:themeColor="text1"/>
          <w:sz w:val="26"/>
          <w:szCs w:val="26"/>
          <w:lang w:val="sv-SE"/>
          <w14:textFill>
            <w14:solidFill>
              <w14:schemeClr w14:val="tx1"/>
            </w14:solidFill>
          </w14:textFill>
        </w:rPr>
      </w:pPr>
    </w:p>
    <w:p>
      <w:pPr>
        <w:rPr>
          <w:rFonts w:hint="default" w:ascii="Times New Roman" w:hAnsi="Times New Roman" w:eastAsia="MS Mincho" w:cs="Times New Roman"/>
          <w:b/>
          <w:color w:val="000000" w:themeColor="text1"/>
          <w:sz w:val="26"/>
          <w:szCs w:val="26"/>
          <w:lang w:val="sv-SE"/>
          <w14:textFill>
            <w14:solidFill>
              <w14:schemeClr w14:val="tx1"/>
            </w14:solidFill>
          </w14:textFill>
        </w:rPr>
      </w:pPr>
    </w:p>
    <w:p>
      <w:pPr>
        <w:rPr>
          <w:rFonts w:hint="default" w:ascii="Times New Roman" w:hAnsi="Times New Roman" w:eastAsia="MS Mincho" w:cs="Times New Roman"/>
          <w:b/>
          <w:color w:val="000000" w:themeColor="text1"/>
          <w:sz w:val="26"/>
          <w:szCs w:val="26"/>
          <w:lang w:val="en-US"/>
          <w14:textFill>
            <w14:solidFill>
              <w14:schemeClr w14:val="tx1"/>
            </w14:solidFill>
          </w14:textFill>
        </w:rPr>
      </w:pPr>
      <w:r>
        <w:rPr>
          <w:rFonts w:hint="default" w:ascii="Times New Roman" w:hAnsi="Times New Roman" w:eastAsia="MS Mincho" w:cs="Times New Roman"/>
          <w:b/>
          <w:color w:val="000000" w:themeColor="text1"/>
          <w:sz w:val="26"/>
          <w:szCs w:val="26"/>
          <w:lang w:val="en-US"/>
          <w14:textFill>
            <w14:solidFill>
              <w14:schemeClr w14:val="tx1"/>
            </w14:solidFill>
          </w14:textFill>
        </w:rPr>
        <w:br w:type="page"/>
      </w:r>
    </w:p>
    <w:p>
      <w:pPr>
        <w:jc w:val="center"/>
        <w:outlineLvl w:val="0"/>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92" w:name="_Toc9295"/>
      <w:r>
        <w:rPr>
          <w:rFonts w:hint="default" w:ascii="Times New Roman" w:hAnsi="Times New Roman" w:eastAsia="MS Mincho" w:cs="Times New Roman"/>
          <w:b/>
          <w:color w:val="000000" w:themeColor="text1"/>
          <w:sz w:val="26"/>
          <w:szCs w:val="26"/>
          <w:lang w:val="en-US"/>
          <w14:textFill>
            <w14:solidFill>
              <w14:schemeClr w14:val="tx1"/>
            </w14:solidFill>
          </w14:textFill>
        </w:rPr>
        <w:t>BÀI 6: KẾ HOẠCH MARKETING</w:t>
      </w:r>
      <w:bookmarkEnd w:id="92"/>
    </w:p>
    <w:bookmarkEnd w:id="34"/>
    <w:p>
      <w:pPr>
        <w:pStyle w:val="3"/>
        <w:numPr>
          <w:ilvl w:val="0"/>
          <w:numId w:val="0"/>
        </w:numPr>
        <w:spacing w:before="0" w:after="0" w:line="360" w:lineRule="auto"/>
        <w:outlineLvl w:val="1"/>
        <w:rPr>
          <w:rFonts w:hint="default" w:ascii="Times New Roman" w:hAnsi="Times New Roman" w:cs="Times New Roman"/>
          <w:b/>
          <w:color w:val="000000" w:themeColor="text1"/>
          <w:szCs w:val="26"/>
          <w:lang w:val="vi-VN"/>
          <w14:textFill>
            <w14:solidFill>
              <w14:schemeClr w14:val="tx1"/>
            </w14:solidFill>
          </w14:textFill>
        </w:rPr>
      </w:pPr>
      <w:bookmarkStart w:id="93" w:name="_Toc1447"/>
      <w:bookmarkStart w:id="94" w:name="_Toc43754607"/>
      <w:r>
        <w:rPr>
          <w:rFonts w:hint="default" w:ascii="Times New Roman" w:hAnsi="Times New Roman" w:cs="Times New Roman"/>
          <w:b/>
          <w:color w:val="000000" w:themeColor="text1"/>
          <w:szCs w:val="26"/>
          <w:lang w:val="en-US"/>
          <w14:textFill>
            <w14:solidFill>
              <w14:schemeClr w14:val="tx1"/>
            </w14:solidFill>
          </w14:textFill>
        </w:rPr>
        <w:t>6.</w:t>
      </w:r>
      <w:r>
        <w:rPr>
          <w:rFonts w:hint="default" w:ascii="Times New Roman" w:hAnsi="Times New Roman" w:cs="Times New Roman"/>
          <w:b/>
          <w:color w:val="000000" w:themeColor="text1"/>
          <w:szCs w:val="26"/>
          <w:lang w:val="vi-VN"/>
          <w14:textFill>
            <w14:solidFill>
              <w14:schemeClr w14:val="tx1"/>
            </w14:solidFill>
          </w14:textFill>
        </w:rPr>
        <w:t>1. Mô hình 7P</w:t>
      </w:r>
      <w:bookmarkEnd w:id="93"/>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Đây là 1 kế hoạch vô cùng quan trọng để chuẩn bị khởi sự </w:t>
      </w:r>
      <w:r>
        <w:rPr>
          <w:rFonts w:hint="default" w:ascii="Times New Roman" w:hAnsi="Times New Roman" w:cs="Times New Roman"/>
          <w:color w:val="000000" w:themeColor="text1"/>
          <w:sz w:val="26"/>
          <w:szCs w:val="26"/>
          <w:lang w:val="en-US"/>
          <w14:textFill>
            <w14:solidFill>
              <w14:schemeClr w14:val="tx1"/>
            </w14:solidFill>
          </w14:textFill>
        </w:rPr>
        <w:t>kinh doanh</w:t>
      </w:r>
      <w:r>
        <w:rPr>
          <w:rFonts w:hint="default" w:ascii="Times New Roman" w:hAnsi="Times New Roman" w:cs="Times New Roman"/>
          <w:color w:val="000000" w:themeColor="text1"/>
          <w:sz w:val="26"/>
          <w:szCs w:val="26"/>
          <w14:textFill>
            <w14:solidFill>
              <w14:schemeClr w14:val="tx1"/>
            </w14:solidFill>
          </w14:textFill>
        </w:rPr>
        <w:t>, các bạn không nên bỏ qua</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Trước đây, vào những năm 1960 Chuyên gia marketing E. Jerome McCarthy đã tạo ra Marketing 4P bao gồm 4 yếu tố cơ bản bao gồm: Product (Sản phẩm), Price (Giá), Place (Địa điểm), Promotion (Quảng bá). Sau đó Marketing 4P được phát triển nâng cao và mở rộng lên thành marketing 7P. 7P trong marketing bao gồm 7 yếu tố: Product (Sản phẩm), Price (Giá cả), Place (Địa điểm bán), Promotion (Truyền thông, quảng bá), People (con người), Process (Quy trình), Physical Evidence (cơ sở hạ tầng, vật chất hỗ trợ marketing).</w:t>
      </w:r>
    </w:p>
    <w:p>
      <w:pPr>
        <w:pStyle w:val="21"/>
        <w:numPr>
          <w:ilvl w:val="0"/>
          <w:numId w:val="0"/>
        </w:numPr>
        <w:spacing w:after="0" w:line="360" w:lineRule="auto"/>
        <w:ind w:leftChars="0"/>
        <w:jc w:val="both"/>
        <w:outlineLvl w:val="2"/>
        <w:rPr>
          <w:rFonts w:hint="default" w:ascii="Times New Roman" w:hAnsi="Times New Roman" w:cs="Times New Roman"/>
          <w:b/>
          <w:i/>
          <w:color w:val="000000" w:themeColor="text1"/>
          <w:sz w:val="26"/>
          <w:szCs w:val="26"/>
          <w:lang w:val="vi-VN"/>
          <w14:textFill>
            <w14:solidFill>
              <w14:schemeClr w14:val="tx1"/>
            </w14:solidFill>
          </w14:textFill>
        </w:rPr>
      </w:pPr>
      <w:bookmarkStart w:id="95" w:name="_Toc8859"/>
      <w:r>
        <w:rPr>
          <w:rFonts w:hint="default" w:ascii="Times New Roman" w:hAnsi="Times New Roman" w:cs="Times New Roman"/>
          <w:b/>
          <w:i/>
          <w:color w:val="000000" w:themeColor="text1"/>
          <w:sz w:val="26"/>
          <w:szCs w:val="26"/>
          <w:lang w:val="en-US"/>
          <w14:textFill>
            <w14:solidFill>
              <w14:schemeClr w14:val="tx1"/>
            </w14:solidFill>
          </w14:textFill>
        </w:rPr>
        <w:t xml:space="preserve">6.1.1. </w:t>
      </w:r>
      <w:r>
        <w:rPr>
          <w:rFonts w:hint="default" w:ascii="Times New Roman" w:hAnsi="Times New Roman" w:cs="Times New Roman"/>
          <w:b/>
          <w:i/>
          <w:color w:val="000000" w:themeColor="text1"/>
          <w:sz w:val="26"/>
          <w:szCs w:val="26"/>
          <w14:textFill>
            <w14:solidFill>
              <w14:schemeClr w14:val="tx1"/>
            </w14:solidFill>
          </w14:textFill>
        </w:rPr>
        <w:t>Price (Giá cả)</w:t>
      </w:r>
      <w:bookmarkEnd w:id="95"/>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Việc định giá sản phẩm trong môi trường cạnh tranh là vô cùng quan trọng. Khi sản phẩm có giá quá thấp thì yêu cầu doanh nghiệp phải bán được số lượng lớn sản phẩm để có lãi. Ngược lại, khi sản phẩm có giá quá cao thì khách hàng sẽ mua sản phẩm của đối thủ cạnh tranh. Định giá sản phẩm có thể dựa trên các yếu tố: chi phí sản phẩm, giá sản phẩm của đối thủ cạnh tranh, chiết khấu %, số tiền khách hàng sẵn sàng trả cho sản phẩm của bạn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Giá cả là chi phí khách hàng phải trả khi mua sản phẩm hay dịch vụ của doanh nghiệp </w:t>
      </w:r>
      <w:r>
        <w:rPr>
          <w:rFonts w:hint="default" w:ascii="Times New Roman" w:hAnsi="Times New Roman" w:cs="Times New Roman"/>
          <w:color w:val="000000" w:themeColor="text1"/>
          <w:sz w:val="26"/>
          <w:szCs w:val="26"/>
          <w:lang w:val="vi-VN"/>
          <w14:textFill>
            <w14:solidFill>
              <w14:schemeClr w14:val="tx1"/>
            </w14:solidFill>
          </w14:textFill>
        </w:rPr>
        <w:t>đ</w:t>
      </w:r>
      <w:r>
        <w:rPr>
          <w:rFonts w:hint="default" w:ascii="Times New Roman" w:hAnsi="Times New Roman" w:cs="Times New Roman"/>
          <w:color w:val="000000" w:themeColor="text1"/>
          <w:sz w:val="26"/>
          <w:szCs w:val="26"/>
          <w14:textFill>
            <w14:solidFill>
              <w14:schemeClr w14:val="tx1"/>
            </w14:solidFill>
          </w14:textFill>
        </w:rPr>
        <w:t xml:space="preserve">ược xác định bởi các yếu tố: thị phần, cạnh tranh, chi phí nguyên liệu, …Các phương pháp định giá: </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lang w:val="vi-VN"/>
          <w14:textFill>
            <w14:solidFill>
              <w14:schemeClr w14:val="tx1"/>
            </w14:solidFill>
          </w14:textFill>
        </w:rPr>
        <w:t xml:space="preserve"> - </w:t>
      </w:r>
      <w:r>
        <w:rPr>
          <w:rFonts w:hint="default" w:ascii="Times New Roman" w:hAnsi="Times New Roman" w:cs="Times New Roman"/>
          <w:color w:val="000000" w:themeColor="text1"/>
          <w:sz w:val="26"/>
          <w:szCs w:val="26"/>
          <w14:textFill>
            <w14:solidFill>
              <w14:schemeClr w14:val="tx1"/>
            </w14:solidFill>
          </w14:textFill>
        </w:rPr>
        <w:t>Định giá dựa vào chi phí</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Định giá theo thị trường</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Định giá dựa trên người mua</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Định giá dựa vào tâm lý</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Định giá theo thời vụ</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Giá của sản phẩm được hiểu là số tiền mà khách hàng phải trả để sở hữu nó.</w:t>
      </w:r>
      <w:r>
        <w:rPr>
          <w:rFonts w:hint="default" w:ascii="Times New Roman" w:hAnsi="Times New Roman" w:eastAsia="Times New Roman" w:cs="Times New Roman"/>
          <w:color w:val="000000" w:themeColor="text1"/>
          <w:sz w:val="26"/>
          <w:szCs w:val="26"/>
          <w:lang w:val="vi-VN"/>
          <w14:textFill>
            <w14:solidFill>
              <w14:schemeClr w14:val="tx1"/>
            </w14:solidFill>
          </w14:textFill>
        </w:rPr>
        <w:t xml:space="preserve"> Do đó đ</w:t>
      </w:r>
      <w:r>
        <w:rPr>
          <w:rFonts w:hint="default" w:ascii="Times New Roman" w:hAnsi="Times New Roman" w:eastAsia="Times New Roman" w:cs="Times New Roman"/>
          <w:color w:val="000000" w:themeColor="text1"/>
          <w:sz w:val="26"/>
          <w:szCs w:val="26"/>
          <w14:textFill>
            <w14:solidFill>
              <w14:schemeClr w14:val="tx1"/>
            </w14:solidFill>
          </w14:textFill>
        </w:rPr>
        <w:t>ể có thể cạnh tranh với đối thủ hiệu quả, tăng doanh thu cho</w:t>
      </w:r>
      <w:r>
        <w:rPr>
          <w:rFonts w:hint="default" w:ascii="Times New Roman" w:hAnsi="Times New Roman" w:eastAsia="Times New Roman" w:cs="Times New Roman"/>
          <w:color w:val="000000" w:themeColor="text1"/>
          <w:sz w:val="26"/>
          <w:szCs w:val="26"/>
          <w:lang w:val="vi-VN"/>
          <w14:textFill>
            <w14:solidFill>
              <w14:schemeClr w14:val="tx1"/>
            </w14:solidFill>
          </w14:textFill>
        </w:rPr>
        <w:t xml:space="preserve"> doanh nghiệp của bạn</w:t>
      </w:r>
      <w:r>
        <w:rPr>
          <w:rFonts w:hint="default" w:ascii="Times New Roman" w:hAnsi="Times New Roman" w:eastAsia="Times New Roman" w:cs="Times New Roman"/>
          <w:color w:val="000000" w:themeColor="text1"/>
          <w:sz w:val="26"/>
          <w:szCs w:val="26"/>
          <w14:textFill>
            <w14:solidFill>
              <w14:schemeClr w14:val="tx1"/>
            </w14:solidFill>
          </w14:textFill>
        </w:rPr>
        <w:t xml:space="preserve">, </w:t>
      </w:r>
      <w:r>
        <w:rPr>
          <w:rFonts w:hint="default" w:ascii="Times New Roman" w:hAnsi="Times New Roman" w:eastAsia="Times New Roman" w:cs="Times New Roman"/>
          <w:color w:val="000000" w:themeColor="text1"/>
          <w:sz w:val="26"/>
          <w:szCs w:val="26"/>
          <w:lang w:val="vi-VN"/>
          <w14:textFill>
            <w14:solidFill>
              <w14:schemeClr w14:val="tx1"/>
            </w14:solidFill>
          </w14:textFill>
        </w:rPr>
        <w:t xml:space="preserve">bạn cần </w:t>
      </w:r>
      <w:r>
        <w:rPr>
          <w:rFonts w:hint="default" w:ascii="Times New Roman" w:hAnsi="Times New Roman" w:eastAsia="Times New Roman" w:cs="Times New Roman"/>
          <w:color w:val="000000" w:themeColor="text1"/>
          <w:sz w:val="26"/>
          <w:szCs w:val="26"/>
          <w14:textFill>
            <w14:solidFill>
              <w14:schemeClr w14:val="tx1"/>
            </w14:solidFill>
          </w14:textFill>
        </w:rPr>
        <w:t>định giá phù hợp là điều vô cùng quan trọng.</w:t>
      </w:r>
      <w:r>
        <w:rPr>
          <w:rFonts w:hint="default" w:ascii="Times New Roman" w:hAnsi="Times New Roman" w:eastAsia="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eastAsia="Times New Roman" w:cs="Times New Roman"/>
          <w:color w:val="000000" w:themeColor="text1"/>
          <w:sz w:val="26"/>
          <w:szCs w:val="26"/>
          <w14:textFill>
            <w14:solidFill>
              <w14:schemeClr w14:val="tx1"/>
            </w14:solidFill>
          </w14:textFill>
        </w:rPr>
        <w:t>Nó là yếu tố duy nhất tạo ra doanh thu cho doanh nghiệp, đôi lúc bạn không cần đặt mức giá rẻ để thu hút khách hàng. Nhưng cần cân bằng để tạo ra lợi nhuận cho doanh nghiệp và đủ sức để cạnh tranh với những đối thủ khác. Bạn có thể dựa trên phân khúc giá thị trường, chi phí sản xuất để đặt giá cho sản phẩm, dịch vụ.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Giá cả trong mô hình marketing 7P cũng là một thành phần quan trọng trong chiến lược marketing vì nó quyết định lợi nhuận và sự tồn tại của công ty bạn.</w:t>
      </w:r>
      <w:r>
        <w:rPr>
          <w:rFonts w:hint="default" w:ascii="Times New Roman" w:hAnsi="Times New Roman" w:eastAsia="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eastAsia="Times New Roman" w:cs="Times New Roman"/>
          <w:color w:val="000000" w:themeColor="text1"/>
          <w:sz w:val="26"/>
          <w:szCs w:val="26"/>
          <w14:textFill>
            <w14:solidFill>
              <w14:schemeClr w14:val="tx1"/>
            </w14:solidFill>
          </w14:textFill>
        </w:rPr>
        <w:t>Điều chỉnh giá bán sản phẩm sẽ tác động lớn đến toàn bộ chiến lược marketing. Đồng thời nó cũng ảnh hưởng lớn đến doanh số và nhu cầu của sản phẩm.</w:t>
      </w:r>
      <w:r>
        <w:rPr>
          <w:rFonts w:hint="default" w:ascii="Times New Roman" w:hAnsi="Times New Roman" w:eastAsia="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eastAsia="Times New Roman" w:cs="Times New Roman"/>
          <w:color w:val="000000" w:themeColor="text1"/>
          <w:sz w:val="26"/>
          <w:szCs w:val="26"/>
          <w14:textFill>
            <w14:solidFill>
              <w14:schemeClr w14:val="tx1"/>
            </w14:solidFill>
          </w14:textFill>
        </w:rPr>
        <w:t>Nếu công ty mới tham gia thị trường và chưa tạo được tên tuổi cho mình thì khách hàng mục tiêu của bạn sẽ không sẵn sàng trả giá cao. Mặc dù trong tương lai có thể họ sẽ sẵn sàng trả một số tiền lớn, nhưng sẽ rất khó khăn để làm điều đó ở giai đoạn khởi nghiệp.</w:t>
      </w:r>
      <w:r>
        <w:rPr>
          <w:rFonts w:hint="default" w:ascii="Times New Roman" w:hAnsi="Times New Roman" w:eastAsia="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shd w:val="clear" w:color="auto" w:fill="FFFFFF"/>
          <w14:textFill>
            <w14:solidFill>
              <w14:schemeClr w14:val="tx1"/>
            </w14:solidFill>
          </w14:textFill>
        </w:rPr>
        <w:t>Chính sách về giá cả luôn giúp định hình nhận thức về sản phẩm của bạn trong mắt người tiêu dùng. Luôn nhớ rằng giá thấp thường có nghĩa là sản phẩm chất lượng kém hơn khi họ so sánh sản phẩm của bạn với đối thủ cạnh tranh.</w:t>
      </w:r>
      <w:r>
        <w:rPr>
          <w:rFonts w:hint="default" w:ascii="Times New Roman" w:hAnsi="Times New Roman" w:cs="Times New Roman"/>
          <w:color w:val="000000" w:themeColor="text1"/>
          <w:sz w:val="26"/>
          <w:szCs w:val="26"/>
          <w:shd w:val="clear" w:color="auto" w:fill="FFFFFF"/>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Tuy nhiên nếu giá quá cao sẽ khiến chi phí vượt xa lợi ích trong mắt khách hàng. Và do đó họ sẽ coi trọng tiền của họ hơn sản phẩm của bạn. Hãy cân nhắc kiểm tra giá cả của đối thủ cạnh tranh và đưa ra giá cả phù hợp. </w:t>
      </w:r>
    </w:p>
    <w:p>
      <w:pPr>
        <w:spacing w:after="0" w:line="360" w:lineRule="auto"/>
        <w:jc w:val="both"/>
        <w:outlineLvl w:val="2"/>
        <w:rPr>
          <w:rFonts w:hint="default" w:ascii="Times New Roman" w:hAnsi="Times New Roman" w:cs="Times New Roman"/>
          <w:color w:val="000000" w:themeColor="text1"/>
          <w:sz w:val="26"/>
          <w:szCs w:val="26"/>
          <w14:textFill>
            <w14:solidFill>
              <w14:schemeClr w14:val="tx1"/>
            </w14:solidFill>
          </w14:textFill>
        </w:rPr>
      </w:pPr>
      <w:bookmarkStart w:id="96" w:name="_Toc16889"/>
      <w:r>
        <w:rPr>
          <w:rFonts w:hint="default" w:ascii="Times New Roman" w:hAnsi="Times New Roman" w:cs="Times New Roman"/>
          <w:b/>
          <w:i/>
          <w:color w:val="000000" w:themeColor="text1"/>
          <w:sz w:val="26"/>
          <w:szCs w:val="26"/>
          <w:lang w:val="en-US"/>
          <w14:textFill>
            <w14:solidFill>
              <w14:schemeClr w14:val="tx1"/>
            </w14:solidFill>
          </w14:textFill>
        </w:rPr>
        <w:t xml:space="preserve">6.1.2. </w:t>
      </w:r>
      <w:r>
        <w:rPr>
          <w:rFonts w:hint="default" w:ascii="Times New Roman" w:hAnsi="Times New Roman" w:cs="Times New Roman"/>
          <w:b/>
          <w:i/>
          <w:color w:val="000000" w:themeColor="text1"/>
          <w:sz w:val="26"/>
          <w:szCs w:val="26"/>
          <w14:textFill>
            <w14:solidFill>
              <w14:schemeClr w14:val="tx1"/>
            </w14:solidFill>
          </w14:textFill>
        </w:rPr>
        <w:t>Product (Sản phẩm)</w:t>
      </w:r>
      <w:bookmarkEnd w:id="96"/>
      <w:r>
        <w:rPr>
          <w:rFonts w:hint="default" w:ascii="Times New Roman" w:hAnsi="Times New Roman" w:cs="Times New Roman"/>
          <w:color w:val="000000" w:themeColor="text1"/>
          <w:sz w:val="26"/>
          <w:szCs w:val="26"/>
          <w14:textFill>
            <w14:solidFill>
              <w14:schemeClr w14:val="tx1"/>
            </w14:solidFill>
          </w14:textFill>
        </w:rPr>
        <w:t xml:space="preserve">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Doanh nghiệp cần tạo ra những sản phẩm đáp ứng nhu cầu khách hàng của doanh nghiệp</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Các đặc tính của sản phẩm hoặc dịch vụ như:</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Chức năng, Chất lượng, Mẫu mã, Đóng gói</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Nhãn hiệu, Phục vụ, Hỗ trợ bảo hành, …</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Sản phẩm trong marketing 7P có thể vô hình hoặc hữu hình vì nó có thể ở dạng dịch vụ hoặc hàng hóa.</w:t>
      </w:r>
      <w:r>
        <w:rPr>
          <w:rFonts w:hint="default" w:ascii="Times New Roman" w:hAnsi="Times New Roman" w:cs="Times New Roman"/>
          <w:color w:val="000000" w:themeColor="text1"/>
          <w:sz w:val="26"/>
          <w:szCs w:val="26"/>
          <w:lang w:val="en-US"/>
          <w14:textFill>
            <w14:solidFill>
              <w14:schemeClr w14:val="tx1"/>
            </w14:solidFill>
          </w14:textFill>
        </w:rPr>
        <w:t xml:space="preserve"> Khách hàng không ai mà k</w:t>
      </w:r>
      <w:r>
        <w:rPr>
          <w:rFonts w:hint="default" w:ascii="Times New Roman" w:hAnsi="Times New Roman" w:cs="Times New Roman"/>
          <w:color w:val="000000" w:themeColor="text1"/>
          <w:sz w:val="26"/>
          <w:szCs w:val="26"/>
          <w14:textFill>
            <w14:solidFill>
              <w14:schemeClr w14:val="tx1"/>
            </w14:solidFill>
          </w14:textFill>
        </w:rPr>
        <w:t>hông lựa chọn sản phẩm mà mình không cần hoặc không đáp ứng nhu cầu về tính năng. </w:t>
      </w:r>
      <w:r>
        <w:rPr>
          <w:rFonts w:hint="default" w:ascii="Times New Roman" w:hAnsi="Times New Roman" w:cs="Times New Roman"/>
          <w:color w:val="000000" w:themeColor="text1"/>
          <w:sz w:val="26"/>
          <w:szCs w:val="26"/>
          <w:lang w:val="en-US"/>
          <w14:textFill>
            <w14:solidFill>
              <w14:schemeClr w14:val="tx1"/>
            </w14:solidFill>
          </w14:textFill>
        </w:rPr>
        <w:t>Do đó</w:t>
      </w:r>
      <w:r>
        <w:rPr>
          <w:rFonts w:hint="default" w:ascii="Times New Roman" w:hAnsi="Times New Roman" w:cs="Times New Roman"/>
          <w:color w:val="000000" w:themeColor="text1"/>
          <w:sz w:val="26"/>
          <w:szCs w:val="26"/>
          <w14:textFill>
            <w14:solidFill>
              <w14:schemeClr w14:val="tx1"/>
            </w14:solidFill>
          </w14:textFill>
        </w:rPr>
        <w:t>, các đơn vị cần tìm hiểu những điều khách hàng muốn về sản phẩm</w:t>
      </w:r>
      <w:r>
        <w:rPr>
          <w:rFonts w:hint="default" w:ascii="Times New Roman" w:hAnsi="Times New Roman" w:cs="Times New Roman"/>
          <w:color w:val="000000" w:themeColor="text1"/>
          <w:sz w:val="26"/>
          <w:szCs w:val="26"/>
          <w:lang w:val="en-US"/>
          <w14:textFill>
            <w14:solidFill>
              <w14:schemeClr w14:val="tx1"/>
            </w14:solidFill>
          </w14:textFill>
        </w:rPr>
        <w:t>, s</w:t>
      </w:r>
      <w:r>
        <w:rPr>
          <w:rFonts w:hint="default" w:ascii="Times New Roman" w:hAnsi="Times New Roman" w:cs="Times New Roman"/>
          <w:color w:val="000000" w:themeColor="text1"/>
          <w:sz w:val="26"/>
          <w:szCs w:val="26"/>
          <w14:textFill>
            <w14:solidFill>
              <w14:schemeClr w14:val="tx1"/>
            </w14:solidFill>
          </w14:textFill>
        </w:rPr>
        <w:t>au đó hoàn thiện và nâng cao chất lượng sản phẩm để đáp ứng tốt nhất những yêu cầu này.</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Hãy đảm bảo rằng sản phẩm bạn thiết kế và sản xuất ra phải đáp ứng đúng nhu cầu và đuổi kịp xu hướng tiêu dùng của thị trường mà bạn hướng tới.</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Vì thế, trong giai đoạn phát triển sản phẩm, marketers phải thực hiện hàng loạt các nghiên cứu sâu rộng về vòng đời sản phẩm (product life cycle) họ đang tạo ra.</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Một sản phẩm có vòng đời nhất định gồm 4 giai đoạn:</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Giai đoạn giới thiệu (introduction)</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Giai đoạn tăng trưởng (growth)</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Giai đoạn trưởng thành (maturity)</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Giai đoạn thoái trào (decline)</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Điều quan trọng trong kinh doanh là bạn phải tìm cách cải tiến sản phẩm để kích thích thêm nhu cầu </w:t>
      </w:r>
      <w:r>
        <w:rPr>
          <w:rFonts w:hint="default" w:ascii="Times New Roman" w:hAnsi="Times New Roman" w:cs="Times New Roman"/>
          <w:color w:val="000000" w:themeColor="text1"/>
          <w:sz w:val="26"/>
          <w:szCs w:val="26"/>
          <w:lang w:val="en-US"/>
          <w14:textFill>
            <w14:solidFill>
              <w14:schemeClr w14:val="tx1"/>
            </w14:solidFill>
          </w14:textFill>
        </w:rPr>
        <w:t xml:space="preserve">khách hàng cho dù </w:t>
      </w:r>
      <w:r>
        <w:rPr>
          <w:rFonts w:hint="default" w:ascii="Times New Roman" w:hAnsi="Times New Roman" w:cs="Times New Roman"/>
          <w:color w:val="000000" w:themeColor="text1"/>
          <w:sz w:val="26"/>
          <w:szCs w:val="26"/>
          <w14:textFill>
            <w14:solidFill>
              <w14:schemeClr w14:val="tx1"/>
            </w14:solidFill>
          </w14:textFill>
        </w:rPr>
        <w:t>khi nó đạt đến thời gian thuộc giai đoạn thoái trào.</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Đồng thời, bạn cũng phải tạo ra các sản phẩm có sự kết hợp lẫn nhau. Bạn có thể mở rộng sản phẩm hiện tại bằng cách đa dạng hóa </w:t>
      </w:r>
      <w:r>
        <w:rPr>
          <w:rFonts w:hint="default" w:ascii="Times New Roman" w:hAnsi="Times New Roman" w:cs="Times New Roman"/>
          <w:color w:val="000000" w:themeColor="text1"/>
          <w:sz w:val="26"/>
          <w:szCs w:val="26"/>
          <w:lang w:val="en-US"/>
          <w14:textFill>
            <w14:solidFill>
              <w14:schemeClr w14:val="tx1"/>
            </w14:solidFill>
          </w14:textFill>
        </w:rPr>
        <w:t>và</w:t>
      </w:r>
      <w:r>
        <w:rPr>
          <w:rFonts w:hint="default" w:ascii="Times New Roman" w:hAnsi="Times New Roman" w:cs="Times New Roman"/>
          <w:color w:val="000000" w:themeColor="text1"/>
          <w:sz w:val="26"/>
          <w:szCs w:val="26"/>
          <w14:textFill>
            <w14:solidFill>
              <w14:schemeClr w14:val="tx1"/>
            </w14:solidFill>
          </w14:textFill>
        </w:rPr>
        <w:t xml:space="preserve"> hoặc tăng độ sâu của dòng sản phẩm.</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Nói chung, các nhà tiếp thị phải tự đặt ra câu hỏi nên làm trong product mix là gì để cung cấp một sản phẩm tốt hơn so với các đối thủ cạnh tranh.</w:t>
      </w:r>
    </w:p>
    <w:p>
      <w:pPr>
        <w:spacing w:after="0" w:line="360" w:lineRule="auto"/>
        <w:jc w:val="both"/>
        <w:outlineLvl w:val="2"/>
        <w:rPr>
          <w:rFonts w:hint="default" w:ascii="Times New Roman" w:hAnsi="Times New Roman" w:cs="Times New Roman"/>
          <w:b/>
          <w:i/>
          <w:color w:val="000000" w:themeColor="text1"/>
          <w:sz w:val="26"/>
          <w:szCs w:val="26"/>
          <w14:textFill>
            <w14:solidFill>
              <w14:schemeClr w14:val="tx1"/>
            </w14:solidFill>
          </w14:textFill>
        </w:rPr>
      </w:pPr>
      <w:bookmarkStart w:id="97" w:name="_Toc5536"/>
      <w:r>
        <w:rPr>
          <w:rFonts w:hint="default" w:ascii="Times New Roman" w:hAnsi="Times New Roman" w:cs="Times New Roman"/>
          <w:b/>
          <w:i/>
          <w:color w:val="000000" w:themeColor="text1"/>
          <w:sz w:val="26"/>
          <w:szCs w:val="26"/>
          <w:lang w:val="en-US"/>
          <w14:textFill>
            <w14:solidFill>
              <w14:schemeClr w14:val="tx1"/>
            </w14:solidFill>
          </w14:textFill>
        </w:rPr>
        <w:t xml:space="preserve">6.1.3. </w:t>
      </w:r>
      <w:r>
        <w:rPr>
          <w:rFonts w:hint="default" w:ascii="Times New Roman" w:hAnsi="Times New Roman" w:cs="Times New Roman"/>
          <w:b/>
          <w:i/>
          <w:color w:val="000000" w:themeColor="text1"/>
          <w:sz w:val="26"/>
          <w:szCs w:val="26"/>
          <w14:textFill>
            <w14:solidFill>
              <w14:schemeClr w14:val="tx1"/>
            </w14:solidFill>
          </w14:textFill>
        </w:rPr>
        <w:t>Place (Địa điểm bán)</w:t>
      </w:r>
      <w:bookmarkEnd w:id="97"/>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Địa điểm là nơi bạn kinh doanh. Do đó </w:t>
      </w:r>
      <w:r>
        <w:rPr>
          <w:rFonts w:hint="default" w:ascii="Times New Roman" w:hAnsi="Times New Roman" w:cs="Times New Roman"/>
          <w:color w:val="000000" w:themeColor="text1"/>
          <w:sz w:val="26"/>
          <w:szCs w:val="26"/>
          <w:lang w:val="vi-VN"/>
          <w14:textFill>
            <w14:solidFill>
              <w14:schemeClr w14:val="tx1"/>
            </w14:solidFill>
          </w14:textFill>
        </w:rPr>
        <w:t xml:space="preserve">khi </w:t>
      </w:r>
      <w:r>
        <w:rPr>
          <w:rFonts w:hint="default" w:ascii="Times New Roman" w:hAnsi="Times New Roman" w:cs="Times New Roman"/>
          <w:color w:val="000000" w:themeColor="text1"/>
          <w:sz w:val="26"/>
          <w:szCs w:val="26"/>
          <w14:textFill>
            <w14:solidFill>
              <w14:schemeClr w14:val="tx1"/>
            </w14:solidFill>
          </w14:textFill>
        </w:rPr>
        <w:t>bạn chọn địa điểm cần lưu ý:</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lang w:val="vi-VN"/>
          <w14:textFill>
            <w14:solidFill>
              <w14:schemeClr w14:val="tx1"/>
            </w14:solidFill>
          </w14:textFill>
        </w:rPr>
        <w:t xml:space="preserve"> - Địa điểm kinh doanh có g</w:t>
      </w:r>
      <w:r>
        <w:rPr>
          <w:rFonts w:hint="default" w:ascii="Times New Roman" w:hAnsi="Times New Roman" w:cs="Times New Roman"/>
          <w:color w:val="000000" w:themeColor="text1"/>
          <w:sz w:val="26"/>
          <w:szCs w:val="26"/>
          <w14:textFill>
            <w14:solidFill>
              <w14:schemeClr w14:val="tx1"/>
            </w14:solidFill>
          </w14:textFill>
        </w:rPr>
        <w:t>ần nơi cư trú của khách hàng.</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Địa điểm kinh doanh có t</w:t>
      </w:r>
      <w:r>
        <w:rPr>
          <w:rFonts w:hint="default" w:ascii="Times New Roman" w:hAnsi="Times New Roman" w:cs="Times New Roman"/>
          <w:color w:val="000000" w:themeColor="text1"/>
          <w:sz w:val="26"/>
          <w:szCs w:val="26"/>
          <w14:textFill>
            <w14:solidFill>
              <w14:schemeClr w14:val="tx1"/>
            </w14:solidFill>
          </w14:textFill>
        </w:rPr>
        <w:t>huận tiện giao thông.</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Có gần k</w:t>
      </w:r>
      <w:r>
        <w:rPr>
          <w:rFonts w:hint="default" w:ascii="Times New Roman" w:hAnsi="Times New Roman" w:cs="Times New Roman"/>
          <w:color w:val="000000" w:themeColor="text1"/>
          <w:sz w:val="26"/>
          <w:szCs w:val="26"/>
          <w14:textFill>
            <w14:solidFill>
              <w14:schemeClr w14:val="tx1"/>
            </w14:solidFill>
          </w14:textFill>
        </w:rPr>
        <w:t>ênh phân phối không</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Hệ thống kho đáp ứng cung cấp kịp thời mọi lúc,</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mọi nơi</w:t>
      </w:r>
      <w:r>
        <w:rPr>
          <w:rFonts w:hint="default" w:ascii="Times New Roman" w:hAnsi="Times New Roman" w:cs="Times New Roman"/>
          <w:color w:val="000000" w:themeColor="text1"/>
          <w:sz w:val="26"/>
          <w:szCs w:val="26"/>
          <w:lang w:val="en-US"/>
          <w14:textFill>
            <w14:solidFill>
              <w14:schemeClr w14:val="tx1"/>
            </w14:solidFill>
          </w14:textFill>
        </w:rPr>
        <w:t xml:space="preserve"> hay không?</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xml:space="preserve">Một yếu tố quan trọng không kém trong </w:t>
      </w:r>
      <w:r>
        <w:rPr>
          <w:rFonts w:hint="default" w:ascii="Times New Roman" w:hAnsi="Times New Roman" w:eastAsia="Times New Roman" w:cs="Times New Roman"/>
          <w:color w:val="000000" w:themeColor="text1"/>
          <w:sz w:val="26"/>
          <w:szCs w:val="26"/>
          <w:lang w:val="en-US"/>
          <w14:textFill>
            <w14:solidFill>
              <w14:schemeClr w14:val="tx1"/>
            </w14:solidFill>
          </w14:textFill>
        </w:rPr>
        <w:t>m</w:t>
      </w:r>
      <w:r>
        <w:rPr>
          <w:rFonts w:hint="default" w:ascii="Times New Roman" w:hAnsi="Times New Roman" w:eastAsia="Times New Roman" w:cs="Times New Roman"/>
          <w:color w:val="000000" w:themeColor="text1"/>
          <w:sz w:val="26"/>
          <w:szCs w:val="26"/>
          <w14:textFill>
            <w14:solidFill>
              <w14:schemeClr w14:val="tx1"/>
            </w14:solidFill>
          </w14:textFill>
        </w:rPr>
        <w:t xml:space="preserve">ô hình 7P chính là nơi trưng bày, giới thiệu và trao đổi mua bán sản phẩm. Sản phẩm cần được có sẵn tại nơi phân phối phù hợp để mang lại doanh thu tốt nhất. Bạn phải định vị và phân phối sản phẩm ở nơi dễ tiếp cận với </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 khách hàng </w:t>
      </w:r>
      <w:r>
        <w:rPr>
          <w:rFonts w:hint="default" w:ascii="Times New Roman" w:hAnsi="Times New Roman" w:eastAsia="Times New Roman" w:cs="Times New Roman"/>
          <w:color w:val="000000" w:themeColor="text1"/>
          <w:sz w:val="26"/>
          <w:szCs w:val="26"/>
          <w14:textFill>
            <w14:solidFill>
              <w14:schemeClr w14:val="tx1"/>
            </w14:solidFill>
          </w14:textFill>
        </w:rPr>
        <w:t>mục tiêu tiềm năng. Điều này thường đòi hỏi vốn hiểu biết sâu sắc về thị trường.</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Từ đó, bạn sẽ tìm được các kênh phân phối mà chúng có thể kết nối trực tiếp với khách hàng mục tiêu của bạn. Có nhiều chiến lược phân phối bao gồm:</w:t>
      </w:r>
    </w:p>
    <w:p>
      <w:pPr>
        <w:pStyle w:val="21"/>
        <w:numPr>
          <w:ilvl w:val="0"/>
          <w:numId w:val="18"/>
        </w:num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Phân phối chuyên sâu</w:t>
      </w:r>
    </w:p>
    <w:p>
      <w:pPr>
        <w:pStyle w:val="21"/>
        <w:numPr>
          <w:ilvl w:val="0"/>
          <w:numId w:val="18"/>
        </w:num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Phân phối độc quyền</w:t>
      </w:r>
    </w:p>
    <w:p>
      <w:pPr>
        <w:pStyle w:val="21"/>
        <w:numPr>
          <w:ilvl w:val="0"/>
          <w:numId w:val="18"/>
        </w:num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Chiến lược phân phối chọn lọc</w:t>
      </w:r>
    </w:p>
    <w:p>
      <w:pPr>
        <w:pStyle w:val="21"/>
        <w:numPr>
          <w:ilvl w:val="0"/>
          <w:numId w:val="18"/>
        </w:numPr>
        <w:spacing w:after="0" w:line="360" w:lineRule="auto"/>
        <w:jc w:val="both"/>
        <w:rPr>
          <w:rFonts w:hint="default" w:ascii="Times New Roman" w:hAnsi="Times New Roman" w:cs="Times New Roman"/>
          <w:b/>
          <w:i/>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Nhượng quyền</w:t>
      </w:r>
    </w:p>
    <w:p>
      <w:pPr>
        <w:pStyle w:val="21"/>
        <w:numPr>
          <w:ilvl w:val="0"/>
          <w:numId w:val="0"/>
        </w:numPr>
        <w:spacing w:after="0" w:line="360" w:lineRule="auto"/>
        <w:jc w:val="both"/>
        <w:outlineLvl w:val="2"/>
        <w:rPr>
          <w:rFonts w:hint="default" w:ascii="Times New Roman" w:hAnsi="Times New Roman" w:cs="Times New Roman"/>
          <w:b/>
          <w:bCs/>
          <w:i/>
          <w:iCs/>
          <w:color w:val="000000" w:themeColor="text1"/>
          <w:sz w:val="26"/>
          <w:szCs w:val="26"/>
          <w14:textFill>
            <w14:solidFill>
              <w14:schemeClr w14:val="tx1"/>
            </w14:solidFill>
          </w14:textFill>
        </w:rPr>
      </w:pPr>
      <w:bookmarkStart w:id="98" w:name="_Toc2071"/>
      <w:r>
        <w:rPr>
          <w:rFonts w:hint="default" w:ascii="Times New Roman" w:hAnsi="Times New Roman" w:eastAsia="Times New Roman" w:cs="Times New Roman"/>
          <w:b/>
          <w:bCs/>
          <w:i/>
          <w:iCs/>
          <w:color w:val="000000" w:themeColor="text1"/>
          <w:sz w:val="26"/>
          <w:szCs w:val="26"/>
          <w:lang w:val="en-US"/>
          <w14:textFill>
            <w14:solidFill>
              <w14:schemeClr w14:val="tx1"/>
            </w14:solidFill>
          </w14:textFill>
        </w:rPr>
        <w:t xml:space="preserve">6.1.4. </w:t>
      </w:r>
      <w:r>
        <w:rPr>
          <w:rFonts w:hint="default" w:ascii="Times New Roman" w:hAnsi="Times New Roman" w:cs="Times New Roman"/>
          <w:b/>
          <w:bCs/>
          <w:i/>
          <w:iCs/>
          <w:color w:val="000000" w:themeColor="text1"/>
          <w:sz w:val="26"/>
          <w:szCs w:val="26"/>
          <w14:textFill>
            <w14:solidFill>
              <w14:schemeClr w14:val="tx1"/>
            </w14:solidFill>
          </w14:textFill>
        </w:rPr>
        <w:t>Promotion (Truyền thông, quảng bá)</w:t>
      </w:r>
      <w:bookmarkEnd w:id="98"/>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Xúc tiến là việc quảng cáo, tuyên truyền nhằm</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thu hút khách hàng. Thường có 3 cách xúc tiến là </w:t>
      </w:r>
      <w:r>
        <w:rPr>
          <w:rFonts w:hint="default" w:ascii="Times New Roman" w:hAnsi="Times New Roman" w:cs="Times New Roman"/>
          <w:color w:val="000000" w:themeColor="text1"/>
          <w:sz w:val="26"/>
          <w:szCs w:val="26"/>
          <w:lang w:val="en-US"/>
          <w14:textFill>
            <w14:solidFill>
              <w14:schemeClr w14:val="tx1"/>
            </w14:solidFill>
          </w14:textFill>
        </w:rPr>
        <w:t>q</w:t>
      </w:r>
      <w:r>
        <w:rPr>
          <w:rFonts w:hint="default" w:ascii="Times New Roman" w:hAnsi="Times New Roman" w:cs="Times New Roman"/>
          <w:color w:val="000000" w:themeColor="text1"/>
          <w:sz w:val="26"/>
          <w:szCs w:val="26"/>
          <w14:textFill>
            <w14:solidFill>
              <w14:schemeClr w14:val="tx1"/>
            </w14:solidFill>
          </w14:textFill>
        </w:rPr>
        <w:t xml:space="preserve">uảng cáo, sử dụng phương tiện truyền thông đại chúng là báo chí và </w:t>
      </w:r>
      <w:r>
        <w:rPr>
          <w:rFonts w:hint="default" w:ascii="Times New Roman" w:hAnsi="Times New Roman" w:cs="Times New Roman"/>
          <w:color w:val="000000" w:themeColor="text1"/>
          <w:sz w:val="26"/>
          <w:szCs w:val="26"/>
          <w:lang w:val="vi-VN"/>
          <w14:textFill>
            <w14:solidFill>
              <w14:schemeClr w14:val="tx1"/>
            </w14:solidFill>
          </w14:textFill>
        </w:rPr>
        <w:t>x</w:t>
      </w:r>
      <w:r>
        <w:rPr>
          <w:rFonts w:hint="default" w:ascii="Times New Roman" w:hAnsi="Times New Roman" w:cs="Times New Roman"/>
          <w:color w:val="000000" w:themeColor="text1"/>
          <w:sz w:val="26"/>
          <w:szCs w:val="26"/>
          <w14:textFill>
            <w14:solidFill>
              <w14:schemeClr w14:val="tx1"/>
            </w14:solidFill>
          </w14:textFill>
        </w:rPr>
        <w:t xml:space="preserve">úc tiến bán hàng. </w:t>
      </w:r>
      <w:r>
        <w:rPr>
          <w:rFonts w:hint="default" w:ascii="Times New Roman" w:hAnsi="Times New Roman" w:eastAsia="Times New Roman" w:cs="Times New Roman"/>
          <w:color w:val="000000" w:themeColor="text1"/>
          <w:sz w:val="26"/>
          <w:szCs w:val="26"/>
          <w14:textFill>
            <w14:solidFill>
              <w14:schemeClr w14:val="tx1"/>
            </w14:solidFill>
          </w14:textFill>
        </w:rPr>
        <w:t>Quảng bá – Promotion là một thành phần rất quan trọng của marketing vì nó có thể nâng cao độ nhận diện thương hiệu và bán hàng.</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xml:space="preserve">Để khách hàng có thể biết đến sản phẩm, dịch vụ do doanh nghiệp cung cấp. Bạn cần thực hiện việc quảng bá thông qua các kênh truyền thông, xây dựng thương hiệu, chiến lược khuyến mãi,…Mọi thông điệp phải nhất quán, tạo sự thu hút để khách hàng lựa chọn sản phẩm của bạn. Quảng bá trong </w:t>
      </w:r>
      <w:r>
        <w:rPr>
          <w:rFonts w:hint="default" w:ascii="Times New Roman" w:hAnsi="Times New Roman" w:eastAsia="Times New Roman" w:cs="Times New Roman"/>
          <w:color w:val="000000" w:themeColor="text1"/>
          <w:sz w:val="26"/>
          <w:szCs w:val="26"/>
          <w:lang w:val="en-US"/>
          <w14:textFill>
            <w14:solidFill>
              <w14:schemeClr w14:val="tx1"/>
            </w14:solidFill>
          </w14:textFill>
        </w:rPr>
        <w:t>m</w:t>
      </w:r>
      <w:r>
        <w:rPr>
          <w:rFonts w:hint="default" w:ascii="Times New Roman" w:hAnsi="Times New Roman" w:eastAsia="Times New Roman" w:cs="Times New Roman"/>
          <w:color w:val="000000" w:themeColor="text1"/>
          <w:sz w:val="26"/>
          <w:szCs w:val="26"/>
          <w14:textFill>
            <w14:solidFill>
              <w14:schemeClr w14:val="tx1"/>
            </w14:solidFill>
          </w14:textFill>
        </w:rPr>
        <w:t>ô hình 7P bao gồm các yếu tố khác nhau như:</w:t>
      </w:r>
    </w:p>
    <w:p>
      <w:pPr>
        <w:pStyle w:val="21"/>
        <w:numPr>
          <w:ilvl w:val="0"/>
          <w:numId w:val="18"/>
        </w:num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Tổ chức về bán hàng</w:t>
      </w:r>
    </w:p>
    <w:p>
      <w:pPr>
        <w:pStyle w:val="21"/>
        <w:numPr>
          <w:ilvl w:val="0"/>
          <w:numId w:val="18"/>
        </w:num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Quan hệ công chúng</w:t>
      </w:r>
    </w:p>
    <w:p>
      <w:pPr>
        <w:pStyle w:val="21"/>
        <w:numPr>
          <w:ilvl w:val="0"/>
          <w:numId w:val="18"/>
        </w:num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Quảng cáo, khuyến mãi</w:t>
      </w:r>
    </w:p>
    <w:p>
      <w:pPr>
        <w:pStyle w:val="21"/>
        <w:numPr>
          <w:ilvl w:val="0"/>
          <w:numId w:val="18"/>
        </w:num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Xúc tiến bán hàng</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xml:space="preserve">Quảng cáo thường bao gồm các phương thức truyền thông được trả tiền như quảng cáo trên </w:t>
      </w:r>
      <w:r>
        <w:rPr>
          <w:rFonts w:hint="default" w:ascii="Times New Roman" w:hAnsi="Times New Roman" w:eastAsia="Times New Roman" w:cs="Times New Roman"/>
          <w:color w:val="000000" w:themeColor="text1"/>
          <w:sz w:val="26"/>
          <w:szCs w:val="26"/>
          <w:lang w:val="en-US"/>
          <w14:textFill>
            <w14:solidFill>
              <w14:schemeClr w14:val="tx1"/>
            </w14:solidFill>
          </w14:textFill>
        </w:rPr>
        <w:t>truyền hình</w:t>
      </w:r>
      <w:r>
        <w:rPr>
          <w:rFonts w:hint="default" w:ascii="Times New Roman" w:hAnsi="Times New Roman" w:eastAsia="Times New Roman" w:cs="Times New Roman"/>
          <w:color w:val="000000" w:themeColor="text1"/>
          <w:sz w:val="26"/>
          <w:szCs w:val="26"/>
          <w14:textFill>
            <w14:solidFill>
              <w14:schemeClr w14:val="tx1"/>
            </w14:solidFill>
          </w14:textFill>
        </w:rPr>
        <w:t>, quảng cáo trên radio, print media hay quảng cáo trên internet nhằm có một lượng lớn khách hàng trong thời gian ngắn. Trong thời đại ngày nay,</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eastAsia="Times New Roman" w:cs="Times New Roman"/>
          <w:color w:val="000000" w:themeColor="text1"/>
          <w:sz w:val="26"/>
          <w:szCs w:val="26"/>
          <w14:textFill>
            <w14:solidFill>
              <w14:schemeClr w14:val="tx1"/>
            </w14:solidFill>
          </w14:textFill>
        </w:rPr>
        <w:t>hầu hết các nguồn lực marketing đều tập trung vào quảng cáo trực tuyến.</w:t>
      </w:r>
    </w:p>
    <w:p>
      <w:pPr>
        <w:pStyle w:val="21"/>
        <w:numPr>
          <w:ilvl w:val="0"/>
          <w:numId w:val="0"/>
        </w:numPr>
        <w:spacing w:after="0" w:line="360" w:lineRule="auto"/>
        <w:ind w:leftChars="0"/>
        <w:jc w:val="both"/>
        <w:outlineLvl w:val="2"/>
        <w:rPr>
          <w:rFonts w:hint="default" w:ascii="Times New Roman" w:hAnsi="Times New Roman" w:cs="Times New Roman"/>
          <w:b/>
          <w:i/>
          <w:color w:val="000000" w:themeColor="text1"/>
          <w:sz w:val="26"/>
          <w:szCs w:val="26"/>
          <w14:textFill>
            <w14:solidFill>
              <w14:schemeClr w14:val="tx1"/>
            </w14:solidFill>
          </w14:textFill>
        </w:rPr>
      </w:pPr>
      <w:bookmarkStart w:id="99" w:name="_Toc8284"/>
      <w:r>
        <w:rPr>
          <w:rFonts w:hint="default" w:ascii="Times New Roman" w:hAnsi="Times New Roman" w:cs="Times New Roman"/>
          <w:b/>
          <w:i/>
          <w:color w:val="000000" w:themeColor="text1"/>
          <w:sz w:val="26"/>
          <w:szCs w:val="26"/>
          <w:lang w:val="en-US"/>
          <w14:textFill>
            <w14:solidFill>
              <w14:schemeClr w14:val="tx1"/>
            </w14:solidFill>
          </w14:textFill>
        </w:rPr>
        <w:t xml:space="preserve">6.1.5. </w:t>
      </w:r>
      <w:r>
        <w:rPr>
          <w:rFonts w:hint="default" w:ascii="Times New Roman" w:hAnsi="Times New Roman" w:cs="Times New Roman"/>
          <w:b/>
          <w:i/>
          <w:color w:val="000000" w:themeColor="text1"/>
          <w:sz w:val="26"/>
          <w:szCs w:val="26"/>
          <w14:textFill>
            <w14:solidFill>
              <w14:schemeClr w14:val="tx1"/>
            </w14:solidFill>
          </w14:textFill>
        </w:rPr>
        <w:t>People (Con người)</w:t>
      </w:r>
      <w:bookmarkEnd w:id="99"/>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Bao gồm cả thị trường mục tiêu và những người liên quan trực tiếp đến doanh nghiệp.</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eastAsia="Times New Roman" w:cs="Times New Roman"/>
          <w:color w:val="000000" w:themeColor="text1"/>
          <w:sz w:val="26"/>
          <w:szCs w:val="26"/>
          <w14:textFill>
            <w14:solidFill>
              <w14:schemeClr w14:val="tx1"/>
            </w14:solidFill>
          </w14:textFill>
        </w:rPr>
        <w:t>Một doanh nghiệp nên đảm bảo “Chăm sóc khách hàng” tốt nhất. Thái độ của tất cả</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 nhân viên</w:t>
      </w:r>
      <w:r>
        <w:rPr>
          <w:rFonts w:hint="default" w:ascii="Times New Roman" w:hAnsi="Times New Roman" w:eastAsia="Times New Roman" w:cs="Times New Roman"/>
          <w:color w:val="000000" w:themeColor="text1"/>
          <w:sz w:val="26"/>
          <w:szCs w:val="26"/>
          <w14:textFill>
            <w14:solidFill>
              <w14:schemeClr w14:val="tx1"/>
            </w14:solidFill>
          </w14:textFill>
        </w:rPr>
        <w:t xml:space="preserve"> trong </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một </w:t>
      </w:r>
      <w:r>
        <w:rPr>
          <w:rFonts w:hint="default" w:ascii="Times New Roman" w:hAnsi="Times New Roman" w:eastAsia="Times New Roman" w:cs="Times New Roman"/>
          <w:color w:val="000000" w:themeColor="text1"/>
          <w:sz w:val="26"/>
          <w:szCs w:val="26"/>
          <w14:textFill>
            <w14:solidFill>
              <w14:schemeClr w14:val="tx1"/>
            </w14:solidFill>
          </w14:textFill>
        </w:rPr>
        <w:t>doanh nghiệp sẽ quyết định trực tiếp đến sự hài lòng của khách hàng. Đây chính là yếu tố tác động trực tiếp đến thương hiệu của doanh nghiệp về sản phẩm và dịch vụ được cung cấp. Do vậy, mọi nhân viên cần được đào tạo bài bản, chuyên nghiệp để mang đến trải nghiệm tốt nhất cho khách hàng.</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eastAsia="Times New Roman" w:cs="Times New Roman"/>
          <w:color w:val="000000" w:themeColor="text1"/>
          <w:sz w:val="26"/>
          <w:szCs w:val="26"/>
          <w14:textFill>
            <w14:solidFill>
              <w14:schemeClr w14:val="tx1"/>
            </w14:solidFill>
          </w14:textFill>
        </w:rPr>
        <w:t xml:space="preserve">Đối với yếu tố con người (people), nghiên cứu kĩ lưỡng là điều rất quan trọng để dự đoán số lượng người trong thị trường mục tiêu của bạn đang có nhu cầu cho một số loại sản phẩm và dịch vụ nhất định hay không. Nhân viên của công ty </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là một yếu tố </w:t>
      </w:r>
      <w:r>
        <w:rPr>
          <w:rFonts w:hint="default" w:ascii="Times New Roman" w:hAnsi="Times New Roman" w:eastAsia="Times New Roman" w:cs="Times New Roman"/>
          <w:color w:val="000000" w:themeColor="text1"/>
          <w:sz w:val="26"/>
          <w:szCs w:val="26"/>
          <w14:textFill>
            <w14:solidFill>
              <w14:schemeClr w14:val="tx1"/>
            </w14:solidFill>
          </w14:textFill>
        </w:rPr>
        <w:t>rất quan trọng trong việc marketing.</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 Bởi vì h</w:t>
      </w:r>
      <w:r>
        <w:rPr>
          <w:rFonts w:hint="default" w:ascii="Times New Roman" w:hAnsi="Times New Roman" w:eastAsia="Times New Roman" w:cs="Times New Roman"/>
          <w:color w:val="000000" w:themeColor="text1"/>
          <w:sz w:val="26"/>
          <w:szCs w:val="26"/>
          <w14:textFill>
            <w14:solidFill>
              <w14:schemeClr w14:val="tx1"/>
            </w14:solidFill>
          </w14:textFill>
        </w:rPr>
        <w:t xml:space="preserve">ọ là những người cung cấp dịch vụ. Điều quan trọng và bạn phải tuyển dụng và đào tạo đúng người dù đó là người thuộc bộ phận hỗ trợ, chăm sóc khách hàng, copywriter, lập trình viên,… Nhân viên được tuyển dụng và đào tạo tốt sẽ góp phần vào sự phát triển hoạt động kinh doanh cho doanh nghiệp. Khi doanh nghiệp tìm thấy những khách hàng thực sự tin tưởng vào các sản phẩm, </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nghĩa là </w:t>
      </w:r>
      <w:r>
        <w:rPr>
          <w:rFonts w:hint="default" w:ascii="Times New Roman" w:hAnsi="Times New Roman" w:eastAsia="Times New Roman" w:cs="Times New Roman"/>
          <w:color w:val="000000" w:themeColor="text1"/>
          <w:sz w:val="26"/>
          <w:szCs w:val="26"/>
          <w14:textFill>
            <w14:solidFill>
              <w14:schemeClr w14:val="tx1"/>
            </w14:solidFill>
          </w14:textFill>
        </w:rPr>
        <w:t>khả năng cao các nhân viên của bạn đã thực hiện công việc tốt nhất có thể. Ngoài ra với những nhân viên tốt, cởi mở sẽ phản hồi trung thực về doanh nghiệp và đưa ra những suy nghĩ về đam mê của riêng họ. Từ đó họ cũng góp phần mở rộng và phát triển doanh nghiệp.</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xml:space="preserve">Đây </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chính </w:t>
      </w:r>
      <w:r>
        <w:rPr>
          <w:rFonts w:hint="default" w:ascii="Times New Roman" w:hAnsi="Times New Roman" w:eastAsia="Times New Roman" w:cs="Times New Roman"/>
          <w:color w:val="000000" w:themeColor="text1"/>
          <w:sz w:val="26"/>
          <w:szCs w:val="26"/>
          <w14:textFill>
            <w14:solidFill>
              <w14:schemeClr w14:val="tx1"/>
            </w14:solidFill>
          </w14:textFill>
        </w:rPr>
        <w:t xml:space="preserve">là một </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vũ khí </w:t>
      </w:r>
      <w:r>
        <w:rPr>
          <w:rFonts w:hint="default" w:ascii="Times New Roman" w:hAnsi="Times New Roman" w:eastAsia="Times New Roman" w:cs="Times New Roman"/>
          <w:color w:val="000000" w:themeColor="text1"/>
          <w:sz w:val="26"/>
          <w:szCs w:val="26"/>
          <w14:textFill>
            <w14:solidFill>
              <w14:schemeClr w14:val="tx1"/>
            </w14:solidFill>
          </w14:textFill>
        </w:rPr>
        <w:t>bí mật, lợi ích của việc cạnh tranh nội bộ trong một doanh nghiệp có thể ảnh hưởng đến vị thế của doanh nghiệp đó trên thị trường.</w:t>
      </w:r>
    </w:p>
    <w:p>
      <w:pPr>
        <w:pStyle w:val="21"/>
        <w:numPr>
          <w:ilvl w:val="0"/>
          <w:numId w:val="0"/>
        </w:numPr>
        <w:spacing w:after="0" w:line="360" w:lineRule="auto"/>
        <w:ind w:leftChars="0"/>
        <w:jc w:val="both"/>
        <w:outlineLvl w:val="2"/>
        <w:rPr>
          <w:rFonts w:hint="default" w:ascii="Times New Roman" w:hAnsi="Times New Roman" w:cs="Times New Roman"/>
          <w:b/>
          <w:i/>
          <w:color w:val="000000" w:themeColor="text1"/>
          <w:sz w:val="26"/>
          <w:szCs w:val="26"/>
          <w14:textFill>
            <w14:solidFill>
              <w14:schemeClr w14:val="tx1"/>
            </w14:solidFill>
          </w14:textFill>
        </w:rPr>
      </w:pPr>
      <w:bookmarkStart w:id="100" w:name="_Toc8387"/>
      <w:r>
        <w:rPr>
          <w:rFonts w:hint="default" w:ascii="Times New Roman" w:hAnsi="Times New Roman" w:cs="Times New Roman"/>
          <w:b/>
          <w:bCs/>
          <w:i/>
          <w:color w:val="000000" w:themeColor="text1"/>
          <w:sz w:val="26"/>
          <w:szCs w:val="26"/>
          <w:lang w:val="en-US"/>
          <w14:textFill>
            <w14:solidFill>
              <w14:schemeClr w14:val="tx1"/>
            </w14:solidFill>
          </w14:textFill>
        </w:rPr>
        <w:t xml:space="preserve">6.1.6. </w:t>
      </w:r>
      <w:r>
        <w:rPr>
          <w:rFonts w:hint="default" w:ascii="Times New Roman" w:hAnsi="Times New Roman" w:cs="Times New Roman"/>
          <w:b/>
          <w:bCs/>
          <w:i/>
          <w:color w:val="000000" w:themeColor="text1"/>
          <w:sz w:val="26"/>
          <w:szCs w:val="26"/>
          <w14:textFill>
            <w14:solidFill>
              <w14:schemeClr w14:val="tx1"/>
            </w14:solidFill>
          </w14:textFill>
        </w:rPr>
        <w:t>Process (Quy trình)</w:t>
      </w:r>
      <w:bookmarkEnd w:id="100"/>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Cần xây dựng một quy trình tối ưu và tiết kiệm tối đa chi phí từ kênh bán hàng, hệ thống thanh toán, hệ thống phân phối và các quy trình. Cần tinh chỉnh và cải tiến quy trình thích hợp để đảm bảo giảm thiểu chi phí và tối đa hóa lợi nhuận. </w:t>
      </w:r>
      <w:r>
        <w:rPr>
          <w:rFonts w:hint="default" w:ascii="Times New Roman" w:hAnsi="Times New Roman" w:eastAsia="Times New Roman" w:cs="Times New Roman"/>
          <w:color w:val="000000" w:themeColor="text1"/>
          <w:sz w:val="26"/>
          <w:szCs w:val="26"/>
          <w14:textFill>
            <w14:solidFill>
              <w14:schemeClr w14:val="tx1"/>
            </w14:solidFill>
          </w14:textFill>
        </w:rPr>
        <w:t>Process – Quy trình trong marketing 7P là một trong những yếu tố quan trọng của marketing. Hệ thống và quy trình tổ chức ảnh hưởng đến việc triển khai dịch vụ. Quy trình làm việc nhanh gọn, thời gian nhanh chóng và đúng với thỏa thuận luôn được đánh giá cao. Sự trải nghiệm về dịch vụ, quá trình chờ đợi mua sản phẩm, sự giúp đỡ của nhân viên và thái độ tư vấn. Tất cả đều sẽ ảnh hưởng đến sự hài lòng của khách hàng về doanh nghiệp. </w:t>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eastAsia="Times New Roman" w:cs="Times New Roman"/>
          <w:color w:val="000000" w:themeColor="text1"/>
          <w:sz w:val="26"/>
          <w:szCs w:val="26"/>
          <w14:textFill>
            <w14:solidFill>
              <w14:schemeClr w14:val="tx1"/>
            </w14:solidFill>
          </w14:textFill>
        </w:rPr>
        <w:t>Vì vậy, hãy chắc chắn rằng bạn có một quy trình phù hợp để giảm thiểu chi phí.</w:t>
      </w:r>
    </w:p>
    <w:p>
      <w:pPr>
        <w:pStyle w:val="21"/>
        <w:numPr>
          <w:ilvl w:val="0"/>
          <w:numId w:val="0"/>
        </w:numPr>
        <w:spacing w:after="0" w:line="360" w:lineRule="auto"/>
        <w:ind w:leftChars="0"/>
        <w:jc w:val="both"/>
        <w:outlineLvl w:val="2"/>
        <w:rPr>
          <w:rFonts w:hint="default" w:ascii="Times New Roman" w:hAnsi="Times New Roman" w:cs="Times New Roman"/>
          <w:b/>
          <w:bCs/>
          <w:i/>
          <w:color w:val="000000" w:themeColor="text1"/>
          <w:sz w:val="26"/>
          <w:szCs w:val="26"/>
          <w14:textFill>
            <w14:solidFill>
              <w14:schemeClr w14:val="tx1"/>
            </w14:solidFill>
          </w14:textFill>
        </w:rPr>
      </w:pPr>
      <w:bookmarkStart w:id="101" w:name="_Toc15192"/>
      <w:r>
        <w:rPr>
          <w:rFonts w:hint="default" w:ascii="Times New Roman" w:hAnsi="Times New Roman" w:cs="Times New Roman"/>
          <w:b/>
          <w:bCs/>
          <w:i/>
          <w:color w:val="000000" w:themeColor="text1"/>
          <w:sz w:val="26"/>
          <w:szCs w:val="26"/>
          <w:lang w:val="en-US"/>
          <w14:textFill>
            <w14:solidFill>
              <w14:schemeClr w14:val="tx1"/>
            </w14:solidFill>
          </w14:textFill>
        </w:rPr>
        <w:t xml:space="preserve">6.1.7. </w:t>
      </w:r>
      <w:r>
        <w:rPr>
          <w:rFonts w:hint="default" w:ascii="Times New Roman" w:hAnsi="Times New Roman" w:cs="Times New Roman"/>
          <w:b/>
          <w:bCs/>
          <w:i/>
          <w:color w:val="000000" w:themeColor="text1"/>
          <w:sz w:val="26"/>
          <w:szCs w:val="26"/>
          <w14:textFill>
            <w14:solidFill>
              <w14:schemeClr w14:val="tx1"/>
            </w14:solidFill>
          </w14:textFill>
        </w:rPr>
        <w:t>Physical Evidence (Trải nghiệm thực tế)</w:t>
      </w:r>
      <w:bookmarkEnd w:id="101"/>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Đây</w:t>
      </w:r>
      <w:r>
        <w:rPr>
          <w:rFonts w:hint="default" w:ascii="Times New Roman" w:hAnsi="Times New Roman" w:cs="Times New Roman"/>
          <w:color w:val="000000" w:themeColor="text1"/>
          <w:sz w:val="26"/>
          <w:szCs w:val="26"/>
          <w:lang w:val="en-US"/>
          <w14:textFill>
            <w14:solidFill>
              <w14:schemeClr w14:val="tx1"/>
            </w14:solidFill>
          </w14:textFill>
        </w:rPr>
        <w:t xml:space="preserve"> là </w:t>
      </w:r>
      <w:r>
        <w:rPr>
          <w:rFonts w:hint="default" w:ascii="Times New Roman" w:hAnsi="Times New Roman" w:cs="Times New Roman"/>
          <w:color w:val="000000" w:themeColor="text1"/>
          <w:sz w:val="26"/>
          <w:szCs w:val="26"/>
          <w14:textFill>
            <w14:solidFill>
              <w14:schemeClr w14:val="tx1"/>
            </w14:solidFill>
          </w14:textFill>
        </w:rPr>
        <w:t xml:space="preserve">bằng chứng vật lý về sự hiện diện và thành lập của một doanh nghiệp nhằm xây dựng thương hiệu. Điều này thao túng nhận thức của người dùng, mỗi khi gợi ý khách hàng đều có thể liên tưởng đến sản phẩm dịch vụ của họ. Ví dụ </w:t>
      </w:r>
      <w:r>
        <w:rPr>
          <w:rFonts w:hint="default" w:ascii="Times New Roman" w:hAnsi="Times New Roman" w:cs="Times New Roman"/>
          <w:color w:val="000000" w:themeColor="text1"/>
          <w:sz w:val="26"/>
          <w:szCs w:val="26"/>
          <w:lang w:val="en-US"/>
          <w14:textFill>
            <w14:solidFill>
              <w14:schemeClr w14:val="tx1"/>
            </w14:solidFill>
          </w14:textFill>
        </w:rPr>
        <w:t xml:space="preserve">khi nhắc đến </w:t>
      </w:r>
      <w:r>
        <w:rPr>
          <w:rFonts w:hint="default" w:ascii="Times New Roman" w:hAnsi="Times New Roman" w:cs="Times New Roman"/>
          <w:color w:val="000000" w:themeColor="text1"/>
          <w:sz w:val="26"/>
          <w:szCs w:val="26"/>
          <w14:textFill>
            <w14:solidFill>
              <w14:schemeClr w14:val="tx1"/>
            </w14:solidFill>
          </w14:textFill>
        </w:rPr>
        <w:t>đồ ăn nhanh</w:t>
      </w:r>
      <w:r>
        <w:rPr>
          <w:rFonts w:hint="default" w:ascii="Times New Roman" w:hAnsi="Times New Roman" w:cs="Times New Roman"/>
          <w:color w:val="000000" w:themeColor="text1"/>
          <w:sz w:val="26"/>
          <w:szCs w:val="26"/>
          <w:lang w:val="en-US"/>
          <w14:textFill>
            <w14:solidFill>
              <w14:schemeClr w14:val="tx1"/>
            </w14:solidFill>
          </w14:textFill>
        </w:rPr>
        <w:t xml:space="preserve"> thì mọi người thường </w:t>
      </w:r>
      <w:r>
        <w:rPr>
          <w:rFonts w:hint="default" w:ascii="Times New Roman" w:hAnsi="Times New Roman" w:cs="Times New Roman"/>
          <w:color w:val="000000" w:themeColor="text1"/>
          <w:sz w:val="26"/>
          <w:szCs w:val="26"/>
          <w14:textFill>
            <w14:solidFill>
              <w14:schemeClr w14:val="tx1"/>
            </w14:solidFill>
          </w14:textFill>
        </w:rPr>
        <w:t xml:space="preserve">nghĩ ngay đến McDonalds, nhắc đến trang phục thể thao </w:t>
      </w:r>
      <w:r>
        <w:rPr>
          <w:rFonts w:hint="default" w:ascii="Times New Roman" w:hAnsi="Times New Roman" w:cs="Times New Roman"/>
          <w:color w:val="000000" w:themeColor="text1"/>
          <w:sz w:val="26"/>
          <w:szCs w:val="26"/>
          <w:lang w:val="en-US"/>
          <w14:textFill>
            <w14:solidFill>
              <w14:schemeClr w14:val="tx1"/>
            </w14:solidFill>
          </w14:textFill>
        </w:rPr>
        <w:t xml:space="preserve">thì </w:t>
      </w:r>
      <w:r>
        <w:rPr>
          <w:rFonts w:hint="default" w:ascii="Times New Roman" w:hAnsi="Times New Roman" w:cs="Times New Roman"/>
          <w:color w:val="000000" w:themeColor="text1"/>
          <w:sz w:val="26"/>
          <w:szCs w:val="26"/>
          <w14:textFill>
            <w14:solidFill>
              <w14:schemeClr w14:val="tx1"/>
            </w14:solidFill>
          </w14:textFill>
        </w:rPr>
        <w:t>nghĩ đến Adidas và Nike.</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eastAsia="Times New Roman" w:cs="Times New Roman"/>
          <w:color w:val="000000" w:themeColor="text1"/>
          <w:sz w:val="26"/>
          <w:szCs w:val="26"/>
          <w14:textFill>
            <w14:solidFill>
              <w14:schemeClr w14:val="tx1"/>
            </w14:solidFill>
          </w14:textFill>
        </w:rPr>
        <w:t xml:space="preserve">Physical evidence trong mô hình 7P là hoạt động tương tác của khách hàng với doanh nghiệp về sản phẩm, dịch vụ mà họ trải nghiệm. Bạn hãy luôn đảm bảo quy trình này được đồng bộ và chịu sự quản lý chặt chẽ. Ngoài ra physical evidence trong Mô hình 7P marketing cũng liên quan đến xây dựng thương hiệu của doanh nghiệp và các sản phẩm của họ được cảm nhận trên thị trường. Nó là bằng chứng vật lý về sự hiện diện và thành lập của một doanh nghiệp. </w:t>
      </w: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eastAsia="Times New Roman" w:cs="Times New Roman"/>
          <w:color w:val="000000" w:themeColor="text1"/>
          <w:sz w:val="26"/>
          <w:szCs w:val="26"/>
          <w14:textFill>
            <w14:solidFill>
              <w14:schemeClr w14:val="tx1"/>
            </w14:solidFill>
          </w14:textFill>
        </w:rPr>
      </w:pPr>
      <w:bookmarkStart w:id="102" w:name="_Toc29161"/>
      <w:r>
        <w:rPr>
          <w:rFonts w:hint="default" w:ascii="Times New Roman" w:hAnsi="Times New Roman" w:cs="Times New Roman"/>
          <w:b/>
          <w:bCs/>
          <w:i/>
          <w:iCs/>
          <w:color w:val="000000" w:themeColor="text1"/>
          <w:sz w:val="26"/>
          <w:szCs w:val="26"/>
          <w:lang w:val="en-US"/>
          <w14:textFill>
            <w14:solidFill>
              <w14:schemeClr w14:val="tx1"/>
            </w14:solidFill>
          </w14:textFill>
        </w:rPr>
        <w:t>6.1.8. Phân tích chiến lược Marketing SWOT Analytics</w:t>
      </w:r>
      <w:bookmarkEnd w:id="102"/>
    </w:p>
    <w:tbl>
      <w:tblPr>
        <w:tblStyle w:val="19"/>
        <w:tblpPr w:leftFromText="180" w:rightFromText="180" w:vertAnchor="text" w:horzAnchor="page" w:tblpX="1995" w:tblpY="258"/>
        <w:tblOverlap w:val="never"/>
        <w:tblW w:w="8625" w:type="dxa"/>
        <w:tblCellSpacing w:w="0" w:type="dxa"/>
        <w:tblInd w:w="0" w:type="dxa"/>
        <w:shd w:val="clear" w:color="auto" w:fill="auto"/>
        <w:tblLayout w:type="fixed"/>
        <w:tblCellMar>
          <w:top w:w="0" w:type="dxa"/>
          <w:left w:w="0" w:type="dxa"/>
          <w:bottom w:w="0" w:type="dxa"/>
          <w:right w:w="0" w:type="dxa"/>
        </w:tblCellMar>
      </w:tblPr>
      <w:tblGrid>
        <w:gridCol w:w="2835"/>
        <w:gridCol w:w="3110"/>
        <w:gridCol w:w="2680"/>
      </w:tblGrid>
      <w:tr>
        <w:tblPrEx>
          <w:shd w:val="clear" w:color="auto" w:fill="auto"/>
          <w:tblCellMar>
            <w:top w:w="0" w:type="dxa"/>
            <w:left w:w="0" w:type="dxa"/>
            <w:bottom w:w="0" w:type="dxa"/>
            <w:right w:w="0" w:type="dxa"/>
          </w:tblCellMar>
        </w:tblPrEx>
        <w:trPr>
          <w:trHeight w:val="2585" w:hRule="atLeast"/>
          <w:tblCellSpacing w:w="0" w:type="dxa"/>
        </w:trPr>
        <w:tc>
          <w:tcPr>
            <w:tcW w:w="2835" w:type="dxa"/>
            <w:tcBorders>
              <w:top w:val="single" w:color="000000" w:sz="4" w:space="0"/>
              <w:left w:val="single" w:color="000000" w:sz="4" w:space="0"/>
              <w:bottom w:val="single" w:color="000000" w:sz="4" w:space="0"/>
              <w:right w:val="single" w:color="000000" w:sz="4" w:space="0"/>
            </w:tcBorders>
            <w:shd w:val="clear" w:color="auto" w:fill="auto"/>
            <w:tcMar>
              <w:top w:w="72" w:type="dxa"/>
              <w:left w:w="144" w:type="dxa"/>
              <w:bottom w:w="72" w:type="dxa"/>
              <w:right w:w="144" w:type="dxa"/>
            </w:tcMar>
            <w:vAlign w:val="center"/>
          </w:tcPr>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Tổ Chức</w:t>
            </w:r>
          </w:p>
        </w:tc>
        <w:tc>
          <w:tcPr>
            <w:tcW w:w="3110" w:type="dxa"/>
            <w:tcBorders>
              <w:top w:val="single" w:color="000000" w:sz="4" w:space="0"/>
              <w:left w:val="single" w:color="000000" w:sz="4" w:space="0"/>
              <w:bottom w:val="single" w:color="000000" w:sz="4" w:space="0"/>
              <w:right w:val="single" w:color="000000" w:sz="4" w:space="0"/>
            </w:tcBorders>
            <w:shd w:val="clear" w:color="auto" w:fill="auto"/>
            <w:tcMar>
              <w:top w:w="72" w:type="dxa"/>
              <w:left w:w="144" w:type="dxa"/>
              <w:bottom w:w="72" w:type="dxa"/>
              <w:right w:w="144" w:type="dxa"/>
            </w:tcMar>
            <w:vAlign w:val="top"/>
          </w:tcPr>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Thế mạnh – Strengths</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1- </w:t>
            </w:r>
            <w:r>
              <w:rPr>
                <w:rFonts w:hint="default" w:ascii="Times New Roman" w:hAnsi="Times New Roman" w:cs="Times New Roman"/>
                <w:color w:val="000000" w:themeColor="text1"/>
                <w:sz w:val="20"/>
                <w:szCs w:val="20"/>
                <w14:textFill>
                  <w14:solidFill>
                    <w14:schemeClr w14:val="tx1"/>
                  </w14:solidFill>
                </w14:textFill>
              </w:rPr>
              <w:t>Thương hiệu hiện tại</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2- Cơ sở vật chất khách hàng hiện có</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 Kênh phân phối hiện có</w:t>
            </w:r>
          </w:p>
        </w:tc>
        <w:tc>
          <w:tcPr>
            <w:tcW w:w="2680" w:type="dxa"/>
            <w:tcBorders>
              <w:top w:val="single" w:color="000000" w:sz="4" w:space="0"/>
              <w:left w:val="single" w:color="000000" w:sz="4" w:space="0"/>
              <w:bottom w:val="single" w:color="000000" w:sz="4" w:space="0"/>
              <w:right w:val="single" w:color="000000" w:sz="4" w:space="0"/>
            </w:tcBorders>
            <w:shd w:val="clear" w:color="auto" w:fill="auto"/>
            <w:tcMar>
              <w:top w:w="72" w:type="dxa"/>
              <w:left w:w="144" w:type="dxa"/>
              <w:bottom w:w="72" w:type="dxa"/>
              <w:right w:w="144" w:type="dxa"/>
            </w:tcMar>
            <w:vAlign w:val="top"/>
          </w:tcPr>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Điểm yếu – Weaknesses</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 Nhận thức thương hiệu</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2- Sử dụng trung gian</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 Kỹ năng / Công nghệ</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4-Hỗ trợ chéo các kênh </w:t>
            </w:r>
            <w:r>
              <w:rPr>
                <w:rFonts w:hint="default" w:ascii="Times New Roman" w:hAnsi="Times New Roman" w:cs="Times New Roman"/>
                <w:color w:val="000000" w:themeColor="text1"/>
                <w:sz w:val="20"/>
                <w:szCs w:val="20"/>
                <w:lang w:val="en-US"/>
                <w14:textFill>
                  <w14:solidFill>
                    <w14:schemeClr w14:val="tx1"/>
                  </w14:solidFill>
                </w14:textFill>
              </w:rPr>
              <w:t>phân p</w:t>
            </w:r>
            <w:r>
              <w:rPr>
                <w:rFonts w:hint="default" w:ascii="Times New Roman" w:hAnsi="Times New Roman" w:cs="Times New Roman"/>
                <w:color w:val="000000" w:themeColor="text1"/>
                <w:sz w:val="20"/>
                <w:szCs w:val="20"/>
                <w14:textFill>
                  <w14:solidFill>
                    <w14:schemeClr w14:val="tx1"/>
                  </w14:solidFill>
                </w14:textFill>
              </w:rPr>
              <w:t>hối</w:t>
            </w:r>
          </w:p>
        </w:tc>
      </w:tr>
      <w:tr>
        <w:tblPrEx>
          <w:shd w:val="clear" w:color="auto" w:fill="auto"/>
          <w:tblCellMar>
            <w:top w:w="0" w:type="dxa"/>
            <w:left w:w="0" w:type="dxa"/>
            <w:bottom w:w="0" w:type="dxa"/>
            <w:right w:w="0" w:type="dxa"/>
          </w:tblCellMar>
        </w:tblPrEx>
        <w:trPr>
          <w:trHeight w:val="2665" w:hRule="atLeast"/>
          <w:tblCellSpacing w:w="0" w:type="dxa"/>
        </w:trPr>
        <w:tc>
          <w:tcPr>
            <w:tcW w:w="2835" w:type="dxa"/>
            <w:tcBorders>
              <w:top w:val="single" w:color="000000" w:sz="4" w:space="0"/>
              <w:left w:val="single" w:color="000000" w:sz="4" w:space="0"/>
              <w:bottom w:val="single" w:color="000000" w:sz="4" w:space="0"/>
              <w:right w:val="single" w:color="000000" w:sz="4" w:space="0"/>
            </w:tcBorders>
            <w:shd w:val="clear" w:color="auto" w:fill="auto"/>
            <w:tcMar>
              <w:top w:w="72" w:type="dxa"/>
              <w:left w:w="144" w:type="dxa"/>
              <w:bottom w:w="72" w:type="dxa"/>
              <w:right w:w="144" w:type="dxa"/>
            </w:tcMar>
            <w:vAlign w:val="top"/>
          </w:tcPr>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Cơ Hội – Opportunities</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 Bán Chéo</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2- Dịch vụ mới</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 Thị Trường mới</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4- Cùng hợp tác thương hiệu</w:t>
            </w:r>
          </w:p>
        </w:tc>
        <w:tc>
          <w:tcPr>
            <w:tcW w:w="3110" w:type="dxa"/>
            <w:tcBorders>
              <w:top w:val="single" w:color="000000" w:sz="4" w:space="0"/>
              <w:left w:val="single" w:color="000000" w:sz="4" w:space="0"/>
              <w:bottom w:val="single" w:color="000000" w:sz="4" w:space="0"/>
              <w:right w:val="single" w:color="000000" w:sz="4" w:space="0"/>
            </w:tcBorders>
            <w:shd w:val="clear" w:color="auto" w:fill="auto"/>
            <w:tcMar>
              <w:top w:w="72" w:type="dxa"/>
              <w:left w:w="144" w:type="dxa"/>
              <w:bottom w:w="72" w:type="dxa"/>
              <w:right w:w="144" w:type="dxa"/>
            </w:tcMar>
            <w:vAlign w:val="top"/>
          </w:tcPr>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Chiến lược SO</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Thế mạnh đòn bẩy để giảm thiểu </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nguy cơ</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 Chiến lược tấn công</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p>
        </w:tc>
        <w:tc>
          <w:tcPr>
            <w:tcW w:w="2680" w:type="dxa"/>
            <w:tcBorders>
              <w:top w:val="single" w:color="000000" w:sz="4" w:space="0"/>
              <w:left w:val="single" w:color="000000" w:sz="4" w:space="0"/>
              <w:bottom w:val="single" w:color="000000" w:sz="4" w:space="0"/>
              <w:right w:val="single" w:color="000000" w:sz="4" w:space="0"/>
            </w:tcBorders>
            <w:shd w:val="clear" w:color="auto" w:fill="auto"/>
            <w:tcMar>
              <w:top w:w="72" w:type="dxa"/>
              <w:left w:w="144" w:type="dxa"/>
              <w:bottom w:w="72" w:type="dxa"/>
              <w:right w:w="144" w:type="dxa"/>
            </w:tcMar>
            <w:vAlign w:val="top"/>
          </w:tcPr>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Chiến lược WO</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Đối phó với điểm yếu thông qua khai thác cơ hội</w:t>
            </w:r>
          </w:p>
          <w:p>
            <w:pPr>
              <w:pStyle w:val="11"/>
              <w:keepNext w:val="0"/>
              <w:keepLines w:val="0"/>
              <w:widowControl/>
              <w:suppressLineNumbers w:val="0"/>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 Xây dựng sức mạnh cho</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 chiến lược tấn công</w:t>
            </w:r>
          </w:p>
        </w:tc>
      </w:tr>
      <w:tr>
        <w:tblPrEx>
          <w:tblCellMar>
            <w:top w:w="0" w:type="dxa"/>
            <w:left w:w="0" w:type="dxa"/>
            <w:bottom w:w="0" w:type="dxa"/>
            <w:right w:w="0" w:type="dxa"/>
          </w:tblCellMar>
        </w:tblPrEx>
        <w:trPr>
          <w:trHeight w:val="2532" w:hRule="atLeast"/>
          <w:tblCellSpacing w:w="0" w:type="dxa"/>
        </w:trPr>
        <w:tc>
          <w:tcPr>
            <w:tcW w:w="2835" w:type="dxa"/>
            <w:tcBorders>
              <w:top w:val="single" w:color="000000" w:sz="4" w:space="0"/>
              <w:left w:val="single" w:color="000000" w:sz="4" w:space="0"/>
              <w:bottom w:val="single" w:color="000000" w:sz="4" w:space="0"/>
              <w:right w:val="single" w:color="000000" w:sz="4" w:space="0"/>
            </w:tcBorders>
            <w:shd w:val="clear" w:color="auto" w:fill="auto"/>
            <w:tcMar>
              <w:top w:w="72" w:type="dxa"/>
              <w:left w:w="144" w:type="dxa"/>
              <w:bottom w:w="72" w:type="dxa"/>
              <w:right w:w="144" w:type="dxa"/>
            </w:tcMar>
            <w:vAlign w:val="top"/>
          </w:tcPr>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Nguy Cơ – Threats</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 Sự lựa chọn của khách hàng</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2- Doanh nghiệp mới gia nhập</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 Sản phẩm cạnh tranh mới</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4- Xung đột kênh phân phối</w:t>
            </w:r>
          </w:p>
        </w:tc>
        <w:tc>
          <w:tcPr>
            <w:tcW w:w="3110" w:type="dxa"/>
            <w:tcBorders>
              <w:top w:val="single" w:color="000000" w:sz="4" w:space="0"/>
              <w:left w:val="single" w:color="000000" w:sz="4" w:space="0"/>
              <w:bottom w:val="single" w:color="000000" w:sz="4" w:space="0"/>
              <w:right w:val="single" w:color="000000" w:sz="4" w:space="0"/>
            </w:tcBorders>
            <w:shd w:val="clear" w:color="auto" w:fill="auto"/>
            <w:tcMar>
              <w:top w:w="72" w:type="dxa"/>
              <w:left w:w="144" w:type="dxa"/>
              <w:bottom w:w="72" w:type="dxa"/>
              <w:right w:w="144" w:type="dxa"/>
            </w:tcMar>
            <w:vAlign w:val="top"/>
          </w:tcPr>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Chiến lược ST</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Thế mạnh đòn bẩy để giảm thiểu</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 nguy cơ</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 Chiến lược tự vệ</w:t>
            </w:r>
          </w:p>
        </w:tc>
        <w:tc>
          <w:tcPr>
            <w:tcW w:w="2680" w:type="dxa"/>
            <w:tcBorders>
              <w:top w:val="single" w:color="000000" w:sz="4" w:space="0"/>
              <w:left w:val="single" w:color="000000" w:sz="4" w:space="0"/>
              <w:bottom w:val="single" w:color="000000" w:sz="4" w:space="0"/>
              <w:right w:val="single" w:color="000000" w:sz="4" w:space="0"/>
            </w:tcBorders>
            <w:shd w:val="clear" w:color="auto" w:fill="auto"/>
            <w:tcMar>
              <w:top w:w="72" w:type="dxa"/>
              <w:left w:w="144" w:type="dxa"/>
              <w:bottom w:w="72" w:type="dxa"/>
              <w:right w:w="144" w:type="dxa"/>
            </w:tcMar>
            <w:vAlign w:val="top"/>
          </w:tcPr>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Chiến lược WT</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Đối phó với điểm yếu và </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ngu</w:t>
            </w:r>
            <w:r>
              <w:rPr>
                <w:rFonts w:hint="default" w:ascii="Times New Roman" w:hAnsi="Times New Roman" w:cs="Times New Roman"/>
                <w:color w:val="000000" w:themeColor="text1"/>
                <w:sz w:val="20"/>
                <w:szCs w:val="20"/>
                <w:lang w:val="en-US"/>
                <w14:textFill>
                  <w14:solidFill>
                    <w14:schemeClr w14:val="tx1"/>
                  </w14:solidFill>
                </w14:textFill>
              </w:rPr>
              <w:t>y</w:t>
            </w:r>
            <w:r>
              <w:rPr>
                <w:rFonts w:hint="default" w:ascii="Times New Roman" w:hAnsi="Times New Roman" w:cs="Times New Roman"/>
                <w:color w:val="000000" w:themeColor="text1"/>
                <w:sz w:val="20"/>
                <w:szCs w:val="20"/>
                <w14:textFill>
                  <w14:solidFill>
                    <w14:schemeClr w14:val="tx1"/>
                  </w14:solidFill>
                </w14:textFill>
              </w:rPr>
              <w:t> cơ</w:t>
            </w:r>
          </w:p>
          <w:p>
            <w:pPr>
              <w:pStyle w:val="11"/>
              <w:keepNext w:val="0"/>
              <w:keepLines w:val="0"/>
              <w:widowControl/>
              <w:suppressLineNumbers w:val="0"/>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 Xây dựng sức mạnh cho </w:t>
            </w:r>
          </w:p>
          <w:p>
            <w:pPr>
              <w:pStyle w:val="11"/>
              <w:keepNext w:val="0"/>
              <w:keepLines w:val="0"/>
              <w:widowControl/>
              <w:suppressLineNumbers w:val="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14:textFill>
                  <w14:solidFill>
                    <w14:schemeClr w14:val="tx1"/>
                  </w14:solidFill>
                </w14:textFill>
              </w:rPr>
              <w:t>chiến lược phòng vệ</w:t>
            </w:r>
          </w:p>
        </w:tc>
      </w:tr>
    </w:tbl>
    <w:p>
      <w:pPr>
        <w:spacing w:after="0" w:line="360" w:lineRule="auto"/>
        <w:jc w:val="both"/>
        <w:rPr>
          <w:rFonts w:hint="default" w:ascii="Times New Roman" w:hAnsi="Times New Roman" w:cs="Times New Roman"/>
          <w:b/>
          <w:bCs/>
          <w:i/>
          <w:iCs/>
          <w:color w:val="000000" w:themeColor="text1"/>
          <w:sz w:val="26"/>
          <w:szCs w:val="26"/>
          <w:lang w:val="en-US"/>
          <w14:textFill>
            <w14:solidFill>
              <w14:schemeClr w14:val="tx1"/>
            </w14:solidFill>
          </w14:textFill>
        </w:rPr>
      </w:pPr>
    </w:p>
    <w:p>
      <w:pPr>
        <w:spacing w:after="0" w:line="360" w:lineRule="auto"/>
        <w:jc w:val="both"/>
        <w:outlineLvl w:val="2"/>
        <w:rPr>
          <w:rFonts w:hint="default" w:ascii="Times New Roman" w:hAnsi="Times New Roman" w:cs="Times New Roman"/>
          <w:b/>
          <w:bCs/>
          <w:i/>
          <w:iCs/>
          <w:color w:val="000000" w:themeColor="text1"/>
          <w:sz w:val="26"/>
          <w:szCs w:val="26"/>
          <w:lang w:val="en-US"/>
          <w14:textFill>
            <w14:solidFill>
              <w14:schemeClr w14:val="tx1"/>
            </w14:solidFill>
          </w14:textFill>
        </w:rPr>
      </w:pPr>
      <w:bookmarkStart w:id="103" w:name="_Toc28214"/>
      <w:r>
        <w:rPr>
          <w:rFonts w:hint="default" w:ascii="Times New Roman" w:hAnsi="Times New Roman" w:cs="Times New Roman"/>
          <w:b/>
          <w:bCs/>
          <w:i/>
          <w:iCs/>
          <w:color w:val="000000" w:themeColor="text1"/>
          <w:sz w:val="26"/>
          <w:szCs w:val="26"/>
          <w:lang w:val="en-US"/>
          <w14:textFill>
            <w14:solidFill>
              <w14:schemeClr w14:val="tx1"/>
            </w14:solidFill>
          </w14:textFill>
        </w:rPr>
        <w:t>6.1.9. Công cụ Marketing</w:t>
      </w:r>
      <w:bookmarkEnd w:id="103"/>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 xml:space="preserve">(1) Công cụ truyền thống :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Bao gồm truyền hình, báo, tạp chí, radio, bảng hiệu, thư. Đây chính là các phương tiện truyền thông 1 chiều.</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Ưu điểm: </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Tiếp cận số đông công chúng</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Tạo uy tín thương hiệu tốt</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Đa phần được chính thức quản lý bởi các cơ quan có thẩm quyền.</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Nhược điểm: </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Ít hoặc không tương tác với khán giả</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Tiền đầu tư cao</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Khó đo lường</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Khó nhận được phản hồi từ khán giả</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Tỉ lệ chuyển đổi kém</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 xml:space="preserve">(2) Công cụ hiện đại: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Bao gồm các công cụ Digital marketing như Content Marketing, Mobile Marketing, Influencer marketing, KOL, SEO (Tìm kiếm trên Google), SMO (Tối ưu hóa mạng xã hội), Quảng cáo hiển thị, Website, Pay per click….Với sự phát triển không ngừng của Digital, các công cụ hiện đại luôn thay đổi, tiến hóa và tự đào thải. Quan trọng nhất là người sử dụng để phát huy tối đa hiệu quả của các công cụ này</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Ưu điểm: </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Nhắm đúng mục tiêu và theo đuổi mục tiêu đến bước cuối cùng của hành trình</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Có thể thực hiện phương pháp A/B testing nhằm tối đa hóa nội dung truyền thông.</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Có thể quản lý ngân sách theo thời gian thực (real time bidding).</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Nhanh chóng, tiện lợi, phát huy tối đa lợi thế cho ngành dịch vụ.</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Dễ dàng đo lường hiệu quả</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Tỉ lệ chuyển đổi cao</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Gắn kết với khách hàng tốt.</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Nhược điểm: </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Phát triển quá nhanh đòi hỏi sự liên tục học hỏi và cập nhật</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Dễ bị tấn công bởi các hacker (website, fanpage, tài khoản email….)</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Fraud data (kết quả ảo) khiến doanh nghiệp trả tiền nhưng thực sự không có hiệu quả</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Dễ dàng bị ảnh hưởng bởi khủng hoảng truyền thông online, tốc độ lan truyền nhanh và khó kiểm soát</w:t>
      </w: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p>
    <w:p>
      <w:pPr>
        <w:spacing w:after="0" w:line="360" w:lineRule="auto"/>
        <w:ind w:firstLine="420" w:firstLineChars="0"/>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p>
    <w:p>
      <w:pPr>
        <w:spacing w:after="0" w:line="360" w:lineRule="auto"/>
        <w:jc w:val="both"/>
        <w:rPr>
          <w:rFonts w:hint="default" w:ascii="Times New Roman" w:hAnsi="Times New Roman" w:cs="Times New Roman"/>
          <w:b w:val="0"/>
          <w:bCs w:val="0"/>
          <w:i/>
          <w:iCs/>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(3) Công cụ số hóa</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14:textFill>
            <w14:solidFill>
              <w14:schemeClr w14:val="tx1"/>
            </w14:solidFill>
          </w14:textFill>
        </w:rPr>
        <w:drawing>
          <wp:inline distT="0" distB="0" distL="114300" distR="114300">
            <wp:extent cx="5188585" cy="2290445"/>
            <wp:effectExtent l="0" t="0" r="5715" b="8255"/>
            <wp:docPr id="1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5"/>
                    <pic:cNvPicPr>
                      <a:picLocks noChangeAspect="1"/>
                    </pic:cNvPicPr>
                  </pic:nvPicPr>
                  <pic:blipFill>
                    <a:blip r:embed="rId25"/>
                    <a:stretch>
                      <a:fillRect/>
                    </a:stretch>
                  </pic:blipFill>
                  <pic:spPr>
                    <a:xfrm>
                      <a:off x="0" y="0"/>
                      <a:ext cx="5188585" cy="2290445"/>
                    </a:xfrm>
                    <a:prstGeom prst="rect">
                      <a:avLst/>
                    </a:prstGeom>
                    <a:noFill/>
                    <a:ln>
                      <a:noFill/>
                    </a:ln>
                  </pic:spPr>
                </pic:pic>
              </a:graphicData>
            </a:graphic>
          </wp:inline>
        </w:drawing>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xml:space="preserve">* Content Marketing: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là tạo ra các nội dung liên quan, hấp dẫn, thú vị và có giá trị để tiếp cận khách hàng, thay đổi quan điểm khách hàng, thuyết phục khách hàng tin tưởng và lựa chọn sản phẩm, dịch vụ hoặc là tin vào lời mình nói. </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xml:space="preserve">* Social media marketing: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là nội dung được tạo nên bởi công chúng – người sử dụng chứ không phải do nhà cung cấp. Mọi người dung đều có quyền được tượng tác với cộng đồng và được khởi tạo, sản xuất nội dung của chính mình. Cho phép hoạt động truyền thông với tính tượng tác và khả năng lan tỏa cao</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xml:space="preserve">* WORLD WIDE WEB (www):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là một phương tiện truyền thông tin toàn cầu mà người dùng có thể đọc hay viết thông qua kết nối vào Internet.</w:t>
      </w:r>
    </w:p>
    <w:p>
      <w:pPr>
        <w:spacing w:after="0" w:line="360" w:lineRule="auto"/>
        <w:jc w:val="both"/>
        <w:rPr>
          <w:rFonts w:hint="default" w:ascii="Times New Roman" w:hAnsi="Times New Roman" w:cs="Times New Roman"/>
          <w:b/>
          <w:bCs/>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WEBSITE – HOST - DOMAIN</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Website:</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còn gọi là trang web, là một tập hợp trang web, thường chỉ nằm trong một tên miền hoặc tên miền phụ trên WWW của Internet. Bất kỳ doanh nghiệp nào cũng cần website vì: </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Cơ hội quảng bá không giới hạn</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Là văn phòng giao dịch kinh doanh toàn cầu mở cửa 24/7, 7 ngày/tuần và 365 ngày/năm.</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Tiết kiệm và tối ưu</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Không tốn chi phí nhân công, mọi tác vụ đều tự động, chi phí thấp so với các phương tiện truyền thông khác.</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Tìm kiếm thêm khách hàng mới</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Dễ dàng thay đổi và cập nhật thông tin lên website để thỏa mãn yêu cầu của khách hàng.</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Có thêm vô số khách hàng tiềm năng.</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Tạo dựng hình ảnh doanh nghiệp</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Website là một trong những kênh đầu tiên khách hàng tiếp xúc với doanh nghiệp. Khách hàng đánh giá chất lượng dịch vụ thông qua chất lượng của website.</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Là phương tiện truyền thông thực hiện việc quảng bá tiếp thị sinh động và hiệu quả nhất mà ít tốn kém chi phí nhất.</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 xml:space="preserve">Tên miền (Domain):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là địa chỉ dùng để truy cập vào website. Tên miền quyết định tới yếu tố thương hiệu, liên quan đến SEO – dẫn dắt khách hàng đến website của mình.</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 xml:space="preserve">Máy chủ (Hosting):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là nơi lưu trữ và xử lý truy cập vào website, quyết định tính nhanh chóng và bảo mật của website.</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Landing page:</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xml:space="preserve"> là một trang độc lập, được tạo ra nhằm phục vụ cho một chiến dịch marketing cụ thể. Landing Page là “đích tới” của khách hàng tiềm năng khi họ click vào một mẫu quảng cáo, hoặc click vào một đường link kết quả trong công cụ tìm kiếm.</w:t>
      </w:r>
    </w:p>
    <w:p>
      <w:pPr>
        <w:spacing w:after="0" w:line="360" w:lineRule="auto"/>
        <w:jc w:val="both"/>
        <w:rPr>
          <w:rFonts w:hint="default" w:ascii="Times New Roman" w:hAnsi="Times New Roman" w:cs="Times New Roman"/>
          <w:b/>
          <w:bCs/>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SEO - SEM</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14:textFill>
            <w14:solidFill>
              <w14:schemeClr w14:val="tx1"/>
            </w14:solidFill>
          </w14:textFill>
        </w:rPr>
        <w:drawing>
          <wp:inline distT="0" distB="0" distL="114300" distR="114300">
            <wp:extent cx="5967095" cy="2980690"/>
            <wp:effectExtent l="0" t="0" r="1905" b="3810"/>
            <wp:docPr id="1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6"/>
                    <pic:cNvPicPr>
                      <a:picLocks noChangeAspect="1"/>
                    </pic:cNvPicPr>
                  </pic:nvPicPr>
                  <pic:blipFill>
                    <a:blip r:embed="rId26"/>
                    <a:stretch>
                      <a:fillRect/>
                    </a:stretch>
                  </pic:blipFill>
                  <pic:spPr>
                    <a:xfrm>
                      <a:off x="0" y="0"/>
                      <a:ext cx="5967095" cy="2980690"/>
                    </a:xfrm>
                    <a:prstGeom prst="rect">
                      <a:avLst/>
                    </a:prstGeom>
                    <a:noFill/>
                    <a:ln>
                      <a:noFill/>
                    </a:ln>
                  </pic:spPr>
                </pic:pic>
              </a:graphicData>
            </a:graphic>
          </wp:inline>
        </w:drawing>
      </w:r>
    </w:p>
    <w:p>
      <w:pPr>
        <w:spacing w:after="0" w:line="360" w:lineRule="auto"/>
        <w:jc w:val="both"/>
        <w:rPr>
          <w:rFonts w:hint="default" w:ascii="Times New Roman" w:hAnsi="Times New Roman" w:cs="Times New Roman"/>
          <w:b/>
          <w:bCs/>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PPC – PAY PER CLICK</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PPC (Pay Per Click)</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là hình thức xuất hiện trên trang tìm kiếm bằng cách trả tiền. Pay Per Click ứng dụng lớn nhất trong mảng SEM: mỗi lần khách hàng click vào link thì nhà quảng cáo phải trả tiền cho Google. Để không phải trả tiền PPC thì cần có chiến lược chạy SEO hiệu quả để đường link của mình xuất hiện trên các vị trí đầu.</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CPC (Cost Per Click)</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 Chi phí cho mỗi khi ai đó bấm vào quảng cáo. Bạn cần tối ưu hóa quảng cáo nhằm đạt được CPC càng thấp càng tốt.</w:t>
      </w:r>
    </w:p>
    <w:p>
      <w:pPr>
        <w:spacing w:after="0" w:line="360" w:lineRule="auto"/>
        <w:jc w:val="cente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14:textFill>
            <w14:solidFill>
              <w14:schemeClr w14:val="tx1"/>
            </w14:solidFill>
          </w14:textFill>
        </w:rPr>
        <w:drawing>
          <wp:inline distT="0" distB="0" distL="114300" distR="114300">
            <wp:extent cx="3287395" cy="2465705"/>
            <wp:effectExtent l="0" t="0" r="1905" b="10795"/>
            <wp:docPr id="173" name="Picture 2" descr="SEO # S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2" descr="SEO # SE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3287395" cy="2465705"/>
                    </a:xfrm>
                    <a:prstGeom prst="rect">
                      <a:avLst/>
                    </a:prstGeom>
                    <a:noFill/>
                  </pic:spPr>
                </pic:pic>
              </a:graphicData>
            </a:graphic>
          </wp:inline>
        </w:drawing>
      </w:r>
    </w:p>
    <w:p>
      <w:pPr>
        <w:spacing w:after="0" w:line="360" w:lineRule="auto"/>
        <w:jc w:val="both"/>
        <w:rPr>
          <w:rFonts w:hint="default" w:ascii="Times New Roman" w:hAnsi="Times New Roman" w:cs="Times New Roman"/>
          <w:b/>
          <w:bCs/>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MOBILE MARKETING – CÁC HÌNH THỨC QUẢNG CÁO</w:t>
      </w:r>
    </w:p>
    <w:p>
      <w:pPr>
        <w:spacing w:after="0" w:line="360" w:lineRule="auto"/>
        <w:jc w:val="both"/>
        <w:rPr>
          <w:rFonts w:hint="default" w:ascii="Times New Roman" w:hAnsi="Times New Roman" w:cs="Times New Roman"/>
          <w:b w:val="0"/>
          <w:bCs w:val="0"/>
          <w:i w:val="0"/>
          <w:iCs w:val="0"/>
          <w:color w:val="000000" w:themeColor="text1"/>
          <w14:textFill>
            <w14:solidFill>
              <w14:schemeClr w14:val="tx1"/>
            </w14:solidFill>
          </w14:textFill>
        </w:rPr>
      </w:pPr>
      <w:r>
        <w:rPr>
          <w:rFonts w:hint="default" w:ascii="Times New Roman" w:hAnsi="Times New Roman" w:cs="Times New Roman"/>
          <w:b w:val="0"/>
          <w:bCs w:val="0"/>
          <w:i w:val="0"/>
          <w:iCs w:val="0"/>
          <w:color w:val="000000" w:themeColor="text1"/>
          <w14:textFill>
            <w14:solidFill>
              <w14:schemeClr w14:val="tx1"/>
            </w14:solidFill>
          </w14:textFill>
        </w:rPr>
        <w:drawing>
          <wp:inline distT="0" distB="0" distL="114300" distR="114300">
            <wp:extent cx="3550920" cy="1485265"/>
            <wp:effectExtent l="0" t="0" r="5080" b="635"/>
            <wp:docPr id="1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7"/>
                    <pic:cNvPicPr>
                      <a:picLocks noChangeAspect="1"/>
                    </pic:cNvPicPr>
                  </pic:nvPicPr>
                  <pic:blipFill>
                    <a:blip r:embed="rId28"/>
                    <a:stretch>
                      <a:fillRect/>
                    </a:stretch>
                  </pic:blipFill>
                  <pic:spPr>
                    <a:xfrm>
                      <a:off x="0" y="0"/>
                      <a:ext cx="3550920" cy="1485265"/>
                    </a:xfrm>
                    <a:prstGeom prst="rect">
                      <a:avLst/>
                    </a:prstGeom>
                    <a:noFill/>
                    <a:ln>
                      <a:noFill/>
                    </a:ln>
                  </pic:spPr>
                </pic:pic>
              </a:graphicData>
            </a:graphic>
          </wp:inline>
        </w:drawing>
      </w:r>
    </w:p>
    <w:p>
      <w:pPr>
        <w:spacing w:after="0" w:line="360" w:lineRule="auto"/>
        <w:jc w:val="both"/>
        <w:rPr>
          <w:rFonts w:hint="default" w:ascii="Times New Roman" w:hAnsi="Times New Roman" w:cs="Times New Roman"/>
          <w:b w:val="0"/>
          <w:bCs w:val="0"/>
          <w:i w:val="0"/>
          <w:iCs w:val="0"/>
          <w:color w:val="000000" w:themeColor="text1"/>
          <w14:textFill>
            <w14:solidFill>
              <w14:schemeClr w14:val="tx1"/>
            </w14:solidFill>
          </w14:textFill>
        </w:rPr>
      </w:pPr>
      <w:r>
        <w:rPr>
          <w:rFonts w:hint="default" w:ascii="Times New Roman" w:hAnsi="Times New Roman" w:cs="Times New Roman"/>
          <w:b w:val="0"/>
          <w:bCs w:val="0"/>
          <w:i w:val="0"/>
          <w:iCs w:val="0"/>
          <w:color w:val="000000" w:themeColor="text1"/>
          <w14:textFill>
            <w14:solidFill>
              <w14:schemeClr w14:val="tx1"/>
            </w14:solidFill>
          </w14:textFill>
        </w:rPr>
        <w:drawing>
          <wp:inline distT="0" distB="0" distL="114300" distR="114300">
            <wp:extent cx="3234055" cy="1316355"/>
            <wp:effectExtent l="0" t="0" r="4445" b="4445"/>
            <wp:docPr id="1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8"/>
                    <pic:cNvPicPr>
                      <a:picLocks noChangeAspect="1"/>
                    </pic:cNvPicPr>
                  </pic:nvPicPr>
                  <pic:blipFill>
                    <a:blip r:embed="rId29"/>
                    <a:stretch>
                      <a:fillRect/>
                    </a:stretch>
                  </pic:blipFill>
                  <pic:spPr>
                    <a:xfrm>
                      <a:off x="0" y="0"/>
                      <a:ext cx="3234055" cy="1316355"/>
                    </a:xfrm>
                    <a:prstGeom prst="rect">
                      <a:avLst/>
                    </a:prstGeom>
                    <a:noFill/>
                    <a:ln>
                      <a:noFill/>
                    </a:ln>
                  </pic:spPr>
                </pic:pic>
              </a:graphicData>
            </a:graphic>
          </wp:inline>
        </w:drawing>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xml:space="preserve">* MOBILE MARKETING – MOBILE WEB: </w:t>
      </w:r>
      <w:r>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t>Khi thiết kế website, cần chú ý thiết kế giao diện trên Desktop (máy tính để bàn) khác với giao diện trên Mobile</w:t>
      </w:r>
    </w:p>
    <w:p>
      <w:pPr>
        <w:spacing w:after="0" w:line="360" w:lineRule="auto"/>
        <w:jc w:val="both"/>
        <w:rPr>
          <w:rFonts w:hint="default" w:ascii="Times New Roman" w:hAnsi="Times New Roman" w:cs="Times New Roman"/>
          <w:b w:val="0"/>
          <w:bCs w:val="0"/>
          <w:i w:val="0"/>
          <w:iCs w:val="0"/>
          <w:color w:val="000000" w:themeColor="text1"/>
          <w:lang w:val="en-US"/>
          <w14:textFill>
            <w14:solidFill>
              <w14:schemeClr w14:val="tx1"/>
            </w14:solidFill>
          </w14:textFill>
        </w:rPr>
      </w:pPr>
      <w:r>
        <w:rPr>
          <w:rFonts w:hint="default" w:ascii="Times New Roman" w:hAnsi="Times New Roman" w:cs="Times New Roman"/>
          <w:b w:val="0"/>
          <w:bCs w:val="0"/>
          <w:i w:val="0"/>
          <w:iCs w:val="0"/>
          <w:color w:val="000000" w:themeColor="text1"/>
          <w14:textFill>
            <w14:solidFill>
              <w14:schemeClr w14:val="tx1"/>
            </w14:solidFill>
          </w14:textFill>
        </w:rPr>
        <w:drawing>
          <wp:inline distT="0" distB="0" distL="114300" distR="114300">
            <wp:extent cx="5102860" cy="1878330"/>
            <wp:effectExtent l="0" t="0" r="2540" b="1270"/>
            <wp:docPr id="1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9"/>
                    <pic:cNvPicPr>
                      <a:picLocks noChangeAspect="1"/>
                    </pic:cNvPicPr>
                  </pic:nvPicPr>
                  <pic:blipFill>
                    <a:blip r:embed="rId30"/>
                    <a:stretch>
                      <a:fillRect/>
                    </a:stretch>
                  </pic:blipFill>
                  <pic:spPr>
                    <a:xfrm>
                      <a:off x="0" y="0"/>
                      <a:ext cx="5102860" cy="1878330"/>
                    </a:xfrm>
                    <a:prstGeom prst="rect">
                      <a:avLst/>
                    </a:prstGeom>
                    <a:noFill/>
                    <a:ln>
                      <a:noFill/>
                    </a:ln>
                  </pic:spPr>
                </pic:pic>
              </a:graphicData>
            </a:graphic>
          </wp:inline>
        </w:drawing>
      </w:r>
    </w:p>
    <w:p>
      <w:pPr>
        <w:spacing w:after="0" w:line="360" w:lineRule="auto"/>
        <w:jc w:val="both"/>
        <w:rPr>
          <w:rFonts w:hint="default" w:ascii="Times New Roman" w:hAnsi="Times New Roman" w:cs="Times New Roman"/>
          <w:b/>
          <w:bCs/>
          <w:i w:val="0"/>
          <w:iCs w:val="0"/>
          <w:color w:val="000000" w:themeColor="text1"/>
          <w:sz w:val="26"/>
          <w:szCs w:val="26"/>
          <w:lang w:val="en-US"/>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DISPLAY ADS MARKETING – QUẢNG CÁO HIỂN THỊ</w:t>
      </w:r>
    </w:p>
    <w:p>
      <w:pPr>
        <w:spacing w:after="0" w:line="360" w:lineRule="auto"/>
        <w:jc w:val="both"/>
        <w:rPr>
          <w:rFonts w:hint="default" w:ascii="Times New Roman" w:hAnsi="Times New Roman" w:cs="Times New Roman"/>
          <w:b w:val="0"/>
          <w:bCs w:val="0"/>
          <w:i w:val="0"/>
          <w:iCs w:val="0"/>
          <w:color w:val="000000" w:themeColor="text1"/>
          <w:sz w:val="26"/>
          <w:szCs w:val="26"/>
          <w:lang w:val="en-US"/>
          <w14:textFill>
            <w14:solidFill>
              <w14:schemeClr w14:val="tx1"/>
            </w14:solidFill>
          </w14:textFill>
        </w:rPr>
      </w:pPr>
      <w:r>
        <w:rPr>
          <w:rFonts w:hint="default" w:ascii="Times New Roman" w:hAnsi="Times New Roman" w:cs="Times New Roman"/>
          <w:b w:val="0"/>
          <w:bCs w:val="0"/>
          <w:i w:val="0"/>
          <w:iCs w:val="0"/>
          <w:color w:val="000000" w:themeColor="text1"/>
          <w14:textFill>
            <w14:solidFill>
              <w14:schemeClr w14:val="tx1"/>
            </w14:solidFill>
          </w14:textFill>
        </w:rPr>
        <mc:AlternateContent>
          <mc:Choice Requires="wps">
            <w:drawing>
              <wp:anchor distT="0" distB="0" distL="114300" distR="114300" simplePos="0" relativeHeight="251781120" behindDoc="0" locked="0" layoutInCell="1" allowOverlap="1">
                <wp:simplePos x="0" y="0"/>
                <wp:positionH relativeFrom="column">
                  <wp:posOffset>4399280</wp:posOffset>
                </wp:positionH>
                <wp:positionV relativeFrom="paragraph">
                  <wp:posOffset>266700</wp:posOffset>
                </wp:positionV>
                <wp:extent cx="984250" cy="361950"/>
                <wp:effectExtent l="403225" t="6350" r="9525" b="25400"/>
                <wp:wrapNone/>
                <wp:docPr id="180" name="Speech Bubble: Rectangle 5"/>
                <wp:cNvGraphicFramePr/>
                <a:graphic xmlns:a="http://schemas.openxmlformats.org/drawingml/2006/main">
                  <a:graphicData uri="http://schemas.microsoft.com/office/word/2010/wordprocessingShape">
                    <wps:wsp>
                      <wps:cNvSpPr/>
                      <wps:spPr>
                        <a:xfrm>
                          <a:off x="0" y="0"/>
                          <a:ext cx="984250" cy="361950"/>
                        </a:xfrm>
                        <a:prstGeom prst="wedgeRectCallout">
                          <a:avLst>
                            <a:gd name="adj1" fmla="val -86012"/>
                            <a:gd name="adj2" fmla="val 49928"/>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pStyle w:val="11"/>
                              <w:kinsoku/>
                              <w:ind w:left="0"/>
                              <w:jc w:val="center"/>
                              <w:rPr>
                                <w:sz w:val="26"/>
                                <w:szCs w:val="26"/>
                              </w:rPr>
                            </w:pPr>
                            <w:r>
                              <w:rPr>
                                <w:rFonts w:asciiTheme="minorAscii" w:hAnsiTheme="minorBidi" w:eastAsiaTheme="minorEastAsia"/>
                                <w:b/>
                                <w:color w:val="000000" w:themeColor="text1"/>
                                <w:kern w:val="24"/>
                                <w:sz w:val="26"/>
                                <w:szCs w:val="26"/>
                                <w14:textFill>
                                  <w14:solidFill>
                                    <w14:schemeClr w14:val="tx1"/>
                                  </w14:solidFill>
                                </w14:textFill>
                              </w:rPr>
                              <w:t>Banner</w:t>
                            </w:r>
                          </w:p>
                        </w:txbxContent>
                      </wps:txbx>
                      <wps:bodyPr rtlCol="0" anchor="ctr"/>
                    </wps:wsp>
                  </a:graphicData>
                </a:graphic>
              </wp:anchor>
            </w:drawing>
          </mc:Choice>
          <mc:Fallback>
            <w:pict>
              <v:shape id="Speech Bubble: Rectangle 5" o:spid="_x0000_s1026" o:spt="61" type="#_x0000_t61" style="position:absolute;left:0pt;margin-left:346.4pt;margin-top:21pt;height:28.5pt;width:77.5pt;z-index:251781120;v-text-anchor:middle;mso-width-relative:page;mso-height-relative:page;" fillcolor="#5B9BD5 [3204]" filled="t" stroked="t" coordsize="21600,21600" o:gfxdata="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R0T7PNkAAAAK&#10;AQAADwAAAAAAAAABACAAAAAiAAAAZHJzL2Rvd25yZXYueG1sUEsBAhQAFAAAAAgAh07iQKRBf3gb&#10;AgAAPgQAAA4AAAAAAAAAAQAgAAAAKAEAAGRycy9lMm9Eb2MueG1sUEsFBgAAAAAGAAYAWQEAALUF&#10;AAAAAA==&#10;" adj="-7779,21584">
                <v:fill on="t" focussize="0,0"/>
                <v:stroke weight="1pt" color="#41719C [3204]" miterlimit="8" joinstyle="miter"/>
                <v:imagedata o:title=""/>
                <o:lock v:ext="edit" aspectratio="f"/>
                <v:textbox>
                  <w:txbxContent>
                    <w:p>
                      <w:pPr>
                        <w:pStyle w:val="11"/>
                        <w:kinsoku/>
                        <w:ind w:left="0"/>
                        <w:jc w:val="center"/>
                        <w:rPr>
                          <w:sz w:val="26"/>
                          <w:szCs w:val="26"/>
                        </w:rPr>
                      </w:pPr>
                      <w:r>
                        <w:rPr>
                          <w:rFonts w:asciiTheme="minorAscii" w:hAnsiTheme="minorBidi" w:eastAsiaTheme="minorEastAsia"/>
                          <w:b/>
                          <w:color w:val="000000" w:themeColor="text1"/>
                          <w:kern w:val="24"/>
                          <w:sz w:val="26"/>
                          <w:szCs w:val="26"/>
                          <w14:textFill>
                            <w14:solidFill>
                              <w14:schemeClr w14:val="tx1"/>
                            </w14:solidFill>
                          </w14:textFill>
                        </w:rPr>
                        <w:t>Banner</w:t>
                      </w:r>
                    </w:p>
                  </w:txbxContent>
                </v:textbox>
              </v:shape>
            </w:pict>
          </mc:Fallback>
        </mc:AlternateContent>
      </w:r>
      <w:r>
        <w:rPr>
          <w:rFonts w:hint="default" w:ascii="Times New Roman" w:hAnsi="Times New Roman" w:cs="Times New Roman"/>
          <w:b w:val="0"/>
          <w:bCs w:val="0"/>
          <w:i w:val="0"/>
          <w:iCs w:val="0"/>
          <w:color w:val="000000" w:themeColor="text1"/>
          <w14:textFill>
            <w14:solidFill>
              <w14:schemeClr w14:val="tx1"/>
            </w14:solidFill>
          </w14:textFill>
        </w:rPr>
        <w:drawing>
          <wp:inline distT="0" distB="0" distL="114300" distR="114300">
            <wp:extent cx="4698365" cy="2421890"/>
            <wp:effectExtent l="0" t="0" r="635" b="3810"/>
            <wp:docPr id="1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4"/>
                    <pic:cNvPicPr>
                      <a:picLocks noChangeAspect="1"/>
                    </pic:cNvPicPr>
                  </pic:nvPicPr>
                  <pic:blipFill>
                    <a:blip r:embed="rId31"/>
                    <a:stretch>
                      <a:fillRect/>
                    </a:stretch>
                  </pic:blipFill>
                  <pic:spPr>
                    <a:xfrm>
                      <a:off x="0" y="0"/>
                      <a:ext cx="4698365" cy="2421890"/>
                    </a:xfrm>
                    <a:prstGeom prst="rect">
                      <a:avLst/>
                    </a:prstGeom>
                  </pic:spPr>
                </pic:pic>
              </a:graphicData>
            </a:graphic>
          </wp:inline>
        </w:drawing>
      </w:r>
    </w:p>
    <w:p>
      <w:pPr>
        <w:spacing w:after="0" w:line="360" w:lineRule="auto"/>
        <w:jc w:val="both"/>
        <w:outlineLvl w:val="2"/>
        <w:rPr>
          <w:rFonts w:hint="default" w:ascii="Times New Roman" w:hAnsi="Times New Roman" w:cs="Times New Roman"/>
          <w:b/>
          <w:bCs/>
          <w:i/>
          <w:iCs/>
          <w:color w:val="000000" w:themeColor="text1"/>
          <w:sz w:val="26"/>
          <w:szCs w:val="26"/>
          <w:shd w:val="clear" w:color="auto" w:fill="FFFFFF"/>
          <w:lang w:val="vi-VN"/>
          <w14:textFill>
            <w14:solidFill>
              <w14:schemeClr w14:val="tx1"/>
            </w14:solidFill>
          </w14:textFill>
        </w:rPr>
      </w:pPr>
      <w:bookmarkStart w:id="104" w:name="_Toc16511"/>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6.1.10. </w:t>
      </w:r>
      <w:r>
        <w:rPr>
          <w:rFonts w:hint="default" w:ascii="Times New Roman" w:hAnsi="Times New Roman" w:cs="Times New Roman"/>
          <w:b/>
          <w:bCs/>
          <w:i/>
          <w:iCs/>
          <w:color w:val="000000" w:themeColor="text1"/>
          <w:sz w:val="26"/>
          <w:szCs w:val="26"/>
          <w:lang w:val="vi-VN"/>
          <w14:textFill>
            <w14:solidFill>
              <w14:schemeClr w14:val="tx1"/>
            </w14:solidFill>
          </w14:textFill>
        </w:rPr>
        <w:t>Ví dụ c</w:t>
      </w:r>
      <w:r>
        <w:rPr>
          <w:rFonts w:hint="default" w:ascii="Times New Roman" w:hAnsi="Times New Roman" w:cs="Times New Roman"/>
          <w:b/>
          <w:bCs/>
          <w:i/>
          <w:iCs/>
          <w:color w:val="000000" w:themeColor="text1"/>
          <w:sz w:val="26"/>
          <w:szCs w:val="26"/>
          <w14:textFill>
            <w14:solidFill>
              <w14:schemeClr w14:val="tx1"/>
            </w14:solidFill>
          </w14:textFill>
        </w:rPr>
        <w:t xml:space="preserve">ách sử dụng </w:t>
      </w:r>
      <w:r>
        <w:rPr>
          <w:rFonts w:hint="default" w:ascii="Times New Roman" w:hAnsi="Times New Roman" w:cs="Times New Roman"/>
          <w:b/>
          <w:bCs/>
          <w:i/>
          <w:iCs/>
          <w:color w:val="000000" w:themeColor="text1"/>
          <w:sz w:val="26"/>
          <w:szCs w:val="26"/>
          <w:lang w:val="en-US"/>
          <w14:textFill>
            <w14:solidFill>
              <w14:schemeClr w14:val="tx1"/>
            </w14:solidFill>
          </w14:textFill>
        </w:rPr>
        <w:t>m</w:t>
      </w:r>
      <w:r>
        <w:rPr>
          <w:rFonts w:hint="default" w:ascii="Times New Roman" w:hAnsi="Times New Roman" w:cs="Times New Roman"/>
          <w:b/>
          <w:bCs/>
          <w:i/>
          <w:iCs/>
          <w:color w:val="000000" w:themeColor="text1"/>
          <w:sz w:val="26"/>
          <w:szCs w:val="26"/>
          <w14:textFill>
            <w14:solidFill>
              <w14:schemeClr w14:val="tx1"/>
            </w14:solidFill>
          </w14:textFill>
        </w:rPr>
        <w:t>ô hình 7P trong lập kế hoạch chiến lược Marketing</w:t>
      </w:r>
      <w:r>
        <w:rPr>
          <w:rFonts w:hint="default" w:ascii="Times New Roman" w:hAnsi="Times New Roman" w:cs="Times New Roman"/>
          <w:b/>
          <w:bCs/>
          <w:i/>
          <w:iCs/>
          <w:color w:val="000000" w:themeColor="text1"/>
          <w:sz w:val="26"/>
          <w:szCs w:val="26"/>
          <w:shd w:val="clear" w:color="auto" w:fill="FFFFFF"/>
          <w14:textFill>
            <w14:solidFill>
              <w14:schemeClr w14:val="tx1"/>
            </w14:solidFill>
          </w14:textFill>
        </w:rPr>
        <w:t xml:space="preserve"> </w:t>
      </w:r>
      <w:r>
        <w:rPr>
          <w:rFonts w:hint="default" w:ascii="Times New Roman" w:hAnsi="Times New Roman" w:cs="Times New Roman"/>
          <w:b/>
          <w:bCs/>
          <w:i/>
          <w:iCs/>
          <w:color w:val="000000" w:themeColor="text1"/>
          <w:sz w:val="26"/>
          <w:szCs w:val="26"/>
          <w:shd w:val="clear" w:color="auto" w:fill="FFFFFF"/>
          <w:lang w:val="vi-VN"/>
          <w14:textFill>
            <w14:solidFill>
              <w14:schemeClr w14:val="tx1"/>
            </w14:solidFill>
          </w14:textFill>
        </w:rPr>
        <w:t xml:space="preserve">để </w:t>
      </w:r>
      <w:r>
        <w:rPr>
          <w:rFonts w:hint="default" w:ascii="Times New Roman" w:hAnsi="Times New Roman" w:cs="Times New Roman"/>
          <w:b/>
          <w:bCs/>
          <w:i/>
          <w:iCs/>
          <w:color w:val="000000" w:themeColor="text1"/>
          <w:sz w:val="26"/>
          <w:szCs w:val="26"/>
          <w:shd w:val="clear" w:color="auto" w:fill="FFFFFF"/>
          <w14:textFill>
            <w14:solidFill>
              <w14:schemeClr w14:val="tx1"/>
            </w14:solidFill>
          </w14:textFill>
        </w:rPr>
        <w:t>chuẩn bị đưa ra thị trường sản phẩm SaaS</w:t>
      </w:r>
      <w:bookmarkEnd w:id="104"/>
      <w:r>
        <w:rPr>
          <w:rFonts w:hint="default" w:ascii="Times New Roman" w:hAnsi="Times New Roman" w:cs="Times New Roman"/>
          <w:b/>
          <w:bCs/>
          <w:i/>
          <w:iCs/>
          <w:color w:val="000000" w:themeColor="text1"/>
          <w:sz w:val="26"/>
          <w:szCs w:val="26"/>
          <w:shd w:val="clear" w:color="auto" w:fill="FFFFFF"/>
          <w:lang w:val="vi-VN"/>
          <w14:textFill>
            <w14:solidFill>
              <w14:schemeClr w14:val="tx1"/>
            </w14:solidFill>
          </w14:textFill>
        </w:rPr>
        <w:t xml:space="preserve"> </w:t>
      </w:r>
    </w:p>
    <w:p>
      <w:pPr>
        <w:spacing w:after="0" w:line="360" w:lineRule="auto"/>
        <w:jc w:val="both"/>
        <w:rPr>
          <w:rFonts w:hint="default" w:ascii="Times New Roman" w:hAnsi="Times New Roman" w:cs="Times New Roman"/>
          <w:b w:val="0"/>
          <w:bCs w:val="0"/>
          <w:i w:val="0"/>
          <w:iCs w:val="0"/>
          <w:color w:val="000000" w:themeColor="text1"/>
          <w:sz w:val="26"/>
          <w:szCs w:val="26"/>
          <w:shd w:val="clear" w:color="auto" w:fill="FFFFFF"/>
          <w:lang w:val="en-US"/>
          <w14:textFill>
            <w14:solidFill>
              <w14:schemeClr w14:val="tx1"/>
            </w14:solidFill>
          </w14:textFill>
        </w:rPr>
      </w:pPr>
      <w:r>
        <w:rPr>
          <w:rFonts w:hint="default" w:ascii="Times New Roman" w:hAnsi="Times New Roman" w:cs="Times New Roman"/>
          <w:b w:val="0"/>
          <w:bCs w:val="0"/>
          <w:i w:val="0"/>
          <w:iCs w:val="0"/>
          <w:color w:val="000000" w:themeColor="text1"/>
          <w:sz w:val="26"/>
          <w:szCs w:val="26"/>
          <w:shd w:val="clear" w:color="auto" w:fill="FFFFFF"/>
          <w:lang w:val="en-US"/>
          <w14:textFill>
            <w14:solidFill>
              <w14:schemeClr w14:val="tx1"/>
            </w14:solidFill>
          </w14:textFill>
        </w:rPr>
        <w:t>Các bạn có thể xây dựng mô hình 7P theo ví dụ sau:</w:t>
      </w:r>
    </w:p>
    <w:p>
      <w:pPr>
        <w:pStyle w:val="21"/>
        <w:numPr>
          <w:ilvl w:val="0"/>
          <w:numId w:val="0"/>
        </w:num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 xml:space="preserve">(1) </w:t>
      </w:r>
      <w:r>
        <w:rPr>
          <w:rFonts w:hint="default" w:ascii="Times New Roman" w:hAnsi="Times New Roman" w:cs="Times New Roman"/>
          <w:b/>
          <w:color w:val="000000" w:themeColor="text1"/>
          <w:sz w:val="26"/>
          <w:szCs w:val="26"/>
          <w14:textFill>
            <w14:solidFill>
              <w14:schemeClr w14:val="tx1"/>
            </w14:solidFill>
          </w14:textFill>
        </w:rPr>
        <w:t>Giai đoạn giới thiệu (introduction)</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Product: Mục đích giúp doanh nghiệp kiểm tra khả năng tín dụng khách hàng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Price: Đối tượng mục tiêu là những nhóm khách hàng mong muốn sản phẩm SaaS với chi phí 4.000.000 mỗi tháng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Place: Sản phẩm sẽ được tiếp thị qua website</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Promotion: Quảng cáo nào phù hợp nhất với người dùng?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People: Chuyên viên tư vấn, chăm sóc khách hàng phải được đào tạo chuyên sâu về phần mềm</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Processes: Khách hàng doanh nghiệp nhỏ được cung cấp quyền truy cập vào dịch vụ</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Physical evidence: Tiến hành khảo sát ý kiến, trải nghiệm người dùng và khuyến khích khách hàng để lại bình luận đánh giá sản phẩm trên website</w:t>
      </w:r>
    </w:p>
    <w:p>
      <w:pPr>
        <w:pStyle w:val="21"/>
        <w:numPr>
          <w:ilvl w:val="0"/>
          <w:numId w:val="0"/>
        </w:numPr>
        <w:spacing w:after="0" w:line="360" w:lineRule="auto"/>
        <w:ind w:left="68" w:left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 xml:space="preserve">(2) </w:t>
      </w:r>
      <w:r>
        <w:rPr>
          <w:rFonts w:hint="default" w:ascii="Times New Roman" w:hAnsi="Times New Roman" w:cs="Times New Roman"/>
          <w:b/>
          <w:color w:val="000000" w:themeColor="text1"/>
          <w:sz w:val="26"/>
          <w:szCs w:val="26"/>
          <w14:textFill>
            <w14:solidFill>
              <w14:schemeClr w14:val="tx1"/>
            </w14:solidFill>
          </w14:textFill>
        </w:rPr>
        <w:t>Giai đoạn tăng trưởng (growth)</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Product: Sản phẩm thân thiện với người dùng (phù hợp với mọi đối tượng)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Price: Tiến hành chương trình cho khách hàng dùng thử miễn phí một tháng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Place: Dịch vụ có nên khả dụng dưới dạng ứng dụng cho Android/iOS không?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Promotion: Tiến hành quảng cáo với nội dụng tập trung vào ưu điểm quan trọng của sản phẩm mà khách quan tâm.</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People: Quy trình tuyển dụng phải đủ nhanh. Đồng thời, đảm bảo có thể mở rộng quy mô hỗ trợ khách hàng theo từng bước cùng với sự tăng trưởng doanh số</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Processes: Các khách hàng lớn hơn sẽ có các cổng thông tin riêng cho tất cả các đại lý của họ sử dụng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Physical evidence: Website yêu cầu chứng chỉ SSL</w:t>
      </w:r>
    </w:p>
    <w:p>
      <w:pPr>
        <w:pStyle w:val="21"/>
        <w:numPr>
          <w:ilvl w:val="0"/>
          <w:numId w:val="0"/>
        </w:numPr>
        <w:spacing w:after="0" w:line="360" w:lineRule="auto"/>
        <w:ind w:left="68" w:left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 xml:space="preserve">(3) </w:t>
      </w:r>
      <w:r>
        <w:rPr>
          <w:rFonts w:hint="default" w:ascii="Times New Roman" w:hAnsi="Times New Roman" w:cs="Times New Roman"/>
          <w:b/>
          <w:color w:val="000000" w:themeColor="text1"/>
          <w:sz w:val="26"/>
          <w:szCs w:val="26"/>
          <w14:textFill>
            <w14:solidFill>
              <w14:schemeClr w14:val="tx1"/>
            </w14:solidFill>
          </w14:textFill>
        </w:rPr>
        <w:t>Giai đoạn trưởng thành (maturity)</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Product: Phải tương thích với nhiều hệ điều hành</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Price: Có nên cung cấp economies of scale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Place: Khách hàng có thể mong đợi sản phẩm của chúng tôi có sẵn ở những nơi nào khác?</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Promotion: Đối thủ cạnh tranh đã quảng bá sản phẩm của họ như thế nào?</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People: Thực hiện chính sách tuyển dụng trên các social media</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Processes: Luôn luôn hỗ trợ khách hàng 24/7</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Physical evidence: Hóa đơn được trình bày thông minh và có thương hiệu</w:t>
      </w:r>
    </w:p>
    <w:p>
      <w:pPr>
        <w:pStyle w:val="21"/>
        <w:numPr>
          <w:ilvl w:val="0"/>
          <w:numId w:val="0"/>
        </w:num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 xml:space="preserve">(4) </w:t>
      </w:r>
      <w:r>
        <w:rPr>
          <w:rFonts w:hint="default" w:ascii="Times New Roman" w:hAnsi="Times New Roman" w:cs="Times New Roman"/>
          <w:b/>
          <w:color w:val="000000" w:themeColor="text1"/>
          <w:sz w:val="26"/>
          <w:szCs w:val="26"/>
          <w14:textFill>
            <w14:solidFill>
              <w14:schemeClr w14:val="tx1"/>
            </w14:solidFill>
          </w14:textFill>
        </w:rPr>
        <w:t>Giai đoạn thoái trào (decline)</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Product: Phải phù hợp hoặc đạt chất lượng cao hơn đối thủ dẫn đầu thị trường hiện tại</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Price: Tỷ suất lợi nhuận mục tiêu là bao nhiêu?</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Place: Loại thiết bị của người dùng sẽ ảnh hưởng như thế nào đến trải nghiệm của họ trên website?</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Promotion: Đo lường hiệu quả của từng phương pháp và hoạt động thúc đẩy chiến lược như thế nào?</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People: Các tố chất nhân viên cần đạt được là gì?</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Processes: Hỗ trợ đa ngôn ngữ là cần thiết cho các khách hàng quốc tế</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Physical evidence: Địa chỉ công ty uy tín trong mắt khách hàng</w:t>
      </w:r>
    </w:p>
    <w:p>
      <w:pPr>
        <w:pStyle w:val="3"/>
        <w:numPr>
          <w:ilvl w:val="0"/>
          <w:numId w:val="0"/>
        </w:numPr>
        <w:spacing w:before="0" w:after="0" w:line="360" w:lineRule="auto"/>
        <w:outlineLvl w:val="1"/>
        <w:rPr>
          <w:rFonts w:hint="default" w:ascii="Times New Roman" w:hAnsi="Times New Roman" w:cs="Times New Roman"/>
          <w:b/>
          <w:bCs w:val="0"/>
          <w:color w:val="000000" w:themeColor="text1"/>
          <w:szCs w:val="26"/>
          <w:lang w:val="vi-VN"/>
          <w14:textFill>
            <w14:solidFill>
              <w14:schemeClr w14:val="tx1"/>
            </w14:solidFill>
          </w14:textFill>
        </w:rPr>
      </w:pPr>
      <w:bookmarkStart w:id="105" w:name="_Toc16005"/>
      <w:r>
        <w:rPr>
          <w:rFonts w:hint="default" w:ascii="Times New Roman" w:hAnsi="Times New Roman" w:cs="Times New Roman"/>
          <w:b/>
          <w:color w:val="000000" w:themeColor="text1"/>
          <w:szCs w:val="26"/>
          <w:lang w:val="en-US"/>
          <w14:textFill>
            <w14:solidFill>
              <w14:schemeClr w14:val="tx1"/>
            </w14:solidFill>
          </w14:textFill>
        </w:rPr>
        <w:t xml:space="preserve">6.2. </w:t>
      </w:r>
      <w:r>
        <w:rPr>
          <w:rFonts w:hint="default" w:ascii="Times New Roman" w:hAnsi="Times New Roman" w:cs="Times New Roman"/>
          <w:b/>
          <w:color w:val="000000" w:themeColor="text1"/>
          <w:szCs w:val="26"/>
          <w:lang w:val="vi-VN"/>
          <w14:textFill>
            <w14:solidFill>
              <w14:schemeClr w14:val="tx1"/>
            </w14:solidFill>
          </w14:textFill>
        </w:rPr>
        <w:t xml:space="preserve">Kế hoạch </w:t>
      </w:r>
      <w:r>
        <w:rPr>
          <w:rFonts w:hint="default" w:ascii="Times New Roman" w:hAnsi="Times New Roman" w:cs="Times New Roman"/>
          <w:b/>
          <w:color w:val="000000" w:themeColor="text1"/>
          <w:szCs w:val="26"/>
          <w:lang w:val="en-US"/>
          <w14:textFill>
            <w14:solidFill>
              <w14:schemeClr w14:val="tx1"/>
            </w14:solidFill>
          </w14:textFill>
        </w:rPr>
        <w:t xml:space="preserve">cụ thể </w:t>
      </w:r>
      <w:r>
        <w:rPr>
          <w:rFonts w:hint="default" w:ascii="Times New Roman" w:hAnsi="Times New Roman" w:cs="Times New Roman"/>
          <w:b/>
          <w:color w:val="000000" w:themeColor="text1"/>
          <w:szCs w:val="26"/>
          <w:lang w:val="vi-VN"/>
          <w14:textFill>
            <w14:solidFill>
              <w14:schemeClr w14:val="tx1"/>
            </w14:solidFill>
          </w14:textFill>
        </w:rPr>
        <w:t xml:space="preserve">thực hiện </w:t>
      </w:r>
      <w:r>
        <w:rPr>
          <w:rFonts w:hint="default" w:ascii="Times New Roman" w:hAnsi="Times New Roman" w:cs="Times New Roman"/>
          <w:b/>
          <w:color w:val="000000" w:themeColor="text1"/>
          <w:szCs w:val="26"/>
          <w:lang w:val="en-US"/>
          <w14:textFill>
            <w14:solidFill>
              <w14:schemeClr w14:val="tx1"/>
            </w14:solidFill>
          </w14:textFill>
        </w:rPr>
        <w:t xml:space="preserve">chiến lược </w:t>
      </w:r>
      <w:r>
        <w:rPr>
          <w:rFonts w:hint="default" w:ascii="Times New Roman" w:hAnsi="Times New Roman" w:cs="Times New Roman"/>
          <w:b/>
          <w:color w:val="000000" w:themeColor="text1"/>
          <w:szCs w:val="26"/>
          <w:lang w:val="vi-VN"/>
          <w14:textFill>
            <w14:solidFill>
              <w14:schemeClr w14:val="tx1"/>
            </w14:solidFill>
          </w14:textFill>
        </w:rPr>
        <w:t>Marketing</w:t>
      </w:r>
      <w:bookmarkEnd w:id="105"/>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Để có một bản kế hoạch hoàn chỉnh và tốt nhất. Bạn cần có sự đầu tư và chuẩn bị cả về nhân lực và chi phí thật tốt.</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Nhân sự: Đối với nhân viên phụ trách bản kế hoạch cần phải có nhiều kinh nghiệm trong cùng lĩnh vực</w:t>
      </w:r>
      <w:r>
        <w:rPr>
          <w:rFonts w:hint="default" w:ascii="Times New Roman" w:hAnsi="Times New Roman" w:cs="Times New Roman"/>
          <w:color w:val="000000" w:themeColor="text1"/>
          <w:sz w:val="26"/>
          <w:szCs w:val="26"/>
          <w:lang w:val="en-US"/>
          <w14:textFill>
            <w14:solidFill>
              <w14:schemeClr w14:val="tx1"/>
            </w14:solidFill>
          </w14:textFill>
        </w:rPr>
        <w:t>, c</w:t>
      </w:r>
      <w:r>
        <w:rPr>
          <w:rFonts w:hint="default" w:ascii="Times New Roman" w:hAnsi="Times New Roman" w:cs="Times New Roman"/>
          <w:color w:val="000000" w:themeColor="text1"/>
          <w:sz w:val="26"/>
          <w:szCs w:val="26"/>
          <w14:textFill>
            <w14:solidFill>
              <w14:schemeClr w14:val="tx1"/>
            </w14:solidFill>
          </w14:textFill>
        </w:rPr>
        <w:t>ó nhiều ý tưởng tích cực, đam mê kinh doanh</w:t>
      </w:r>
      <w:r>
        <w:rPr>
          <w:rFonts w:hint="default" w:ascii="Times New Roman" w:hAnsi="Times New Roman" w:cs="Times New Roman"/>
          <w:color w:val="000000" w:themeColor="text1"/>
          <w:sz w:val="26"/>
          <w:szCs w:val="26"/>
          <w:lang w:val="en-US"/>
          <w14:textFill>
            <w14:solidFill>
              <w14:schemeClr w14:val="tx1"/>
            </w14:solidFill>
          </w14:textFill>
        </w:rPr>
        <w:t>, t</w:t>
      </w:r>
      <w:r>
        <w:rPr>
          <w:rFonts w:hint="default" w:ascii="Times New Roman" w:hAnsi="Times New Roman" w:cs="Times New Roman"/>
          <w:color w:val="000000" w:themeColor="text1"/>
          <w:sz w:val="26"/>
          <w:szCs w:val="26"/>
          <w14:textFill>
            <w14:solidFill>
              <w14:schemeClr w14:val="tx1"/>
            </w14:solidFill>
          </w14:textFill>
        </w:rPr>
        <w:t>hường xuyên tham gia các lớp đào tạo, kỹ năng, nâng cao trình độ</w:t>
      </w:r>
      <w:r>
        <w:rPr>
          <w:rFonts w:hint="default" w:ascii="Times New Roman" w:hAnsi="Times New Roman" w:cs="Times New Roman"/>
          <w:color w:val="000000" w:themeColor="text1"/>
          <w:sz w:val="26"/>
          <w:szCs w:val="26"/>
          <w:lang w:val="en-US"/>
          <w14:textFill>
            <w14:solidFill>
              <w14:schemeClr w14:val="tx1"/>
            </w14:solidFill>
          </w14:textFill>
        </w:rPr>
        <w:t>, n</w:t>
      </w:r>
      <w:r>
        <w:rPr>
          <w:rFonts w:hint="default" w:ascii="Times New Roman" w:hAnsi="Times New Roman" w:cs="Times New Roman"/>
          <w:color w:val="000000" w:themeColor="text1"/>
          <w:sz w:val="26"/>
          <w:szCs w:val="26"/>
          <w14:textFill>
            <w14:solidFill>
              <w14:schemeClr w14:val="tx1"/>
            </w14:solidFill>
          </w14:textFill>
        </w:rPr>
        <w:t>ắm bắt thị trường, am hiểu về khách hàng để có nhiều phương thức tiếp cận được tốt.</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Chi phí: Lên ngân sách dự kiến để chuẩn bị cho các khoản chi phí phải chi trả. Số tiền đó phải chi trả lương nhân sự, các khoản chi phí liên quan đến hoạt động marketing.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Thời gian: Bạn cần hoạch định thời gian rõ ràng cho một bản kế hoạch marketing hoàn hảo. Thời gian chính là yếu tố quyết định cơ hội để phát triển một doanh nghiệp. Nếu nhanh hoặc chậm tiến độ cũng sẽ có nhiều rủi ro. Vì vậy bạn cần có có sự chuẩn bị thật chu đáo.</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Mục đích của lập kế hoạch marketing </w:t>
      </w:r>
      <w:r>
        <w:rPr>
          <w:rFonts w:hint="default" w:ascii="Times New Roman" w:hAnsi="Times New Roman" w:cs="Times New Roman"/>
          <w:color w:val="000000" w:themeColor="text1"/>
          <w:sz w:val="26"/>
          <w:szCs w:val="26"/>
          <w:lang w:val="en-US"/>
          <w14:textFill>
            <w14:solidFill>
              <w14:schemeClr w14:val="tx1"/>
            </w14:solidFill>
          </w14:textFill>
        </w:rPr>
        <w:t xml:space="preserve">là </w:t>
      </w:r>
      <w:r>
        <w:rPr>
          <w:rFonts w:hint="default" w:ascii="Times New Roman" w:hAnsi="Times New Roman" w:cs="Times New Roman"/>
          <w:color w:val="000000" w:themeColor="text1"/>
          <w:sz w:val="26"/>
          <w:szCs w:val="26"/>
          <w14:textFill>
            <w14:solidFill>
              <w14:schemeClr w14:val="tx1"/>
            </w14:solidFill>
          </w14:textFill>
        </w:rPr>
        <w:t xml:space="preserve">bán được nhiều hàng, cạnh tranh được với đối thủ và thu hút sự quan tâm tốt của khách hàng. Mấu chốt của vấn đề đó là giúp doanh nghiệp tăng trưởng phát triển kinh doanh. Vì thế bạn </w:t>
      </w:r>
      <w:r>
        <w:rPr>
          <w:rFonts w:hint="default" w:ascii="Times New Roman" w:hAnsi="Times New Roman" w:cs="Times New Roman"/>
          <w:color w:val="000000" w:themeColor="text1"/>
          <w:sz w:val="26"/>
          <w:szCs w:val="26"/>
          <w:lang w:val="en-US"/>
          <w14:textFill>
            <w14:solidFill>
              <w14:schemeClr w14:val="tx1"/>
            </w14:solidFill>
          </w14:textFill>
        </w:rPr>
        <w:t xml:space="preserve">cần </w:t>
      </w:r>
      <w:r>
        <w:rPr>
          <w:rFonts w:hint="default" w:ascii="Times New Roman" w:hAnsi="Times New Roman" w:cs="Times New Roman"/>
          <w:color w:val="000000" w:themeColor="text1"/>
          <w:sz w:val="26"/>
          <w:szCs w:val="26"/>
          <w14:textFill>
            <w14:solidFill>
              <w14:schemeClr w14:val="tx1"/>
            </w14:solidFill>
          </w14:textFill>
        </w:rPr>
        <w:t>dự tính doanh thu mục tiêu để doanh nghiệp hướng tới và đạt được trong thời gian kế hoạch.</w:t>
      </w:r>
      <w:r>
        <w:rPr>
          <w:rFonts w:hint="default" w:ascii="Times New Roman" w:hAnsi="Times New Roman" w:cs="Times New Roman"/>
          <w:color w:val="000000" w:themeColor="text1"/>
          <w:sz w:val="26"/>
          <w:szCs w:val="26"/>
          <w:lang w:val="vi-VN"/>
          <w14:textFill>
            <w14:solidFill>
              <w14:schemeClr w14:val="tx1"/>
            </w14:solidFill>
          </w14:textFill>
        </w:rPr>
        <w:t xml:space="preserve"> Các hình thức marketing như sau:</w:t>
      </w:r>
    </w:p>
    <w:p>
      <w:pPr>
        <w:pStyle w:val="21"/>
        <w:numPr>
          <w:ilvl w:val="0"/>
          <w:numId w:val="0"/>
        </w:numPr>
        <w:spacing w:after="0" w:line="360" w:lineRule="auto"/>
        <w:ind w:leftChars="0"/>
        <w:jc w:val="both"/>
        <w:outlineLvl w:val="2"/>
        <w:rPr>
          <w:rFonts w:hint="default" w:ascii="Times New Roman" w:hAnsi="Times New Roman" w:cs="Times New Roman"/>
          <w:b/>
          <w:bCs/>
          <w:i/>
          <w:iCs/>
          <w:color w:val="000000" w:themeColor="text1"/>
          <w:sz w:val="26"/>
          <w:szCs w:val="26"/>
          <w14:textFill>
            <w14:solidFill>
              <w14:schemeClr w14:val="tx1"/>
            </w14:solidFill>
          </w14:textFill>
        </w:rPr>
      </w:pPr>
      <w:bookmarkStart w:id="106" w:name="_Toc18051"/>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6.2.1. </w:t>
      </w:r>
      <w:r>
        <w:rPr>
          <w:rFonts w:hint="default" w:ascii="Times New Roman" w:hAnsi="Times New Roman" w:cs="Times New Roman"/>
          <w:b/>
          <w:bCs/>
          <w:i/>
          <w:iCs/>
          <w:color w:val="000000" w:themeColor="text1"/>
          <w:sz w:val="26"/>
          <w:szCs w:val="26"/>
          <w14:textFill>
            <w14:solidFill>
              <w14:schemeClr w14:val="tx1"/>
            </w14:solidFill>
          </w14:textFill>
        </w:rPr>
        <w:t>Marketing truyền thống:</w:t>
      </w:r>
      <w:bookmarkEnd w:id="106"/>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(1) </w:t>
      </w:r>
      <w:r>
        <w:rPr>
          <w:rFonts w:hint="default" w:ascii="Times New Roman" w:hAnsi="Times New Roman" w:cs="Times New Roman"/>
          <w:color w:val="000000" w:themeColor="text1"/>
          <w:sz w:val="26"/>
          <w:szCs w:val="26"/>
          <w14:textFill>
            <w14:solidFill>
              <w14:schemeClr w14:val="tx1"/>
            </w14:solidFill>
          </w14:textFill>
        </w:rPr>
        <w:t>Banner: Biển hiệu được đặt tại cửa hàng, để khách hàng dễ dàng nhìn thấy.</w:t>
      </w:r>
      <w:r>
        <w:rPr>
          <w:rFonts w:hint="default" w:ascii="Times New Roman" w:hAnsi="Times New Roman" w:cs="Times New Roman"/>
          <w:color w:val="000000" w:themeColor="text1"/>
          <w:sz w:val="26"/>
          <w:szCs w:val="26"/>
          <w:lang w:val="vi-VN"/>
          <w14:textFill>
            <w14:solidFill>
              <w14:schemeClr w14:val="tx1"/>
            </w14:solidFill>
          </w14:textFill>
        </w:rPr>
        <w:t xml:space="preserve">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(2) </w:t>
      </w:r>
      <w:r>
        <w:rPr>
          <w:rFonts w:hint="default" w:ascii="Times New Roman" w:hAnsi="Times New Roman" w:cs="Times New Roman"/>
          <w:color w:val="000000" w:themeColor="text1"/>
          <w:sz w:val="26"/>
          <w:szCs w:val="26"/>
          <w14:textFill>
            <w14:solidFill>
              <w14:schemeClr w14:val="tx1"/>
            </w14:solidFill>
          </w14:textFill>
        </w:rPr>
        <w:t>Báo chí: In catalogue, ảnh báo, tờ rơi.</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(3) </w:t>
      </w:r>
      <w:r>
        <w:rPr>
          <w:rFonts w:hint="default" w:ascii="Times New Roman" w:hAnsi="Times New Roman" w:cs="Times New Roman"/>
          <w:color w:val="000000" w:themeColor="text1"/>
          <w:sz w:val="26"/>
          <w:szCs w:val="26"/>
          <w14:textFill>
            <w14:solidFill>
              <w14:schemeClr w14:val="tx1"/>
            </w14:solidFill>
          </w14:textFill>
        </w:rPr>
        <w:t>In-store: Sắp xếp vị trí các sản phẩm trong cửa hàng đẹp mắt, thu hút khách hàng.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(4) </w:t>
      </w:r>
      <w:r>
        <w:rPr>
          <w:rFonts w:hint="default" w:ascii="Times New Roman" w:hAnsi="Times New Roman" w:cs="Times New Roman"/>
          <w:color w:val="000000" w:themeColor="text1"/>
          <w:sz w:val="26"/>
          <w:szCs w:val="26"/>
          <w14:textFill>
            <w14:solidFill>
              <w14:schemeClr w14:val="tx1"/>
            </w14:solidFill>
          </w14:textFill>
        </w:rPr>
        <w:t>POP (Point of purchase): Xây dựng hệ thống bán hàng theo từng khu vực, các điểm bán lẻ được quản lý giám sát chặt chẽ. Phải kiểm tra thường xuyên, cập nhật tiến độ liên tục.</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(5) </w:t>
      </w:r>
      <w:r>
        <w:rPr>
          <w:rFonts w:hint="default" w:ascii="Times New Roman" w:hAnsi="Times New Roman" w:cs="Times New Roman"/>
          <w:color w:val="000000" w:themeColor="text1"/>
          <w:sz w:val="26"/>
          <w:szCs w:val="26"/>
          <w14:textFill>
            <w14:solidFill>
              <w14:schemeClr w14:val="tx1"/>
            </w14:solidFill>
          </w14:textFill>
        </w:rPr>
        <w:t>Sự kiện,</w:t>
      </w:r>
      <w:r>
        <w:rPr>
          <w:rFonts w:hint="default" w:ascii="Times New Roman" w:hAnsi="Times New Roman" w:cs="Times New Roman"/>
          <w:color w:val="000000" w:themeColor="text1"/>
          <w:sz w:val="26"/>
          <w:szCs w:val="26"/>
          <w:lang w:val="vi-VN"/>
          <w14:textFill>
            <w14:solidFill>
              <w14:schemeClr w14:val="tx1"/>
            </w14:solidFill>
          </w14:textFill>
        </w:rPr>
        <w:t xml:space="preserve"> t</w:t>
      </w:r>
      <w:r>
        <w:rPr>
          <w:rFonts w:hint="default" w:ascii="Times New Roman" w:hAnsi="Times New Roman" w:cs="Times New Roman"/>
          <w:color w:val="000000" w:themeColor="text1"/>
          <w:sz w:val="26"/>
          <w:szCs w:val="26"/>
          <w14:textFill>
            <w14:solidFill>
              <w14:schemeClr w14:val="tx1"/>
            </w14:solidFill>
          </w14:textFill>
        </w:rPr>
        <w:t xml:space="preserve">ài trợ chương trình hay các </w:t>
      </w:r>
      <w:r>
        <w:rPr>
          <w:rFonts w:hint="default" w:ascii="Times New Roman" w:hAnsi="Times New Roman" w:cs="Times New Roman"/>
          <w:color w:val="000000" w:themeColor="text1"/>
          <w:sz w:val="26"/>
          <w:szCs w:val="26"/>
          <w:lang w:val="vi-VN"/>
          <w14:textFill>
            <w14:solidFill>
              <w14:schemeClr w14:val="tx1"/>
            </w14:solidFill>
          </w14:textFill>
        </w:rPr>
        <w:t>c</w:t>
      </w:r>
      <w:r>
        <w:rPr>
          <w:rFonts w:hint="default" w:ascii="Times New Roman" w:hAnsi="Times New Roman" w:cs="Times New Roman"/>
          <w:color w:val="000000" w:themeColor="text1"/>
          <w:sz w:val="26"/>
          <w:szCs w:val="26"/>
          <w14:textFill>
            <w14:solidFill>
              <w14:schemeClr w14:val="tx1"/>
            </w14:solidFill>
          </w14:textFill>
        </w:rPr>
        <w:t>hương trình liên kết.</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(6) </w:t>
      </w:r>
      <w:r>
        <w:rPr>
          <w:rFonts w:hint="default" w:ascii="Times New Roman" w:hAnsi="Times New Roman" w:cs="Times New Roman"/>
          <w:color w:val="000000" w:themeColor="text1"/>
          <w:sz w:val="26"/>
          <w:szCs w:val="26"/>
          <w14:textFill>
            <w14:solidFill>
              <w14:schemeClr w14:val="tx1"/>
            </w14:solidFill>
          </w14:textFill>
        </w:rPr>
        <w:t>Hội thảo, hội chợ thương mại (gian hàng quảng bá)</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Xã hội không ngừng phát triển, kèm theo đó có rất nhiều ứng dụng công nghệ số thông minh được ra đời. Doanh nghiệp nếu biết cách tận dụng tối đa được công dụng hữu ích</w:t>
      </w:r>
    </w:p>
    <w:p>
      <w:pPr>
        <w:pStyle w:val="21"/>
        <w:numPr>
          <w:ilvl w:val="0"/>
          <w:numId w:val="0"/>
        </w:numPr>
        <w:spacing w:after="0" w:line="360" w:lineRule="auto"/>
        <w:ind w:leftChars="0"/>
        <w:jc w:val="both"/>
        <w:outlineLvl w:val="2"/>
        <w:rPr>
          <w:rFonts w:hint="default" w:ascii="Times New Roman" w:hAnsi="Times New Roman" w:cs="Times New Roman"/>
          <w:b/>
          <w:bCs/>
          <w:i/>
          <w:iCs/>
          <w:color w:val="000000" w:themeColor="text1"/>
          <w:sz w:val="26"/>
          <w:szCs w:val="26"/>
          <w14:textFill>
            <w14:solidFill>
              <w14:schemeClr w14:val="tx1"/>
            </w14:solidFill>
          </w14:textFill>
        </w:rPr>
      </w:pPr>
      <w:bookmarkStart w:id="107" w:name="_Toc17995"/>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6.2.2. </w:t>
      </w:r>
      <w:r>
        <w:rPr>
          <w:rFonts w:hint="default" w:ascii="Times New Roman" w:hAnsi="Times New Roman" w:cs="Times New Roman"/>
          <w:b/>
          <w:bCs/>
          <w:i/>
          <w:iCs/>
          <w:color w:val="000000" w:themeColor="text1"/>
          <w:sz w:val="26"/>
          <w:szCs w:val="26"/>
          <w:lang w:val="vi-VN"/>
          <w14:textFill>
            <w14:solidFill>
              <w14:schemeClr w14:val="tx1"/>
            </w14:solidFill>
          </w14:textFill>
        </w:rPr>
        <w:t xml:space="preserve">Marketing </w:t>
      </w:r>
      <w:r>
        <w:rPr>
          <w:rFonts w:hint="default" w:ascii="Times New Roman" w:hAnsi="Times New Roman" w:cs="Times New Roman"/>
          <w:b/>
          <w:bCs/>
          <w:i/>
          <w:iCs/>
          <w:color w:val="000000" w:themeColor="text1"/>
          <w:sz w:val="26"/>
          <w:szCs w:val="26"/>
          <w14:textFill>
            <w14:solidFill>
              <w14:schemeClr w14:val="tx1"/>
            </w14:solidFill>
          </w14:textFill>
        </w:rPr>
        <w:t>trực tuyến:</w:t>
      </w:r>
      <w:bookmarkEnd w:id="107"/>
    </w:p>
    <w:p>
      <w:pPr>
        <w:spacing w:after="0" w:line="360" w:lineRule="auto"/>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(1) </w:t>
      </w:r>
      <w:r>
        <w:rPr>
          <w:rFonts w:hint="default" w:ascii="Times New Roman" w:hAnsi="Times New Roman" w:cs="Times New Roman"/>
          <w:b w:val="0"/>
          <w:bCs w:val="0"/>
          <w:color w:val="000000" w:themeColor="text1"/>
          <w:sz w:val="26"/>
          <w:szCs w:val="26"/>
          <w14:textFill>
            <w14:solidFill>
              <w14:schemeClr w14:val="tx1"/>
            </w14:solidFill>
          </w14:textFill>
        </w:rPr>
        <w:t>Twitter</w:t>
      </w:r>
      <w:r>
        <w:rPr>
          <w:rFonts w:hint="default" w:ascii="Times New Roman" w:hAnsi="Times New Roman" w:cs="Times New Roman"/>
          <w:b w:val="0"/>
          <w:bCs w:val="0"/>
          <w:color w:val="000000" w:themeColor="text1"/>
          <w:sz w:val="26"/>
          <w:szCs w:val="26"/>
          <w:lang w:val="vi-VN"/>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Facebook</w:t>
      </w:r>
      <w:r>
        <w:rPr>
          <w:rFonts w:hint="default" w:ascii="Times New Roman" w:hAnsi="Times New Roman" w:cs="Times New Roman"/>
          <w:b w:val="0"/>
          <w:bCs w:val="0"/>
          <w:color w:val="000000" w:themeColor="text1"/>
          <w:sz w:val="26"/>
          <w:szCs w:val="26"/>
          <w:lang w:val="vi-VN"/>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Pinterest</w:t>
      </w:r>
    </w:p>
    <w:p>
      <w:pPr>
        <w:spacing w:after="0" w:line="360" w:lineRule="auto"/>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(2) </w:t>
      </w:r>
      <w:r>
        <w:rPr>
          <w:rFonts w:hint="default" w:ascii="Times New Roman" w:hAnsi="Times New Roman" w:cs="Times New Roman"/>
          <w:b w:val="0"/>
          <w:bCs w:val="0"/>
          <w:color w:val="000000" w:themeColor="text1"/>
          <w:sz w:val="26"/>
          <w:szCs w:val="26"/>
          <w14:textFill>
            <w14:solidFill>
              <w14:schemeClr w14:val="tx1"/>
            </w14:solidFill>
          </w14:textFill>
        </w:rPr>
        <w:t>Blog</w:t>
      </w:r>
    </w:p>
    <w:p>
      <w:pPr>
        <w:spacing w:after="0" w:line="360" w:lineRule="auto"/>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(3) </w:t>
      </w:r>
      <w:r>
        <w:rPr>
          <w:rFonts w:hint="default" w:ascii="Times New Roman" w:hAnsi="Times New Roman" w:cs="Times New Roman"/>
          <w:b w:val="0"/>
          <w:bCs w:val="0"/>
          <w:color w:val="000000" w:themeColor="text1"/>
          <w:sz w:val="26"/>
          <w:szCs w:val="26"/>
          <w14:textFill>
            <w14:solidFill>
              <w14:schemeClr w14:val="tx1"/>
            </w14:solidFill>
          </w14:textFill>
        </w:rPr>
        <w:t>Website</w:t>
      </w:r>
    </w:p>
    <w:p>
      <w:pPr>
        <w:spacing w:after="0" w:line="360" w:lineRule="auto"/>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(4) </w:t>
      </w:r>
      <w:r>
        <w:rPr>
          <w:rFonts w:hint="default" w:ascii="Times New Roman" w:hAnsi="Times New Roman" w:cs="Times New Roman"/>
          <w:b w:val="0"/>
          <w:bCs w:val="0"/>
          <w:color w:val="000000" w:themeColor="text1"/>
          <w:sz w:val="26"/>
          <w:szCs w:val="26"/>
          <w14:textFill>
            <w14:solidFill>
              <w14:schemeClr w14:val="tx1"/>
            </w14:solidFill>
          </w14:textFill>
        </w:rPr>
        <w:t>Mobile app</w:t>
      </w:r>
      <w:r>
        <w:rPr>
          <w:rFonts w:hint="default" w:ascii="Times New Roman" w:hAnsi="Times New Roman" w:cs="Times New Roman"/>
          <w:b w:val="0"/>
          <w:bCs w:val="0"/>
          <w:color w:val="000000" w:themeColor="text1"/>
          <w:sz w:val="26"/>
          <w:szCs w:val="26"/>
          <w:lang w:val="en-US"/>
          <w14:textFill>
            <w14:solidFill>
              <w14:schemeClr w14:val="tx1"/>
            </w14:solidFill>
          </w14:textFill>
        </w:rPr>
        <w:t>….</w:t>
      </w:r>
    </w:p>
    <w:p>
      <w:pPr>
        <w:pStyle w:val="21"/>
        <w:numPr>
          <w:ilvl w:val="0"/>
          <w:numId w:val="0"/>
        </w:numPr>
        <w:spacing w:after="0" w:line="360" w:lineRule="auto"/>
        <w:ind w:leftChars="0"/>
        <w:jc w:val="both"/>
        <w:outlineLvl w:val="2"/>
        <w:rPr>
          <w:rFonts w:hint="default" w:ascii="Times New Roman" w:hAnsi="Times New Roman" w:cs="Times New Roman"/>
          <w:b/>
          <w:bCs/>
          <w:i/>
          <w:iCs/>
          <w:color w:val="000000" w:themeColor="text1"/>
          <w:sz w:val="26"/>
          <w:szCs w:val="26"/>
          <w14:textFill>
            <w14:solidFill>
              <w14:schemeClr w14:val="tx1"/>
            </w14:solidFill>
          </w14:textFill>
        </w:rPr>
      </w:pPr>
      <w:bookmarkStart w:id="108" w:name="_Toc26072"/>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6.2.3. </w:t>
      </w:r>
      <w:r>
        <w:rPr>
          <w:rFonts w:hint="default" w:ascii="Times New Roman" w:hAnsi="Times New Roman" w:cs="Times New Roman"/>
          <w:b/>
          <w:bCs/>
          <w:i/>
          <w:iCs/>
          <w:color w:val="000000" w:themeColor="text1"/>
          <w:sz w:val="26"/>
          <w:szCs w:val="26"/>
          <w:lang w:val="vi-VN"/>
          <w14:textFill>
            <w14:solidFill>
              <w14:schemeClr w14:val="tx1"/>
            </w14:solidFill>
          </w14:textFill>
        </w:rPr>
        <w:t>N</w:t>
      </w:r>
      <w:r>
        <w:rPr>
          <w:rFonts w:hint="default" w:ascii="Times New Roman" w:hAnsi="Times New Roman" w:cs="Times New Roman"/>
          <w:b/>
          <w:bCs/>
          <w:i/>
          <w:iCs/>
          <w:color w:val="000000" w:themeColor="text1"/>
          <w:sz w:val="26"/>
          <w:szCs w:val="26"/>
          <w14:textFill>
            <w14:solidFill>
              <w14:schemeClr w14:val="tx1"/>
            </w14:solidFill>
          </w14:textFill>
        </w:rPr>
        <w:t>ghiên cứu thị trường:</w:t>
      </w:r>
      <w:bookmarkEnd w:id="108"/>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Bất kỳ mọi hoạt động nào cũng cần phải có chi phí vì thế kế hoạch marketing và bán hàng của doanh nghiệp cũng không ngoại lệ. Bạn cần phải lên kế hoạch dự trù ngân sách để chi trả các khoản cần thiết và liên quan tới marketing và bán hàng.</w:t>
      </w:r>
      <w:r>
        <w:rPr>
          <w:rFonts w:hint="default" w:ascii="Times New Roman" w:hAnsi="Times New Roman" w:cs="Times New Roman"/>
          <w:color w:val="000000" w:themeColor="text1"/>
          <w:sz w:val="26"/>
          <w:szCs w:val="26"/>
          <w:lang w:val="vi-VN"/>
          <w14:textFill>
            <w14:solidFill>
              <w14:schemeClr w14:val="tx1"/>
            </w14:solidFill>
          </w14:textFill>
        </w:rPr>
        <w:t xml:space="preserve"> Các chi phí liên quan đến nghiên cứu thị trường như sau:</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Khảo sát: In bảng câu hỏi, tem gửi và tem dán sẵn cho thu hồi âm</w:t>
      </w:r>
      <w:r>
        <w:rPr>
          <w:rFonts w:hint="default" w:ascii="Times New Roman" w:hAnsi="Times New Roman" w:cs="Times New Roman"/>
          <w:color w:val="000000" w:themeColor="text1"/>
          <w:sz w:val="26"/>
          <w:szCs w:val="26"/>
          <w:lang w:val="en-US"/>
          <w14:textFill>
            <w14:solidFill>
              <w14:schemeClr w14:val="tx1"/>
            </w14:solidFill>
          </w14:textFill>
        </w:rPr>
        <w:t>, hoặc tạo form khảo sát online</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Lương nhân viên, phân tích, trình bày nghiên cứu</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Thuê hội trường, các phương tiện phục vụ cho quảng bá của công ty.</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Phần thưởng cho người trả lời c</w:t>
      </w:r>
      <w:r>
        <w:rPr>
          <w:rFonts w:hint="default" w:ascii="Times New Roman" w:hAnsi="Times New Roman" w:cs="Times New Roman"/>
          <w:color w:val="000000" w:themeColor="text1"/>
          <w:sz w:val="26"/>
          <w:szCs w:val="26"/>
          <w:lang w:val="en-US"/>
          <w14:textFill>
            <w14:solidFill>
              <w14:schemeClr w14:val="tx1"/>
            </w14:solidFill>
          </w14:textFill>
        </w:rPr>
        <w:t>âu</w:t>
      </w:r>
      <w:r>
        <w:rPr>
          <w:rFonts w:hint="default" w:ascii="Times New Roman" w:hAnsi="Times New Roman" w:cs="Times New Roman"/>
          <w:color w:val="000000" w:themeColor="text1"/>
          <w:sz w:val="26"/>
          <w:szCs w:val="26"/>
          <w14:textFill>
            <w14:solidFill>
              <w14:schemeClr w14:val="tx1"/>
            </w14:solidFill>
          </w14:textFill>
        </w:rPr>
        <w:t xml:space="preserve"> hỏi</w:t>
      </w:r>
    </w:p>
    <w:p>
      <w:pPr>
        <w:pStyle w:val="21"/>
        <w:numPr>
          <w:ilvl w:val="0"/>
          <w:numId w:val="18"/>
        </w:num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khác.</w:t>
      </w:r>
    </w:p>
    <w:p>
      <w:pPr>
        <w:pStyle w:val="21"/>
        <w:numPr>
          <w:ilvl w:val="0"/>
          <w:numId w:val="0"/>
        </w:numPr>
        <w:spacing w:after="0" w:line="360" w:lineRule="auto"/>
        <w:ind w:leftChars="0"/>
        <w:jc w:val="both"/>
        <w:outlineLvl w:val="2"/>
        <w:rPr>
          <w:rFonts w:hint="default" w:ascii="Times New Roman" w:hAnsi="Times New Roman" w:eastAsia="MS Mincho" w:cs="Times New Roman"/>
          <w:b/>
          <w:i/>
          <w:iCs/>
          <w:color w:val="000000" w:themeColor="text1"/>
          <w:sz w:val="26"/>
          <w:szCs w:val="26"/>
          <w14:textFill>
            <w14:solidFill>
              <w14:schemeClr w14:val="tx1"/>
            </w14:solidFill>
          </w14:textFill>
        </w:rPr>
      </w:pPr>
      <w:bookmarkStart w:id="109" w:name="_Toc14323"/>
      <w:r>
        <w:rPr>
          <w:rFonts w:hint="default" w:ascii="Times New Roman" w:hAnsi="Times New Roman" w:eastAsia="MS Mincho" w:cs="Times New Roman"/>
          <w:b/>
          <w:i/>
          <w:iCs/>
          <w:color w:val="000000" w:themeColor="text1"/>
          <w:sz w:val="26"/>
          <w:szCs w:val="26"/>
          <w:lang w:val="en-US"/>
          <w14:textFill>
            <w14:solidFill>
              <w14:schemeClr w14:val="tx1"/>
            </w14:solidFill>
          </w14:textFill>
        </w:rPr>
        <w:t xml:space="preserve">6.2.4. </w:t>
      </w:r>
      <w:r>
        <w:rPr>
          <w:rFonts w:hint="default" w:ascii="Times New Roman" w:hAnsi="Times New Roman" w:eastAsia="MS Mincho" w:cs="Times New Roman"/>
          <w:b/>
          <w:i/>
          <w:iCs/>
          <w:color w:val="000000" w:themeColor="text1"/>
          <w:sz w:val="26"/>
          <w:szCs w:val="26"/>
          <w14:textFill>
            <w14:solidFill>
              <w14:schemeClr w14:val="tx1"/>
            </w14:solidFill>
          </w14:textFill>
        </w:rPr>
        <w:t>Chiến lược giá</w:t>
      </w:r>
      <w:bookmarkEnd w:id="94"/>
      <w:bookmarkEnd w:id="109"/>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Trong giai đoạn đầu thành lập, bạn sẽ xác định phục vụ chủ yếu cho đối tượng khách hàng nào, loại sản phẩm nào, mức giá nào. Sau khi hệ thống vận hành của bạn đi vào hoạt động bền vững và phát triển toàn diện, bạn có dành cho nhiều đối tượng khách hàng có nguồn thu nhập khác nhau, ở những vùng miền khác nhau không.</w:t>
      </w:r>
    </w:p>
    <w:p>
      <w:pPr>
        <w:pStyle w:val="21"/>
        <w:numPr>
          <w:ilvl w:val="0"/>
          <w:numId w:val="0"/>
        </w:numPr>
        <w:spacing w:after="0" w:line="360" w:lineRule="auto"/>
        <w:ind w:leftChars="0"/>
        <w:jc w:val="both"/>
        <w:outlineLvl w:val="2"/>
        <w:rPr>
          <w:rFonts w:hint="default" w:ascii="Times New Roman" w:hAnsi="Times New Roman" w:eastAsia="MS Mincho" w:cs="Times New Roman"/>
          <w:b/>
          <w:i/>
          <w:iCs/>
          <w:color w:val="000000" w:themeColor="text1"/>
          <w:sz w:val="26"/>
          <w:szCs w:val="26"/>
          <w:lang w:val="vi-VN"/>
          <w14:textFill>
            <w14:solidFill>
              <w14:schemeClr w14:val="tx1"/>
            </w14:solidFill>
          </w14:textFill>
        </w:rPr>
      </w:pPr>
      <w:bookmarkStart w:id="110" w:name="_Toc43754608"/>
      <w:bookmarkStart w:id="111" w:name="_Toc18188"/>
      <w:r>
        <w:rPr>
          <w:rFonts w:hint="default" w:ascii="Times New Roman" w:hAnsi="Times New Roman" w:eastAsia="MS Mincho" w:cs="Times New Roman"/>
          <w:b/>
          <w:i/>
          <w:iCs/>
          <w:color w:val="000000" w:themeColor="text1"/>
          <w:sz w:val="26"/>
          <w:szCs w:val="26"/>
          <w:lang w:val="en-US"/>
          <w14:textFill>
            <w14:solidFill>
              <w14:schemeClr w14:val="tx1"/>
            </w14:solidFill>
          </w14:textFill>
        </w:rPr>
        <w:t xml:space="preserve">6.2.5. </w:t>
      </w:r>
      <w:r>
        <w:rPr>
          <w:rFonts w:hint="default" w:ascii="Times New Roman" w:hAnsi="Times New Roman" w:eastAsia="MS Mincho" w:cs="Times New Roman"/>
          <w:b/>
          <w:i/>
          <w:iCs/>
          <w:color w:val="000000" w:themeColor="text1"/>
          <w:sz w:val="26"/>
          <w:szCs w:val="26"/>
          <w:lang w:val="vi-VN"/>
          <w14:textFill>
            <w14:solidFill>
              <w14:schemeClr w14:val="tx1"/>
            </w14:solidFill>
          </w14:textFill>
        </w:rPr>
        <w:t>Phương thức tiếp thị</w:t>
      </w:r>
      <w:bookmarkEnd w:id="110"/>
      <w:bookmarkEnd w:id="111"/>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Điều quan trọng cần thiết là sản phẩm của bạn có đáp ứng đúng nhu cầu của khách hàng, đúng phương pháp tiếp thị sản phẩm đến người tiêu dùng và cách tiếp cận khách hàng mới hiệu quả nhất. Xem xét đối tượng khách hàng chủ yếu là ai thì sẽ </w:t>
      </w:r>
      <w:r>
        <w:rPr>
          <w:rFonts w:hint="default" w:ascii="Times New Roman" w:hAnsi="Times New Roman" w:cs="Times New Roman"/>
          <w:color w:val="000000" w:themeColor="text1"/>
          <w:sz w:val="26"/>
          <w:szCs w:val="26"/>
          <w:lang w:val="en-US"/>
          <w14:textFill>
            <w14:solidFill>
              <w14:schemeClr w14:val="tx1"/>
            </w14:solidFill>
          </w14:textFill>
        </w:rPr>
        <w:t>phân bổ</w:t>
      </w:r>
      <w:r>
        <w:rPr>
          <w:rFonts w:hint="default" w:ascii="Times New Roman" w:hAnsi="Times New Roman" w:cs="Times New Roman"/>
          <w:color w:val="000000" w:themeColor="text1"/>
          <w:sz w:val="26"/>
          <w:szCs w:val="26"/>
          <w:lang w:val="vi-VN"/>
          <w14:textFill>
            <w14:solidFill>
              <w14:schemeClr w14:val="tx1"/>
            </w14:solidFill>
          </w14:textFill>
        </w:rPr>
        <w:t xml:space="preserve"> không gian trên trang website phải phù  hợp, logo, poster, banner,… thật ấn tượng và màu sắc phù hợp với sở thích của khách hàng. Trong giai đoạn đầu triển khai bán hàng, ưu tiên khu vực nào để sản phẩm của bạn được nhanh chóng </w:t>
      </w:r>
      <w:r>
        <w:rPr>
          <w:rFonts w:hint="default" w:ascii="Times New Roman" w:hAnsi="Times New Roman" w:cs="Times New Roman"/>
          <w:color w:val="000000" w:themeColor="text1"/>
          <w:sz w:val="26"/>
          <w:szCs w:val="26"/>
          <w:lang w:val="en-US"/>
          <w14:textFill>
            <w14:solidFill>
              <w14:schemeClr w14:val="tx1"/>
            </w14:solidFill>
          </w14:textFill>
        </w:rPr>
        <w:t xml:space="preserve">thu hút </w:t>
      </w:r>
      <w:r>
        <w:rPr>
          <w:rFonts w:hint="default" w:ascii="Times New Roman" w:hAnsi="Times New Roman" w:cs="Times New Roman"/>
          <w:color w:val="000000" w:themeColor="text1"/>
          <w:sz w:val="26"/>
          <w:szCs w:val="26"/>
          <w:lang w:val="vi-VN"/>
          <w14:textFill>
            <w14:solidFill>
              <w14:schemeClr w14:val="tx1"/>
            </w14:solidFill>
          </w14:textFill>
        </w:rPr>
        <w:t xml:space="preserve">đến khách hàng, có thể cân nhắc việc triển khai tại thành phố lớn bởi ở đây có hệ thống dịch vụ giao nhận thuận tiện (theo kênh của giaohangnhanh, giao hàng tiết kiệm, Ninja Van và </w:t>
      </w:r>
      <w:r>
        <w:rPr>
          <w:rFonts w:hint="default" w:ascii="Times New Roman" w:hAnsi="Times New Roman" w:cs="Times New Roman"/>
          <w:color w:val="000000" w:themeColor="text1"/>
          <w:sz w:val="26"/>
          <w:szCs w:val="26"/>
          <w14:textFill>
            <w14:solidFill>
              <w14:schemeClr w14:val="tx1"/>
            </w14:solidFill>
          </w14:textFill>
        </w:rPr>
        <w:t>V</w:t>
      </w:r>
      <w:r>
        <w:rPr>
          <w:rFonts w:hint="default" w:ascii="Times New Roman" w:hAnsi="Times New Roman" w:cs="Times New Roman"/>
          <w:color w:val="000000" w:themeColor="text1"/>
          <w:sz w:val="26"/>
          <w:szCs w:val="26"/>
          <w:lang w:val="vi-VN"/>
          <w14:textFill>
            <w14:solidFill>
              <w14:schemeClr w14:val="tx1"/>
            </w14:solidFill>
          </w14:textFill>
        </w:rPr>
        <w:t>npost);</w:t>
      </w:r>
    </w:p>
    <w:p>
      <w:pPr>
        <w:spacing w:after="0" w:line="360" w:lineRule="auto"/>
        <w:jc w:val="both"/>
        <w:rPr>
          <w:rFonts w:hint="default" w:ascii="Times New Roman" w:hAnsi="Times New Roman" w:cs="Times New Roman"/>
          <w:b/>
          <w:i/>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Phát tờ rơi tại những khu vực theo phân khúc khách hàng của bạn. </w:t>
      </w:r>
    </w:p>
    <w:p>
      <w:pPr>
        <w:spacing w:after="0" w:line="360" w:lineRule="auto"/>
        <w:jc w:val="both"/>
        <w:rPr>
          <w:rFonts w:hint="default" w:ascii="Times New Roman" w:hAnsi="Times New Roman" w:cs="Times New Roman"/>
          <w:b/>
          <w:i/>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Trong tuần đầu khai trương giảm giá một số mặt hàng chủ lực của bạn.</w:t>
      </w:r>
    </w:p>
    <w:p>
      <w:pPr>
        <w:spacing w:after="0" w:line="360" w:lineRule="auto"/>
        <w:jc w:val="both"/>
        <w:rPr>
          <w:rFonts w:hint="default" w:ascii="Times New Roman" w:hAnsi="Times New Roman" w:cs="Times New Roman"/>
          <w:b/>
          <w:i/>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Thực hiện mua hàng tích điểm, chương trình khách hàng thân thiết…</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Một số hình thức tiếp thị phổ biến hiện nay bao gồm:</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Mạng xã hội, diễn đàn: Đây là các trang web có khối lượng người dùng rất lớn và những mối quan hệ chồng chéo, rất thích hợp để lan tỏa thông tin. Có thể kết bạn với nhiều người, đăng bài bán hàng trong hội nhóm, tạo bài thảo luận để quảng cáo,… hiệu quả lại cao bất ngờ.</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Đăng tin rao vặt: Bằng cách đăng ký tin trên các website chuyên về mảng này như chotot.vn, vatgia.com, nhattao.com,…</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Chạy quảng cáo: sẽ sử dụng hai dịch vụ phổ biến là Facebook Ads, Google Adwords.</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Ngoài ra có thể kết hợp một số phương thức quảng cáo khác như Email Marketing, tổ chức các sự kiện để thu hút, ra các chương trình khuyến mãi, giảm giá…</w:t>
      </w: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r>
        <w:rPr>
          <w:rFonts w:hint="default" w:ascii="Times New Roman" w:hAnsi="Times New Roman" w:eastAsia="MS Mincho" w:cs="Times New Roman"/>
          <w:b/>
          <w:color w:val="000000" w:themeColor="text1"/>
          <w:sz w:val="26"/>
          <w:szCs w:val="26"/>
          <w:lang w:eastAsia="zh-TW"/>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-71755</wp:posOffset>
                </wp:positionH>
                <wp:positionV relativeFrom="paragraph">
                  <wp:posOffset>205740</wp:posOffset>
                </wp:positionV>
                <wp:extent cx="5798185" cy="6297930"/>
                <wp:effectExtent l="4445" t="5080" r="13970" b="8890"/>
                <wp:wrapNone/>
                <wp:docPr id="18" name="Text Box 43"/>
                <wp:cNvGraphicFramePr/>
                <a:graphic xmlns:a="http://schemas.openxmlformats.org/drawingml/2006/main">
                  <a:graphicData uri="http://schemas.microsoft.com/office/word/2010/wordprocessingShape">
                    <wps:wsp>
                      <wps:cNvSpPr txBox="1">
                        <a:spLocks noChangeArrowheads="1"/>
                      </wps:cNvSpPr>
                      <wps:spPr bwMode="auto">
                        <a:xfrm>
                          <a:off x="0" y="0"/>
                          <a:ext cx="5798185" cy="6297930"/>
                        </a:xfrm>
                        <a:prstGeom prst="rect">
                          <a:avLst/>
                        </a:prstGeom>
                        <a:solidFill>
                          <a:srgbClr val="FFFFFF"/>
                        </a:solidFill>
                        <a:ln w="9525">
                          <a:solidFill>
                            <a:srgbClr val="000000"/>
                          </a:solidFill>
                          <a:miter lim="800000"/>
                        </a:ln>
                      </wps:spPr>
                      <wps:txbx>
                        <w:txbxContent>
                          <w:p>
                            <w:pPr>
                              <w:pStyle w:val="3"/>
                              <w:keepNext w:val="0"/>
                              <w:keepLines w:val="0"/>
                              <w:widowControl w:val="0"/>
                              <w:numPr>
                                <w:ilvl w:val="0"/>
                                <w:numId w:val="0"/>
                              </w:numPr>
                              <w:spacing w:before="0" w:after="0" w:line="360" w:lineRule="auto"/>
                              <w:rPr>
                                <w:rFonts w:cs="Times New Roman"/>
                                <w:i/>
                              </w:rPr>
                            </w:pPr>
                            <w:bookmarkStart w:id="249" w:name="_Toc43754611"/>
                            <w:bookmarkStart w:id="250" w:name="_Toc43754325"/>
                            <w:r>
                              <w:rPr>
                                <w:rFonts w:cs="Times New Roman"/>
                                <w:i/>
                              </w:rPr>
                              <w:t>Chiến lược marketing của bạn Lam Phúc cho sản phẩm của mình như sau:</w:t>
                            </w:r>
                            <w:bookmarkEnd w:id="249"/>
                            <w:bookmarkEnd w:id="250"/>
                          </w:p>
                          <w:p>
                            <w:pPr>
                              <w:pStyle w:val="3"/>
                              <w:keepNext w:val="0"/>
                              <w:keepLines w:val="0"/>
                              <w:widowControl w:val="0"/>
                              <w:numPr>
                                <w:ilvl w:val="0"/>
                                <w:numId w:val="0"/>
                              </w:numPr>
                              <w:spacing w:before="0" w:after="0" w:line="360" w:lineRule="auto"/>
                              <w:rPr>
                                <w:rFonts w:eastAsia="Times New Roman" w:cs="Times New Roman"/>
                              </w:rPr>
                            </w:pPr>
                            <w:bookmarkStart w:id="251" w:name="_Toc43754326"/>
                            <w:bookmarkStart w:id="252" w:name="_Toc43754612"/>
                            <w:r>
                              <w:rPr>
                                <w:rFonts w:cs="Times New Roman"/>
                              </w:rPr>
                              <w:t>* Chiến</w:t>
                            </w:r>
                            <w:r>
                              <w:rPr>
                                <w:rFonts w:eastAsia="Times New Roman" w:cs="Times New Roman"/>
                              </w:rPr>
                              <w:t xml:space="preserve"> lược giá</w:t>
                            </w:r>
                            <w:bookmarkEnd w:id="251"/>
                            <w:bookmarkEnd w:id="252"/>
                          </w:p>
                          <w:p>
                            <w:pPr>
                              <w:pStyle w:val="8"/>
                              <w:keepNext w:val="0"/>
                              <w:keepLines w:val="0"/>
                              <w:widowControl w:val="0"/>
                              <w:spacing w:before="0" w:after="0" w:line="360" w:lineRule="auto"/>
                              <w:ind w:firstLine="0"/>
                              <w:rPr>
                                <w:rFonts w:eastAsia="Times New Roman" w:cs="Times New Roman"/>
                                <w:szCs w:val="26"/>
                              </w:rPr>
                            </w:pPr>
                            <w:r>
                              <w:rPr>
                                <w:rFonts w:eastAsia="Times New Roman" w:cs="Times New Roman"/>
                                <w:szCs w:val="26"/>
                              </w:rPr>
                              <w:t>Trong giai đoạn đầu thành lập, cửa hàng sẽ phục vụ chủ yếu cho đối tượng khách hàng có thu nhập trung bình và trung bình cao với nhiều loại sản phẩm chất lượng với nhiều mức giá khác nhau. Sau khi hệ thống vận hành của cửa hàng đi vào hoạt động bền vững và phát triển toàn diện, cửa hàng dành cho nhiều đối tượng khách hàng có nguồn thu nhập khác nhau, ở những vùng miền khác nhau.</w:t>
                            </w:r>
                          </w:p>
                          <w:p>
                            <w:pPr>
                              <w:pStyle w:val="4"/>
                              <w:numPr>
                                <w:ilvl w:val="0"/>
                                <w:numId w:val="0"/>
                              </w:numPr>
                              <w:shd w:val="clear" w:color="auto" w:fill="FFFFFF"/>
                              <w:spacing w:before="0" w:after="0" w:line="360" w:lineRule="auto"/>
                              <w:rPr>
                                <w:rFonts w:cs="Times New Roman"/>
                                <w:b/>
                                <w:color w:val="000000" w:themeColor="text1"/>
                                <w:szCs w:val="26"/>
                                <w14:textFill>
                                  <w14:solidFill>
                                    <w14:schemeClr w14:val="tx1"/>
                                  </w14:solidFill>
                                </w14:textFill>
                              </w:rPr>
                            </w:pPr>
                            <w:bookmarkStart w:id="253" w:name="_Toc527289186"/>
                            <w:bookmarkStart w:id="254" w:name="_Toc43754613"/>
                            <w:bookmarkStart w:id="255" w:name="_Toc43754327"/>
                            <w:r>
                              <w:rPr>
                                <w:rStyle w:val="24"/>
                                <w:rFonts w:cs="Times New Roman"/>
                                <w:b/>
                                <w:color w:val="000000" w:themeColor="text1"/>
                                <w:szCs w:val="26"/>
                                <w14:textFill>
                                  <w14:solidFill>
                                    <w14:schemeClr w14:val="tx1"/>
                                  </w14:solidFill>
                                </w14:textFill>
                              </w:rPr>
                              <w:t xml:space="preserve">* </w:t>
                            </w:r>
                            <w:bookmarkEnd w:id="253"/>
                            <w:bookmarkStart w:id="256" w:name="_Toc527289187"/>
                            <w:r>
                              <w:rPr>
                                <w:rStyle w:val="24"/>
                                <w:rFonts w:cs="Times New Roman"/>
                                <w:b/>
                                <w:color w:val="000000" w:themeColor="text1"/>
                                <w:szCs w:val="26"/>
                                <w14:textFill>
                                  <w14:solidFill>
                                    <w14:schemeClr w14:val="tx1"/>
                                  </w14:solidFill>
                                </w14:textFill>
                              </w:rPr>
                              <w:t xml:space="preserve"> Xác định phương thức tiếp thị</w:t>
                            </w:r>
                            <w:bookmarkEnd w:id="254"/>
                            <w:bookmarkEnd w:id="255"/>
                            <w:bookmarkEnd w:id="256"/>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Lợi thế khi kinh doanh đồ chơi trẻ em là có thể tận dụng các phương thức tiếp thị trực tuyến cực kỳ hiệu quả. Một số hình thức tiếp thị phổ biến hiện nay bao gồm:</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Mạng xã hội, diễn đàn: Đây là các trang web có khối lượng người dùng rất lớn và những mối quan hệ chồng chéo, rất thích hợp để lan tỏa thông tin. Có thể kết bạn với nhiều người, đăng bài bán hàng trong hội nhóm, tạo bài thảo luận để quảng cáo,… mà chẳng mất xu nào, hiệu quả lại cao bất ngờ.</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Đăng tin rao vặt: Bằng cách đăng ký tin trên các website chuyên về mảng này như chotot.vn, vatgia.com, nhattao.com,…</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Chạy quảng cáo: sẽ sử dụng hai dịch vụ phổ biến là Facebook Ads, Google Adwords.</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Ngoài ra có thể kết hợp một số phương thức quảng cáo khác như Email Marketing, tổ chức các sự kiện để thu hút, ra các chương trình khuyến mãi, giảm giá…</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Thị trường đồ chơi trẻ em hiện nay khá phức tạp, kiểu dáng đa dạng, giá rẻ nhưng chất lượng thì chưa ổn định. Nên phương châm của cửa hàng là sẽ nhập hàng từ những nhà cung cấp uy tín, bán những sản phẩm có thương hiệu.</w:t>
                            </w:r>
                          </w:p>
                          <w:p/>
                        </w:txbxContent>
                      </wps:txbx>
                      <wps:bodyPr rot="0" vert="horz" wrap="square" lIns="91440" tIns="45720" rIns="91440" bIns="45720" anchor="t" anchorCtr="0" upright="1">
                        <a:noAutofit/>
                      </wps:bodyPr>
                    </wps:wsp>
                  </a:graphicData>
                </a:graphic>
              </wp:anchor>
            </w:drawing>
          </mc:Choice>
          <mc:Fallback>
            <w:pict>
              <v:shape id="Text Box 43" o:spid="_x0000_s1026" o:spt="202" type="#_x0000_t202" style="position:absolute;left:0pt;margin-left:-5.65pt;margin-top:16.2pt;height:495.9pt;width:456.55pt;z-index:251658240;mso-width-relative:page;mso-height-relative:page;" fillcolor="#FFFFFF" filled="t" stroked="t" coordsize="21600,21600" o:gfxdata="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nzW4r9oAAAALAQAA&#10;DwAAAAAAAAABACAAAAAiAAAAZHJzL2Rvd25yZXYueG1sUEsBAhQAFAAAAAgAh07iQEjfrVEXAgAA&#10;OwQAAA4AAAAAAAAAAQAgAAAAKQEAAGRycy9lMm9Eb2MueG1sUEsFBgAAAAAGAAYAWQEAALIFAAAA&#10;AA==&#10;">
                <v:fill on="t" focussize="0,0"/>
                <v:stroke color="#000000" miterlimit="8" joinstyle="miter"/>
                <v:imagedata o:title=""/>
                <o:lock v:ext="edit" aspectratio="f"/>
                <v:textbox>
                  <w:txbxContent>
                    <w:p>
                      <w:pPr>
                        <w:pStyle w:val="3"/>
                        <w:keepNext w:val="0"/>
                        <w:keepLines w:val="0"/>
                        <w:widowControl w:val="0"/>
                        <w:numPr>
                          <w:ilvl w:val="0"/>
                          <w:numId w:val="0"/>
                        </w:numPr>
                        <w:spacing w:before="0" w:after="0" w:line="360" w:lineRule="auto"/>
                        <w:rPr>
                          <w:rFonts w:cs="Times New Roman"/>
                          <w:i/>
                        </w:rPr>
                      </w:pPr>
                      <w:bookmarkStart w:id="249" w:name="_Toc43754611"/>
                      <w:bookmarkStart w:id="250" w:name="_Toc43754325"/>
                      <w:r>
                        <w:rPr>
                          <w:rFonts w:cs="Times New Roman"/>
                          <w:i/>
                        </w:rPr>
                        <w:t>Chiến lược marketing của bạn Lam Phúc cho sản phẩm của mình như sau:</w:t>
                      </w:r>
                      <w:bookmarkEnd w:id="249"/>
                      <w:bookmarkEnd w:id="250"/>
                    </w:p>
                    <w:p>
                      <w:pPr>
                        <w:pStyle w:val="3"/>
                        <w:keepNext w:val="0"/>
                        <w:keepLines w:val="0"/>
                        <w:widowControl w:val="0"/>
                        <w:numPr>
                          <w:ilvl w:val="0"/>
                          <w:numId w:val="0"/>
                        </w:numPr>
                        <w:spacing w:before="0" w:after="0" w:line="360" w:lineRule="auto"/>
                        <w:rPr>
                          <w:rFonts w:eastAsia="Times New Roman" w:cs="Times New Roman"/>
                        </w:rPr>
                      </w:pPr>
                      <w:bookmarkStart w:id="251" w:name="_Toc43754326"/>
                      <w:bookmarkStart w:id="252" w:name="_Toc43754612"/>
                      <w:r>
                        <w:rPr>
                          <w:rFonts w:cs="Times New Roman"/>
                        </w:rPr>
                        <w:t>* Chiến</w:t>
                      </w:r>
                      <w:r>
                        <w:rPr>
                          <w:rFonts w:eastAsia="Times New Roman" w:cs="Times New Roman"/>
                        </w:rPr>
                        <w:t xml:space="preserve"> lược giá</w:t>
                      </w:r>
                      <w:bookmarkEnd w:id="251"/>
                      <w:bookmarkEnd w:id="252"/>
                    </w:p>
                    <w:p>
                      <w:pPr>
                        <w:pStyle w:val="8"/>
                        <w:keepNext w:val="0"/>
                        <w:keepLines w:val="0"/>
                        <w:widowControl w:val="0"/>
                        <w:spacing w:before="0" w:after="0" w:line="360" w:lineRule="auto"/>
                        <w:ind w:firstLine="0"/>
                        <w:rPr>
                          <w:rFonts w:eastAsia="Times New Roman" w:cs="Times New Roman"/>
                          <w:szCs w:val="26"/>
                        </w:rPr>
                      </w:pPr>
                      <w:r>
                        <w:rPr>
                          <w:rFonts w:eastAsia="Times New Roman" w:cs="Times New Roman"/>
                          <w:szCs w:val="26"/>
                        </w:rPr>
                        <w:t>Trong giai đoạn đầu thành lập, cửa hàng sẽ phục vụ chủ yếu cho đối tượng khách hàng có thu nhập trung bình và trung bình cao với nhiều loại sản phẩm chất lượng với nhiều mức giá khác nhau. Sau khi hệ thống vận hành của cửa hàng đi vào hoạt động bền vững và phát triển toàn diện, cửa hàng dành cho nhiều đối tượng khách hàng có nguồn thu nhập khác nhau, ở những vùng miền khác nhau.</w:t>
                      </w:r>
                    </w:p>
                    <w:p>
                      <w:pPr>
                        <w:pStyle w:val="4"/>
                        <w:numPr>
                          <w:ilvl w:val="0"/>
                          <w:numId w:val="0"/>
                        </w:numPr>
                        <w:shd w:val="clear" w:color="auto" w:fill="FFFFFF"/>
                        <w:spacing w:before="0" w:after="0" w:line="360" w:lineRule="auto"/>
                        <w:rPr>
                          <w:rFonts w:cs="Times New Roman"/>
                          <w:b/>
                          <w:color w:val="000000" w:themeColor="text1"/>
                          <w:szCs w:val="26"/>
                          <w14:textFill>
                            <w14:solidFill>
                              <w14:schemeClr w14:val="tx1"/>
                            </w14:solidFill>
                          </w14:textFill>
                        </w:rPr>
                      </w:pPr>
                      <w:bookmarkStart w:id="253" w:name="_Toc527289186"/>
                      <w:bookmarkStart w:id="254" w:name="_Toc43754613"/>
                      <w:bookmarkStart w:id="255" w:name="_Toc43754327"/>
                      <w:r>
                        <w:rPr>
                          <w:rStyle w:val="24"/>
                          <w:rFonts w:cs="Times New Roman"/>
                          <w:b/>
                          <w:color w:val="000000" w:themeColor="text1"/>
                          <w:szCs w:val="26"/>
                          <w14:textFill>
                            <w14:solidFill>
                              <w14:schemeClr w14:val="tx1"/>
                            </w14:solidFill>
                          </w14:textFill>
                        </w:rPr>
                        <w:t xml:space="preserve">* </w:t>
                      </w:r>
                      <w:bookmarkEnd w:id="253"/>
                      <w:bookmarkStart w:id="256" w:name="_Toc527289187"/>
                      <w:r>
                        <w:rPr>
                          <w:rStyle w:val="24"/>
                          <w:rFonts w:cs="Times New Roman"/>
                          <w:b/>
                          <w:color w:val="000000" w:themeColor="text1"/>
                          <w:szCs w:val="26"/>
                          <w14:textFill>
                            <w14:solidFill>
                              <w14:schemeClr w14:val="tx1"/>
                            </w14:solidFill>
                          </w14:textFill>
                        </w:rPr>
                        <w:t xml:space="preserve"> Xác định phương thức tiếp thị</w:t>
                      </w:r>
                      <w:bookmarkEnd w:id="254"/>
                      <w:bookmarkEnd w:id="255"/>
                      <w:bookmarkEnd w:id="256"/>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Lợi thế khi kinh doanh đồ chơi trẻ em là có thể tận dụng các phương thức tiếp thị trực tuyến cực kỳ hiệu quả. Một số hình thức tiếp thị phổ biến hiện nay bao gồm:</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Mạng xã hội, diễn đàn: Đây là các trang web có khối lượng người dùng rất lớn và những mối quan hệ chồng chéo, rất thích hợp để lan tỏa thông tin. Có thể kết bạn với nhiều người, đăng bài bán hàng trong hội nhóm, tạo bài thảo luận để quảng cáo,… mà chẳng mất xu nào, hiệu quả lại cao bất ngờ.</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Đăng tin rao vặt: Bằng cách đăng ký tin trên các website chuyên về mảng này như chotot.vn, vatgia.com, nhattao.com,…</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Chạy quảng cáo: sẽ sử dụng hai dịch vụ phổ biến là Facebook Ads, Google Adwords.</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Ngoài ra có thể kết hợp một số phương thức quảng cáo khác như Email Marketing, tổ chức các sự kiện để thu hút, ra các chương trình khuyến mãi, giảm giá…</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Thị trường đồ chơi trẻ em hiện nay khá phức tạp, kiểu dáng đa dạng, giá rẻ nhưng chất lượng thì chưa ổn định. Nên phương châm của cửa hàng là sẽ nhập hàng từ những nhà cung cấp uy tín, bán những sản phẩm có thương hiệu.</w:t>
                      </w:r>
                    </w:p>
                    <w:p/>
                  </w:txbxContent>
                </v:textbox>
              </v:shape>
            </w:pict>
          </mc:Fallback>
        </mc:AlternateContent>
      </w: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spacing w:after="0" w:line="360" w:lineRule="auto"/>
        <w:outlineLvl w:val="2"/>
        <w:rPr>
          <w:rFonts w:hint="default" w:ascii="Times New Roman" w:hAnsi="Times New Roman" w:eastAsia="MS Mincho" w:cs="Times New Roman"/>
          <w:b/>
          <w:i/>
          <w:iCs/>
          <w:color w:val="000000" w:themeColor="text1"/>
          <w:sz w:val="26"/>
          <w:szCs w:val="26"/>
          <w:lang w:val="vi-VN"/>
          <w14:textFill>
            <w14:solidFill>
              <w14:schemeClr w14:val="tx1"/>
            </w14:solidFill>
          </w14:textFill>
        </w:rPr>
      </w:pPr>
      <w:bookmarkStart w:id="112" w:name="_Toc629"/>
      <w:r>
        <w:rPr>
          <w:rFonts w:hint="default" w:ascii="Times New Roman" w:hAnsi="Times New Roman" w:eastAsia="MS Mincho" w:cs="Times New Roman"/>
          <w:b/>
          <w:i/>
          <w:iCs/>
          <w:color w:val="000000" w:themeColor="text1"/>
          <w:sz w:val="26"/>
          <w:szCs w:val="26"/>
          <w:lang w:val="en-US"/>
          <w14:textFill>
            <w14:solidFill>
              <w14:schemeClr w14:val="tx1"/>
            </w14:solidFill>
          </w14:textFill>
        </w:rPr>
        <w:t xml:space="preserve">6.2.6. </w:t>
      </w:r>
      <w:r>
        <w:rPr>
          <w:rFonts w:hint="default" w:ascii="Times New Roman" w:hAnsi="Times New Roman" w:eastAsia="MS Mincho" w:cs="Times New Roman"/>
          <w:b/>
          <w:i/>
          <w:iCs/>
          <w:color w:val="000000" w:themeColor="text1"/>
          <w:sz w:val="26"/>
          <w:szCs w:val="26"/>
          <w:lang w:val="vi-VN"/>
          <w14:textFill>
            <w14:solidFill>
              <w14:schemeClr w14:val="tx1"/>
            </w14:solidFill>
          </w14:textFill>
        </w:rPr>
        <w:t>Kế hoạch bán hàng</w:t>
      </w:r>
      <w:bookmarkEnd w:id="112"/>
      <w:bookmarkStart w:id="113" w:name="_Toc43754610"/>
    </w:p>
    <w:p>
      <w:pPr>
        <w:spacing w:after="0" w:line="360" w:lineRule="auto"/>
        <w:rPr>
          <w:rFonts w:hint="default" w:ascii="Times New Roman" w:hAnsi="Times New Roman" w:eastAsia="MS Mincho" w:cs="Times New Roman"/>
          <w:b/>
          <w:color w:val="000000" w:themeColor="text1"/>
          <w:sz w:val="26"/>
          <w:szCs w:val="26"/>
          <w:lang w:val="vi-VN"/>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 xml:space="preserve">(1) </w:t>
      </w:r>
      <w:r>
        <w:rPr>
          <w:rFonts w:hint="default" w:ascii="Times New Roman" w:hAnsi="Times New Roman" w:cs="Times New Roman"/>
          <w:b/>
          <w:color w:val="000000" w:themeColor="text1"/>
          <w:sz w:val="26"/>
          <w:szCs w:val="26"/>
          <w:lang w:val="vi-VN"/>
          <w14:textFill>
            <w14:solidFill>
              <w14:schemeClr w14:val="tx1"/>
            </w14:solidFill>
          </w14:textFill>
        </w:rPr>
        <w:t>Kênh bán hàng</w:t>
      </w:r>
      <w:bookmarkEnd w:id="113"/>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Kênh bán hàng là cầu nối trung gian giữa nhà sản xuất và người tiêu dùng. Nó không giống như chợ hay siêu thị,… Nó là một hệ thống được xây dựng để tiêu thụ hàng hóa.</w:t>
      </w:r>
      <w:r>
        <w:rPr>
          <w:rFonts w:hint="default" w:ascii="Times New Roman" w:hAnsi="Times New Roman" w:eastAsia="SimSun" w:cs="Times New Roman"/>
          <w:color w:val="000000" w:themeColor="text1"/>
          <w:sz w:val="26"/>
          <w:szCs w:val="26"/>
          <w:shd w:val="clear" w:color="auto" w:fill="F9F9F9"/>
          <w14:textFill>
            <w14:solidFill>
              <w14:schemeClr w14:val="tx1"/>
            </w14:solidFill>
          </w14:textFill>
        </w:rPr>
        <w:t> </w:t>
      </w:r>
      <w:r>
        <w:rPr>
          <w:rFonts w:hint="default" w:ascii="Times New Roman" w:hAnsi="Times New Roman" w:cs="Times New Roman"/>
          <w:color w:val="000000" w:themeColor="text1"/>
          <w:sz w:val="26"/>
          <w:szCs w:val="26"/>
          <w14:textFill>
            <w14:solidFill>
              <w14:schemeClr w14:val="tx1"/>
            </w14:solidFill>
          </w14:textFill>
        </w:rPr>
        <w:t>Kênh bán hàng truyền thống là một trong 2 loại chính của kênh bán hàng  trực tiếp. Kênh phân phối đó là hệ thống bao gồm các trung gian phân phối như đại lý, trung tâm thương mại, nhà bán buôn, bán lẻ,.</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Ngày nay, ngoài kênh phân phối truyền thống còn có kênh phân phối hiện đại.</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Kênh phân phối hiện đại là kênh phân phối thực hiện trên các sàn giao dịch thương mại điện tử, các mạng xã hội. Đây là kênh phân phối đang phát triển hiện nay.</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Khi kinh doanh, bạn có thể chọn trên nhiều kênh khác nhau như kênh bán hàng trực tiếp và kênh bán hàng trực tuyến.</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Website: Thiết kế website bán hàng cũng tương tự như xây một cửa hàng vật lý, sẽ trưng bày sản phẩm, tiếp thị thương hiệu, ngoài ra còn hỗ trợ thanh toán trực tuyến.</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Mạng xã hội, diễn đàn: Đây là các trang mạng phổ biến, sẽ lập một Fanpage Facebook hay tài khoản Instagram, Zalo,… rồi đăng bài rao bán, không mất thêm chi phí tạo website nữa.</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Sàn giao dịch thương mại điện tử: Đây là một gian hàng ảo chuyên nghiệp như lazada, shopee, tiki, sendo, chotot.vn, ebay.vn, amazon…</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Đăng tin rao vặt: Bằng cách đăng ký tin trên các website chuyên về mảng này như chotot.vn, vatgia.com, nhattao.com,…</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Chạy quảng cáo: sẽ sử dụng hai dịch vụ phổ biến là Facebook Ads, Google Adwords.</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Ngoài ra có thể kết hợp một số phương thức quảng cáo khác như Email Marketing, tổ chức các sự kiện để thu hút, ra các chương trình khuyến mãi, giảm giá…</w:t>
      </w:r>
    </w:p>
    <w:p>
      <w:pPr>
        <w:spacing w:after="0" w:line="360" w:lineRule="auto"/>
        <w:jc w:val="both"/>
        <w:rPr>
          <w:rFonts w:hint="default" w:ascii="Times New Roman" w:hAnsi="Times New Roman" w:cs="Times New Roman"/>
          <w:b/>
          <w:color w:val="000000" w:themeColor="text1"/>
          <w:sz w:val="26"/>
          <w:szCs w:val="26"/>
          <w:lang w:val="vi-VN"/>
          <w14:textFill>
            <w14:solidFill>
              <w14:schemeClr w14:val="tx1"/>
            </w14:solidFill>
          </w14:textFill>
        </w:rPr>
      </w:pPr>
      <w:bookmarkStart w:id="114" w:name="_Toc43754614"/>
      <w:bookmarkStart w:id="115" w:name="_Toc527289192"/>
      <w:r>
        <w:rPr>
          <w:rFonts w:hint="default" w:ascii="Times New Roman" w:hAnsi="Times New Roman" w:cs="Times New Roman"/>
          <w:b/>
          <w:color w:val="000000" w:themeColor="text1"/>
          <w:sz w:val="26"/>
          <w:szCs w:val="26"/>
          <w:lang w:val="en-US"/>
          <w14:textFill>
            <w14:solidFill>
              <w14:schemeClr w14:val="tx1"/>
            </w14:solidFill>
          </w14:textFill>
        </w:rPr>
        <w:t xml:space="preserve">(2) </w:t>
      </w:r>
      <w:r>
        <w:rPr>
          <w:rFonts w:hint="default" w:ascii="Times New Roman" w:hAnsi="Times New Roman" w:cs="Times New Roman"/>
          <w:b/>
          <w:color w:val="000000" w:themeColor="text1"/>
          <w:sz w:val="26"/>
          <w:szCs w:val="26"/>
          <w:lang w:val="vi-VN"/>
          <w14:textFill>
            <w14:solidFill>
              <w14:schemeClr w14:val="tx1"/>
            </w14:solidFill>
          </w14:textFill>
        </w:rPr>
        <w:t>Triển khai bán hàng</w:t>
      </w:r>
      <w:bookmarkEnd w:id="114"/>
    </w:p>
    <w:bookmarkEnd w:id="115"/>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bookmarkStart w:id="116" w:name="_Toc527289193"/>
      <w:r>
        <w:rPr>
          <w:rFonts w:hint="default" w:ascii="Times New Roman" w:hAnsi="Times New Roman" w:cs="Times New Roman"/>
          <w:color w:val="000000" w:themeColor="text1"/>
          <w:sz w:val="26"/>
          <w:szCs w:val="26"/>
          <w:lang w:val="vi-VN"/>
          <w14:textFill>
            <w14:solidFill>
              <w14:schemeClr w14:val="tx1"/>
            </w14:solidFill>
          </w14:textFill>
        </w:rPr>
        <w:t>- Trong giai đoạn đầu triển khai bán hàng, có thể ưu tiên khu vực thành phố lớn có hệ thống dịch vụ giao nhận thuận tiện (theo kênh của giaohangnhanh,</w:t>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giao hàng tiết kiệm, ninjavan, vnpost,..);</w:t>
      </w:r>
      <w:bookmarkEnd w:id="116"/>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Chỉ chọn những sản phẩm có chất lượng đã được kiểm định, có thương hiệu và độ an toàn cao trong quá trình giao nhận</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Việc triển khai bán hàng có thể triển khai bán hàng trực tuyến trước, rồi triển khai bán hàng trực tiếp hoặc có thể triển khai song song. Tuy nhiên, giai đoạn ban đầu bạn đừng đặt quá chú trọng đến mục tiêu là lợi nhuận mà hãy khẳng định thương hiệu sản phẩm của mình trước và thẩm định thị trường để sản phẩm của mình có vị thế trên thị trường. Đặc điểm của khách hàng khi mua là luôn chọn những sản phẩm có thương hiệu và xuất xứ rõ ràng, chất lượng tốt. Do đó, bạn cần thuyết phục khách hàng bằng uy tín của mình</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Kinh doanh sản phẩm có lợi nhuận cao</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Sau một thời gian kinh doanh và có nhiều kinh nghiệm, lúc này bạn nên xem xét các mặt hàng bán chạy nhất, lợi nhuận cao và dễ dàng đặt hàng từ các nhà cung cấp sản xuất hoặc dễ dàng có được nguồn cung cấp nguyên vật liệu cho quá trình sản xuất sản phẩm.Từ đó, xem xét bán các sản phẩm này vào các hệ thống liên quan khác.</w:t>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Cho dù kinh doanh mặt hàng nào thì vấn đề vận chuyển cực kỳ quan trọng, có thể ảnh hưởng trực tiếp tới doanh thu và uy tín của cửa hàng. Khi vận chuyển phải đặc biệt chú ý, phân loại rồi áp dụng các phương án khác nhau cho từng mặt hàng. Giao hàng tận nơi khi khách hàng có nhu cầu, tùy theo khoảng cách hoặc giá trị đơn hàng có thể tính thêm phí vận chuyển hay hoàn toàn giao cho bên thứ ba vận chuyển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Ví dụ bản ước tính chi phí marketing trong 12 tháng đầu tiên hoạt động của một hộ kinh doanh </w:t>
      </w:r>
      <w:r>
        <w:rPr>
          <w:rFonts w:hint="default" w:ascii="Times New Roman" w:hAnsi="Times New Roman" w:cs="Times New Roman"/>
          <w:color w:val="000000" w:themeColor="text1"/>
          <w:sz w:val="26"/>
          <w:szCs w:val="26"/>
          <w:lang w:val="en-US"/>
          <w14:textFill>
            <w14:solidFill>
              <w14:schemeClr w14:val="tx1"/>
            </w14:solidFill>
          </w14:textFill>
        </w:rPr>
        <w:t xml:space="preserve">cá thể </w:t>
      </w:r>
      <w:r>
        <w:rPr>
          <w:rFonts w:hint="default" w:ascii="Times New Roman" w:hAnsi="Times New Roman" w:cs="Times New Roman"/>
          <w:color w:val="000000" w:themeColor="text1"/>
          <w:sz w:val="26"/>
          <w:szCs w:val="26"/>
          <w14:textFill>
            <w14:solidFill>
              <w14:schemeClr w14:val="tx1"/>
            </w14:solidFill>
          </w14:textFill>
        </w:rPr>
        <w:t>như sau:</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0" distR="0">
            <wp:extent cx="5357495" cy="2003425"/>
            <wp:effectExtent l="0" t="0" r="1905"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32"/>
                    <a:stretch>
                      <a:fillRect/>
                    </a:stretch>
                  </pic:blipFill>
                  <pic:spPr>
                    <a:xfrm>
                      <a:off x="0" y="0"/>
                      <a:ext cx="5357495" cy="2003425"/>
                    </a:xfrm>
                    <a:prstGeom prst="rect">
                      <a:avLst/>
                    </a:prstGeom>
                  </pic:spPr>
                </pic:pic>
              </a:graphicData>
            </a:graphic>
          </wp:inline>
        </w:drawing>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0" distR="0">
            <wp:extent cx="5345430" cy="2016760"/>
            <wp:effectExtent l="0" t="0" r="127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33"/>
                    <a:stretch>
                      <a:fillRect/>
                    </a:stretch>
                  </pic:blipFill>
                  <pic:spPr>
                    <a:xfrm>
                      <a:off x="0" y="0"/>
                      <a:ext cx="5345430" cy="2016760"/>
                    </a:xfrm>
                    <a:prstGeom prst="rect">
                      <a:avLst/>
                    </a:prstGeom>
                  </pic:spPr>
                </pic:pic>
              </a:graphicData>
            </a:graphic>
          </wp:inline>
        </w:drawing>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Đối với các trang báo lớn như Thanh Niên Kenh14.vn hộ kinh doanh không thể chi đều hàng tháng cho việc quảng cáo trên các trang này vì chi phí khá cao, thay vào đó, hộ kinh doanh sẽ phân ra quảng cáo 6 tháng/lần</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Zingnews.vn và baomoi.com hộ kinh doanh dự kiến đăng bài theo từng quý vì chi phí đăng bài ở 2 trang này tương đối cao.</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Riêng về trang mp3.zing.vn có chi phí quảng cáo khá thấp nên hộ kinh doanh quyết định đăng nhiều quảng cáo là 8 bài đăng/tháng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Như vậytháng 1 và tháng 7 là 2 tháng mà hộ kinh doanh có lượng chi cho marketing cao nhất. Cụ thể là tháng 1 là tháng cận tết, nhiều người có nhu cầu mua sắm tăng mạnh, trong đó có mặt hàng điện tử. Tháng 6 là giai đoạn vừa thi tốt nghiệp, chuẩn bị vào cao đẳng, đại học nên có nhu cầu mua laptop, điện thoại chuẩn bị trước khi nhập học. </w:t>
      </w:r>
    </w:p>
    <w:p>
      <w:pPr>
        <w:spacing w:after="0"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Tổng chi phí cho việc quảng cáo trong năm dự kiến là : </w:t>
      </w:r>
      <w:r>
        <w:rPr>
          <w:rFonts w:hint="default" w:ascii="Times New Roman" w:hAnsi="Times New Roman" w:cs="Times New Roman"/>
          <w:b/>
          <w:bCs/>
          <w:color w:val="000000" w:themeColor="text1"/>
          <w:sz w:val="26"/>
          <w:szCs w:val="26"/>
          <w14:textFill>
            <w14:solidFill>
              <w14:schemeClr w14:val="tx1"/>
            </w14:solidFill>
          </w14:textFill>
        </w:rPr>
        <w:t>136,720,000 VND</w:t>
      </w:r>
    </w:p>
    <w:p>
      <w:pPr>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eastAsia="zh-TW"/>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278765</wp:posOffset>
                </wp:positionH>
                <wp:positionV relativeFrom="paragraph">
                  <wp:posOffset>93980</wp:posOffset>
                </wp:positionV>
                <wp:extent cx="5473065" cy="5468620"/>
                <wp:effectExtent l="4445" t="4445" r="8890" b="13335"/>
                <wp:wrapNone/>
                <wp:docPr id="17" name="Text Box 44"/>
                <wp:cNvGraphicFramePr/>
                <a:graphic xmlns:a="http://schemas.openxmlformats.org/drawingml/2006/main">
                  <a:graphicData uri="http://schemas.microsoft.com/office/word/2010/wordprocessingShape">
                    <wps:wsp>
                      <wps:cNvSpPr txBox="1">
                        <a:spLocks noChangeArrowheads="1"/>
                      </wps:cNvSpPr>
                      <wps:spPr bwMode="auto">
                        <a:xfrm>
                          <a:off x="0" y="0"/>
                          <a:ext cx="5473065" cy="5468620"/>
                        </a:xfrm>
                        <a:prstGeom prst="rect">
                          <a:avLst/>
                        </a:prstGeom>
                        <a:solidFill>
                          <a:srgbClr val="FFFFFF"/>
                        </a:solidFill>
                        <a:ln w="9525">
                          <a:solidFill>
                            <a:srgbClr val="000000"/>
                          </a:solidFill>
                          <a:miter lim="800000"/>
                        </a:ln>
                      </wps:spPr>
                      <wps:txbx>
                        <w:txbxContent>
                          <w:p>
                            <w:pPr>
                              <w:pStyle w:val="4"/>
                              <w:numPr>
                                <w:ilvl w:val="0"/>
                                <w:numId w:val="0"/>
                              </w:numPr>
                              <w:shd w:val="clear" w:color="auto" w:fill="FFFFFF"/>
                              <w:spacing w:before="0" w:after="0" w:line="360" w:lineRule="auto"/>
                              <w:rPr>
                                <w:rStyle w:val="24"/>
                                <w:rFonts w:cs="Times New Roman"/>
                                <w:b/>
                                <w:i/>
                                <w:color w:val="000000" w:themeColor="text1"/>
                                <w:szCs w:val="26"/>
                                <w14:textFill>
                                  <w14:solidFill>
                                    <w14:schemeClr w14:val="tx1"/>
                                  </w14:solidFill>
                                </w14:textFill>
                              </w:rPr>
                            </w:pPr>
                            <w:bookmarkStart w:id="257" w:name="_Toc43754616"/>
                            <w:bookmarkStart w:id="258" w:name="_Toc43754330"/>
                            <w:r>
                              <w:rPr>
                                <w:rStyle w:val="24"/>
                                <w:rFonts w:cs="Times New Roman"/>
                                <w:b/>
                                <w:i/>
                                <w:color w:val="000000" w:themeColor="text1"/>
                                <w:szCs w:val="26"/>
                                <w14:textFill>
                                  <w14:solidFill>
                                    <w14:schemeClr w14:val="tx1"/>
                                  </w14:solidFill>
                                </w14:textFill>
                              </w:rPr>
                              <w:t>Bạn Lam Phúc đã chọn:</w:t>
                            </w:r>
                            <w:bookmarkEnd w:id="257"/>
                            <w:bookmarkEnd w:id="258"/>
                          </w:p>
                          <w:p>
                            <w:pPr>
                              <w:pStyle w:val="4"/>
                              <w:numPr>
                                <w:ilvl w:val="0"/>
                                <w:numId w:val="0"/>
                              </w:numPr>
                              <w:shd w:val="clear" w:color="auto" w:fill="FFFFFF"/>
                              <w:spacing w:before="0" w:after="0" w:line="360" w:lineRule="auto"/>
                              <w:rPr>
                                <w:rFonts w:cs="Times New Roman"/>
                                <w:b/>
                                <w:i/>
                                <w:color w:val="000000" w:themeColor="text1"/>
                                <w:szCs w:val="26"/>
                                <w:lang w:val="vi-VN"/>
                                <w14:textFill>
                                  <w14:solidFill>
                                    <w14:schemeClr w14:val="tx1"/>
                                  </w14:solidFill>
                                </w14:textFill>
                              </w:rPr>
                            </w:pPr>
                            <w:bookmarkStart w:id="259" w:name="_Toc43754617"/>
                            <w:bookmarkStart w:id="260" w:name="_Toc43754331"/>
                            <w:r>
                              <w:rPr>
                                <w:rStyle w:val="24"/>
                                <w:rFonts w:cs="Times New Roman"/>
                                <w:b/>
                                <w:i/>
                                <w:color w:val="000000" w:themeColor="text1"/>
                                <w:szCs w:val="26"/>
                                <w14:textFill>
                                  <w14:solidFill>
                                    <w14:schemeClr w14:val="tx1"/>
                                  </w14:solidFill>
                                </w14:textFill>
                              </w:rPr>
                              <w:t>* Kênh bán hàng online</w:t>
                            </w:r>
                            <w:bookmarkEnd w:id="259"/>
                            <w:bookmarkEnd w:id="260"/>
                            <w:r>
                              <w:rPr>
                                <w:rStyle w:val="24"/>
                                <w:rFonts w:cs="Times New Roman"/>
                                <w:b/>
                                <w:i/>
                                <w:color w:val="000000" w:themeColor="text1"/>
                                <w:szCs w:val="26"/>
                                <w:lang w:val="vi-VN"/>
                                <w14:textFill>
                                  <w14:solidFill>
                                    <w14:schemeClr w14:val="tx1"/>
                                  </w14:solidFill>
                                </w14:textFill>
                              </w:rPr>
                              <w:t xml:space="preserve"> như sau:</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Website: Thiết kế website bán hàng cũng tương tự như xây một cửa hàng vật lý, sẽ trưng bày sản phẩm, tiếp thị thương hiệu, ngoài ra còn hỗ trợ thanh toán trực tuyến tối ưu.</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Mạng xã hội, diễn đàn: Đây là các trang mạng phổ biến, sẽ lập một Fanpage Facebook hay tài khoản Instagram, Zalo,… rồi đăng bài rao bán, không mất thêm chi phí tạo website nữa.</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Sàn giao dịch thương mại điện tử: Đây là một gian hàng ảo chuyên nghiệp như chotot.vn, sendo.vn, tiki.vn,shopee.vn,lazada.vn…</w:t>
                            </w:r>
                          </w:p>
                          <w:p>
                            <w:pPr>
                              <w:pStyle w:val="3"/>
                              <w:numPr>
                                <w:ilvl w:val="0"/>
                                <w:numId w:val="0"/>
                              </w:numPr>
                              <w:shd w:val="clear" w:color="auto" w:fill="FFFFFF"/>
                              <w:spacing w:before="0" w:after="0" w:line="360" w:lineRule="auto"/>
                              <w:rPr>
                                <w:rFonts w:cs="Times New Roman"/>
                                <w:color w:val="000000" w:themeColor="text1"/>
                                <w14:textFill>
                                  <w14:solidFill>
                                    <w14:schemeClr w14:val="tx1"/>
                                  </w14:solidFill>
                                </w14:textFill>
                              </w:rPr>
                            </w:pPr>
                            <w:bookmarkStart w:id="261" w:name="_Toc43754332"/>
                            <w:bookmarkStart w:id="262" w:name="_Toc43754618"/>
                            <w:r>
                              <w:rPr>
                                <w:color w:val="000000" w:themeColor="text1"/>
                                <w14:textFill>
                                  <w14:solidFill>
                                    <w14:schemeClr w14:val="tx1"/>
                                  </w14:solidFill>
                                </w14:textFill>
                              </w:rPr>
                              <w:t>*</w:t>
                            </w:r>
                            <w:r>
                              <w:rPr>
                                <w:rStyle w:val="24"/>
                                <w:rFonts w:cs="Times New Roman"/>
                                <w:color w:val="000000" w:themeColor="text1"/>
                                <w14:textFill>
                                  <w14:solidFill>
                                    <w14:schemeClr w14:val="tx1"/>
                                  </w14:solidFill>
                                </w14:textFill>
                              </w:rPr>
                              <w:t>Vận chuyển</w:t>
                            </w:r>
                            <w:bookmarkEnd w:id="261"/>
                            <w:bookmarkEnd w:id="262"/>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Đối với kinh doanh mặt hàng gì cũng thế, vấn đề vận chuyển cực kỳ quan trọng, có thể ảnh hưởng trực tiếp tới doanh thu và uy tín của cửa hàng. Đồ chơi trẻ em lại có rất nhiều loại sản phẩm, từ nhỏ gọn như đồ chơi mô hình tới mặt cồng kềnh như ôtô điện, xe máy điện,… nên khi vận chuyển phải đặc biệt chú ý, phân loại rồi áp dụng các phương án khác nhau cho từng mặt hàng.</w:t>
                            </w:r>
                          </w:p>
                          <w:p>
                            <w:pPr>
                              <w:pStyle w:val="11"/>
                              <w:shd w:val="clear" w:color="auto" w:fill="FFFFFF"/>
                              <w:spacing w:before="0" w:beforeAutospacing="0" w:after="0" w:afterAutospacing="0" w:line="360" w:lineRule="auto"/>
                              <w:jc w:val="both"/>
                            </w:pPr>
                            <w:r>
                              <w:rPr>
                                <w:color w:val="000000" w:themeColor="text1"/>
                                <w:sz w:val="26"/>
                                <w:szCs w:val="26"/>
                                <w14:textFill>
                                  <w14:solidFill>
                                    <w14:schemeClr w14:val="tx1"/>
                                  </w14:solidFill>
                                </w14:textFill>
                              </w:rPr>
                              <w:t>Ngoài ra, đây là hoạt động kinh doanh mặt hàng đồ chơi cần lắp ráp, hướng dẫn sử dụng, nên người người giao hàng vừa lắp ráp được sản phẩm cho khách hàng.</w:t>
                            </w:r>
                          </w:p>
                        </w:txbxContent>
                      </wps:txbx>
                      <wps:bodyPr rot="0" vert="horz" wrap="square" lIns="91440" tIns="45720" rIns="91440" bIns="45720" anchor="t" anchorCtr="0" upright="1">
                        <a:noAutofit/>
                      </wps:bodyPr>
                    </wps:wsp>
                  </a:graphicData>
                </a:graphic>
              </wp:anchor>
            </w:drawing>
          </mc:Choice>
          <mc:Fallback>
            <w:pict>
              <v:shape id="Text Box 44" o:spid="_x0000_s1026" o:spt="202" type="#_x0000_t202" style="position:absolute;left:0pt;margin-left:21.95pt;margin-top:7.4pt;height:430.6pt;width:430.95pt;z-index:251659264;mso-width-relative:page;mso-height-relative:page;" fillcolor="#FFFFFF" filled="t" stroked="t" coordsize="21600,21600" o:gfxdata="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0fy2vYAAAACQEAAA8A&#10;AAAAAAAAAQAgAAAAIgAAAGRycy9kb3ducmV2LnhtbFBLAQIUABQAAAAIAIdO4kCJOvZqFwIAADsE&#10;AAAOAAAAAAAAAAEAIAAAACcBAABkcnMvZTJvRG9jLnhtbFBLBQYAAAAABgAGAFkBAACwBQAAAAA=&#10;">
                <v:fill on="t" focussize="0,0"/>
                <v:stroke color="#000000" miterlimit="8" joinstyle="miter"/>
                <v:imagedata o:title=""/>
                <o:lock v:ext="edit" aspectratio="f"/>
                <v:textbox>
                  <w:txbxContent>
                    <w:p>
                      <w:pPr>
                        <w:pStyle w:val="4"/>
                        <w:numPr>
                          <w:ilvl w:val="0"/>
                          <w:numId w:val="0"/>
                        </w:numPr>
                        <w:shd w:val="clear" w:color="auto" w:fill="FFFFFF"/>
                        <w:spacing w:before="0" w:after="0" w:line="360" w:lineRule="auto"/>
                        <w:rPr>
                          <w:rStyle w:val="24"/>
                          <w:rFonts w:cs="Times New Roman"/>
                          <w:b/>
                          <w:i/>
                          <w:color w:val="000000" w:themeColor="text1"/>
                          <w:szCs w:val="26"/>
                          <w14:textFill>
                            <w14:solidFill>
                              <w14:schemeClr w14:val="tx1"/>
                            </w14:solidFill>
                          </w14:textFill>
                        </w:rPr>
                      </w:pPr>
                      <w:bookmarkStart w:id="257" w:name="_Toc43754616"/>
                      <w:bookmarkStart w:id="258" w:name="_Toc43754330"/>
                      <w:r>
                        <w:rPr>
                          <w:rStyle w:val="24"/>
                          <w:rFonts w:cs="Times New Roman"/>
                          <w:b/>
                          <w:i/>
                          <w:color w:val="000000" w:themeColor="text1"/>
                          <w:szCs w:val="26"/>
                          <w14:textFill>
                            <w14:solidFill>
                              <w14:schemeClr w14:val="tx1"/>
                            </w14:solidFill>
                          </w14:textFill>
                        </w:rPr>
                        <w:t>Bạn Lam Phúc đã chọn:</w:t>
                      </w:r>
                      <w:bookmarkEnd w:id="257"/>
                      <w:bookmarkEnd w:id="258"/>
                    </w:p>
                    <w:p>
                      <w:pPr>
                        <w:pStyle w:val="4"/>
                        <w:numPr>
                          <w:ilvl w:val="0"/>
                          <w:numId w:val="0"/>
                        </w:numPr>
                        <w:shd w:val="clear" w:color="auto" w:fill="FFFFFF"/>
                        <w:spacing w:before="0" w:after="0" w:line="360" w:lineRule="auto"/>
                        <w:rPr>
                          <w:rFonts w:cs="Times New Roman"/>
                          <w:b/>
                          <w:i/>
                          <w:color w:val="000000" w:themeColor="text1"/>
                          <w:szCs w:val="26"/>
                          <w:lang w:val="vi-VN"/>
                          <w14:textFill>
                            <w14:solidFill>
                              <w14:schemeClr w14:val="tx1"/>
                            </w14:solidFill>
                          </w14:textFill>
                        </w:rPr>
                      </w:pPr>
                      <w:bookmarkStart w:id="259" w:name="_Toc43754617"/>
                      <w:bookmarkStart w:id="260" w:name="_Toc43754331"/>
                      <w:r>
                        <w:rPr>
                          <w:rStyle w:val="24"/>
                          <w:rFonts w:cs="Times New Roman"/>
                          <w:b/>
                          <w:i/>
                          <w:color w:val="000000" w:themeColor="text1"/>
                          <w:szCs w:val="26"/>
                          <w14:textFill>
                            <w14:solidFill>
                              <w14:schemeClr w14:val="tx1"/>
                            </w14:solidFill>
                          </w14:textFill>
                        </w:rPr>
                        <w:t>* Kênh bán hàng online</w:t>
                      </w:r>
                      <w:bookmarkEnd w:id="259"/>
                      <w:bookmarkEnd w:id="260"/>
                      <w:r>
                        <w:rPr>
                          <w:rStyle w:val="24"/>
                          <w:rFonts w:cs="Times New Roman"/>
                          <w:b/>
                          <w:i/>
                          <w:color w:val="000000" w:themeColor="text1"/>
                          <w:szCs w:val="26"/>
                          <w:lang w:val="vi-VN"/>
                          <w14:textFill>
                            <w14:solidFill>
                              <w14:schemeClr w14:val="tx1"/>
                            </w14:solidFill>
                          </w14:textFill>
                        </w:rPr>
                        <w:t xml:space="preserve"> như sau:</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Website: Thiết kế website bán hàng cũng tương tự như xây một cửa hàng vật lý, sẽ trưng bày sản phẩm, tiếp thị thương hiệu, ngoài ra còn hỗ trợ thanh toán trực tuyến tối ưu.</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Mạng xã hội, diễn đàn: Đây là các trang mạng phổ biến, sẽ lập một Fanpage Facebook hay tài khoản Instagram, Zalo,… rồi đăng bài rao bán, không mất thêm chi phí tạo website nữa.</w:t>
                      </w:r>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Sàn giao dịch thương mại điện tử: Đây là một gian hàng ảo chuyên nghiệp như chotot.vn, sendo.vn, tiki.vn,shopee.vn,lazada.vn…</w:t>
                      </w:r>
                    </w:p>
                    <w:p>
                      <w:pPr>
                        <w:pStyle w:val="3"/>
                        <w:numPr>
                          <w:ilvl w:val="0"/>
                          <w:numId w:val="0"/>
                        </w:numPr>
                        <w:shd w:val="clear" w:color="auto" w:fill="FFFFFF"/>
                        <w:spacing w:before="0" w:after="0" w:line="360" w:lineRule="auto"/>
                        <w:rPr>
                          <w:rFonts w:cs="Times New Roman"/>
                          <w:color w:val="000000" w:themeColor="text1"/>
                          <w14:textFill>
                            <w14:solidFill>
                              <w14:schemeClr w14:val="tx1"/>
                            </w14:solidFill>
                          </w14:textFill>
                        </w:rPr>
                      </w:pPr>
                      <w:bookmarkStart w:id="261" w:name="_Toc43754332"/>
                      <w:bookmarkStart w:id="262" w:name="_Toc43754618"/>
                      <w:r>
                        <w:rPr>
                          <w:color w:val="000000" w:themeColor="text1"/>
                          <w14:textFill>
                            <w14:solidFill>
                              <w14:schemeClr w14:val="tx1"/>
                            </w14:solidFill>
                          </w14:textFill>
                        </w:rPr>
                        <w:t>*</w:t>
                      </w:r>
                      <w:r>
                        <w:rPr>
                          <w:rStyle w:val="24"/>
                          <w:rFonts w:cs="Times New Roman"/>
                          <w:color w:val="000000" w:themeColor="text1"/>
                          <w14:textFill>
                            <w14:solidFill>
                              <w14:schemeClr w14:val="tx1"/>
                            </w14:solidFill>
                          </w14:textFill>
                        </w:rPr>
                        <w:t>Vận chuyển</w:t>
                      </w:r>
                      <w:bookmarkEnd w:id="261"/>
                      <w:bookmarkEnd w:id="262"/>
                    </w:p>
                    <w:p>
                      <w:pPr>
                        <w:pStyle w:val="11"/>
                        <w:shd w:val="clear" w:color="auto" w:fill="FFFFFF"/>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Đối với kinh doanh mặt hàng gì cũng thế, vấn đề vận chuyển cực kỳ quan trọng, có thể ảnh hưởng trực tiếp tới doanh thu và uy tín của cửa hàng. Đồ chơi trẻ em lại có rất nhiều loại sản phẩm, từ nhỏ gọn như đồ chơi mô hình tới mặt cồng kềnh như ôtô điện, xe máy điện,… nên khi vận chuyển phải đặc biệt chú ý, phân loại rồi áp dụng các phương án khác nhau cho từng mặt hàng.</w:t>
                      </w:r>
                    </w:p>
                    <w:p>
                      <w:pPr>
                        <w:pStyle w:val="11"/>
                        <w:shd w:val="clear" w:color="auto" w:fill="FFFFFF"/>
                        <w:spacing w:before="0" w:beforeAutospacing="0" w:after="0" w:afterAutospacing="0" w:line="360" w:lineRule="auto"/>
                        <w:jc w:val="both"/>
                      </w:pPr>
                      <w:r>
                        <w:rPr>
                          <w:color w:val="000000" w:themeColor="text1"/>
                          <w:sz w:val="26"/>
                          <w:szCs w:val="26"/>
                          <w14:textFill>
                            <w14:solidFill>
                              <w14:schemeClr w14:val="tx1"/>
                            </w14:solidFill>
                          </w14:textFill>
                        </w:rPr>
                        <w:t>Ngoài ra, đây là hoạt động kinh doanh mặt hàng đồ chơi cần lắp ráp, hướng dẫn sử dụng, nên người người giao hàng vừa lắp ráp được sản phẩm cho khách hàng.</w:t>
                      </w:r>
                    </w:p>
                  </w:txbxContent>
                </v:textbox>
              </v:shape>
            </w:pict>
          </mc:Fallback>
        </mc:AlternateContent>
      </w: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jc w:val="center"/>
        <w:rPr>
          <w:rFonts w:hint="default" w:ascii="Times New Roman" w:hAnsi="Times New Roman" w:cs="Times New Roman"/>
          <w:b/>
          <w:bCs/>
          <w:color w:val="000000" w:themeColor="text1"/>
          <w:sz w:val="26"/>
          <w:szCs w:val="26"/>
          <w:lang w:val="vi-VN"/>
          <w14:textFill>
            <w14:solidFill>
              <w14:schemeClr w14:val="tx1"/>
            </w14:solidFill>
          </w14:textFill>
        </w:rPr>
      </w:pPr>
    </w:p>
    <w:p>
      <w:pPr>
        <w:jc w:val="center"/>
        <w:rPr>
          <w:rFonts w:hint="default" w:ascii="Times New Roman" w:hAnsi="Times New Roman" w:cs="Times New Roman"/>
          <w:b/>
          <w:bCs/>
          <w:color w:val="000000" w:themeColor="text1"/>
          <w:sz w:val="26"/>
          <w:szCs w:val="26"/>
          <w:lang w:val="en-US"/>
          <w14:textFill>
            <w14:solidFill>
              <w14:schemeClr w14:val="tx1"/>
            </w14:solidFill>
          </w14:textFill>
        </w:rPr>
      </w:pPr>
    </w:p>
    <w:p>
      <w:pPr>
        <w:jc w:val="center"/>
        <w:rPr>
          <w:rFonts w:hint="default" w:ascii="Times New Roman" w:hAnsi="Times New Roman" w:cs="Times New Roman"/>
          <w:b/>
          <w:bCs/>
          <w:color w:val="000000" w:themeColor="text1"/>
          <w:sz w:val="26"/>
          <w:szCs w:val="26"/>
          <w:lang w:val="en-US"/>
          <w14:textFill>
            <w14:solidFill>
              <w14:schemeClr w14:val="tx1"/>
            </w14:solidFill>
          </w14:textFill>
        </w:rPr>
      </w:pPr>
    </w:p>
    <w:p>
      <w:pPr>
        <w:jc w:val="center"/>
        <w:rPr>
          <w:rFonts w:hint="default" w:ascii="Times New Roman" w:hAnsi="Times New Roman" w:cs="Times New Roman"/>
          <w:b/>
          <w:bCs/>
          <w:color w:val="000000" w:themeColor="text1"/>
          <w:sz w:val="26"/>
          <w:szCs w:val="26"/>
          <w:lang w:val="en-US"/>
          <w14:textFill>
            <w14:solidFill>
              <w14:schemeClr w14:val="tx1"/>
            </w14:solidFill>
          </w14:textFill>
        </w:rPr>
      </w:pPr>
    </w:p>
    <w:p>
      <w:pPr>
        <w:jc w:val="center"/>
        <w:rPr>
          <w:rFonts w:hint="default" w:ascii="Times New Roman" w:hAnsi="Times New Roman" w:cs="Times New Roman"/>
          <w:b/>
          <w:bCs/>
          <w:color w:val="000000" w:themeColor="text1"/>
          <w:sz w:val="26"/>
          <w:szCs w:val="26"/>
          <w:lang w:val="en-US"/>
          <w14:textFill>
            <w14:solidFill>
              <w14:schemeClr w14:val="tx1"/>
            </w14:solidFill>
          </w14:textFill>
        </w:rPr>
      </w:pPr>
    </w:p>
    <w:p>
      <w:pPr>
        <w:jc w:val="center"/>
        <w:outlineLvl w:val="1"/>
        <w:rPr>
          <w:rFonts w:hint="default" w:ascii="Times New Roman" w:hAnsi="Times New Roman" w:cs="Times New Roman"/>
          <w:b/>
          <w:bCs/>
          <w:color w:val="000000" w:themeColor="text1"/>
          <w:sz w:val="26"/>
          <w:szCs w:val="26"/>
          <w:lang w:val="en-US"/>
          <w14:textFill>
            <w14:solidFill>
              <w14:schemeClr w14:val="tx1"/>
            </w14:solidFill>
          </w14:textFill>
        </w:rPr>
      </w:pPr>
      <w:bookmarkStart w:id="117" w:name="_Toc27470"/>
      <w:r>
        <w:rPr>
          <w:rFonts w:hint="default" w:ascii="Times New Roman" w:hAnsi="Times New Roman" w:cs="Times New Roman"/>
          <w:b/>
          <w:bCs/>
          <w:color w:val="000000" w:themeColor="text1"/>
          <w:sz w:val="26"/>
          <w:szCs w:val="26"/>
          <w:lang w:val="en-US"/>
          <w14:textFill>
            <w14:solidFill>
              <w14:schemeClr w14:val="tx1"/>
            </w14:solidFill>
          </w14:textFill>
        </w:rPr>
        <w:t>BÀI TẬP</w:t>
      </w:r>
      <w:bookmarkEnd w:id="117"/>
    </w:p>
    <w:p>
      <w:pPr>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Bài 1: Hãy chuẩn bị</w:t>
      </w:r>
      <w:r>
        <w:rPr>
          <w:rFonts w:hint="default" w:ascii="Times New Roman" w:hAnsi="Times New Roman" w:cs="Times New Roman"/>
          <w:b/>
          <w:color w:val="000000" w:themeColor="text1"/>
          <w:sz w:val="26"/>
          <w:szCs w:val="26"/>
          <w14:textFill>
            <w14:solidFill>
              <w14:schemeClr w14:val="tx1"/>
            </w14:solidFill>
          </w14:textFill>
        </w:rPr>
        <w:t xml:space="preserve"> bản</w:t>
      </w:r>
      <w:r>
        <w:rPr>
          <w:rFonts w:hint="default" w:ascii="Times New Roman" w:hAnsi="Times New Roman" w:cs="Times New Roman"/>
          <w:b/>
          <w:color w:val="000000" w:themeColor="text1"/>
          <w:sz w:val="26"/>
          <w:szCs w:val="26"/>
          <w:lang w:val="en-US"/>
          <w14:textFill>
            <w14:solidFill>
              <w14:schemeClr w14:val="tx1"/>
            </w14:solidFill>
          </w14:textFill>
        </w:rPr>
        <w:t>g</w:t>
      </w:r>
      <w:r>
        <w:rPr>
          <w:rFonts w:hint="default" w:ascii="Times New Roman" w:hAnsi="Times New Roman" w:cs="Times New Roman"/>
          <w:b/>
          <w:color w:val="000000" w:themeColor="text1"/>
          <w:sz w:val="26"/>
          <w:szCs w:val="26"/>
          <w14:textFill>
            <w14:solidFill>
              <w14:schemeClr w14:val="tx1"/>
            </w14:solidFill>
          </w14:textFill>
        </w:rPr>
        <w:t xml:space="preserve"> chi phí cho kế hoạch marketing</w:t>
      </w:r>
    </w:p>
    <w:tbl>
      <w:tblPr>
        <w:tblStyle w:val="19"/>
        <w:tblW w:w="8988" w:type="dxa"/>
        <w:tblCellSpacing w:w="0" w:type="dxa"/>
        <w:tblInd w:w="10" w:type="dxa"/>
        <w:shd w:val="clear" w:color="auto" w:fill="auto"/>
        <w:tblLayout w:type="fixed"/>
        <w:tblCellMar>
          <w:top w:w="0" w:type="dxa"/>
          <w:left w:w="0" w:type="dxa"/>
          <w:bottom w:w="0" w:type="dxa"/>
          <w:right w:w="0" w:type="dxa"/>
        </w:tblCellMar>
      </w:tblPr>
      <w:tblGrid>
        <w:gridCol w:w="3526"/>
        <w:gridCol w:w="520"/>
        <w:gridCol w:w="490"/>
        <w:gridCol w:w="510"/>
        <w:gridCol w:w="480"/>
        <w:gridCol w:w="430"/>
        <w:gridCol w:w="420"/>
        <w:gridCol w:w="400"/>
        <w:gridCol w:w="500"/>
        <w:gridCol w:w="380"/>
        <w:gridCol w:w="440"/>
        <w:gridCol w:w="430"/>
        <w:gridCol w:w="462"/>
      </w:tblGrid>
      <w:tr>
        <w:tblPrEx>
          <w:shd w:val="clear" w:color="auto" w:fill="auto"/>
          <w:tblCellMar>
            <w:top w:w="0" w:type="dxa"/>
            <w:left w:w="0" w:type="dxa"/>
            <w:bottom w:w="0" w:type="dxa"/>
            <w:right w:w="0" w:type="dxa"/>
          </w:tblCellMar>
        </w:tblPrEx>
        <w:trPr>
          <w:trHeight w:val="482" w:hRule="atLeast"/>
          <w:tblCellSpacing w:w="0" w:type="dxa"/>
        </w:trPr>
        <w:tc>
          <w:tcPr>
            <w:tcW w:w="3526" w:type="dxa"/>
            <w:vMerge w:val="restart"/>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center"/>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NỘI DUNG</w:t>
            </w:r>
          </w:p>
        </w:tc>
        <w:tc>
          <w:tcPr>
            <w:tcW w:w="5462" w:type="dxa"/>
            <w:gridSpan w:val="12"/>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THÁNG</w:t>
            </w:r>
          </w:p>
        </w:tc>
      </w:tr>
      <w:tr>
        <w:tblPrEx>
          <w:tblCellMar>
            <w:top w:w="0" w:type="dxa"/>
            <w:left w:w="0" w:type="dxa"/>
            <w:bottom w:w="0" w:type="dxa"/>
            <w:right w:w="0" w:type="dxa"/>
          </w:tblCellMar>
        </w:tblPrEx>
        <w:trPr>
          <w:trHeight w:val="400" w:hRule="atLeast"/>
          <w:tblCellSpacing w:w="0" w:type="dxa"/>
        </w:trPr>
        <w:tc>
          <w:tcPr>
            <w:tcW w:w="3526" w:type="dxa"/>
            <w:vMerge w:val="continue"/>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center"/>
          </w:tcPr>
          <w:p>
            <w:pPr>
              <w:rPr>
                <w:rFonts w:hint="default" w:ascii="Times New Roman" w:hAnsi="Times New Roman" w:cs="Times New Roman"/>
                <w:color w:val="000000" w:themeColor="text1"/>
                <w:sz w:val="22"/>
                <w:szCs w:val="22"/>
                <w14:textFill>
                  <w14:solidFill>
                    <w14:schemeClr w14:val="tx1"/>
                  </w14:solidFill>
                </w14:textFill>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3</w:t>
            </w: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4</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5</w:t>
            </w: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6</w:t>
            </w: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7</w:t>
            </w: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8</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9</w:t>
            </w: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10</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11</w:t>
            </w: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12</w:t>
            </w: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I. MARKETING TRUYỀN THỐNG</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1. Banner</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2. Báo chí</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3. In-Store</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4. POP (Point of purchase)</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5. Sự kiện - Events</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6. Tài trợ chương trình</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7. Chương trình liên kết</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II.DIGITAL MARKETING</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1. Twitter</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2. Facebook</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3. Internet</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4. Blog</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5. Website</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6. Mobile App</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5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III. CHI PHÍ NGHIÊN CỨU THỊ TRƯỜNG</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4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Khảo sát</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r>
        <w:tblPrEx>
          <w:tblCellMar>
            <w:top w:w="0" w:type="dxa"/>
            <w:left w:w="0" w:type="dxa"/>
            <w:bottom w:w="0" w:type="dxa"/>
            <w:right w:w="0" w:type="dxa"/>
          </w:tblCellMar>
        </w:tblPrEx>
        <w:trPr>
          <w:trHeight w:val="500" w:hRule="atLeast"/>
          <w:tblCellSpacing w:w="0" w:type="dxa"/>
        </w:trPr>
        <w:tc>
          <w:tcPr>
            <w:tcW w:w="3526"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b/>
                <w:color w:val="000000" w:themeColor="text1"/>
                <w:sz w:val="22"/>
                <w:szCs w:val="22"/>
                <w14:textFill>
                  <w14:solidFill>
                    <w14:schemeClr w14:val="tx1"/>
                  </w14:solidFill>
                </w14:textFill>
              </w:rPr>
              <w:t>TỔNG CHI PHÍ MARKETING DỰ KIẾN</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c>
          <w:tcPr>
            <w:tcW w:w="462" w:type="dxa"/>
            <w:tcBorders>
              <w:top w:val="single" w:color="000000" w:sz="4" w:space="0"/>
              <w:left w:val="single" w:color="000000" w:sz="4" w:space="0"/>
              <w:bottom w:val="single" w:color="000000" w:sz="4" w:space="0"/>
              <w:right w:val="single" w:color="000000" w:sz="4" w:space="0"/>
            </w:tcBorders>
            <w:shd w:val="clear" w:color="auto" w:fill="auto"/>
            <w:tcMar>
              <w:top w:w="20" w:type="dxa"/>
              <w:left w:w="20" w:type="dxa"/>
              <w:bottom w:w="72" w:type="dxa"/>
              <w:right w:w="20" w:type="dxa"/>
            </w:tcMar>
            <w:vAlign w:val="bottom"/>
          </w:tcPr>
          <w:p>
            <w:pPr>
              <w:pStyle w:val="11"/>
              <w:keepNext w:val="0"/>
              <w:keepLines w:val="0"/>
              <w:widowControl/>
              <w:suppressLineNumbers w:val="0"/>
              <w:rPr>
                <w:rFonts w:hint="default" w:ascii="Times New Roman" w:hAnsi="Times New Roman" w:cs="Times New Roman"/>
                <w:color w:val="000000" w:themeColor="text1"/>
                <w:sz w:val="22"/>
                <w:szCs w:val="22"/>
                <w14:textFill>
                  <w14:solidFill>
                    <w14:schemeClr w14:val="tx1"/>
                  </w14:solidFill>
                </w14:textFill>
              </w:rPr>
            </w:pPr>
          </w:p>
        </w:tc>
      </w:tr>
    </w:tbl>
    <w:p>
      <w:pPr>
        <w:rPr>
          <w:rFonts w:hint="default" w:ascii="Times New Roman" w:hAnsi="Times New Roman" w:cs="Times New Roman"/>
          <w:color w:val="000000" w:themeColor="text1"/>
          <w:sz w:val="26"/>
          <w:szCs w:val="26"/>
          <w:lang w:val="en-US"/>
          <w14:textFill>
            <w14:solidFill>
              <w14:schemeClr w14:val="tx1"/>
            </w14:solidFill>
          </w14:textFill>
        </w:rPr>
      </w:pPr>
    </w:p>
    <w:p>
      <w:pPr>
        <w:shd w:val="clear" w:color="auto" w:fill="FFFFFF"/>
        <w:spacing w:after="0" w:line="360" w:lineRule="auto"/>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Bài 2: Hãy viết bài quảng cáo về sản phẩm của doanh nghiệp bạn dựa trên 1 trong 10 nội dung sau:</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1. Viết quảng cáo thông qua một câu chuyện</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2. Viết quảng cáo thông qua việc cảnh báo nội dung gì đó</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3. Viết quảng cáo thông qua việc có xác thực về chất lượng sản phẩm</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4. Viết quảng cáo thông qua việc giật tít một tin tức nào đó</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5. Viết quảng cáo thông qua quảng cáo hài hước</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6. Viết quảng cáo thông qua việc sử dụng hình ảnh người nổi tiếng</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7. Viết quảng cáo thông qua việc đem đến lợi ích vượt trội cho khách hàng</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8. Viết quảng cáo thông qua việc cung cấp thông tin hữu ích cho người dùng</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9. Viết quảng cáo thông qua việc bắt trend (xu hướng)</w:t>
      </w:r>
    </w:p>
    <w:p>
      <w:pPr>
        <w:shd w:val="clear" w:color="auto" w:fill="FFFFFF"/>
        <w:spacing w:after="0" w:line="360" w:lineRule="auto"/>
        <w:jc w:val="both"/>
        <w:outlineLvl w:val="9"/>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10. Viết quảng cáo mang ý nghĩa nhân văn</w:t>
      </w:r>
    </w:p>
    <w:p>
      <w:pPr>
        <w:rPr>
          <w:rFonts w:hint="default" w:ascii="Times New Roman" w:hAnsi="Times New Roman" w:cs="Times New Roman"/>
          <w:b/>
          <w:bCs/>
          <w:color w:val="000000" w:themeColor="text1"/>
          <w:sz w:val="26"/>
          <w:szCs w:val="26"/>
          <w:lang w:val="en-US"/>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color w:val="000000" w:themeColor="text1"/>
          <w:sz w:val="26"/>
          <w:szCs w:val="26"/>
          <w:lang w:val="vi-VN"/>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vi-VN"/>
          <w14:textFill>
            <w14:solidFill>
              <w14:schemeClr w14:val="tx1"/>
            </w14:solidFill>
          </w14:textFill>
        </w:rPr>
      </w:pPr>
      <w:bookmarkStart w:id="118" w:name="_Toc43754615"/>
    </w:p>
    <w:p>
      <w:pPr>
        <w:rPr>
          <w:rFonts w:hint="default" w:ascii="Times New Roman" w:hAnsi="Times New Roman" w:eastAsia="MS Mincho" w:cs="Times New Roman"/>
          <w:b/>
          <w:color w:val="000000" w:themeColor="text1"/>
          <w:sz w:val="26"/>
          <w:szCs w:val="26"/>
          <w:lang w:val="vi-VN"/>
          <w14:textFill>
            <w14:solidFill>
              <w14:schemeClr w14:val="tx1"/>
            </w14:solidFill>
          </w14:textFill>
        </w:rPr>
      </w:pPr>
      <w:r>
        <w:rPr>
          <w:rFonts w:hint="default" w:ascii="Times New Roman" w:hAnsi="Times New Roman" w:eastAsia="MS Mincho" w:cs="Times New Roman"/>
          <w:b/>
          <w:color w:val="000000" w:themeColor="text1"/>
          <w:sz w:val="26"/>
          <w:szCs w:val="26"/>
          <w:lang w:val="vi-VN"/>
          <w14:textFill>
            <w14:solidFill>
              <w14:schemeClr w14:val="tx1"/>
            </w14:solidFill>
          </w14:textFill>
        </w:rPr>
        <w:br w:type="page"/>
      </w:r>
    </w:p>
    <w:bookmarkEnd w:id="118"/>
    <w:p>
      <w:pPr>
        <w:spacing w:after="0" w:line="360" w:lineRule="auto"/>
        <w:jc w:val="center"/>
        <w:outlineLvl w:val="0"/>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119" w:name="_Toc8181"/>
      <w:r>
        <w:rPr>
          <w:rFonts w:hint="default" w:ascii="Times New Roman" w:hAnsi="Times New Roman" w:eastAsia="MS Mincho" w:cs="Times New Roman"/>
          <w:b/>
          <w:color w:val="000000" w:themeColor="text1"/>
          <w:sz w:val="26"/>
          <w:szCs w:val="26"/>
          <w:lang w:val="en-US"/>
          <w14:textFill>
            <w14:solidFill>
              <w14:schemeClr w14:val="tx1"/>
            </w14:solidFill>
          </w14:textFill>
        </w:rPr>
        <w:t>BÀI 7: KẾ HOẠCH NHÂN SỰ</w:t>
      </w:r>
      <w:bookmarkEnd w:id="119"/>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Bạn dự định kinh doanh với quy mô nào thì cũng phải chuẩn bị nhân sự cho mình. Đây là một khâu khá quan trọng, bạn có thể tuyển dụng dưới dạng hợp đồng, hay cộng tác viên. Việc này phụ thuộc rất nhiều vào quy mô kinh doanh của bạn. Nhân sự của doanh nghiệp bao gồm:</w:t>
      </w:r>
      <w:r>
        <w:rPr>
          <w:rFonts w:hint="default" w:ascii="Times New Roman" w:hAnsi="Times New Roman" w:cs="Times New Roman"/>
          <w:color w:val="000000" w:themeColor="text1"/>
          <w:sz w:val="26"/>
          <w:szCs w:val="26"/>
          <w:lang w:val="vi-VN"/>
          <w14:textFill>
            <w14:solidFill>
              <w14:schemeClr w14:val="tx1"/>
            </w14:solidFill>
          </w14:textFill>
        </w:rPr>
        <w:cr/>
      </w:r>
      <w:r>
        <w:rPr>
          <w:rFonts w:hint="default" w:ascii="Times New Roman" w:hAnsi="Times New Roman" w:cs="Times New Roman"/>
          <w:i/>
          <w:iCs/>
          <w:color w:val="000000" w:themeColor="text1"/>
          <w:sz w:val="26"/>
          <w:szCs w:val="26"/>
          <w:lang w:val="vi-VN"/>
          <w14:textFill>
            <w14:solidFill>
              <w14:schemeClr w14:val="tx1"/>
            </w14:solidFill>
          </w14:textFill>
        </w:rPr>
        <w:t>(1) Chủ doanh nghiệp</w:t>
      </w:r>
      <w:r>
        <w:rPr>
          <w:rFonts w:hint="default" w:ascii="Times New Roman" w:hAnsi="Times New Roman" w:cs="Times New Roman"/>
          <w:color w:val="000000" w:themeColor="text1"/>
          <w:sz w:val="26"/>
          <w:szCs w:val="26"/>
          <w:lang w:val="vi-VN"/>
          <w14:textFill>
            <w14:solidFill>
              <w14:schemeClr w14:val="tx1"/>
            </w14:solidFill>
          </w14:textFill>
        </w:rPr>
        <w:t xml:space="preserve"> thường là người quản</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lý</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doanh nghiệp, thực hiện các nhiệm vụ sau:</w:t>
      </w:r>
      <w:r>
        <w:rPr>
          <w:rFonts w:hint="default" w:ascii="Times New Roman" w:hAnsi="Times New Roman" w:cs="Times New Roman"/>
          <w:color w:val="000000" w:themeColor="text1"/>
          <w:sz w:val="26"/>
          <w:szCs w:val="26"/>
          <w:lang w:val="vi-VN"/>
          <w14:textFill>
            <w14:solidFill>
              <w14:schemeClr w14:val="tx1"/>
            </w14:solidFill>
          </w14:textFill>
        </w:rPr>
        <w:cr/>
      </w: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lang w:val="vi-VN"/>
          <w14:textFill>
            <w14:solidFill>
              <w14:schemeClr w14:val="tx1"/>
            </w14:solidFill>
          </w14:textFill>
        </w:rPr>
        <w:t>- Phát triển ý tưởng kinh doanh</w:t>
      </w:r>
    </w:p>
    <w:p>
      <w:pPr>
        <w:pStyle w:val="21"/>
        <w:numPr>
          <w:ilvl w:val="0"/>
          <w:numId w:val="0"/>
        </w:numPr>
        <w:spacing w:after="0" w:line="360" w:lineRule="auto"/>
        <w:ind w:firstLine="4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Xác định mục tiêu và lên kế hoạch hành động.</w:t>
      </w:r>
    </w:p>
    <w:p>
      <w:pPr>
        <w:pStyle w:val="21"/>
        <w:numPr>
          <w:ilvl w:val="0"/>
          <w:numId w:val="0"/>
        </w:numPr>
        <w:spacing w:after="0" w:line="360" w:lineRule="auto"/>
        <w:ind w:firstLine="4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Tổ chức và động viên mọi người thực hiện kế hoạch.</w:t>
      </w:r>
    </w:p>
    <w:p>
      <w:pPr>
        <w:pStyle w:val="21"/>
        <w:numPr>
          <w:ilvl w:val="0"/>
          <w:numId w:val="0"/>
        </w:numPr>
        <w:spacing w:after="0" w:line="360" w:lineRule="auto"/>
        <w:ind w:firstLine="4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Đảm bảo thực hiện kế hoạch để</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đạt được mục tiêu kinh doanh</w:t>
      </w:r>
    </w:p>
    <w:p>
      <w:pPr>
        <w:pStyle w:val="21"/>
        <w:spacing w:after="0" w:line="360" w:lineRule="auto"/>
        <w:ind w:left="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i/>
          <w:iCs/>
          <w:color w:val="000000" w:themeColor="text1"/>
          <w:sz w:val="26"/>
          <w:szCs w:val="26"/>
          <w:lang w:val="vi-VN"/>
          <w14:textFill>
            <w14:solidFill>
              <w14:schemeClr w14:val="tx1"/>
            </w14:solidFill>
          </w14:textFill>
        </w:rPr>
        <w:t xml:space="preserve">(2) Những người đồng sở hữu: </w:t>
      </w:r>
      <w:r>
        <w:rPr>
          <w:rFonts w:hint="default" w:ascii="Times New Roman" w:hAnsi="Times New Roman" w:cs="Times New Roman"/>
          <w:color w:val="000000" w:themeColor="text1"/>
          <w:sz w:val="26"/>
          <w:szCs w:val="26"/>
          <w:lang w:val="vi-VN"/>
          <w14:textFill>
            <w14:solidFill>
              <w14:schemeClr w14:val="tx1"/>
            </w14:solidFill>
          </w14:textFill>
        </w:rPr>
        <w:t>Nếu nhiều người cùng sở hữu doanh nghiệp thì gọi là đồng sở hữu. Những người này sẽ cùng chia sẻ trách nhiệm và quyền lực, đưa ra quyết định dựa trên phạm vi trách nhiệm của từng người, cùng xây dựng văn bản thỏa thuận  hợp tác nêu rõ trách nhiệm và cam kết của từng người.</w:t>
      </w:r>
      <w:r>
        <w:rPr>
          <w:rFonts w:hint="default" w:ascii="Times New Roman" w:hAnsi="Times New Roman" w:cs="Times New Roman"/>
          <w:color w:val="000000" w:themeColor="text1"/>
          <w:sz w:val="26"/>
          <w:szCs w:val="26"/>
          <w:lang w:val="vi-VN"/>
          <w14:textFill>
            <w14:solidFill>
              <w14:schemeClr w14:val="tx1"/>
            </w14:solidFill>
          </w14:textFill>
        </w:rPr>
        <w:cr/>
      </w:r>
      <w:r>
        <w:rPr>
          <w:rFonts w:hint="default" w:ascii="Times New Roman" w:hAnsi="Times New Roman" w:cs="Times New Roman"/>
          <w:i/>
          <w:iCs/>
          <w:color w:val="000000" w:themeColor="text1"/>
          <w:sz w:val="26"/>
          <w:szCs w:val="26"/>
          <w:lang w:val="vi-VN"/>
          <w14:textFill>
            <w14:solidFill>
              <w14:schemeClr w14:val="tx1"/>
            </w14:solidFill>
          </w14:textFill>
        </w:rPr>
        <w:t>(3) Người làm công</w:t>
      </w:r>
      <w:r>
        <w:rPr>
          <w:rFonts w:hint="default" w:ascii="Times New Roman" w:hAnsi="Times New Roman" w:cs="Times New Roman"/>
          <w:i/>
          <w:iCs/>
          <w:color w:val="000000" w:themeColor="text1"/>
          <w:sz w:val="26"/>
          <w:szCs w:val="26"/>
          <w:lang w:val="en-US"/>
          <w14:textFill>
            <w14:solidFill>
              <w14:schemeClr w14:val="tx1"/>
            </w14:solidFill>
          </w14:textFill>
        </w:rPr>
        <w:t>:</w:t>
      </w:r>
      <w:r>
        <w:rPr>
          <w:rFonts w:hint="default" w:ascii="Times New Roman" w:hAnsi="Times New Roman" w:cs="Times New Roman"/>
          <w:color w:val="000000" w:themeColor="text1"/>
          <w:sz w:val="26"/>
          <w:szCs w:val="26"/>
          <w:lang w:val="en-US"/>
          <w14:textFill>
            <w14:solidFill>
              <w14:schemeClr w14:val="tx1"/>
            </w14:solidFill>
          </w14:textFill>
        </w:rPr>
        <w:t xml:space="preserve"> là nhận viên mà bạn ký hợp đồng làm việc với họ. Một số gợi ý các vị trí nhân viên trong doanh nghiệp bạn như sau:</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1"/>
        <w:gridCol w:w="7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bCs/>
                <w:color w:val="000000" w:themeColor="text1"/>
                <w:sz w:val="26"/>
                <w:szCs w:val="26"/>
                <w14:textFill>
                  <w14:solidFill>
                    <w14:schemeClr w14:val="tx1"/>
                  </w14:solidFill>
                </w14:textFill>
              </w:rPr>
              <w:t>Chức vụ</w:t>
            </w:r>
          </w:p>
        </w:tc>
        <w:tc>
          <w:tcPr>
            <w:tcW w:w="7383" w:type="dxa"/>
          </w:tcPr>
          <w:p>
            <w:pPr>
              <w:spacing w:after="0" w:line="360" w:lineRule="auto"/>
              <w:jc w:val="center"/>
              <w:rPr>
                <w:rFonts w:hint="default" w:ascii="Times New Roman" w:hAnsi="Times New Roman" w:eastAsia="Times New Roman" w:cs="Times New Roman"/>
                <w:color w:val="000000" w:themeColor="text1"/>
                <w:sz w:val="26"/>
                <w:szCs w:val="26"/>
                <w:lang w:val="en-US"/>
                <w14:textFill>
                  <w14:solidFill>
                    <w14:schemeClr w14:val="tx1"/>
                  </w14:solidFill>
                </w14:textFill>
              </w:rPr>
            </w:pPr>
            <w:r>
              <w:rPr>
                <w:rFonts w:hint="default" w:ascii="Times New Roman" w:hAnsi="Times New Roman" w:eastAsia="Times New Roman" w:cs="Times New Roman"/>
                <w:bCs/>
                <w:color w:val="000000" w:themeColor="text1"/>
                <w:sz w:val="26"/>
                <w:szCs w:val="26"/>
                <w:lang w:val="en-US"/>
                <w14:textFill>
                  <w14:solidFill>
                    <w14:schemeClr w14:val="tx1"/>
                  </w14:solidFill>
                </w14:textFill>
              </w:rPr>
              <w:t>Nội dung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Giám đốc</w:t>
            </w:r>
          </w:p>
        </w:tc>
        <w:tc>
          <w:tcPr>
            <w:tcW w:w="7383" w:type="dxa"/>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-Tổ chức thực hiện kế hoạch kinh doanh và phương án phát triển đầu tư của công ty.</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Ban hành quy chế quản lý nội bộ của công ty</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Trưởng phòng nhân sự</w:t>
            </w:r>
          </w:p>
        </w:tc>
        <w:tc>
          <w:tcPr>
            <w:tcW w:w="7383"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-Tuyển dụng nhân viên</w:t>
            </w:r>
          </w:p>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Quản lý thực hiện các chính sách lương, thưởng và phúc lợi</w:t>
            </w:r>
          </w:p>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-Xây dựng quan hệ nhân viên hiệu quả</w:t>
            </w:r>
          </w:p>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Trưởng phòng marketing</w:t>
            </w:r>
          </w:p>
        </w:tc>
        <w:tc>
          <w:tcPr>
            <w:tcW w:w="7383" w:type="dxa"/>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Phụ trách toàn bộ công tác truyền thông nội bộ và các hoạt động marketing</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-Lên kế hoạch quảng bá công ty theo tháng/quý/năm</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-Đánh giá, thúc đẩy và cải tiến các hoạt động marketing của công ty</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Trưởng phòng kế toán</w:t>
            </w:r>
          </w:p>
        </w:tc>
        <w:tc>
          <w:tcPr>
            <w:tcW w:w="7383" w:type="dxa"/>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Quản lý và giám sát hoạt động hàng ngày của phòng kế toán. Lập dự toán chi tiết, kiểm tra thu chi, theo dõi và phân tích dữ liệu kế toán.</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-Lập báo cáo tài chính và các báo cáo có liên quan</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Trưởng phòng kinh doanh</w:t>
            </w:r>
          </w:p>
        </w:tc>
        <w:tc>
          <w:tcPr>
            <w:tcW w:w="7383" w:type="dxa"/>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xml:space="preserve">- Quản lý, điều hành đội ngũ kinh doanh. </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Phân tích hành vi người tiêu dùng, thị trường và dùng những số liệu này để lập kế hoạch kinh doanh.</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Điều chỉnh kế hoạch kinh doanh phù hợp nhằm đạt mục tiêu doanh số theo chỉ định của cấp trên</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Trưởng phòng kĩ thuật</w:t>
            </w:r>
          </w:p>
        </w:tc>
        <w:tc>
          <w:tcPr>
            <w:tcW w:w="7383" w:type="dxa"/>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Lập kế hoạch hoạt động cho bộ phận kĩ thuật</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Lập kế hoạch bảo dưỡng, sửa chữa và cải tạo trang thiết bị của toàn công ty</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Giám sát, kiểm tra kĩ thuật thường nhằm phát hiện, sửa chữa máy móc bị lỗi.</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Bảo dưỡng trang thiết bị để toàn hệ thống hoạt động tốt và nâng cao tuổi thọ của trang thiết bị</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Nhân viên bảo vệ</w:t>
            </w:r>
          </w:p>
        </w:tc>
        <w:tc>
          <w:tcPr>
            <w:tcW w:w="7383" w:type="dxa"/>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Giám sát các hoạt động ra vào hằng ngày của khách, và phát hiện các dấu hiệu phạm tội, gây mất trật tự, điều tra các hành vi gây rối</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Trông coi, bảo vệ tài sản của công ty.</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Nhân viên tạp vụ</w:t>
            </w:r>
          </w:p>
        </w:tc>
        <w:tc>
          <w:tcPr>
            <w:tcW w:w="7383" w:type="dxa"/>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Dọn dẹp, vệ sinh máy máy móc, trang thiết bị của công ty.</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Quét sạch bụi trên thảm, sàn, và giữ mỹ quan của công 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Nhân viên marketing</w:t>
            </w:r>
          </w:p>
        </w:tc>
        <w:tc>
          <w:tcPr>
            <w:tcW w:w="7383" w:type="dxa"/>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xml:space="preserve">- Thực hiện các kế hoạch do trưởng phòng marketing đề ra. </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Đảm bảo hoạt động marketing diễn ra thuận lợi.</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Kế toán viên</w:t>
            </w:r>
          </w:p>
        </w:tc>
        <w:tc>
          <w:tcPr>
            <w:tcW w:w="7383"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Chịu trách nhiệm quản lý sổ sách và thủ tục tài chính.</w:t>
            </w:r>
          </w:p>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Ghi chép các nghiệp vụ tài chính</w:t>
            </w:r>
          </w:p>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Lập bản cân đối kế toán</w:t>
            </w:r>
          </w:p>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Giữ bí mật thông tin để bảo vệ giá trị của công ty</w:t>
            </w:r>
          </w:p>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Nhân viên kinh doanh</w:t>
            </w:r>
          </w:p>
        </w:tc>
        <w:tc>
          <w:tcPr>
            <w:tcW w:w="7383" w:type="dxa"/>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Tư vấn, giới thiệu và chăm sóc khách hàng nhằm đạt được các mục tiêu tăng doanh thu và lợi nhuận cho công ty</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Có kiến thức về các mặt hàng công ty để tư vấn, giải đáp thắc mắc của khách hàng</w:t>
            </w:r>
          </w:p>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Hỗ trợ khách hàng chốt đơn và ký hợp đồng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Nhân viên kĩ thuật</w:t>
            </w:r>
          </w:p>
        </w:tc>
        <w:tc>
          <w:tcPr>
            <w:tcW w:w="7383"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Lắp đặt và bảo trì hệ thống máy móc, thiết bị của công ty</w:t>
            </w:r>
          </w:p>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Hỗ trợ các sản phẩm của công ty cho khách hàng.</w:t>
            </w:r>
          </w:p>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1"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w:t>
            </w:r>
          </w:p>
        </w:tc>
        <w:tc>
          <w:tcPr>
            <w:tcW w:w="7383" w:type="dxa"/>
          </w:tcPr>
          <w:p>
            <w:pPr>
              <w:spacing w:after="0" w:line="360" w:lineRule="auto"/>
              <w:rPr>
                <w:rFonts w:hint="default" w:ascii="Times New Roman" w:hAnsi="Times New Roman" w:eastAsia="Times New Roman" w:cs="Times New Roman"/>
                <w:color w:val="000000" w:themeColor="text1"/>
                <w:sz w:val="26"/>
                <w:szCs w:val="26"/>
                <w14:textFill>
                  <w14:solidFill>
                    <w14:schemeClr w14:val="tx1"/>
                  </w14:solidFill>
                </w14:textFill>
              </w:rPr>
            </w:pPr>
          </w:p>
        </w:tc>
      </w:tr>
    </w:tbl>
    <w:p>
      <w:pPr>
        <w:pStyle w:val="21"/>
        <w:spacing w:after="0" w:line="360" w:lineRule="auto"/>
        <w:ind w:left="0"/>
        <w:jc w:val="both"/>
        <w:rPr>
          <w:rFonts w:hint="default" w:ascii="Times New Roman" w:hAnsi="Times New Roman"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i/>
          <w:iCs/>
          <w:color w:val="000000" w:themeColor="text1"/>
          <w:sz w:val="26"/>
          <w:szCs w:val="26"/>
          <w:lang w:val="vi-VN"/>
          <w14:textFill>
            <w14:solidFill>
              <w14:schemeClr w14:val="tx1"/>
            </w14:solidFill>
          </w14:textFill>
        </w:rPr>
        <w:t xml:space="preserve">(4) Các nhà tư vấn kinh doanh: </w:t>
      </w:r>
      <w:r>
        <w:rPr>
          <w:rFonts w:hint="default" w:ascii="Times New Roman" w:hAnsi="Times New Roman" w:cs="Times New Roman"/>
          <w:color w:val="000000" w:themeColor="text1"/>
          <w:sz w:val="26"/>
          <w:szCs w:val="26"/>
          <w:lang w:val="vi-VN"/>
          <w14:textFill>
            <w14:solidFill>
              <w14:schemeClr w14:val="tx1"/>
            </w14:solidFill>
          </w14:textFill>
        </w:rPr>
        <w:t>Họ là những người tư vấn cho bạn các thông tin quan  trọng, cần thiết trong kinh doanh. Có thể là các hiệp hội, kế toán viên có kinh nghiệm, cán bộ ngân hàng, luật sư, chuyên gia trong các lĩnh vực…</w:t>
      </w:r>
      <w:r>
        <w:rPr>
          <w:rFonts w:hint="default" w:ascii="Times New Roman" w:hAnsi="Times New Roman" w:cs="Times New Roman"/>
          <w:color w:val="000000" w:themeColor="text1"/>
          <w:sz w:val="26"/>
          <w:szCs w:val="26"/>
          <w:lang w:val="vi-VN"/>
          <w14:textFill>
            <w14:solidFill>
              <w14:schemeClr w14:val="tx1"/>
            </w14:solidFill>
          </w14:textFill>
        </w:rPr>
        <w:cr/>
      </w:r>
      <w:r>
        <w:rPr>
          <w:rFonts w:hint="default" w:ascii="Times New Roman" w:hAnsi="Times New Roman" w:cs="Times New Roman"/>
          <w:color w:val="000000" w:themeColor="text1"/>
          <w:sz w:val="26"/>
          <w:szCs w:val="26"/>
          <w:lang w:val="vi-VN"/>
          <w14:textFill>
            <w14:solidFill>
              <w14:schemeClr w14:val="tx1"/>
            </w14:solidFill>
          </w14:textFill>
        </w:rPr>
        <w:t xml:space="preserve">Nếu bạn không có đủ kỹ năng và thời gian để làm hết mọi việc thì hãy thuê người làm. Nhưng cũng phải lưu ý: </w:t>
      </w:r>
    </w:p>
    <w:p>
      <w:pPr>
        <w:pStyle w:val="21"/>
        <w:numPr>
          <w:ilvl w:val="0"/>
          <w:numId w:val="18"/>
        </w:num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Liệt kê tất cả các công việc cần làm.</w:t>
      </w:r>
    </w:p>
    <w:p>
      <w:pPr>
        <w:pStyle w:val="21"/>
        <w:numPr>
          <w:ilvl w:val="0"/>
          <w:numId w:val="18"/>
        </w:num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Quyết định những công việc bạn không có khả năng tự làm.</w:t>
      </w:r>
    </w:p>
    <w:p>
      <w:pPr>
        <w:pStyle w:val="21"/>
        <w:numPr>
          <w:ilvl w:val="0"/>
          <w:numId w:val="18"/>
        </w:num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Mô tả kỹ năng và các yêu cầu khác cho nhân việc thực hiện.</w:t>
      </w:r>
    </w:p>
    <w:p>
      <w:pPr>
        <w:spacing w:after="0" w:line="360" w:lineRule="auto"/>
        <w:ind w:firstLine="130" w:firstLineChars="5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eastAsia="zh-TW"/>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-48260</wp:posOffset>
                </wp:positionH>
                <wp:positionV relativeFrom="paragraph">
                  <wp:posOffset>421005</wp:posOffset>
                </wp:positionV>
                <wp:extent cx="5977890" cy="2075180"/>
                <wp:effectExtent l="4445" t="5080" r="12065" b="15240"/>
                <wp:wrapNone/>
                <wp:docPr id="16" name="Text Box 45"/>
                <wp:cNvGraphicFramePr/>
                <a:graphic xmlns:a="http://schemas.openxmlformats.org/drawingml/2006/main">
                  <a:graphicData uri="http://schemas.microsoft.com/office/word/2010/wordprocessingShape">
                    <wps:wsp>
                      <wps:cNvSpPr txBox="1">
                        <a:spLocks noChangeArrowheads="1"/>
                      </wps:cNvSpPr>
                      <wps:spPr bwMode="auto">
                        <a:xfrm>
                          <a:off x="0" y="0"/>
                          <a:ext cx="5977890" cy="2075180"/>
                        </a:xfrm>
                        <a:prstGeom prst="rect">
                          <a:avLst/>
                        </a:prstGeom>
                        <a:solidFill>
                          <a:srgbClr val="FFFFFF"/>
                        </a:solidFill>
                        <a:ln w="9525">
                          <a:solidFill>
                            <a:srgbClr val="000000"/>
                          </a:solidFill>
                          <a:miter lim="800000"/>
                        </a:ln>
                      </wps:spPr>
                      <wps:txbx>
                        <w:txbxContent>
                          <w:p>
                            <w:pPr>
                              <w:spacing w:after="0" w:line="360" w:lineRule="auto"/>
                              <w:rPr>
                                <w:rFonts w:ascii="Times New Roman" w:hAnsi="Times New Roman" w:cs="Times New Roman"/>
                                <w:b/>
                                <w:i/>
                                <w:sz w:val="26"/>
                                <w:szCs w:val="26"/>
                              </w:rPr>
                            </w:pPr>
                            <w:r>
                              <w:rPr>
                                <w:rFonts w:ascii="Times New Roman" w:hAnsi="Times New Roman" w:cs="Times New Roman"/>
                                <w:b/>
                                <w:i/>
                                <w:sz w:val="26"/>
                                <w:szCs w:val="26"/>
                              </w:rPr>
                              <w:t>Bạn Lam Phúc lên kế hoạch nhân sự cho cửa hàng của mình như sau</w:t>
                            </w:r>
                          </w:p>
                          <w:p>
                            <w:pPr>
                              <w:spacing w:after="0" w:line="360" w:lineRule="auto"/>
                              <w:rPr>
                                <w:rFonts w:ascii="Times New Roman" w:hAnsi="Times New Roman" w:cs="Times New Roman"/>
                                <w:sz w:val="26"/>
                                <w:szCs w:val="26"/>
                              </w:rPr>
                            </w:pPr>
                            <w:r>
                              <w:rPr>
                                <w:rFonts w:ascii="Times New Roman" w:hAnsi="Times New Roman" w:cs="Times New Roman"/>
                                <w:sz w:val="26"/>
                                <w:szCs w:val="26"/>
                              </w:rPr>
                              <w:t>Do hoạt động online không thường xuyên nên chỉ cần một số nhân viên phụ trách:</w:t>
                            </w:r>
                          </w:p>
                          <w:tbl>
                            <w:tblPr>
                              <w:tblStyle w:val="19"/>
                              <w:tblW w:w="5868" w:type="dxa"/>
                              <w:tblInd w:w="100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3438"/>
                              <w:gridCol w:w="243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438" w:type="dxa"/>
                                  <w:shd w:val="clear" w:color="auto" w:fill="auto"/>
                                </w:tcPr>
                                <w:p>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Nhân viên</w:t>
                                  </w:r>
                                </w:p>
                              </w:tc>
                              <w:tc>
                                <w:tcPr>
                                  <w:tcW w:w="2430" w:type="dxa"/>
                                </w:tcPr>
                                <w:p>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Số lượng</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438" w:type="dxa"/>
                                  <w:shd w:val="clear" w:color="auto" w:fill="auto"/>
                                </w:tcPr>
                                <w:p>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Quản lý chung</w:t>
                                  </w:r>
                                </w:p>
                              </w:tc>
                              <w:tc>
                                <w:tcPr>
                                  <w:tcW w:w="2430" w:type="dxa"/>
                                </w:tcPr>
                                <w:p>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438" w:type="dxa"/>
                                  <w:shd w:val="clear" w:color="auto" w:fill="auto"/>
                                </w:tcPr>
                                <w:p>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Phụ trách bán hàng online</w:t>
                                  </w:r>
                                </w:p>
                              </w:tc>
                              <w:tc>
                                <w:tcPr>
                                  <w:tcW w:w="2430" w:type="dxa"/>
                                </w:tcPr>
                                <w:p>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438" w:type="dxa"/>
                                  <w:shd w:val="clear" w:color="auto" w:fill="auto"/>
                                </w:tcPr>
                                <w:p>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Phụ trách mua hàng,quảng cáo</w:t>
                                  </w:r>
                                </w:p>
                              </w:tc>
                              <w:tc>
                                <w:tcPr>
                                  <w:tcW w:w="2430" w:type="dxa"/>
                                </w:tcPr>
                                <w:p>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3438" w:type="dxa"/>
                                  <w:shd w:val="clear" w:color="auto" w:fill="auto"/>
                                </w:tcPr>
                                <w:p>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Giao hàng </w:t>
                                  </w:r>
                                </w:p>
                              </w:tc>
                              <w:tc>
                                <w:tcPr>
                                  <w:tcW w:w="2430" w:type="dxa"/>
                                </w:tcPr>
                                <w:p>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r>
                          </w:tbl>
                          <w:p/>
                        </w:txbxContent>
                      </wps:txbx>
                      <wps:bodyPr rot="0" vert="horz" wrap="square" lIns="91440" tIns="45720" rIns="91440" bIns="45720" anchor="t" anchorCtr="0" upright="1">
                        <a:noAutofit/>
                      </wps:bodyPr>
                    </wps:wsp>
                  </a:graphicData>
                </a:graphic>
              </wp:anchor>
            </w:drawing>
          </mc:Choice>
          <mc:Fallback>
            <w:pict>
              <v:shape id="Text Box 45" o:spid="_x0000_s1026" o:spt="202" type="#_x0000_t202" style="position:absolute;left:0pt;margin-left:-3.8pt;margin-top:33.15pt;height:163.4pt;width:470.7pt;z-index:251660288;mso-width-relative:page;mso-height-relative:page;" fillcolor="#FFFFFF" filled="t" stroked="t" coordsize="21600,21600" o:gfxdata="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GH85NNgAAAAJAQAADwAA&#10;AAAAAAABACAAAAAiAAAAZHJzL2Rvd25yZXYueG1sUEsBAhQAFAAAAAgAh07iQIcKC9MWAgAAOwQA&#10;AA4AAAAAAAAAAQAgAAAAJwEAAGRycy9lMm9Eb2MueG1sUEsFBgAAAAAGAAYAWQEAAK8FAAAAAA==&#10;">
                <v:fill on="t" focussize="0,0"/>
                <v:stroke color="#000000" miterlimit="8" joinstyle="miter"/>
                <v:imagedata o:title=""/>
                <o:lock v:ext="edit" aspectratio="f"/>
                <v:textbox>
                  <w:txbxContent>
                    <w:p>
                      <w:pPr>
                        <w:spacing w:after="0" w:line="360" w:lineRule="auto"/>
                        <w:rPr>
                          <w:rFonts w:ascii="Times New Roman" w:hAnsi="Times New Roman" w:cs="Times New Roman"/>
                          <w:b/>
                          <w:i/>
                          <w:sz w:val="26"/>
                          <w:szCs w:val="26"/>
                        </w:rPr>
                      </w:pPr>
                      <w:r>
                        <w:rPr>
                          <w:rFonts w:ascii="Times New Roman" w:hAnsi="Times New Roman" w:cs="Times New Roman"/>
                          <w:b/>
                          <w:i/>
                          <w:sz w:val="26"/>
                          <w:szCs w:val="26"/>
                        </w:rPr>
                        <w:t>Bạn Lam Phúc lên kế hoạch nhân sự cho cửa hàng của mình như sau</w:t>
                      </w:r>
                    </w:p>
                    <w:p>
                      <w:pPr>
                        <w:spacing w:after="0" w:line="360" w:lineRule="auto"/>
                        <w:rPr>
                          <w:rFonts w:ascii="Times New Roman" w:hAnsi="Times New Roman" w:cs="Times New Roman"/>
                          <w:sz w:val="26"/>
                          <w:szCs w:val="26"/>
                        </w:rPr>
                      </w:pPr>
                      <w:r>
                        <w:rPr>
                          <w:rFonts w:ascii="Times New Roman" w:hAnsi="Times New Roman" w:cs="Times New Roman"/>
                          <w:sz w:val="26"/>
                          <w:szCs w:val="26"/>
                        </w:rPr>
                        <w:t>Do hoạt động online không thường xuyên nên chỉ cần một số nhân viên phụ trách:</w:t>
                      </w:r>
                    </w:p>
                    <w:tbl>
                      <w:tblPr>
                        <w:tblStyle w:val="19"/>
                        <w:tblW w:w="5868" w:type="dxa"/>
                        <w:tblInd w:w="100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3438"/>
                        <w:gridCol w:w="243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438" w:type="dxa"/>
                            <w:shd w:val="clear" w:color="auto" w:fill="auto"/>
                          </w:tcPr>
                          <w:p>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Nhân viên</w:t>
                            </w:r>
                          </w:p>
                        </w:tc>
                        <w:tc>
                          <w:tcPr>
                            <w:tcW w:w="2430" w:type="dxa"/>
                          </w:tcPr>
                          <w:p>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Số lượng</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438" w:type="dxa"/>
                            <w:shd w:val="clear" w:color="auto" w:fill="auto"/>
                          </w:tcPr>
                          <w:p>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Quản lý chung</w:t>
                            </w:r>
                          </w:p>
                        </w:tc>
                        <w:tc>
                          <w:tcPr>
                            <w:tcW w:w="2430" w:type="dxa"/>
                          </w:tcPr>
                          <w:p>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438" w:type="dxa"/>
                            <w:shd w:val="clear" w:color="auto" w:fill="auto"/>
                          </w:tcPr>
                          <w:p>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Phụ trách bán hàng online</w:t>
                            </w:r>
                          </w:p>
                        </w:tc>
                        <w:tc>
                          <w:tcPr>
                            <w:tcW w:w="2430" w:type="dxa"/>
                          </w:tcPr>
                          <w:p>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438" w:type="dxa"/>
                            <w:shd w:val="clear" w:color="auto" w:fill="auto"/>
                          </w:tcPr>
                          <w:p>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Phụ trách mua hàng,quảng cáo</w:t>
                            </w:r>
                          </w:p>
                        </w:tc>
                        <w:tc>
                          <w:tcPr>
                            <w:tcW w:w="2430" w:type="dxa"/>
                          </w:tcPr>
                          <w:p>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3438" w:type="dxa"/>
                            <w:shd w:val="clear" w:color="auto" w:fill="auto"/>
                          </w:tcPr>
                          <w:p>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Giao hàng </w:t>
                            </w:r>
                          </w:p>
                        </w:tc>
                        <w:tc>
                          <w:tcPr>
                            <w:tcW w:w="2430" w:type="dxa"/>
                          </w:tcPr>
                          <w:p>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r>
                    </w:tbl>
                    <w:p/>
                  </w:txbxContent>
                </v:textbox>
              </v:shape>
            </w:pict>
          </mc:Fallback>
        </mc:AlternateConten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Quyết định xem cần thuê bao nhiêu nhân viên thực hiện 1 công việc.</w:t>
      </w:r>
      <w:r>
        <w:rPr>
          <w:rFonts w:hint="default" w:ascii="Times New Roman" w:hAnsi="Times New Roman" w:cs="Times New Roman"/>
          <w:color w:val="000000" w:themeColor="text1"/>
          <w:sz w:val="26"/>
          <w:szCs w:val="26"/>
          <w:lang w:val="vi-VN"/>
          <w14:textFill>
            <w14:solidFill>
              <w14:schemeClr w14:val="tx1"/>
            </w14:solidFill>
          </w14:textFill>
        </w:rPr>
        <w:cr/>
      </w:r>
    </w:p>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vi-VN"/>
          <w14:textFill>
            <w14:solidFill>
              <w14:schemeClr w14:val="tx1"/>
            </w14:solidFill>
          </w14:textFill>
        </w:rPr>
      </w:pPr>
      <w:bookmarkStart w:id="120" w:name="_Toc43754619"/>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vi-VN"/>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vi-VN"/>
          <w14:textFill>
            <w14:solidFill>
              <w14:schemeClr w14:val="tx1"/>
            </w14:solidFill>
          </w14:textFill>
        </w:rPr>
      </w:pPr>
    </w:p>
    <w:bookmarkEnd w:id="120"/>
    <w:p>
      <w:pPr>
        <w:jc w:val="center"/>
        <w:outlineLvl w:val="1"/>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121" w:name="_Toc43754620"/>
      <w:r>
        <w:rPr>
          <w:rFonts w:hint="default" w:ascii="Times New Roman" w:hAnsi="Times New Roman" w:eastAsia="MS Mincho" w:cs="Times New Roman"/>
          <w:b/>
          <w:color w:val="000000" w:themeColor="text1"/>
          <w:sz w:val="26"/>
          <w:szCs w:val="26"/>
          <w:lang w:val="vi-VN"/>
          <w14:textFill>
            <w14:solidFill>
              <w14:schemeClr w14:val="tx1"/>
            </w14:solidFill>
          </w14:textFill>
        </w:rPr>
        <w:br w:type="page"/>
      </w:r>
      <w:bookmarkStart w:id="122" w:name="_Toc13088"/>
      <w:r>
        <w:rPr>
          <w:rFonts w:hint="default" w:ascii="Times New Roman" w:hAnsi="Times New Roman" w:eastAsia="MS Mincho" w:cs="Times New Roman"/>
          <w:b/>
          <w:color w:val="000000" w:themeColor="text1"/>
          <w:sz w:val="26"/>
          <w:szCs w:val="26"/>
          <w:lang w:val="en-US"/>
          <w14:textFill>
            <w14:solidFill>
              <w14:schemeClr w14:val="tx1"/>
            </w14:solidFill>
          </w14:textFill>
        </w:rPr>
        <w:t>BÀI TẬP</w:t>
      </w:r>
      <w:bookmarkEnd w:id="122"/>
    </w:p>
    <w:p>
      <w:pPr>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1</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Hãy</w:t>
      </w:r>
      <w:r>
        <w:rPr>
          <w:rFonts w:hint="default" w:ascii="Times New Roman" w:hAnsi="Times New Roman" w:cs="Times New Roman"/>
          <w:color w:val="000000" w:themeColor="text1"/>
          <w:sz w:val="26"/>
          <w:szCs w:val="26"/>
          <w:lang w:val="vi-VN"/>
          <w14:textFill>
            <w14:solidFill>
              <w14:schemeClr w14:val="tx1"/>
            </w14:solidFill>
          </w14:textFill>
        </w:rPr>
        <w:t xml:space="preserve"> thống kê lượng nhân sự cần thiết </w:t>
      </w:r>
      <w:r>
        <w:rPr>
          <w:rFonts w:hint="default" w:ascii="Times New Roman" w:hAnsi="Times New Roman" w:cs="Times New Roman"/>
          <w:color w:val="000000" w:themeColor="text1"/>
          <w:sz w:val="26"/>
          <w:szCs w:val="26"/>
          <w:lang w:val="en-US"/>
          <w14:textFill>
            <w14:solidFill>
              <w14:schemeClr w14:val="tx1"/>
            </w14:solidFill>
          </w14:textFill>
        </w:rPr>
        <w:t>cho doanh nghiệp bạn</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1"/>
        <w:gridCol w:w="2898"/>
        <w:gridCol w:w="1124"/>
        <w:gridCol w:w="14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1" w:type="dxa"/>
          </w:tcPr>
          <w:p>
            <w:pPr>
              <w:spacing w:after="0" w:line="360" w:lineRule="auto"/>
              <w:jc w:val="center"/>
              <w:rPr>
                <w:rFonts w:hint="default" w:ascii="Times New Roman" w:hAnsi="Times New Roman" w:cs="Times New Roman"/>
                <w:color w:val="000000" w:themeColor="text1"/>
                <w:sz w:val="20"/>
                <w:szCs w:val="20"/>
                <w:lang w:val="vi-VN"/>
                <w14:textFill>
                  <w14:solidFill>
                    <w14:schemeClr w14:val="tx1"/>
                  </w14:solidFill>
                </w14:textFill>
              </w:rPr>
            </w:pPr>
            <w:r>
              <w:rPr>
                <w:rFonts w:hint="default" w:ascii="Times New Roman" w:hAnsi="Times New Roman" w:cs="Times New Roman"/>
                <w:color w:val="000000" w:themeColor="text1"/>
                <w:sz w:val="20"/>
                <w:szCs w:val="20"/>
                <w:lang w:val="vi-VN"/>
                <w14:textFill>
                  <w14:solidFill>
                    <w14:schemeClr w14:val="tx1"/>
                  </w14:solidFill>
                </w14:textFill>
              </w:rPr>
              <w:t>Công việc</w:t>
            </w:r>
          </w:p>
        </w:tc>
        <w:tc>
          <w:tcPr>
            <w:tcW w:w="3137" w:type="dxa"/>
          </w:tcPr>
          <w:p>
            <w:pPr>
              <w:spacing w:after="0" w:line="360" w:lineRule="auto"/>
              <w:jc w:val="center"/>
              <w:rPr>
                <w:rFonts w:hint="default" w:ascii="Times New Roman" w:hAnsi="Times New Roman" w:cs="Times New Roman"/>
                <w:color w:val="000000" w:themeColor="text1"/>
                <w:sz w:val="20"/>
                <w:szCs w:val="20"/>
                <w:lang w:val="vi-VN"/>
                <w14:textFill>
                  <w14:solidFill>
                    <w14:schemeClr w14:val="tx1"/>
                  </w14:solidFill>
                </w14:textFill>
              </w:rPr>
            </w:pPr>
            <w:r>
              <w:rPr>
                <w:rFonts w:hint="default" w:ascii="Times New Roman" w:hAnsi="Times New Roman" w:cs="Times New Roman"/>
                <w:color w:val="000000" w:themeColor="text1"/>
                <w:sz w:val="20"/>
                <w:szCs w:val="20"/>
                <w:lang w:val="vi-VN"/>
                <w14:textFill>
                  <w14:solidFill>
                    <w14:schemeClr w14:val="tx1"/>
                  </w14:solidFill>
                </w14:textFill>
              </w:rPr>
              <w:t>Kỹ năng, kinh nghiệm hay những yêu cầu khác để thực hiện công việc</w:t>
            </w:r>
          </w:p>
        </w:tc>
        <w:tc>
          <w:tcPr>
            <w:tcW w:w="1174" w:type="dxa"/>
          </w:tcPr>
          <w:p>
            <w:pPr>
              <w:spacing w:after="0" w:line="360" w:lineRule="auto"/>
              <w:jc w:val="center"/>
              <w:rPr>
                <w:rFonts w:hint="default" w:ascii="Times New Roman" w:hAnsi="Times New Roman" w:cs="Times New Roman"/>
                <w:color w:val="000000" w:themeColor="text1"/>
                <w:sz w:val="20"/>
                <w:szCs w:val="20"/>
                <w:lang w:val="vi-VN"/>
                <w14:textFill>
                  <w14:solidFill>
                    <w14:schemeClr w14:val="tx1"/>
                  </w14:solidFill>
                </w14:textFill>
              </w:rPr>
            </w:pPr>
            <w:r>
              <w:rPr>
                <w:rFonts w:hint="default" w:ascii="Times New Roman" w:hAnsi="Times New Roman" w:cs="Times New Roman"/>
                <w:color w:val="000000" w:themeColor="text1"/>
                <w:sz w:val="20"/>
                <w:szCs w:val="20"/>
                <w:lang w:val="vi-VN"/>
                <w14:textFill>
                  <w14:solidFill>
                    <w14:schemeClr w14:val="tx1"/>
                  </w14:solidFill>
                </w14:textFill>
              </w:rPr>
              <w:t>Số lượng nhân viên cần</w:t>
            </w:r>
          </w:p>
        </w:tc>
        <w:tc>
          <w:tcPr>
            <w:tcW w:w="1587" w:type="dxa"/>
          </w:tcPr>
          <w:p>
            <w:pPr>
              <w:spacing w:after="0" w:line="360" w:lineRule="auto"/>
              <w:jc w:val="center"/>
              <w:rPr>
                <w:rFonts w:hint="default" w:ascii="Times New Roman" w:hAnsi="Times New Roman" w:cs="Times New Roman"/>
                <w:color w:val="000000" w:themeColor="text1"/>
                <w:sz w:val="20"/>
                <w:szCs w:val="20"/>
                <w:lang w:val="vi-VN"/>
                <w14:textFill>
                  <w14:solidFill>
                    <w14:schemeClr w14:val="tx1"/>
                  </w14:solidFill>
                </w14:textFill>
              </w:rPr>
            </w:pPr>
            <w:r>
              <w:rPr>
                <w:rFonts w:hint="default" w:ascii="Times New Roman" w:hAnsi="Times New Roman" w:cs="Times New Roman"/>
                <w:color w:val="000000" w:themeColor="text1"/>
                <w:sz w:val="20"/>
                <w:szCs w:val="20"/>
                <w:lang w:val="vi-VN"/>
                <w14:textFill>
                  <w14:solidFill>
                    <w14:schemeClr w14:val="tx1"/>
                  </w14:solidFill>
                </w14:textFill>
              </w:rPr>
              <w:t>Dự kiến tăng nhân sự sau bao lâu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1" w:type="dxa"/>
          </w:tcPr>
          <w:p>
            <w:pPr>
              <w:spacing w:after="0" w:line="36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Quản trị văn phòng</w:t>
            </w:r>
          </w:p>
        </w:tc>
        <w:tc>
          <w:tcPr>
            <w:tcW w:w="313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174"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58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1" w:type="dxa"/>
          </w:tcPr>
          <w:p>
            <w:pPr>
              <w:spacing w:after="0" w:line="36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Sổ sách kế toán</w:t>
            </w:r>
          </w:p>
        </w:tc>
        <w:tc>
          <w:tcPr>
            <w:tcW w:w="313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174"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58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1" w:type="dxa"/>
          </w:tcPr>
          <w:p>
            <w:pPr>
              <w:spacing w:after="0" w:line="36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Marketing và xúc tiến bán  hàng</w:t>
            </w:r>
          </w:p>
        </w:tc>
        <w:tc>
          <w:tcPr>
            <w:tcW w:w="313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174"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58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1" w:type="dxa"/>
          </w:tcPr>
          <w:p>
            <w:pPr>
              <w:spacing w:after="0" w:line="36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Nắm các chi phí kinh doanh</w:t>
            </w:r>
          </w:p>
        </w:tc>
        <w:tc>
          <w:tcPr>
            <w:tcW w:w="313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174"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58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1" w:type="dxa"/>
          </w:tcPr>
          <w:p>
            <w:pPr>
              <w:spacing w:after="0" w:line="36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Mua sản phẩm, nguyên vật  liệu, dịch vụ,…</w:t>
            </w:r>
          </w:p>
        </w:tc>
        <w:tc>
          <w:tcPr>
            <w:tcW w:w="313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174"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58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1" w:type="dxa"/>
          </w:tcPr>
          <w:p>
            <w:pPr>
              <w:spacing w:after="0" w:line="36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Giám sát sản xuất</w:t>
            </w:r>
          </w:p>
        </w:tc>
        <w:tc>
          <w:tcPr>
            <w:tcW w:w="313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174"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58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1" w:type="dxa"/>
          </w:tcPr>
          <w:p>
            <w:pPr>
              <w:spacing w:after="0" w:line="36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Chăm sóc khách hàng</w:t>
            </w:r>
          </w:p>
        </w:tc>
        <w:tc>
          <w:tcPr>
            <w:tcW w:w="313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174"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58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1" w:type="dxa"/>
          </w:tcPr>
          <w:p>
            <w:pPr>
              <w:spacing w:after="0" w:line="36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Các công việc khác</w:t>
            </w:r>
          </w:p>
        </w:tc>
        <w:tc>
          <w:tcPr>
            <w:tcW w:w="313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174"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c>
          <w:tcPr>
            <w:tcW w:w="1587" w:type="dxa"/>
          </w:tcPr>
          <w:p>
            <w:pPr>
              <w:spacing w:after="0" w:line="360" w:lineRule="auto"/>
              <w:jc w:val="both"/>
              <w:rPr>
                <w:rFonts w:hint="default" w:ascii="Times New Roman" w:hAnsi="Times New Roman" w:cs="Times New Roman"/>
                <w:color w:val="000000" w:themeColor="text1"/>
                <w:sz w:val="20"/>
                <w:szCs w:val="20"/>
                <w:lang w:val="vi-VN"/>
                <w14:textFill>
                  <w14:solidFill>
                    <w14:schemeClr w14:val="tx1"/>
                  </w14:solidFill>
                </w14:textFill>
              </w:rPr>
            </w:pPr>
          </w:p>
        </w:tc>
      </w:tr>
    </w:tbl>
    <w:p>
      <w:pPr>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p>
    <w:p>
      <w:pPr>
        <w:rPr>
          <w:rFonts w:hint="default" w:ascii="Times New Roman" w:hAnsi="Times New Roman" w:cs="Times New Roman"/>
          <w:b/>
          <w:color w:val="000000" w:themeColor="text1"/>
          <w:sz w:val="26"/>
          <w:szCs w:val="26"/>
          <w14:textFill>
            <w14:solidFill>
              <w14:schemeClr w14:val="tx1"/>
            </w14:solidFill>
          </w14:textFill>
        </w:rPr>
      </w:pPr>
    </w:p>
    <w:p>
      <w:pPr>
        <w:rPr>
          <w:rFonts w:hint="default" w:ascii="Times New Roman" w:hAnsi="Times New Roman" w:eastAsia="MS Mincho" w:cs="Times New Roman"/>
          <w:b/>
          <w:color w:val="000000" w:themeColor="text1"/>
          <w:sz w:val="26"/>
          <w:szCs w:val="26"/>
          <w:lang w:val="en-US"/>
          <w14:textFill>
            <w14:solidFill>
              <w14:schemeClr w14:val="tx1"/>
            </w14:solidFill>
          </w14:textFill>
        </w:rPr>
      </w:pPr>
    </w:p>
    <w:p>
      <w:pPr>
        <w:rPr>
          <w:rFonts w:hint="default" w:ascii="Times New Roman" w:hAnsi="Times New Roman" w:eastAsia="MS Mincho" w:cs="Times New Roman"/>
          <w:b/>
          <w:color w:val="000000" w:themeColor="text1"/>
          <w:sz w:val="26"/>
          <w:szCs w:val="26"/>
          <w:lang w:val="en-US"/>
          <w14:textFill>
            <w14:solidFill>
              <w14:schemeClr w14:val="tx1"/>
            </w14:solidFill>
          </w14:textFill>
        </w:rPr>
      </w:pPr>
      <w:r>
        <w:rPr>
          <w:rFonts w:hint="default" w:ascii="Times New Roman" w:hAnsi="Times New Roman" w:eastAsia="MS Mincho" w:cs="Times New Roman"/>
          <w:b/>
          <w:color w:val="000000" w:themeColor="text1"/>
          <w:sz w:val="26"/>
          <w:szCs w:val="26"/>
          <w:lang w:val="en-US"/>
          <w14:textFill>
            <w14:solidFill>
              <w14:schemeClr w14:val="tx1"/>
            </w14:solidFill>
          </w14:textFill>
        </w:rPr>
        <w:br w:type="page"/>
      </w:r>
    </w:p>
    <w:p>
      <w:pPr>
        <w:pStyle w:val="21"/>
        <w:spacing w:after="0" w:line="360" w:lineRule="auto"/>
        <w:ind w:left="0"/>
        <w:jc w:val="center"/>
        <w:outlineLvl w:val="0"/>
        <w:rPr>
          <w:rFonts w:hint="default" w:ascii="Times New Roman" w:hAnsi="Times New Roman" w:eastAsia="MS Mincho" w:cs="Times New Roman"/>
          <w:b/>
          <w:color w:val="000000" w:themeColor="text1"/>
          <w:sz w:val="26"/>
          <w:szCs w:val="26"/>
          <w:lang w:val="en-US"/>
          <w14:textFill>
            <w14:solidFill>
              <w14:schemeClr w14:val="tx1"/>
            </w14:solidFill>
          </w14:textFill>
        </w:rPr>
      </w:pPr>
      <w:bookmarkStart w:id="123" w:name="_Toc10797"/>
      <w:r>
        <w:rPr>
          <w:rFonts w:hint="default" w:ascii="Times New Roman" w:hAnsi="Times New Roman" w:eastAsia="MS Mincho" w:cs="Times New Roman"/>
          <w:b/>
          <w:color w:val="000000" w:themeColor="text1"/>
          <w:sz w:val="26"/>
          <w:szCs w:val="26"/>
          <w:lang w:val="en-US"/>
          <w14:textFill>
            <w14:solidFill>
              <w14:schemeClr w14:val="tx1"/>
            </w14:solidFill>
          </w14:textFill>
        </w:rPr>
        <w:t>BÀI 8: KẾ HOẠCH TÀI CHÍNH</w:t>
      </w:r>
      <w:bookmarkEnd w:id="123"/>
    </w:p>
    <w:p>
      <w:pPr>
        <w:pStyle w:val="21"/>
        <w:spacing w:after="0" w:line="360" w:lineRule="auto"/>
        <w:ind w:left="0"/>
        <w:jc w:val="both"/>
        <w:outlineLvl w:val="1"/>
        <w:rPr>
          <w:rFonts w:hint="default" w:ascii="Times New Roman" w:hAnsi="Times New Roman" w:eastAsia="MS Mincho" w:cs="Times New Roman"/>
          <w:b/>
          <w:i w:val="0"/>
          <w:iCs/>
          <w:color w:val="000000" w:themeColor="text1"/>
          <w:sz w:val="26"/>
          <w:szCs w:val="26"/>
          <w:lang w:val="vi-VN"/>
          <w14:textFill>
            <w14:solidFill>
              <w14:schemeClr w14:val="tx1"/>
            </w14:solidFill>
          </w14:textFill>
        </w:rPr>
      </w:pPr>
      <w:bookmarkStart w:id="124" w:name="_Toc27489"/>
      <w:r>
        <w:rPr>
          <w:rFonts w:hint="default" w:ascii="Times New Roman" w:hAnsi="Times New Roman" w:eastAsia="MS Mincho" w:cs="Times New Roman"/>
          <w:b/>
          <w:i w:val="0"/>
          <w:iCs/>
          <w:color w:val="000000" w:themeColor="text1"/>
          <w:sz w:val="26"/>
          <w:szCs w:val="26"/>
          <w:lang w:val="en-US"/>
          <w14:textFill>
            <w14:solidFill>
              <w14:schemeClr w14:val="tx1"/>
            </w14:solidFill>
          </w14:textFill>
        </w:rPr>
        <w:t>8.</w:t>
      </w:r>
      <w:r>
        <w:rPr>
          <w:rFonts w:hint="default" w:ascii="Times New Roman" w:hAnsi="Times New Roman" w:eastAsia="MS Mincho" w:cs="Times New Roman"/>
          <w:b/>
          <w:i w:val="0"/>
          <w:iCs/>
          <w:color w:val="000000" w:themeColor="text1"/>
          <w:sz w:val="26"/>
          <w:szCs w:val="26"/>
          <w:lang w:val="vi-VN"/>
          <w14:textFill>
            <w14:solidFill>
              <w14:schemeClr w14:val="tx1"/>
            </w14:solidFill>
          </w14:textFill>
        </w:rPr>
        <w:t>1. Chi phí đầu tư ban đầu</w:t>
      </w:r>
      <w:bookmarkEnd w:id="121"/>
      <w:bookmarkEnd w:id="124"/>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r>
        <w:rPr>
          <w:rFonts w:hint="default" w:ascii="Times New Roman" w:hAnsi="Times New Roman" w:eastAsia="MS Mincho" w:cs="Times New Roman"/>
          <w:b/>
          <w:color w:val="000000" w:themeColor="text1"/>
          <w:sz w:val="26"/>
          <w:szCs w:val="26"/>
          <w:lang w:val="vi-VN"/>
          <w14:textFill>
            <w14:solidFill>
              <w14:schemeClr w14:val="tx1"/>
            </w14:solidFill>
          </w14:textFill>
        </w:rPr>
        <w:t>* Vốn đầu tư:</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Là những khoản mà bạn chi ra để mua sắm, trang bị cho hoạt động kinh doanh, có giá trị lớn và thời gian sử dụng lâu dài.</w:t>
      </w:r>
      <w:r>
        <w:rPr>
          <w:rFonts w:hint="default" w:ascii="Times New Roman" w:hAnsi="Times New Roman" w:eastAsia="MS Mincho" w:cs="Times New Roman"/>
          <w:color w:val="000000" w:themeColor="text1"/>
          <w:sz w:val="26"/>
          <w:szCs w:val="26"/>
          <w:lang w:val="vi-VN"/>
          <w14:textFill>
            <w14:solidFill>
              <w14:schemeClr w14:val="tx1"/>
            </w14:solidFill>
          </w14:textFill>
        </w:rPr>
        <w:cr/>
      </w:r>
      <w:r>
        <w:rPr>
          <w:rFonts w:hint="default" w:ascii="Times New Roman" w:hAnsi="Times New Roman" w:eastAsia="MS Mincho" w:cs="Times New Roman"/>
          <w:i/>
          <w:iCs/>
          <w:color w:val="000000" w:themeColor="text1"/>
          <w:sz w:val="26"/>
          <w:szCs w:val="26"/>
          <w:lang w:val="vi-VN"/>
          <w14:textFill>
            <w14:solidFill>
              <w14:schemeClr w14:val="tx1"/>
            </w14:solidFill>
          </w14:textFill>
        </w:rPr>
        <w:t>- Nhà xưởng:</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có thể là nhà máy, phân xưởng hay chỉ là một văn phòng để tổ chức hoạt  động kinh doanh: </w:t>
      </w:r>
      <w:r>
        <w:rPr>
          <w:rFonts w:hint="default" w:ascii="Times New Roman" w:hAnsi="Times New Roman" w:eastAsia="MS Mincho" w:cs="Times New Roman"/>
          <w:color w:val="000000" w:themeColor="text1"/>
          <w:sz w:val="26"/>
          <w:szCs w:val="26"/>
          <w:lang w:val="en-US"/>
          <w14:textFill>
            <w14:solidFill>
              <w14:schemeClr w14:val="tx1"/>
            </w14:solidFill>
          </w14:textFill>
        </w:rPr>
        <w:t>x</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ây mới, </w:t>
      </w:r>
      <w:r>
        <w:rPr>
          <w:rFonts w:hint="default" w:ascii="Times New Roman" w:hAnsi="Times New Roman" w:eastAsia="MS Mincho" w:cs="Times New Roman"/>
          <w:color w:val="000000" w:themeColor="text1"/>
          <w:sz w:val="26"/>
          <w:szCs w:val="26"/>
          <w:lang w:val="en-US"/>
          <w14:textFill>
            <w14:solidFill>
              <w14:schemeClr w14:val="tx1"/>
            </w14:solidFill>
          </w14:textFill>
        </w:rPr>
        <w:t>m</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ua/thuê, </w:t>
      </w:r>
      <w:r>
        <w:rPr>
          <w:rFonts w:hint="default" w:ascii="Times New Roman" w:hAnsi="Times New Roman" w:eastAsia="MS Mincho" w:cs="Times New Roman"/>
          <w:color w:val="000000" w:themeColor="text1"/>
          <w:sz w:val="26"/>
          <w:szCs w:val="26"/>
          <w:lang w:val="en-US"/>
          <w14:textFill>
            <w14:solidFill>
              <w14:schemeClr w14:val="tx1"/>
            </w14:solidFill>
          </w14:textFill>
        </w:rPr>
        <w:t>k</w:t>
      </w:r>
      <w:r>
        <w:rPr>
          <w:rFonts w:hint="default" w:ascii="Times New Roman" w:hAnsi="Times New Roman" w:eastAsia="MS Mincho" w:cs="Times New Roman"/>
          <w:color w:val="000000" w:themeColor="text1"/>
          <w:sz w:val="26"/>
          <w:szCs w:val="26"/>
          <w:lang w:val="vi-VN"/>
          <w14:textFill>
            <w14:solidFill>
              <w14:schemeClr w14:val="tx1"/>
            </w14:solidFill>
          </w14:textFill>
        </w:rPr>
        <w:t>inh doanh tại nhà. Lưu ý khi kinh doanh tại nhà</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 thì c</w:t>
      </w:r>
      <w:r>
        <w:rPr>
          <w:rFonts w:hint="default" w:ascii="Times New Roman" w:hAnsi="Times New Roman" w:eastAsia="MS Mincho" w:cs="Times New Roman"/>
          <w:color w:val="000000" w:themeColor="text1"/>
          <w:sz w:val="26"/>
          <w:szCs w:val="26"/>
          <w:lang w:val="vi-VN"/>
          <w14:textFill>
            <w14:solidFill>
              <w14:schemeClr w14:val="tx1"/>
            </w14:solidFill>
          </w14:textFill>
        </w:rPr>
        <w:t>hi phí tiền thuê nhà vẫn phải tính vào khoản chi hàng tháng.</w:t>
      </w:r>
      <w:r>
        <w:rPr>
          <w:rFonts w:hint="default" w:ascii="Times New Roman" w:hAnsi="Times New Roman" w:eastAsia="MS Mincho" w:cs="Times New Roman"/>
          <w:color w:val="000000" w:themeColor="text1"/>
          <w:sz w:val="26"/>
          <w:szCs w:val="26"/>
          <w:lang w:val="vi-VN"/>
          <w14:textFill>
            <w14:solidFill>
              <w14:schemeClr w14:val="tx1"/>
            </w14:solidFill>
          </w14:textFill>
        </w:rPr>
        <w:cr/>
      </w:r>
      <w:r>
        <w:rPr>
          <w:rFonts w:hint="default" w:ascii="Times New Roman" w:hAnsi="Times New Roman" w:eastAsia="MS Mincho" w:cs="Times New Roman"/>
          <w:i/>
          <w:iCs/>
          <w:color w:val="000000" w:themeColor="text1"/>
          <w:sz w:val="26"/>
          <w:szCs w:val="26"/>
          <w:lang w:val="vi-VN"/>
          <w14:textFill>
            <w14:solidFill>
              <w14:schemeClr w14:val="tx1"/>
            </w14:solidFill>
          </w14:textFill>
        </w:rPr>
        <w:t>- Trang thiết bị:</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eastAsia="MS Mincho" w:cs="Times New Roman"/>
          <w:color w:val="000000" w:themeColor="text1"/>
          <w:sz w:val="26"/>
          <w:szCs w:val="26"/>
          <w:lang w:val="vi-VN"/>
          <w14:textFill>
            <w14:solidFill>
              <w14:schemeClr w14:val="tx1"/>
            </w14:solidFill>
          </w14:textFill>
        </w:rPr>
        <w:t>Là tất cả máy móc, trang thiết bị, đồ dùng văn phòng,… cần cho việc kinh doanh. Chi phí này thường khá lớn.</w:t>
      </w:r>
      <w:r>
        <w:rPr>
          <w:rFonts w:hint="default" w:ascii="Times New Roman" w:hAnsi="Times New Roman" w:eastAsia="MS Mincho" w:cs="Times New Roman"/>
          <w:color w:val="000000" w:themeColor="text1"/>
          <w:sz w:val="26"/>
          <w:szCs w:val="26"/>
          <w:lang w:val="vi-VN"/>
          <w14:textFill>
            <w14:solidFill>
              <w14:schemeClr w14:val="tx1"/>
            </w14:solidFill>
          </w14:textFill>
        </w:rPr>
        <w:cr/>
      </w:r>
      <w:r>
        <w:rPr>
          <w:rFonts w:hint="default" w:ascii="Times New Roman" w:hAnsi="Times New Roman" w:eastAsia="MS Mincho" w:cs="Times New Roman"/>
          <w:color w:val="000000" w:themeColor="text1"/>
          <w:sz w:val="26"/>
          <w:szCs w:val="26"/>
          <w:lang w:val="vi-VN"/>
          <w14:textFill>
            <w14:solidFill>
              <w14:schemeClr w14:val="tx1"/>
            </w14:solidFill>
          </w14:textFill>
        </w:rPr>
        <w:t>Hãy xác định thật kỹ những thứ bạn thật sự cần thiết cho hoạt động kinh doanh thì mới đầu tư mua sắm.</w:t>
      </w:r>
      <w:r>
        <w:rPr>
          <w:rFonts w:hint="default" w:ascii="Times New Roman" w:hAnsi="Times New Roman" w:eastAsia="MS Mincho" w:cs="Times New Roman"/>
          <w:color w:val="000000" w:themeColor="text1"/>
          <w:sz w:val="26"/>
          <w:szCs w:val="26"/>
          <w:lang w:val="vi-VN"/>
          <w14:textFill>
            <w14:solidFill>
              <w14:schemeClr w14:val="tx1"/>
            </w14:solidFill>
          </w14:textFill>
        </w:rPr>
        <w:cr/>
      </w:r>
      <w:r>
        <w:rPr>
          <w:rFonts w:hint="default" w:ascii="Times New Roman" w:hAnsi="Times New Roman" w:eastAsia="MS Mincho" w:cs="Times New Roman"/>
          <w:b/>
          <w:color w:val="000000" w:themeColor="text1"/>
          <w:sz w:val="26"/>
          <w:szCs w:val="26"/>
          <w:lang w:val="vi-VN"/>
          <w14:textFill>
            <w14:solidFill>
              <w14:schemeClr w14:val="tx1"/>
            </w14:solidFill>
          </w14:textFill>
        </w:rPr>
        <w:t>* Vốn lưu động:</w:t>
      </w:r>
      <w:r>
        <w:rPr>
          <w:rFonts w:hint="default" w:ascii="Times New Roman" w:hAnsi="Times New Roman" w:eastAsia="MS Mincho" w:cs="Times New Roman"/>
          <w:b/>
          <w:i/>
          <w:color w:val="000000" w:themeColor="text1"/>
          <w:sz w:val="26"/>
          <w:szCs w:val="26"/>
          <w:lang w:val="vi-VN"/>
          <w14:textFill>
            <w14:solidFill>
              <w14:schemeClr w14:val="tx1"/>
            </w14:solidFill>
          </w14:textFill>
        </w:rPr>
        <w:t xml:space="preserve"> </w:t>
      </w:r>
      <w:r>
        <w:rPr>
          <w:rFonts w:hint="default" w:ascii="Times New Roman" w:hAnsi="Times New Roman" w:eastAsia="MS Mincho" w:cs="Times New Roman"/>
          <w:color w:val="000000" w:themeColor="text1"/>
          <w:sz w:val="26"/>
          <w:szCs w:val="26"/>
          <w:lang w:val="vi-VN"/>
          <w14:textFill>
            <w14:solidFill>
              <w14:schemeClr w14:val="tx1"/>
            </w14:solidFill>
          </w14:textFill>
        </w:rPr>
        <w:t>Là số tiền cần thiết để chi tiêu hằng ngày nhằm duy trình hoạt động kinh doanh của bạn.</w:t>
      </w:r>
      <w:r>
        <w:rPr>
          <w:rFonts w:hint="default" w:ascii="Times New Roman" w:hAnsi="Times New Roman" w:eastAsia="MS Mincho" w:cs="Times New Roman"/>
          <w:b/>
          <w:i/>
          <w:color w:val="000000" w:themeColor="text1"/>
          <w:sz w:val="26"/>
          <w:szCs w:val="26"/>
          <w:lang w:val="vi-VN"/>
          <w14:textFill>
            <w14:solidFill>
              <w14:schemeClr w14:val="tx1"/>
            </w14:solidFill>
          </w14:textFill>
        </w:rPr>
        <w:cr/>
      </w:r>
      <w:r>
        <w:rPr>
          <w:rFonts w:hint="default" w:ascii="Times New Roman" w:hAnsi="Times New Roman" w:eastAsia="MS Mincho" w:cs="Times New Roman"/>
          <w:i/>
          <w:iCs/>
          <w:color w:val="000000" w:themeColor="text1"/>
          <w:sz w:val="26"/>
          <w:szCs w:val="26"/>
          <w:lang w:val="vi-VN"/>
          <w14:textFill>
            <w14:solidFill>
              <w14:schemeClr w14:val="tx1"/>
            </w14:solidFill>
          </w14:textFill>
        </w:rPr>
        <w:t>- Nguyên vật liệu:</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Là chi phí mua nguyên vật liệu để sản xuất, kinh doanh. Bạn cần phải duy trì lượng nguyên vật liệu tối thiểu để sản xuất kinh doanh. Bạn cần phải xác định được bạn cần bao nhiêu nguyên vật liệu để sản xuất và tính ra lượng vốn ban đầu cần có trước khi có thể bán hàng và thu được</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 </w:t>
      </w:r>
      <w:r>
        <w:rPr>
          <w:rFonts w:hint="default" w:ascii="Times New Roman" w:hAnsi="Times New Roman" w:eastAsia="MS Mincho" w:cs="Times New Roman"/>
          <w:color w:val="000000" w:themeColor="text1"/>
          <w:sz w:val="26"/>
          <w:szCs w:val="26"/>
          <w:lang w:val="vi-VN"/>
          <w14:textFill>
            <w14:solidFill>
              <w14:schemeClr w14:val="tx1"/>
            </w14:solidFill>
          </w14:textFill>
        </w:rPr>
        <w:t>tiền.</w:t>
      </w:r>
      <w:r>
        <w:rPr>
          <w:rFonts w:hint="default" w:ascii="Times New Roman" w:hAnsi="Times New Roman" w:eastAsia="MS Mincho" w:cs="Times New Roman"/>
          <w:color w:val="000000" w:themeColor="text1"/>
          <w:sz w:val="26"/>
          <w:szCs w:val="26"/>
          <w:lang w:val="vi-VN"/>
          <w14:textFill>
            <w14:solidFill>
              <w14:schemeClr w14:val="tx1"/>
            </w14:solidFill>
          </w14:textFill>
        </w:rPr>
        <w:cr/>
      </w:r>
      <w:r>
        <w:rPr>
          <w:rFonts w:hint="default" w:ascii="Times New Roman" w:hAnsi="Times New Roman" w:eastAsia="MS Mincho" w:cs="Times New Roman"/>
          <w:i/>
          <w:iCs/>
          <w:color w:val="000000" w:themeColor="text1"/>
          <w:sz w:val="26"/>
          <w:szCs w:val="26"/>
          <w:lang w:val="vi-VN"/>
          <w14:textFill>
            <w14:solidFill>
              <w14:schemeClr w14:val="tx1"/>
            </w14:solidFill>
          </w14:textFill>
        </w:rPr>
        <w:t>- Xúc tiến bán hàng:</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Trước khi khởi sự doanh nghiệp bạn cần phải quảng bá, giới thiệu về sản phẩm, dịch vụ mà bạn chuẩn bị kinh doanh.</w:t>
      </w:r>
      <w:r>
        <w:rPr>
          <w:rFonts w:hint="default" w:ascii="Times New Roman" w:hAnsi="Times New Roman" w:eastAsia="MS Mincho" w:cs="Times New Roman"/>
          <w:color w:val="000000" w:themeColor="text1"/>
          <w:sz w:val="26"/>
          <w:szCs w:val="26"/>
          <w:lang w:val="vi-VN"/>
          <w14:textFill>
            <w14:solidFill>
              <w14:schemeClr w14:val="tx1"/>
            </w14:solidFill>
          </w14:textFill>
        </w:rPr>
        <w:cr/>
      </w:r>
      <w:r>
        <w:rPr>
          <w:rFonts w:hint="default" w:ascii="Times New Roman" w:hAnsi="Times New Roman" w:eastAsia="MS Mincho" w:cs="Times New Roman"/>
          <w:i/>
          <w:iCs/>
          <w:color w:val="000000" w:themeColor="text1"/>
          <w:sz w:val="26"/>
          <w:szCs w:val="26"/>
          <w:lang w:val="vi-VN"/>
          <w14:textFill>
            <w14:solidFill>
              <w14:schemeClr w14:val="tx1"/>
            </w14:solidFill>
          </w14:textFill>
        </w:rPr>
        <w:t>- Tiền lương:</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Là chi phí trả lương, phụ cấp, và các khoản BHXH, BHYT, BHTN hàng tháng cho nhân viên của công ty. Để tính được lượng vốn ban đầu, bạn cần phải</w:t>
      </w:r>
      <w:r>
        <w:rPr>
          <w:rFonts w:hint="default" w:ascii="Times New Roman" w:hAnsi="Times New Roman" w:eastAsia="MS Mincho" w:cs="Times New Roman"/>
          <w:b/>
          <w:i/>
          <w:color w:val="000000" w:themeColor="text1"/>
          <w:sz w:val="26"/>
          <w:szCs w:val="26"/>
          <w:lang w:val="vi-VN"/>
          <w14:textFill>
            <w14:solidFill>
              <w14:schemeClr w14:val="tx1"/>
            </w14:solidFill>
          </w14:textFill>
        </w:rPr>
        <w:t xml:space="preserve"> </w:t>
      </w:r>
      <w:r>
        <w:rPr>
          <w:rFonts w:hint="default" w:ascii="Times New Roman" w:hAnsi="Times New Roman" w:eastAsia="MS Mincho" w:cs="Times New Roman"/>
          <w:color w:val="000000" w:themeColor="text1"/>
          <w:sz w:val="26"/>
          <w:szCs w:val="26"/>
          <w:lang w:val="vi-VN"/>
          <w14:textFill>
            <w14:solidFill>
              <w14:schemeClr w14:val="tx1"/>
            </w14:solidFill>
          </w14:textFill>
        </w:rPr>
        <w:t>tính được số tiền phải chi trả hàng tháng và số tháng bạn phải chi trả trước khi việc kinh doanh của bạn thu được tiền từ bán hàng.</w:t>
      </w:r>
      <w:r>
        <w:rPr>
          <w:rFonts w:hint="default" w:ascii="Times New Roman" w:hAnsi="Times New Roman" w:eastAsia="MS Mincho" w:cs="Times New Roman"/>
          <w:color w:val="000000" w:themeColor="text1"/>
          <w:sz w:val="26"/>
          <w:szCs w:val="26"/>
          <w:lang w:val="vi-VN"/>
          <w14:textFill>
            <w14:solidFill>
              <w14:schemeClr w14:val="tx1"/>
            </w14:solidFill>
          </w14:textFill>
        </w:rPr>
        <w:cr/>
      </w:r>
      <w:r>
        <w:rPr>
          <w:rFonts w:hint="default" w:ascii="Times New Roman" w:hAnsi="Times New Roman" w:eastAsia="MS Mincho" w:cs="Times New Roman"/>
          <w:i/>
          <w:iCs/>
          <w:color w:val="000000" w:themeColor="text1"/>
          <w:sz w:val="26"/>
          <w:szCs w:val="26"/>
          <w:lang w:val="vi-VN"/>
          <w14:textFill>
            <w14:solidFill>
              <w14:schemeClr w14:val="tx1"/>
            </w14:solidFill>
          </w14:textFill>
        </w:rPr>
        <w:t>- Tiền thuê nhà xưởng và trang thiết bị:</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Là chi phí tiền thuê nhà xưởng bạn phải trả ngay từ khi bắt đầu hoạt động. Tiền vốn ban đầu cho việc thuê nhà xưởng sẽ bằng tiền thuê hàng tháng nhân với số tháng bạn phải trả trước khi bạn thu đủ tiền từ bán hàng để trang trải chi phí này.</w:t>
      </w:r>
      <w:r>
        <w:rPr>
          <w:rFonts w:hint="default" w:ascii="Times New Roman" w:hAnsi="Times New Roman" w:eastAsia="MS Mincho" w:cs="Times New Roman"/>
          <w:color w:val="000000" w:themeColor="text1"/>
          <w:sz w:val="26"/>
          <w:szCs w:val="26"/>
          <w:lang w:val="vi-VN"/>
          <w14:textFill>
            <w14:solidFill>
              <w14:schemeClr w14:val="tx1"/>
            </w14:solidFill>
          </w14:textFill>
        </w:rPr>
        <w:cr/>
      </w:r>
      <w:r>
        <w:rPr>
          <w:rFonts w:hint="default" w:ascii="Times New Roman" w:hAnsi="Times New Roman" w:eastAsia="MS Mincho" w:cs="Times New Roman"/>
          <w:i/>
          <w:iCs/>
          <w:color w:val="000000" w:themeColor="text1"/>
          <w:sz w:val="26"/>
          <w:szCs w:val="26"/>
          <w:lang w:val="vi-VN"/>
          <w14:textFill>
            <w14:solidFill>
              <w14:schemeClr w14:val="tx1"/>
            </w14:solidFill>
          </w14:textFill>
        </w:rPr>
        <w:t>- Bảo hiểm và các chi phí khác:</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Là chi phí bảo hiểm phải trả khi hoạt động kinh doanh bắt  đầu cho nên trong vốn ban đầu bạn phải dự toán các khoản phí này. Ngoài ra còn khá nhiều chi phí khác bạn phải trả trước khi hoạt động kinh doanh bán được hàng như tiền điện, nước, </w:t>
      </w:r>
      <w:r>
        <w:rPr>
          <w:rFonts w:hint="default" w:ascii="Times New Roman" w:hAnsi="Times New Roman" w:eastAsia="MS Mincho" w:cs="Times New Roman"/>
          <w:color w:val="000000" w:themeColor="text1"/>
          <w:sz w:val="26"/>
          <w:szCs w:val="26"/>
          <w:lang w:val="en-US"/>
          <w14:textFill>
            <w14:solidFill>
              <w14:schemeClr w14:val="tx1"/>
            </w14:solidFill>
          </w14:textFill>
        </w:rPr>
        <w:t>văn phòng phẩm</w:t>
      </w:r>
      <w:r>
        <w:rPr>
          <w:rFonts w:hint="default" w:ascii="Times New Roman" w:hAnsi="Times New Roman" w:eastAsia="MS Mincho" w:cs="Times New Roman"/>
          <w:color w:val="000000" w:themeColor="text1"/>
          <w:sz w:val="26"/>
          <w:szCs w:val="26"/>
          <w:lang w:val="vi-VN"/>
          <w14:textFill>
            <w14:solidFill>
              <w14:schemeClr w14:val="tx1"/>
            </w14:solidFill>
          </w14:textFill>
        </w:rPr>
        <w:t>, vận tải, xin giấy phép,….</w:t>
      </w:r>
      <w:r>
        <w:rPr>
          <w:rFonts w:hint="default" w:ascii="Times New Roman" w:hAnsi="Times New Roman" w:eastAsia="MS Mincho" w:cs="Times New Roman"/>
          <w:color w:val="000000" w:themeColor="text1"/>
          <w:sz w:val="26"/>
          <w:szCs w:val="26"/>
          <w:lang w:val="vi-VN"/>
          <w14:textFill>
            <w14:solidFill>
              <w14:schemeClr w14:val="tx1"/>
            </w14:solidFill>
          </w14:textFill>
        </w:rPr>
        <w:cr/>
      </w:r>
      <w:r>
        <w:rPr>
          <w:rFonts w:hint="default" w:ascii="Times New Roman" w:hAnsi="Times New Roman" w:eastAsia="MS Mincho" w:cs="Times New Roman"/>
          <w:color w:val="000000" w:themeColor="text1"/>
          <w:sz w:val="26"/>
          <w:szCs w:val="26"/>
          <w:lang w:val="en-US"/>
          <w14:textFill>
            <w14:solidFill>
              <w14:schemeClr w14:val="tx1"/>
            </w14:solidFill>
          </w14:textFill>
        </w:rPr>
        <w:t>Ví dụ</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các hạng mục đầu tư như sau:</w:t>
      </w:r>
    </w:p>
    <w:tbl>
      <w:tblPr>
        <w:tblStyle w:val="19"/>
        <w:tblW w:w="9096" w:type="dxa"/>
        <w:tblInd w:w="0" w:type="dxa"/>
        <w:shd w:val="clear" w:color="auto" w:fill="auto"/>
        <w:tblLayout w:type="fixed"/>
        <w:tblCellMar>
          <w:top w:w="0" w:type="dxa"/>
          <w:left w:w="0" w:type="dxa"/>
          <w:bottom w:w="0" w:type="dxa"/>
          <w:right w:w="0" w:type="dxa"/>
        </w:tblCellMar>
      </w:tblPr>
      <w:tblGrid>
        <w:gridCol w:w="960"/>
        <w:gridCol w:w="3636"/>
        <w:gridCol w:w="860"/>
        <w:gridCol w:w="700"/>
        <w:gridCol w:w="1250"/>
        <w:gridCol w:w="1690"/>
      </w:tblGrid>
      <w:tr>
        <w:tblPrEx>
          <w:shd w:val="clear" w:color="auto" w:fill="auto"/>
          <w:tblCellMar>
            <w:top w:w="0" w:type="dxa"/>
            <w:left w:w="0" w:type="dxa"/>
            <w:bottom w:w="0" w:type="dxa"/>
            <w:right w:w="0" w:type="dxa"/>
          </w:tblCellMar>
        </w:tblPrEx>
        <w:trPr>
          <w:trHeight w:val="340" w:hRule="atLeast"/>
        </w:trPr>
        <w:tc>
          <w:tcPr>
            <w:tcW w:w="960" w:type="dxa"/>
            <w:tcBorders>
              <w:top w:val="single" w:color="000000" w:sz="4" w:space="0"/>
              <w:left w:val="single" w:color="000000" w:sz="4" w:space="0"/>
              <w:bottom w:val="single" w:color="000000" w:sz="4" w:space="0"/>
              <w:right w:val="single" w:color="000000" w:sz="4" w:space="0"/>
            </w:tcBorders>
            <w:shd w:val="clear" w:color="000000"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STT</w:t>
            </w:r>
          </w:p>
        </w:tc>
        <w:tc>
          <w:tcPr>
            <w:tcW w:w="3636" w:type="dxa"/>
            <w:tcBorders>
              <w:top w:val="single" w:color="000000" w:sz="4" w:space="0"/>
              <w:left w:val="single" w:color="000000" w:sz="4" w:space="0"/>
              <w:bottom w:val="single" w:color="000000" w:sz="4" w:space="0"/>
              <w:right w:val="single" w:color="000000" w:sz="4" w:space="0"/>
            </w:tcBorders>
            <w:shd w:val="clear" w:color="000000"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center"/>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HẠNG MỤC ĐẦU TƯ</w:t>
            </w:r>
          </w:p>
        </w:tc>
        <w:tc>
          <w:tcPr>
            <w:tcW w:w="860" w:type="dxa"/>
            <w:tcBorders>
              <w:top w:val="single" w:color="000000" w:sz="4" w:space="0"/>
              <w:left w:val="single" w:color="000000" w:sz="4" w:space="0"/>
              <w:bottom w:val="single" w:color="000000" w:sz="4" w:space="0"/>
              <w:right w:val="single" w:color="000000" w:sz="4" w:space="0"/>
            </w:tcBorders>
            <w:shd w:val="clear" w:color="000000"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SL</w:t>
            </w:r>
          </w:p>
        </w:tc>
        <w:tc>
          <w:tcPr>
            <w:tcW w:w="700" w:type="dxa"/>
            <w:tcBorders>
              <w:top w:val="single" w:color="000000" w:sz="4" w:space="0"/>
              <w:left w:val="single" w:color="000000" w:sz="4" w:space="0"/>
              <w:bottom w:val="single" w:color="000000" w:sz="4" w:space="0"/>
              <w:right w:val="single" w:color="000000" w:sz="4" w:space="0"/>
            </w:tcBorders>
            <w:shd w:val="clear" w:color="000000"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ĐVT</w:t>
            </w:r>
          </w:p>
        </w:tc>
        <w:tc>
          <w:tcPr>
            <w:tcW w:w="1250" w:type="dxa"/>
            <w:tcBorders>
              <w:top w:val="single" w:color="000000" w:sz="4" w:space="0"/>
              <w:left w:val="single" w:color="000000" w:sz="4" w:space="0"/>
              <w:bottom w:val="single" w:color="000000" w:sz="4" w:space="0"/>
              <w:right w:val="single" w:color="000000" w:sz="4" w:space="0"/>
            </w:tcBorders>
            <w:shd w:val="clear" w:color="000000"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GIÁ 01 ĐVT</w:t>
            </w:r>
          </w:p>
        </w:tc>
        <w:tc>
          <w:tcPr>
            <w:tcW w:w="1690" w:type="dxa"/>
            <w:tcBorders>
              <w:top w:val="single" w:color="000000" w:sz="4" w:space="0"/>
              <w:left w:val="single" w:color="000000" w:sz="4" w:space="0"/>
              <w:bottom w:val="single" w:color="000000" w:sz="4" w:space="0"/>
              <w:right w:val="single" w:color="000000" w:sz="4" w:space="0"/>
            </w:tcBorders>
            <w:shd w:val="clear" w:color="000000"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THÀNH TIỀN</w:t>
            </w:r>
          </w:p>
        </w:tc>
      </w:tr>
      <w:tr>
        <w:tblPrEx>
          <w:shd w:val="clear" w:color="auto" w:fill="auto"/>
          <w:tblCellMar>
            <w:top w:w="0" w:type="dxa"/>
            <w:left w:w="0" w:type="dxa"/>
            <w:bottom w:w="0" w:type="dxa"/>
            <w:right w:w="0" w:type="dxa"/>
          </w:tblCellMar>
        </w:tblPrEx>
        <w:trPr>
          <w:trHeight w:val="236"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1</w:t>
            </w: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Biển bạt quảng cáo:</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4,800,000</w:t>
            </w:r>
          </w:p>
        </w:tc>
      </w:tr>
      <w:tr>
        <w:tblPrEx>
          <w:tblCellMar>
            <w:top w:w="0" w:type="dxa"/>
            <w:left w:w="0" w:type="dxa"/>
            <w:bottom w:w="0" w:type="dxa"/>
            <w:right w:w="0" w:type="dxa"/>
          </w:tblCellMar>
        </w:tblPrEx>
        <w:trPr>
          <w:trHeight w:val="246"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Bảng Hiệu Hiflex 1 mặt</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m2</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280,000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2,800,000</w:t>
            </w:r>
          </w:p>
        </w:tc>
      </w:tr>
      <w:tr>
        <w:tblPrEx>
          <w:tblCellMar>
            <w:top w:w="0" w:type="dxa"/>
            <w:left w:w="0" w:type="dxa"/>
            <w:bottom w:w="0" w:type="dxa"/>
            <w:right w:w="0" w:type="dxa"/>
          </w:tblCellMar>
        </w:tblPrEx>
        <w:trPr>
          <w:trHeight w:val="25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 xml:space="preserve">Chi phí bảng hiệu, hộp đèn 40x60 </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2,000,000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2,000,000</w:t>
            </w:r>
          </w:p>
        </w:tc>
      </w:tr>
      <w:tr>
        <w:tblPrEx>
          <w:shd w:val="clear" w:color="auto" w:fill="auto"/>
          <w:tblCellMar>
            <w:top w:w="0" w:type="dxa"/>
            <w:left w:w="0" w:type="dxa"/>
            <w:bottom w:w="0" w:type="dxa"/>
            <w:right w:w="0" w:type="dxa"/>
          </w:tblCellMar>
        </w:tblPrEx>
        <w:trPr>
          <w:trHeight w:val="2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2</w:t>
            </w: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Thiết bị làm việc</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103,138,000</w:t>
            </w:r>
          </w:p>
        </w:tc>
      </w:tr>
      <w:tr>
        <w:tblPrEx>
          <w:shd w:val="clear" w:color="auto" w:fill="auto"/>
          <w:tblCellMar>
            <w:top w:w="0" w:type="dxa"/>
            <w:left w:w="0" w:type="dxa"/>
            <w:bottom w:w="0" w:type="dxa"/>
            <w:right w:w="0" w:type="dxa"/>
          </w:tblCellMar>
        </w:tblPrEx>
        <w:trPr>
          <w:trHeight w:val="2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center"/>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Bàn làm việc chữ U</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374,000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3,740,000</w:t>
            </w:r>
          </w:p>
        </w:tc>
      </w:tr>
      <w:tr>
        <w:tblPrEx>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Ghế xoay văn phòng Xfurniture C010</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420,000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4,200,000</w:t>
            </w:r>
          </w:p>
        </w:tc>
      </w:tr>
      <w:tr>
        <w:tblPrEx>
          <w:shd w:val="clear" w:color="auto" w:fill="auto"/>
          <w:tblCellMar>
            <w:top w:w="0" w:type="dxa"/>
            <w:left w:w="0" w:type="dxa"/>
            <w:bottom w:w="0" w:type="dxa"/>
            <w:right w:w="0" w:type="dxa"/>
          </w:tblCellMar>
        </w:tblPrEx>
        <w:trPr>
          <w:trHeight w:val="52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 xml:space="preserve"> Máy vi tính để bàn PC HP Pavilion 510-p006L (W2S04AA) phục vụ thống kê, kế toán </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4</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bộ</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8,790,000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35,160,000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center"/>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Cấu Hình PC Workstation Dual Xeon 2060: X79</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bộ</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23,900,000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47,800,000</w:t>
            </w:r>
          </w:p>
        </w:tc>
      </w:tr>
      <w:tr>
        <w:tblPrEx>
          <w:shd w:val="clear" w:color="auto" w:fill="auto"/>
          <w:tblCellMar>
            <w:top w:w="0" w:type="dxa"/>
            <w:left w:w="0" w:type="dxa"/>
            <w:bottom w:w="0" w:type="dxa"/>
            <w:right w:w="0" w:type="dxa"/>
          </w:tblCellMar>
        </w:tblPrEx>
        <w:trPr>
          <w:trHeight w:val="25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Màn hình ASUS ProArt PA248QV 24" IPS 75Hz</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5,190,000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10,380,000</w:t>
            </w:r>
          </w:p>
        </w:tc>
      </w:tr>
      <w:tr>
        <w:tblPrEx>
          <w:shd w:val="clear" w:color="auto" w:fill="auto"/>
          <w:tblCellMar>
            <w:top w:w="0" w:type="dxa"/>
            <w:left w:w="0" w:type="dxa"/>
            <w:bottom w:w="0" w:type="dxa"/>
            <w:right w:w="0" w:type="dxa"/>
          </w:tblCellMar>
        </w:tblPrEx>
        <w:trPr>
          <w:trHeight w:val="3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center"/>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Chuột Logitech G102 Gen II Lightsync RGB Gaming</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con</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380,000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760,000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center"/>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Bàn Phím Cơ Philips SPK-8614GR/00</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549,000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1,098,000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3</w:t>
            </w: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Biện pháp bán hàng:</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13,500,000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Máy in hóa đơn Xprinter XP-56IIH</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máy</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600,000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600,000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top"/>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Máy vi tính để bàn phục vụ thống kê, kế toán</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máy</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5,700,000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5,700,000</w:t>
            </w:r>
          </w:p>
        </w:tc>
      </w:tr>
      <w:tr>
        <w:tblPrEx>
          <w:shd w:val="clear" w:color="auto" w:fill="auto"/>
          <w:tblCellMar>
            <w:top w:w="0" w:type="dxa"/>
            <w:left w:w="0" w:type="dxa"/>
            <w:bottom w:w="0" w:type="dxa"/>
            <w:right w:w="0" w:type="dxa"/>
          </w:tblCellMar>
        </w:tblPrEx>
        <w:trPr>
          <w:trHeight w:val="2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Phần mềm quản lý sapo</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tháng</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600,000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7,200,000</w:t>
            </w:r>
          </w:p>
        </w:tc>
      </w:tr>
      <w:tr>
        <w:tblPrEx>
          <w:shd w:val="clear" w:color="auto" w:fill="auto"/>
          <w:tblCellMar>
            <w:top w:w="0" w:type="dxa"/>
            <w:left w:w="0" w:type="dxa"/>
            <w:bottom w:w="0" w:type="dxa"/>
            <w:right w:w="0" w:type="dxa"/>
          </w:tblCellMar>
        </w:tblPrEx>
        <w:trPr>
          <w:trHeight w:val="2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4</w:t>
            </w: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Các thiết bị an ninh</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10,360,000</w:t>
            </w:r>
          </w:p>
        </w:tc>
      </w:tr>
      <w:tr>
        <w:tblPrEx>
          <w:tblCellMar>
            <w:top w:w="0" w:type="dxa"/>
            <w:left w:w="0" w:type="dxa"/>
            <w:bottom w:w="0" w:type="dxa"/>
            <w:right w:w="0" w:type="dxa"/>
          </w:tblCellMar>
        </w:tblPrEx>
        <w:trPr>
          <w:trHeight w:val="3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Hệ thống camera cao cấp nhập khẩu HD 1.0 Megapixel</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2,120,000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6,360,000</w:t>
            </w:r>
          </w:p>
        </w:tc>
      </w:tr>
      <w:tr>
        <w:tblPrEx>
          <w:shd w:val="clear" w:color="auto" w:fill="auto"/>
          <w:tblCellMar>
            <w:top w:w="0" w:type="dxa"/>
            <w:left w:w="0" w:type="dxa"/>
            <w:bottom w:w="0" w:type="dxa"/>
            <w:right w:w="0" w:type="dxa"/>
          </w:tblCellMar>
        </w:tblPrEx>
        <w:trPr>
          <w:trHeight w:val="2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 xml:space="preserve"> Hệ thống báo động báo cháy...  </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2,000,000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4,000,000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5</w:t>
            </w: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Dụng cụ vệ sinh</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365,000</w:t>
            </w:r>
          </w:p>
        </w:tc>
      </w:tr>
      <w:tr>
        <w:tblPrEx>
          <w:shd w:val="clear" w:color="auto" w:fill="auto"/>
          <w:tblCellMar>
            <w:top w:w="0" w:type="dxa"/>
            <w:left w:w="0" w:type="dxa"/>
            <w:bottom w:w="0" w:type="dxa"/>
            <w:right w:w="0" w:type="dxa"/>
          </w:tblCellMar>
        </w:tblPrEx>
        <w:trPr>
          <w:trHeight w:val="25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Chổi cỏ quét nhà cán nhựa</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cây</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25,000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25,000</w:t>
            </w:r>
          </w:p>
        </w:tc>
      </w:tr>
      <w:tr>
        <w:tblPrEx>
          <w:shd w:val="clear" w:color="auto" w:fill="auto"/>
          <w:tblCellMar>
            <w:top w:w="0" w:type="dxa"/>
            <w:left w:w="0" w:type="dxa"/>
            <w:bottom w:w="0" w:type="dxa"/>
            <w:right w:w="0" w:type="dxa"/>
          </w:tblCellMar>
        </w:tblPrEx>
        <w:trPr>
          <w:trHeight w:val="23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Hốt rác nhựa cán rời</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17,000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17,000</w:t>
            </w:r>
          </w:p>
        </w:tc>
      </w:tr>
      <w:tr>
        <w:tblPrEx>
          <w:shd w:val="clear" w:color="auto" w:fill="auto"/>
          <w:tblCellMar>
            <w:top w:w="0" w:type="dxa"/>
            <w:left w:w="0" w:type="dxa"/>
            <w:bottom w:w="0" w:type="dxa"/>
            <w:right w:w="0" w:type="dxa"/>
          </w:tblCellMar>
        </w:tblPrEx>
        <w:trPr>
          <w:trHeight w:val="2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 xml:space="preserve">Bộ lau nhà 360 độ </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bộ</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175,000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175,000</w:t>
            </w:r>
          </w:p>
        </w:tc>
      </w:tr>
      <w:tr>
        <w:tblPrEx>
          <w:shd w:val="clear" w:color="auto" w:fill="auto"/>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Nước lau kính Gift 580ml</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chai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24,000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48,000</w:t>
            </w:r>
          </w:p>
        </w:tc>
      </w:tr>
      <w:tr>
        <w:tblPrEx>
          <w:shd w:val="clear" w:color="auto" w:fill="auto"/>
          <w:tblCellMar>
            <w:top w:w="0" w:type="dxa"/>
            <w:left w:w="0" w:type="dxa"/>
            <w:bottom w:w="0" w:type="dxa"/>
            <w:right w:w="0" w:type="dxa"/>
          </w:tblCellMar>
        </w:tblPrEx>
        <w:trPr>
          <w:trHeight w:val="23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Khăn trắng nhỏ đa năng</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50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100,000</w:t>
            </w:r>
          </w:p>
        </w:tc>
      </w:tr>
      <w:tr>
        <w:tblPrEx>
          <w:shd w:val="clear" w:color="auto" w:fill="auto"/>
          <w:tblCellMar>
            <w:top w:w="0" w:type="dxa"/>
            <w:left w:w="0" w:type="dxa"/>
            <w:bottom w:w="0" w:type="dxa"/>
            <w:right w:w="0" w:type="dxa"/>
          </w:tblCellMar>
        </w:tblPrEx>
        <w:trPr>
          <w:trHeight w:val="23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6</w:t>
            </w: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Các thiết bị khác</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69,748,000</w:t>
            </w:r>
          </w:p>
        </w:tc>
      </w:tr>
      <w:tr>
        <w:tblPrEx>
          <w:shd w:val="clear" w:color="auto" w:fill="auto"/>
          <w:tblCellMar>
            <w:top w:w="0" w:type="dxa"/>
            <w:left w:w="0" w:type="dxa"/>
            <w:bottom w:w="0" w:type="dxa"/>
            <w:right w:w="0" w:type="dxa"/>
          </w:tblCellMar>
        </w:tblPrEx>
        <w:trPr>
          <w:trHeight w:val="27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Giá treo áp tường 2 tầng KTT03 210x150x30cm</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giá</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950,000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7,600,000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Kệ sắt treo quần áo KTT09 160x120x40cm</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kệ</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700,000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5,600,000</w:t>
            </w:r>
          </w:p>
        </w:tc>
      </w:tr>
      <w:tr>
        <w:tblPrEx>
          <w:tblCellMar>
            <w:top w:w="0" w:type="dxa"/>
            <w:left w:w="0" w:type="dxa"/>
            <w:bottom w:w="0" w:type="dxa"/>
            <w:right w:w="0" w:type="dxa"/>
          </w:tblCellMar>
        </w:tblPrEx>
        <w:trPr>
          <w:trHeight w:val="2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Kệ sắt v lỗ 5 tầng (kho)</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kệ</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1,150,000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9,200,000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Bộ 10 móc gỗ treo quần áo</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bộ</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119,000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1,190,000</w:t>
            </w:r>
          </w:p>
        </w:tc>
      </w:tr>
      <w:tr>
        <w:tblPrEx>
          <w:shd w:val="clear" w:color="auto" w:fill="auto"/>
          <w:tblCellMar>
            <w:top w:w="0" w:type="dxa"/>
            <w:left w:w="0" w:type="dxa"/>
            <w:bottom w:w="0" w:type="dxa"/>
            <w:right w:w="0" w:type="dxa"/>
          </w:tblCellMar>
        </w:tblPrEx>
        <w:trPr>
          <w:trHeight w:val="25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Móc treo quần áo gỗ gắn tường BELLEVIE</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4</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42,000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168,000</w:t>
            </w:r>
          </w:p>
        </w:tc>
      </w:tr>
      <w:tr>
        <w:tblPrEx>
          <w:shd w:val="clear" w:color="auto" w:fill="auto"/>
          <w:tblCellMar>
            <w:top w:w="0" w:type="dxa"/>
            <w:left w:w="0" w:type="dxa"/>
            <w:bottom w:w="0" w:type="dxa"/>
            <w:right w:w="0" w:type="dxa"/>
          </w:tblCellMar>
        </w:tblPrEx>
        <w:trPr>
          <w:trHeight w:val="2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Gương 70x170cm</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800,000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2,400,000</w:t>
            </w:r>
          </w:p>
        </w:tc>
      </w:tr>
      <w:tr>
        <w:tblPrEx>
          <w:shd w:val="clear" w:color="auto" w:fill="auto"/>
          <w:tblCellMar>
            <w:top w:w="0" w:type="dxa"/>
            <w:left w:w="0" w:type="dxa"/>
            <w:bottom w:w="0" w:type="dxa"/>
            <w:right w:w="0" w:type="dxa"/>
          </w:tblCellMar>
        </w:tblPrEx>
        <w:trPr>
          <w:trHeight w:val="25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Quây thay đồ vuông</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150,000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300,000</w:t>
            </w:r>
          </w:p>
        </w:tc>
      </w:tr>
      <w:tr>
        <w:tblPrEx>
          <w:shd w:val="clear" w:color="auto" w:fill="auto"/>
          <w:tblCellMar>
            <w:top w:w="0" w:type="dxa"/>
            <w:left w:w="0" w:type="dxa"/>
            <w:bottom w:w="0" w:type="dxa"/>
            <w:right w:w="0" w:type="dxa"/>
          </w:tblCellMar>
        </w:tblPrEx>
        <w:trPr>
          <w:trHeight w:val="27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Rèm thử đồ 250x200cm</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cái</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250,000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500,000</w:t>
            </w:r>
          </w:p>
        </w:tc>
      </w:tr>
      <w:tr>
        <w:tblPrEx>
          <w:shd w:val="clear" w:color="auto" w:fill="auto"/>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Giấy in hóa đơn nhiệt k57 (10 cuộn / bịch)</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bịch</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65,000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650,000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Máy Lạnh Casper 2.5 Hp SC-24TL32</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máy</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14,390,000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28,780,000</w:t>
            </w:r>
          </w:p>
        </w:tc>
      </w:tr>
      <w:tr>
        <w:tblPrEx>
          <w:shd w:val="clear" w:color="auto" w:fill="auto"/>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center"/>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Máy Lạnh LG Inverter 1.0 HP V10APH</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máy</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7,090,000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7,090,000</w:t>
            </w:r>
          </w:p>
        </w:tc>
      </w:tr>
      <w:tr>
        <w:tblPrEx>
          <w:tblCellMar>
            <w:top w:w="0" w:type="dxa"/>
            <w:left w:w="0" w:type="dxa"/>
            <w:bottom w:w="0" w:type="dxa"/>
            <w:right w:w="0" w:type="dxa"/>
          </w:tblCellMar>
        </w:tblPrEx>
        <w:trPr>
          <w:trHeight w:val="2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Sofa bed 2002</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ghế</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2,670,000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2,670,000</w:t>
            </w:r>
          </w:p>
        </w:tc>
      </w:tr>
      <w:tr>
        <w:tblPrEx>
          <w:shd w:val="clear" w:color="auto" w:fill="auto"/>
          <w:tblCellMar>
            <w:top w:w="0" w:type="dxa"/>
            <w:left w:w="0" w:type="dxa"/>
            <w:bottom w:w="0" w:type="dxa"/>
            <w:right w:w="0" w:type="dxa"/>
          </w:tblCellMar>
        </w:tblPrEx>
        <w:trPr>
          <w:trHeight w:val="2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Quầy lễ tân chữ L đen</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quầy</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3,600,000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3,600,000</w:t>
            </w:r>
          </w:p>
        </w:tc>
      </w:tr>
      <w:tr>
        <w:tblPrEx>
          <w:tblCellMar>
            <w:top w:w="0" w:type="dxa"/>
            <w:left w:w="0" w:type="dxa"/>
            <w:bottom w:w="0" w:type="dxa"/>
            <w:right w:w="0" w:type="dxa"/>
          </w:tblCellMar>
        </w:tblPrEx>
        <w:trPr>
          <w:trHeight w:val="27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7</w:t>
            </w: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Các chi phí khác</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b/>
                <w:i w:val="0"/>
                <w:color w:val="000000" w:themeColor="text1"/>
                <w:sz w:val="18"/>
                <w:szCs w:val="18"/>
                <w:u w:val="none"/>
                <w14:textFill>
                  <w14:solidFill>
                    <w14:schemeClr w14:val="tx1"/>
                  </w14:solidFill>
                </w14:textFill>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100,000,000</w:t>
            </w:r>
          </w:p>
        </w:tc>
      </w:tr>
      <w:tr>
        <w:tblPrEx>
          <w:tblCellMar>
            <w:top w:w="0" w:type="dxa"/>
            <w:left w:w="0" w:type="dxa"/>
            <w:bottom w:w="0" w:type="dxa"/>
            <w:right w:w="0" w:type="dxa"/>
          </w:tblCellMar>
        </w:tblPrEx>
        <w:trPr>
          <w:trHeight w:val="3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Chi phí trang trí nội thất, xây dựng mặt bằng 4x20m</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80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m2</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600,000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48,000,000</w:t>
            </w:r>
          </w:p>
        </w:tc>
      </w:tr>
      <w:tr>
        <w:tblPrEx>
          <w:shd w:val="clear" w:color="auto" w:fill="auto"/>
          <w:tblCellMar>
            <w:top w:w="0" w:type="dxa"/>
            <w:left w:w="0" w:type="dxa"/>
            <w:bottom w:w="0" w:type="dxa"/>
            <w:right w:w="0" w:type="dxa"/>
          </w:tblCellMar>
        </w:tblPrEx>
        <w:trPr>
          <w:trHeight w:val="31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Chi phí đặt cọc 2 tháng thuê mặt bằng</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tháng</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10,000,000</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20,000,000</w:t>
            </w:r>
          </w:p>
        </w:tc>
      </w:tr>
      <w:tr>
        <w:tblPrEx>
          <w:shd w:val="clear" w:color="auto" w:fill="auto"/>
          <w:tblCellMar>
            <w:top w:w="0" w:type="dxa"/>
            <w:left w:w="0" w:type="dxa"/>
            <w:bottom w:w="0" w:type="dxa"/>
            <w:right w:w="0" w:type="dxa"/>
          </w:tblCellMar>
        </w:tblPrEx>
        <w:trPr>
          <w:trHeight w:val="2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Lắp đặt điện thoại, internet</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2,000,000</w:t>
            </w:r>
          </w:p>
        </w:tc>
      </w:tr>
      <w:tr>
        <w:tblPrEx>
          <w:tblCellMar>
            <w:top w:w="0" w:type="dxa"/>
            <w:left w:w="0" w:type="dxa"/>
            <w:bottom w:w="0" w:type="dxa"/>
            <w:right w:w="0" w:type="dxa"/>
          </w:tblCellMar>
        </w:tblPrEx>
        <w:trPr>
          <w:trHeight w:val="23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Thiết kế website</w:t>
            </w:r>
          </w:p>
        </w:tc>
        <w:tc>
          <w:tcPr>
            <w:tcW w:w="8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i w:val="0"/>
                <w:color w:val="000000" w:themeColor="text1"/>
                <w:sz w:val="18"/>
                <w:szCs w:val="18"/>
                <w:u w:val="none"/>
                <w14:textFill>
                  <w14:solidFill>
                    <w14:schemeClr w14:val="tx1"/>
                  </w14:solidFill>
                </w14:textFill>
              </w:rPr>
            </w:pPr>
            <w:r>
              <w:rPr>
                <w:rFonts w:hint="default" w:ascii="Times New Roman" w:hAnsi="Times New Roman" w:eastAsia="SimSun" w:cs="Times New Roman"/>
                <w:i w:val="0"/>
                <w:color w:val="000000" w:themeColor="text1"/>
                <w:kern w:val="0"/>
                <w:sz w:val="18"/>
                <w:szCs w:val="18"/>
                <w:u w:val="none"/>
                <w:lang w:val="en-US" w:eastAsia="zh-CN" w:bidi="ar"/>
                <w14:textFill>
                  <w14:solidFill>
                    <w14:schemeClr w14:val="tx1"/>
                  </w14:solidFill>
                </w14:textFill>
              </w:rPr>
              <w:t>30,000,000</w:t>
            </w:r>
          </w:p>
        </w:tc>
      </w:tr>
      <w:tr>
        <w:tblPrEx>
          <w:shd w:val="clear" w:color="auto" w:fill="auto"/>
          <w:tblCellMar>
            <w:top w:w="0" w:type="dxa"/>
            <w:left w:w="0" w:type="dxa"/>
            <w:bottom w:w="0" w:type="dxa"/>
            <w:right w:w="0" w:type="dxa"/>
          </w:tblCellMar>
        </w:tblPrEx>
        <w:trPr>
          <w:trHeight w:val="270" w:hRule="atLeast"/>
        </w:trPr>
        <w:tc>
          <w:tcPr>
            <w:tcW w:w="960" w:type="dxa"/>
            <w:tcBorders>
              <w:top w:val="nil"/>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3636" w:type="dxa"/>
            <w:tcBorders>
              <w:top w:val="nil"/>
              <w:left w:val="nil"/>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both"/>
              <w:rPr>
                <w:rFonts w:hint="default" w:ascii="Times New Roman" w:hAnsi="Times New Roman" w:cs="Times New Roman"/>
                <w:i w:val="0"/>
                <w:color w:val="000000" w:themeColor="text1"/>
                <w:sz w:val="18"/>
                <w:szCs w:val="18"/>
                <w:u w:val="none"/>
                <w14:textFill>
                  <w14:solidFill>
                    <w14:schemeClr w14:val="tx1"/>
                  </w14:solidFill>
                </w14:textFill>
              </w:rPr>
            </w:pPr>
          </w:p>
        </w:tc>
        <w:tc>
          <w:tcPr>
            <w:tcW w:w="860" w:type="dxa"/>
            <w:tcBorders>
              <w:top w:val="nil"/>
              <w:left w:val="nil"/>
              <w:bottom w:val="single" w:color="000000" w:sz="4" w:space="0"/>
              <w:right w:val="single" w:color="000000" w:sz="4" w:space="0"/>
            </w:tcBorders>
            <w:shd w:val="clear" w:color="auto"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cs="Times New Roman"/>
                <w:i w:val="0"/>
                <w:color w:val="000000" w:themeColor="text1"/>
                <w:sz w:val="18"/>
                <w:szCs w:val="18"/>
                <w:u w:val="none"/>
                <w14:textFill>
                  <w14:solidFill>
                    <w14:schemeClr w14:val="tx1"/>
                  </w14:solidFill>
                </w14:textFill>
              </w:rPr>
            </w:pPr>
          </w:p>
        </w:tc>
        <w:tc>
          <w:tcPr>
            <w:tcW w:w="1950" w:type="dxa"/>
            <w:gridSpan w:val="2"/>
            <w:tcBorders>
              <w:top w:val="single" w:color="000000" w:sz="4" w:space="0"/>
              <w:left w:val="nil"/>
              <w:bottom w:val="single" w:color="000000" w:sz="4" w:space="0"/>
              <w:right w:val="single" w:color="000000" w:sz="4" w:space="0"/>
            </w:tcBorders>
            <w:shd w:val="clear" w:color="000000"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TỔNG CỘNG:</w:t>
            </w:r>
          </w:p>
        </w:tc>
        <w:tc>
          <w:tcPr>
            <w:tcW w:w="1690" w:type="dxa"/>
            <w:tcBorders>
              <w:top w:val="nil"/>
              <w:left w:val="nil"/>
              <w:bottom w:val="single" w:color="000000" w:sz="4" w:space="0"/>
              <w:right w:val="single" w:color="000000" w:sz="4" w:space="0"/>
            </w:tcBorders>
            <w:shd w:val="clear" w:color="000000" w:fill="auto"/>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b/>
                <w:i w:val="0"/>
                <w:color w:val="000000" w:themeColor="text1"/>
                <w:sz w:val="18"/>
                <w:szCs w:val="18"/>
                <w:u w:val="none"/>
                <w14:textFill>
                  <w14:solidFill>
                    <w14:schemeClr w14:val="tx1"/>
                  </w14:solidFill>
                </w14:textFill>
              </w:rPr>
            </w:pPr>
            <w:r>
              <w:rPr>
                <w:rFonts w:hint="default" w:ascii="Times New Roman" w:hAnsi="Times New Roman" w:eastAsia="SimSun" w:cs="Times New Roman"/>
                <w:b/>
                <w:i w:val="0"/>
                <w:color w:val="000000" w:themeColor="text1"/>
                <w:kern w:val="0"/>
                <w:sz w:val="18"/>
                <w:szCs w:val="18"/>
                <w:u w:val="none"/>
                <w:lang w:val="en-US" w:eastAsia="zh-CN" w:bidi="ar"/>
                <w14:textFill>
                  <w14:solidFill>
                    <w14:schemeClr w14:val="tx1"/>
                  </w14:solidFill>
                </w14:textFill>
              </w:rPr>
              <w:t>301,911,000</w:t>
            </w:r>
          </w:p>
        </w:tc>
      </w:tr>
    </w:tbl>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i w:val="0"/>
          <w:iCs/>
          <w:color w:val="000000" w:themeColor="text1"/>
          <w:sz w:val="26"/>
          <w:szCs w:val="26"/>
          <w14:textFill>
            <w14:solidFill>
              <w14:schemeClr w14:val="tx1"/>
            </w14:solidFill>
          </w14:textFill>
        </w:rPr>
      </w:pPr>
      <w:bookmarkStart w:id="125" w:name="_Toc43754621"/>
      <w:bookmarkStart w:id="126" w:name="_Toc456"/>
      <w:r>
        <w:rPr>
          <w:rFonts w:hint="default" w:ascii="Times New Roman" w:hAnsi="Times New Roman" w:eastAsia="MS Mincho" w:cs="Times New Roman"/>
          <w:b/>
          <w:i w:val="0"/>
          <w:iCs/>
          <w:color w:val="000000" w:themeColor="text1"/>
          <w:sz w:val="26"/>
          <w:szCs w:val="26"/>
          <w:lang w:val="en-US"/>
          <w14:textFill>
            <w14:solidFill>
              <w14:schemeClr w14:val="tx1"/>
            </w14:solidFill>
          </w14:textFill>
        </w:rPr>
        <w:t>8.</w:t>
      </w:r>
      <w:r>
        <w:rPr>
          <w:rFonts w:hint="default" w:ascii="Times New Roman" w:hAnsi="Times New Roman" w:eastAsia="MS Mincho" w:cs="Times New Roman"/>
          <w:b/>
          <w:i w:val="0"/>
          <w:iCs/>
          <w:color w:val="000000" w:themeColor="text1"/>
          <w:sz w:val="26"/>
          <w:szCs w:val="26"/>
          <w14:textFill>
            <w14:solidFill>
              <w14:schemeClr w14:val="tx1"/>
            </w14:solidFill>
          </w14:textFill>
        </w:rPr>
        <w:t>2. Chi phí lương nhân viên</w:t>
      </w:r>
      <w:bookmarkEnd w:id="125"/>
      <w:bookmarkEnd w:id="126"/>
    </w:p>
    <w:p>
      <w:pPr>
        <w:pStyle w:val="21"/>
        <w:spacing w:after="0" w:line="360" w:lineRule="auto"/>
        <w:ind w:left="0"/>
        <w:jc w:val="both"/>
        <w:outlineLvl w:val="9"/>
        <w:rPr>
          <w:rFonts w:hint="default" w:ascii="Times New Roman" w:hAnsi="Times New Roman" w:eastAsia="MS Mincho" w:cs="Times New Roman"/>
          <w:b w:val="0"/>
          <w:bCs/>
          <w:i w:val="0"/>
          <w:iCs/>
          <w:color w:val="000000" w:themeColor="text1"/>
          <w:sz w:val="26"/>
          <w:szCs w:val="26"/>
          <w:lang w:val="en-US"/>
          <w14:textFill>
            <w14:solidFill>
              <w14:schemeClr w14:val="tx1"/>
            </w14:solidFill>
          </w14:textFill>
        </w:rPr>
      </w:pPr>
      <w:r>
        <w:rPr>
          <w:rFonts w:hint="default" w:ascii="Times New Roman" w:hAnsi="Times New Roman" w:eastAsia="MS Mincho" w:cs="Times New Roman"/>
          <w:b w:val="0"/>
          <w:bCs/>
          <w:i w:val="0"/>
          <w:iCs/>
          <w:color w:val="000000" w:themeColor="text1"/>
          <w:sz w:val="26"/>
          <w:szCs w:val="26"/>
          <w:lang w:val="en-US"/>
          <w14:textFill>
            <w14:solidFill>
              <w14:schemeClr w14:val="tx1"/>
            </w14:solidFill>
          </w14:textFill>
        </w:rPr>
        <w:t>Giả sử hiện tại doanh nghiệp bạn đang áp dụng tỷ lệ đóng BHXH, BHYT, BHTN như sau</w:t>
      </w:r>
    </w:p>
    <w:p>
      <w:pPr>
        <w:pStyle w:val="21"/>
        <w:spacing w:after="0" w:line="360" w:lineRule="auto"/>
        <w:ind w:left="0"/>
        <w:jc w:val="both"/>
        <w:outlineLvl w:val="9"/>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drawing>
          <wp:inline distT="0" distB="0" distL="114300" distR="114300">
            <wp:extent cx="3879850" cy="1527175"/>
            <wp:effectExtent l="0" t="0" r="6350" b="9525"/>
            <wp:docPr id="1279"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Picture 1" descr="Untitled"/>
                    <pic:cNvPicPr>
                      <a:picLocks noChangeAspect="1"/>
                    </pic:cNvPicPr>
                  </pic:nvPicPr>
                  <pic:blipFill>
                    <a:blip r:embed="rId34"/>
                    <a:stretch>
                      <a:fillRect/>
                    </a:stretch>
                  </pic:blipFill>
                  <pic:spPr>
                    <a:xfrm>
                      <a:off x="0" y="0"/>
                      <a:ext cx="3879850" cy="1527175"/>
                    </a:xfrm>
                    <a:prstGeom prst="rect">
                      <a:avLst/>
                    </a:prstGeom>
                    <a:noFill/>
                    <a:ln w="9525">
                      <a:noFill/>
                    </a:ln>
                  </pic:spPr>
                </pic:pic>
              </a:graphicData>
            </a:graphic>
          </wp:inline>
        </w:drawing>
      </w:r>
    </w:p>
    <w:p>
      <w:pPr>
        <w:pStyle w:val="21"/>
        <w:spacing w:after="0" w:line="360" w:lineRule="auto"/>
        <w:ind w:left="0"/>
        <w:jc w:val="both"/>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Và dự kiến chi phí tiền lương cho nhân viên như sau. Bạn có thể tăng/ giảm tcho phù hợp với doanh nghiệp của bạn.</w:t>
      </w:r>
    </w:p>
    <w:p>
      <w:pPr>
        <w:numPr>
          <w:ilvl w:val="0"/>
          <w:numId w:val="0"/>
        </w:numPr>
        <w:spacing w:before="0" w:after="0" w:line="360" w:lineRule="auto"/>
        <w:outlineLvl w:val="9"/>
        <w:rPr>
          <w:rFonts w:hint="default" w:ascii="Times New Roman" w:hAnsi="Times New Roman" w:eastAsia="MS Mincho" w:cs="Times New Roman"/>
          <w:b/>
          <w:i w:val="0"/>
          <w:iCs/>
          <w:color w:val="000000" w:themeColor="text1"/>
          <w:szCs w:val="26"/>
          <w:lang w:val="en-US"/>
          <w14:textFill>
            <w14:solidFill>
              <w14:schemeClr w14:val="tx1"/>
            </w14:solidFill>
          </w14:textFill>
        </w:rPr>
      </w:pPr>
      <w:bookmarkStart w:id="127" w:name="_Toc43754622"/>
      <w:r>
        <w:rPr>
          <w:rFonts w:hint="default" w:ascii="Times New Roman" w:hAnsi="Times New Roman" w:cs="Times New Roman"/>
          <w:color w:val="000000" w:themeColor="text1"/>
          <w14:textFill>
            <w14:solidFill>
              <w14:schemeClr w14:val="tx1"/>
            </w14:solidFill>
          </w14:textFill>
        </w:rPr>
        <w:drawing>
          <wp:inline distT="0" distB="0" distL="114300" distR="114300">
            <wp:extent cx="6012815" cy="1041400"/>
            <wp:effectExtent l="0" t="0" r="6985" b="0"/>
            <wp:docPr id="1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4"/>
                    <pic:cNvPicPr>
                      <a:picLocks noChangeAspect="1"/>
                    </pic:cNvPicPr>
                  </pic:nvPicPr>
                  <pic:blipFill>
                    <a:blip r:embed="rId35"/>
                    <a:stretch>
                      <a:fillRect/>
                    </a:stretch>
                  </pic:blipFill>
                  <pic:spPr>
                    <a:xfrm>
                      <a:off x="0" y="0"/>
                      <a:ext cx="6012815" cy="1041400"/>
                    </a:xfrm>
                    <a:prstGeom prst="rect">
                      <a:avLst/>
                    </a:prstGeom>
                    <a:noFill/>
                    <a:ln>
                      <a:noFill/>
                    </a:ln>
                  </pic:spPr>
                </pic:pic>
              </a:graphicData>
            </a:graphic>
          </wp:inline>
        </w:drawing>
      </w:r>
    </w:p>
    <w:p>
      <w:pPr>
        <w:pStyle w:val="3"/>
        <w:numPr>
          <w:ilvl w:val="0"/>
          <w:numId w:val="0"/>
        </w:numPr>
        <w:spacing w:before="0" w:after="0" w:line="360" w:lineRule="auto"/>
        <w:outlineLvl w:val="1"/>
        <w:rPr>
          <w:rFonts w:hint="default" w:ascii="Times New Roman" w:hAnsi="Times New Roman" w:cs="Times New Roman"/>
          <w:b/>
          <w:i w:val="0"/>
          <w:iCs/>
          <w:color w:val="000000" w:themeColor="text1"/>
          <w:szCs w:val="26"/>
          <w14:textFill>
            <w14:solidFill>
              <w14:schemeClr w14:val="tx1"/>
            </w14:solidFill>
          </w14:textFill>
        </w:rPr>
      </w:pPr>
      <w:bookmarkStart w:id="128" w:name="_Toc6060"/>
      <w:r>
        <w:rPr>
          <w:rFonts w:hint="default" w:ascii="Times New Roman" w:hAnsi="Times New Roman" w:eastAsia="MS Mincho" w:cs="Times New Roman"/>
          <w:b/>
          <w:i w:val="0"/>
          <w:iCs/>
          <w:color w:val="000000" w:themeColor="text1"/>
          <w:szCs w:val="26"/>
          <w:lang w:val="en-US"/>
          <w14:textFill>
            <w14:solidFill>
              <w14:schemeClr w14:val="tx1"/>
            </w14:solidFill>
          </w14:textFill>
        </w:rPr>
        <w:t>8.</w:t>
      </w:r>
      <w:r>
        <w:rPr>
          <w:rFonts w:hint="default" w:ascii="Times New Roman" w:hAnsi="Times New Roman" w:eastAsia="MS Mincho" w:cs="Times New Roman"/>
          <w:b/>
          <w:i w:val="0"/>
          <w:iCs/>
          <w:color w:val="000000" w:themeColor="text1"/>
          <w:szCs w:val="26"/>
          <w14:textFill>
            <w14:solidFill>
              <w14:schemeClr w14:val="tx1"/>
            </w14:solidFill>
          </w14:textFill>
        </w:rPr>
        <w:t xml:space="preserve">3. </w:t>
      </w:r>
      <w:r>
        <w:rPr>
          <w:rFonts w:hint="default" w:ascii="Times New Roman" w:hAnsi="Times New Roman" w:cs="Times New Roman"/>
          <w:i w:val="0"/>
          <w:iCs/>
          <w:color w:val="000000" w:themeColor="text1"/>
          <w:szCs w:val="26"/>
          <w14:textFill>
            <w14:solidFill>
              <w14:schemeClr w14:val="tx1"/>
            </w14:solidFill>
          </w14:textFill>
        </w:rPr>
        <w:t xml:space="preserve"> </w:t>
      </w:r>
      <w:r>
        <w:rPr>
          <w:rFonts w:hint="default" w:ascii="Times New Roman" w:hAnsi="Times New Roman" w:cs="Times New Roman"/>
          <w:b/>
          <w:i w:val="0"/>
          <w:iCs/>
          <w:color w:val="000000" w:themeColor="text1"/>
          <w:szCs w:val="26"/>
          <w14:textFill>
            <w14:solidFill>
              <w14:schemeClr w14:val="tx1"/>
            </w14:solidFill>
          </w14:textFill>
        </w:rPr>
        <w:t>Chi phí khấu hao</w:t>
      </w:r>
      <w:bookmarkEnd w:id="127"/>
      <w:bookmarkEnd w:id="128"/>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Theo quyết định số 206/2003/QĐ-BTC ngày 12/12/2003, vốn cố định được định nghĩa là:</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lang w:val="en-US"/>
          <w14:textFill>
            <w14:solidFill>
              <w14:schemeClr w14:val="tx1"/>
            </w14:solidFill>
          </w14:textFill>
        </w:rPr>
        <w:t xml:space="preserve"> - </w:t>
      </w:r>
      <w:r>
        <w:rPr>
          <w:rFonts w:hint="default" w:ascii="Times New Roman" w:hAnsi="Times New Roman" w:cs="Times New Roman"/>
          <w:color w:val="000000" w:themeColor="text1"/>
          <w:sz w:val="26"/>
          <w:szCs w:val="26"/>
          <w14:textFill>
            <w14:solidFill>
              <w14:schemeClr w14:val="tx1"/>
            </w14:solidFill>
          </w14:textFill>
        </w:rPr>
        <w:t xml:space="preserve">Chắc chắn thu được lợi ích kinh tế trong tương lai từ việc sử dụng </w:t>
      </w:r>
      <w:r>
        <w:rPr>
          <w:rFonts w:hint="default" w:ascii="Times New Roman" w:hAnsi="Times New Roman" w:cs="Times New Roman"/>
          <w:color w:val="000000" w:themeColor="text1"/>
          <w:sz w:val="26"/>
          <w:szCs w:val="26"/>
          <w:lang w:val="en-US"/>
          <w14:textFill>
            <w14:solidFill>
              <w14:schemeClr w14:val="tx1"/>
            </w14:solidFill>
          </w14:textFill>
        </w:rPr>
        <w:t xml:space="preserve">tài sản cố định </w:t>
      </w:r>
      <w:r>
        <w:rPr>
          <w:rFonts w:hint="default" w:ascii="Times New Roman" w:hAnsi="Times New Roman" w:cs="Times New Roman"/>
          <w:color w:val="000000" w:themeColor="text1"/>
          <w:sz w:val="26"/>
          <w:szCs w:val="26"/>
          <w14:textFill>
            <w14:solidFill>
              <w14:schemeClr w14:val="tx1"/>
            </w14:solidFill>
          </w14:textFill>
        </w:rPr>
        <w:t xml:space="preserve"> đó</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xml:space="preserve"> - Nguyên giá của </w:t>
      </w:r>
      <w:r>
        <w:rPr>
          <w:rFonts w:hint="default" w:ascii="Times New Roman" w:hAnsi="Times New Roman" w:cs="Times New Roman"/>
          <w:color w:val="000000" w:themeColor="text1"/>
          <w:sz w:val="26"/>
          <w:szCs w:val="26"/>
          <w:lang w:val="en-US"/>
          <w14:textFill>
            <w14:solidFill>
              <w14:schemeClr w14:val="tx1"/>
            </w14:solidFill>
          </w14:textFill>
        </w:rPr>
        <w:t xml:space="preserve">tài sản </w:t>
      </w:r>
      <w:r>
        <w:rPr>
          <w:rFonts w:hint="default" w:ascii="Times New Roman" w:hAnsi="Times New Roman" w:cs="Times New Roman"/>
          <w:color w:val="000000" w:themeColor="text1"/>
          <w:sz w:val="26"/>
          <w:szCs w:val="26"/>
          <w14:textFill>
            <w14:solidFill>
              <w14:schemeClr w14:val="tx1"/>
            </w14:solidFill>
          </w14:textFill>
        </w:rPr>
        <w:t>được xác định một cách đáng tin cậy</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Là tư liệu lao động có giá trị lớn (≥30 triệu đồng)</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Thời gian sử dụng dài (≥1 năm)</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Theo hình thái biểu hiện, tài sản cố định được phân loại thành tài sản cố định hữu hình và tài sản cố định vô hình</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w:t>
      </w:r>
      <w:r>
        <w:rPr>
          <w:rFonts w:hint="default" w:ascii="Times New Roman" w:hAnsi="Times New Roman" w:cs="Times New Roman"/>
          <w:color w:val="000000" w:themeColor="text1"/>
          <w:sz w:val="26"/>
          <w:szCs w:val="26"/>
          <w:lang w:val="en-US"/>
          <w14:textFill>
            <w14:solidFill>
              <w14:schemeClr w14:val="tx1"/>
            </w14:solidFill>
          </w14:textFill>
        </w:rPr>
        <w:t xml:space="preserve">ài sản cố định </w:t>
      </w:r>
      <w:r>
        <w:rPr>
          <w:rFonts w:hint="default" w:ascii="Times New Roman" w:hAnsi="Times New Roman" w:cs="Times New Roman"/>
          <w:color w:val="000000" w:themeColor="text1"/>
          <w:sz w:val="26"/>
          <w:szCs w:val="26"/>
          <w14:textFill>
            <w14:solidFill>
              <w14:schemeClr w14:val="tx1"/>
            </w14:solidFill>
          </w14:textFill>
        </w:rPr>
        <w:t>hữu hình có hình thái hiện vật cụ thể như. Ví dụ như máy móc, thiết bị, nhà xưởng,..</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Tài sản cố định</w:t>
      </w:r>
      <w:r>
        <w:rPr>
          <w:rFonts w:hint="default" w:ascii="Times New Roman" w:hAnsi="Times New Roman" w:cs="Times New Roman"/>
          <w:color w:val="000000" w:themeColor="text1"/>
          <w:sz w:val="26"/>
          <w:szCs w:val="26"/>
          <w14:textFill>
            <w14:solidFill>
              <w14:schemeClr w14:val="tx1"/>
            </w14:solidFill>
          </w14:textFill>
        </w:rPr>
        <w:t xml:space="preserve"> vô hình không có hình thái hiện vật cụ thể. Ví dụ như bằng phát minh sáng chế,</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bản quyền sáng chế,.. </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Khấu hao là việc tính toán và phân bổ một cách có hệ thống nguyên giá của </w:t>
      </w:r>
      <w:r>
        <w:rPr>
          <w:rFonts w:hint="default" w:ascii="Times New Roman" w:hAnsi="Times New Roman" w:cs="Times New Roman"/>
          <w:color w:val="000000" w:themeColor="text1"/>
          <w:sz w:val="26"/>
          <w:szCs w:val="26"/>
          <w:lang w:val="en-US"/>
          <w14:textFill>
            <w14:solidFill>
              <w14:schemeClr w14:val="tx1"/>
            </w14:solidFill>
          </w14:textFill>
        </w:rPr>
        <w:t>tài sản cố định</w:t>
      </w:r>
      <w:r>
        <w:rPr>
          <w:rFonts w:hint="default" w:ascii="Times New Roman" w:hAnsi="Times New Roman" w:cs="Times New Roman"/>
          <w:color w:val="000000" w:themeColor="text1"/>
          <w:sz w:val="26"/>
          <w:szCs w:val="26"/>
          <w14:textFill>
            <w14:solidFill>
              <w14:schemeClr w14:val="tx1"/>
            </w14:solidFill>
          </w14:textFill>
        </w:rPr>
        <w:t xml:space="preserve"> vào chi phí sản xuất kinh doanh và căn cứ vào thời gian sử dụng hoặc mức độ sử dụng.</w:t>
      </w:r>
    </w:p>
    <w:p>
      <w:pPr>
        <w:spacing w:after="0" w:line="360" w:lineRule="auto"/>
        <w:jc w:val="both"/>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anchor distT="0" distB="0" distL="114300" distR="114300" simplePos="0" relativeHeight="251649024" behindDoc="0" locked="0" layoutInCell="1" allowOverlap="1">
            <wp:simplePos x="0" y="0"/>
            <wp:positionH relativeFrom="column">
              <wp:posOffset>4377055</wp:posOffset>
            </wp:positionH>
            <wp:positionV relativeFrom="paragraph">
              <wp:posOffset>2456815</wp:posOffset>
            </wp:positionV>
            <wp:extent cx="1028065" cy="51054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28065" cy="510540"/>
                    </a:xfrm>
                    <a:prstGeom prst="rect">
                      <a:avLst/>
                    </a:prstGeom>
                  </pic:spPr>
                </pic:pic>
              </a:graphicData>
            </a:graphic>
          </wp:anchor>
        </w:drawing>
      </w:r>
      <w:r>
        <w:rPr>
          <w:rFonts w:hint="default" w:ascii="Times New Roman" w:hAnsi="Times New Roman" w:cs="Times New Roman"/>
          <w:color w:val="000000" w:themeColor="text1"/>
          <w:sz w:val="26"/>
          <w:szCs w:val="26"/>
          <w14:textFill>
            <w14:solidFill>
              <w14:schemeClr w14:val="tx1"/>
            </w14:solidFill>
          </w14:textFill>
        </w:rPr>
        <w:t xml:space="preserve">- Hao mòn vô hình là sự giảm sút về giá trị trao đổi của </w:t>
      </w:r>
      <w:r>
        <w:rPr>
          <w:rFonts w:hint="default" w:ascii="Times New Roman" w:hAnsi="Times New Roman" w:cs="Times New Roman"/>
          <w:color w:val="000000" w:themeColor="text1"/>
          <w:sz w:val="26"/>
          <w:szCs w:val="26"/>
          <w:lang w:val="en-US"/>
          <w14:textFill>
            <w14:solidFill>
              <w14:schemeClr w14:val="tx1"/>
            </w14:solidFill>
          </w14:textFill>
        </w:rPr>
        <w:t>tài sản cố định</w:t>
      </w:r>
      <w:r>
        <w:rPr>
          <w:rFonts w:hint="default" w:ascii="Times New Roman" w:hAnsi="Times New Roman" w:cs="Times New Roman"/>
          <w:color w:val="000000" w:themeColor="text1"/>
          <w:sz w:val="26"/>
          <w:szCs w:val="26"/>
          <w14:textFill>
            <w14:solidFill>
              <w14:schemeClr w14:val="tx1"/>
            </w14:solidFill>
          </w14:textFill>
        </w:rPr>
        <w:t xml:space="preserve"> do ảnh hưởng của tiến bộ khoa học kỹ thuật. </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 Hao mòn hữu hình của </w:t>
      </w:r>
      <w:r>
        <w:rPr>
          <w:rFonts w:hint="default" w:ascii="Times New Roman" w:hAnsi="Times New Roman" w:cs="Times New Roman"/>
          <w:color w:val="000000" w:themeColor="text1"/>
          <w:sz w:val="26"/>
          <w:szCs w:val="26"/>
          <w:lang w:val="en-US"/>
          <w14:textFill>
            <w14:solidFill>
              <w14:schemeClr w14:val="tx1"/>
            </w14:solidFill>
          </w14:textFill>
        </w:rPr>
        <w:t>tài sản cố định</w:t>
      </w:r>
      <w:r>
        <w:rPr>
          <w:rFonts w:hint="default" w:ascii="Times New Roman" w:hAnsi="Times New Roman" w:cs="Times New Roman"/>
          <w:color w:val="000000" w:themeColor="text1"/>
          <w:sz w:val="26"/>
          <w:szCs w:val="26"/>
          <w14:textFill>
            <w14:solidFill>
              <w14:schemeClr w14:val="tx1"/>
            </w14:solidFill>
          </w14:textFill>
        </w:rPr>
        <w:t xml:space="preserve"> là sự hao mòn về vật chất, về giá trị sử dụng và giá trị của </w:t>
      </w:r>
      <w:r>
        <w:rPr>
          <w:rFonts w:hint="default" w:ascii="Times New Roman" w:hAnsi="Times New Roman" w:cs="Times New Roman"/>
          <w:color w:val="000000" w:themeColor="text1"/>
          <w:sz w:val="26"/>
          <w:szCs w:val="26"/>
          <w:lang w:val="en-US"/>
          <w14:textFill>
            <w14:solidFill>
              <w14:schemeClr w14:val="tx1"/>
            </w14:solidFill>
          </w14:textFill>
        </w:rPr>
        <w:t>tài sản cố định</w:t>
      </w:r>
      <w:r>
        <w:rPr>
          <w:rFonts w:hint="default" w:ascii="Times New Roman" w:hAnsi="Times New Roman" w:cs="Times New Roman"/>
          <w:color w:val="000000" w:themeColor="text1"/>
          <w:sz w:val="26"/>
          <w:szCs w:val="26"/>
          <w14:textFill>
            <w14:solidFill>
              <w14:schemeClr w14:val="tx1"/>
            </w14:solidFill>
          </w14:textFill>
        </w:rPr>
        <w:t xml:space="preserve"> trong quá trình sử dụng. </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Tại điều 13 thông tư 45/2013 TT-BCT, có 3 phương pháp tính khấu hao như sau:</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i/>
          <w:iCs/>
          <w:color w:val="000000" w:themeColor="text1"/>
          <w:sz w:val="26"/>
          <w:szCs w:val="26"/>
          <w14:textFill>
            <w14:solidFill>
              <w14:schemeClr w14:val="tx1"/>
            </w14:solidFill>
          </w14:textFill>
        </w:rPr>
        <w:t>(1) Khấu hao theo đường thẳng (khấu hao đều)</w:t>
      </w:r>
      <w:r>
        <w:rPr>
          <w:rFonts w:hint="default" w:ascii="Times New Roman" w:hAnsi="Times New Roman" w:cs="Times New Roman"/>
          <w:i/>
          <w:iCs/>
          <w:color w:val="000000" w:themeColor="text1"/>
          <w:sz w:val="26"/>
          <w:szCs w:val="26"/>
          <w:lang w:val="en-US"/>
          <w14:textFill>
            <w14:solidFill>
              <w14:schemeClr w14:val="tx1"/>
            </w14:solidFill>
          </w14:textFill>
        </w:rPr>
        <w:t>:</w:t>
      </w:r>
      <w:r>
        <w:rPr>
          <w:rFonts w:hint="default" w:ascii="Times New Roman" w:hAnsi="Times New Roman" w:cs="Times New Roman"/>
          <w:color w:val="000000" w:themeColor="text1"/>
          <w:sz w:val="26"/>
          <w:szCs w:val="26"/>
          <w14:textFill>
            <w14:solidFill>
              <w14:schemeClr w14:val="tx1"/>
            </w14:solidFill>
          </w14:textFill>
        </w:rPr>
        <w:t xml:space="preserve"> Phương pháp này sẽ phân bổ đều chi phí mua sắm theo thời gian sử dụng </w:t>
      </w:r>
      <w:r>
        <w:rPr>
          <w:rFonts w:hint="default" w:ascii="Times New Roman" w:hAnsi="Times New Roman" w:cs="Times New Roman"/>
          <w:color w:val="000000" w:themeColor="text1"/>
          <w:sz w:val="26"/>
          <w:szCs w:val="26"/>
          <w:lang w:val="en-US"/>
          <w14:textFill>
            <w14:solidFill>
              <w14:schemeClr w14:val="tx1"/>
            </w14:solidFill>
          </w14:textFill>
        </w:rPr>
        <w:t>tài sản cố định</w:t>
      </w:r>
      <w:r>
        <w:rPr>
          <w:rFonts w:hint="default" w:ascii="Times New Roman" w:hAnsi="Times New Roman" w:cs="Times New Roman"/>
          <w:color w:val="000000" w:themeColor="text1"/>
          <w:sz w:val="26"/>
          <w:szCs w:val="26"/>
          <w14:textFill>
            <w14:solidFill>
              <w14:schemeClr w14:val="tx1"/>
            </w14:solidFill>
          </w14:textFill>
        </w:rPr>
        <w:t xml:space="preserve">. Mức khấu hao hàng năm: </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  Trong đó:</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C: giá gốc (nguyên giá của tài sản)</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n: vòng đời hữu dụng của tài sản</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SV : giá trị tận dụng </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drawing>
          <wp:anchor distT="0" distB="0" distL="114300" distR="114300" simplePos="0" relativeHeight="251650048" behindDoc="0" locked="0" layoutInCell="1" allowOverlap="1">
            <wp:simplePos x="0" y="0"/>
            <wp:positionH relativeFrom="column">
              <wp:posOffset>-635</wp:posOffset>
            </wp:positionH>
            <wp:positionV relativeFrom="paragraph">
              <wp:posOffset>2133600</wp:posOffset>
            </wp:positionV>
            <wp:extent cx="1662430" cy="772160"/>
            <wp:effectExtent l="0" t="0" r="0" b="0"/>
            <wp:wrapSquare wrapText="bothSides"/>
            <wp:docPr id="1231877" name="Picture 1231876"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77" name="Picture 1231876" descr="images"/>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1662430" cy="772160"/>
                    </a:xfrm>
                    <a:prstGeom prst="rect">
                      <a:avLst/>
                    </a:prstGeom>
                    <a:noFill/>
                    <a:ln w="9525">
                      <a:noFill/>
                    </a:ln>
                  </pic:spPr>
                </pic:pic>
              </a:graphicData>
            </a:graphic>
          </wp:anchor>
        </w:drawing>
      </w:r>
      <w:r>
        <w:rPr>
          <w:rFonts w:hint="default" w:ascii="Times New Roman" w:hAnsi="Times New Roman" w:cs="Times New Roman"/>
          <w:color w:val="000000" w:themeColor="text1"/>
          <w:sz w:val="26"/>
          <w:szCs w:val="26"/>
          <w14:textFill>
            <w14:solidFill>
              <w14:schemeClr w14:val="tx1"/>
            </w14:solidFill>
          </w14:textFill>
        </w:rPr>
        <w:t xml:space="preserve">Ví dụ: Công ty A mua 1 chiếc xe hơi giá 650 triệu, dự kiến sử dụng trong 6 năm </w:t>
      </w:r>
      <w:r>
        <w:rPr>
          <w:rFonts w:hint="default" w:ascii="Times New Roman" w:hAnsi="Times New Roman" w:cs="Times New Roman"/>
          <w:i/>
          <w:color w:val="000000" w:themeColor="text1"/>
          <w:sz w:val="26"/>
          <w:szCs w:val="26"/>
          <w14:textFill>
            <w14:solidFill>
              <w14:schemeClr w14:val="tx1"/>
            </w14:solidFill>
          </w14:textFill>
        </w:rPr>
        <w:t>(phù hợp với phụ lục 1 kèm theo thông tư 45/2013/TT-BTC quy định từ 6-10 năm)</w:t>
      </w:r>
      <w:r>
        <w:rPr>
          <w:rFonts w:hint="default" w:ascii="Times New Roman" w:hAnsi="Times New Roman" w:cs="Times New Roman"/>
          <w:color w:val="000000" w:themeColor="text1"/>
          <w:sz w:val="26"/>
          <w:szCs w:val="26"/>
          <w14:textFill>
            <w14:solidFill>
              <w14:schemeClr w14:val="tx1"/>
            </w14:solidFill>
          </w14:textFill>
        </w:rPr>
        <w:t>. Dự kiến giá trị thu hồi sau 6 năm là 50 triệu đồng.</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a. Tính mức khấu hao hàng năm</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b. Lập kế hoạch khấu hao cho suốt vòng đời hữu dụng của tài sản theo phương pháp khấu hao đều/đường thẳng</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Giải:</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 a. Tính mức khấu hao hàng năm = (650-50)/6=100 triệu đồng</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 b. Kế hoạch khấu hao</w:t>
      </w:r>
      <w:r>
        <w:rPr>
          <w:rFonts w:hint="default" w:ascii="Times New Roman" w:hAnsi="Times New Roman" w:cs="Times New Roman"/>
          <w:color w:val="000000" w:themeColor="text1"/>
          <w:sz w:val="26"/>
          <w:szCs w:val="26"/>
          <w14:textFill>
            <w14:solidFill>
              <w14:schemeClr w14:val="tx1"/>
            </w14:solidFill>
          </w14:textFill>
        </w:rPr>
        <w:cr/>
      </w:r>
    </w:p>
    <w:tbl>
      <w:tblPr>
        <w:tblStyle w:val="19"/>
        <w:tblW w:w="7359" w:type="dxa"/>
        <w:tblCellSpacing w:w="0" w:type="dxa"/>
        <w:tblInd w:w="8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09"/>
        <w:gridCol w:w="900"/>
        <w:gridCol w:w="900"/>
        <w:gridCol w:w="900"/>
        <w:gridCol w:w="81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9" w:hRule="atLeast"/>
          <w:tblCellSpacing w:w="0" w:type="dxa"/>
        </w:trPr>
        <w:tc>
          <w:tcPr>
            <w:tcW w:w="2409"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Năm</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1</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2</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3</w:t>
            </w:r>
          </w:p>
        </w:tc>
        <w:tc>
          <w:tcPr>
            <w:tcW w:w="81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4</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5</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9" w:hRule="atLeast"/>
          <w:tblCellSpacing w:w="0" w:type="dxa"/>
        </w:trPr>
        <w:tc>
          <w:tcPr>
            <w:tcW w:w="2409"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Giá trị sổ sách đầu năm</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650</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550</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450</w:t>
            </w:r>
          </w:p>
        </w:tc>
        <w:tc>
          <w:tcPr>
            <w:tcW w:w="81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350</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250</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2" w:hRule="atLeast"/>
          <w:tblCellSpacing w:w="0" w:type="dxa"/>
        </w:trPr>
        <w:tc>
          <w:tcPr>
            <w:tcW w:w="2409"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Khấu hao hàng năm</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100</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100</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100</w:t>
            </w:r>
          </w:p>
        </w:tc>
        <w:tc>
          <w:tcPr>
            <w:tcW w:w="81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100</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100</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1" w:hRule="atLeast"/>
          <w:tblCellSpacing w:w="0" w:type="dxa"/>
        </w:trPr>
        <w:tc>
          <w:tcPr>
            <w:tcW w:w="2409"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Khấu hao tích lũy/lũy kế</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100</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200</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300</w:t>
            </w:r>
          </w:p>
        </w:tc>
        <w:tc>
          <w:tcPr>
            <w:tcW w:w="81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500</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1" w:hRule="atLeast"/>
          <w:tblCellSpacing w:w="0" w:type="dxa"/>
        </w:trPr>
        <w:tc>
          <w:tcPr>
            <w:tcW w:w="2409"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Giá trị sổ sách cuối năm</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550</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450</w:t>
            </w:r>
          </w:p>
        </w:tc>
        <w:tc>
          <w:tcPr>
            <w:tcW w:w="90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350</w:t>
            </w:r>
          </w:p>
        </w:tc>
        <w:tc>
          <w:tcPr>
            <w:tcW w:w="81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250</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150</w:t>
            </w:r>
          </w:p>
        </w:tc>
        <w:tc>
          <w:tcPr>
            <w:tcW w:w="720" w:type="dxa"/>
            <w:shd w:val="clear" w:color="auto" w:fill="auto"/>
            <w:tcMar>
              <w:top w:w="72" w:type="dxa"/>
              <w:left w:w="144" w:type="dxa"/>
              <w:bottom w:w="72" w:type="dxa"/>
              <w:right w:w="144" w:type="dxa"/>
            </w:tcMar>
          </w:tcPr>
          <w:p>
            <w:pPr>
              <w:spacing w:before="100" w:beforeAutospacing="1" w:after="100" w:afterAutospacing="1"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50</w:t>
            </w:r>
          </w:p>
        </w:tc>
      </w:tr>
    </w:tbl>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cr/>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Ưu điểm và nhược điểm của phương pháp khấu hao đều</w:t>
      </w:r>
    </w:p>
    <w:p>
      <w:pPr>
        <w:pStyle w:val="21"/>
        <w:numPr>
          <w:ilvl w:val="0"/>
          <w:numId w:val="20"/>
        </w:numPr>
        <w:spacing w:after="0" w:line="360" w:lineRule="auto"/>
        <w:ind w:left="0" w:firstLine="27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Ưu điểm: Đơn giản trong tính toán khấu hao</w:t>
      </w:r>
    </w:p>
    <w:p>
      <w:pPr>
        <w:pStyle w:val="21"/>
        <w:numPr>
          <w:ilvl w:val="0"/>
          <w:numId w:val="20"/>
        </w:numPr>
        <w:spacing w:after="0" w:line="360" w:lineRule="auto"/>
        <w:ind w:left="0" w:firstLine="27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Nhược điểm</w:t>
      </w:r>
    </w:p>
    <w:p>
      <w:pPr>
        <w:pStyle w:val="21"/>
        <w:spacing w:after="0" w:line="360" w:lineRule="auto"/>
        <w:ind w:left="0" w:firstLine="72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Chậm khôi phục lại chi phí</w:t>
      </w:r>
    </w:p>
    <w:p>
      <w:pPr>
        <w:pStyle w:val="21"/>
        <w:spacing w:after="0" w:line="360" w:lineRule="auto"/>
        <w:ind w:left="0" w:firstLine="72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Không tiết kiệm thuế</w:t>
      </w:r>
    </w:p>
    <w:p>
      <w:pPr>
        <w:pStyle w:val="21"/>
        <w:spacing w:after="0" w:line="360" w:lineRule="auto"/>
        <w:ind w:left="0" w:firstLine="72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Không chính xác vì hao mòn các năm khác nhau</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i/>
          <w:iCs/>
          <w:color w:val="000000" w:themeColor="text1"/>
          <w:sz w:val="26"/>
          <w:szCs w:val="26"/>
          <w14:textFill>
            <w14:solidFill>
              <w14:schemeClr w14:val="tx1"/>
            </w14:solidFill>
          </w14:textFill>
        </w:rPr>
        <w:t xml:space="preserve">(2) Phương pháp khấu hao giảm dần có số dư hiệu chỉnh: </w:t>
      </w:r>
      <w:r>
        <w:rPr>
          <w:rFonts w:hint="default" w:ascii="Times New Roman" w:hAnsi="Times New Roman" w:cs="Times New Roman"/>
          <w:color w:val="000000" w:themeColor="text1"/>
          <w:sz w:val="26"/>
          <w:szCs w:val="26"/>
          <w14:textFill>
            <w14:solidFill>
              <w14:schemeClr w14:val="tx1"/>
            </w14:solidFill>
          </w14:textFill>
        </w:rPr>
        <w:t>Sử dụng phương pháp khấu hao này sẽ khấu hao nhanh vào năm đầu, sau đó chi phí khấu hao giảm dần cho các năm kế tiếp. Cách tính theo phương pháp khấu hao giảm dần có số dư hiệu chỉnh:</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Mức trích </w:t>
      </w:r>
      <w:r>
        <w:rPr>
          <w:rFonts w:hint="default" w:ascii="Times New Roman" w:hAnsi="Times New Roman" w:cs="Times New Roman"/>
          <w:color w:val="000000" w:themeColor="text1"/>
          <w:sz w:val="26"/>
          <w:szCs w:val="26"/>
          <w:lang w:val="en-US"/>
          <w14:textFill>
            <w14:solidFill>
              <w14:schemeClr w14:val="tx1"/>
            </w14:solidFill>
          </w14:textFill>
        </w:rPr>
        <w:t>khấu hao</w:t>
      </w:r>
      <w:r>
        <w:rPr>
          <w:rFonts w:hint="default" w:ascii="Times New Roman" w:hAnsi="Times New Roman" w:cs="Times New Roman"/>
          <w:color w:val="000000" w:themeColor="text1"/>
          <w:sz w:val="26"/>
          <w:szCs w:val="26"/>
          <w14:textFill>
            <w14:solidFill>
              <w14:schemeClr w14:val="tx1"/>
            </w14:solidFill>
          </w14:textFill>
        </w:rPr>
        <w:t xml:space="preserve"> hàng năm = Giá trị còn lại của </w:t>
      </w:r>
      <w:r>
        <w:rPr>
          <w:rFonts w:hint="default" w:ascii="Times New Roman" w:hAnsi="Times New Roman" w:cs="Times New Roman"/>
          <w:color w:val="000000" w:themeColor="text1"/>
          <w:sz w:val="26"/>
          <w:szCs w:val="26"/>
          <w:lang w:val="en-US"/>
          <w14:textFill>
            <w14:solidFill>
              <w14:schemeClr w14:val="tx1"/>
            </w14:solidFill>
          </w14:textFill>
        </w:rPr>
        <w:t>tài sản cố định</w:t>
      </w:r>
      <w:r>
        <w:rPr>
          <w:rFonts w:hint="default" w:ascii="Times New Roman" w:hAnsi="Times New Roman" w:cs="Times New Roman"/>
          <w:color w:val="000000" w:themeColor="text1"/>
          <w:sz w:val="26"/>
          <w:szCs w:val="26"/>
          <w14:textFill>
            <w14:solidFill>
              <w14:schemeClr w14:val="tx1"/>
            </w14:solidFill>
          </w14:textFill>
        </w:rPr>
        <w:t xml:space="preserve"> x Tỷ lệ </w:t>
      </w:r>
      <w:r>
        <w:rPr>
          <w:rFonts w:hint="default" w:ascii="Times New Roman" w:hAnsi="Times New Roman" w:cs="Times New Roman"/>
          <w:color w:val="000000" w:themeColor="text1"/>
          <w:sz w:val="26"/>
          <w:szCs w:val="26"/>
          <w:lang w:val="en-US"/>
          <w14:textFill>
            <w14:solidFill>
              <w14:schemeClr w14:val="tx1"/>
            </w14:solidFill>
          </w14:textFill>
        </w:rPr>
        <w:t>khấu hao</w:t>
      </w:r>
      <w:r>
        <w:rPr>
          <w:rFonts w:hint="default" w:ascii="Times New Roman" w:hAnsi="Times New Roman" w:cs="Times New Roman"/>
          <w:color w:val="000000" w:themeColor="text1"/>
          <w:sz w:val="26"/>
          <w:szCs w:val="26"/>
          <w14:textFill>
            <w14:solidFill>
              <w14:schemeClr w14:val="tx1"/>
            </w14:solidFill>
          </w14:textFill>
        </w:rPr>
        <w:t xml:space="preserve"> nhanh (%)               </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Tỷ lệ </w:t>
      </w:r>
      <w:r>
        <w:rPr>
          <w:rFonts w:hint="default" w:ascii="Times New Roman" w:hAnsi="Times New Roman" w:cs="Times New Roman"/>
          <w:color w:val="000000" w:themeColor="text1"/>
          <w:sz w:val="26"/>
          <w:szCs w:val="26"/>
          <w:lang w:val="en-US"/>
          <w14:textFill>
            <w14:solidFill>
              <w14:schemeClr w14:val="tx1"/>
            </w14:solidFill>
          </w14:textFill>
        </w:rPr>
        <w:t>khấu hao</w:t>
      </w:r>
      <w:r>
        <w:rPr>
          <w:rFonts w:hint="default" w:ascii="Times New Roman" w:hAnsi="Times New Roman" w:cs="Times New Roman"/>
          <w:color w:val="000000" w:themeColor="text1"/>
          <w:sz w:val="26"/>
          <w:szCs w:val="26"/>
          <w14:textFill>
            <w14:solidFill>
              <w14:schemeClr w14:val="tx1"/>
            </w14:solidFill>
          </w14:textFill>
        </w:rPr>
        <w:t xml:space="preserve"> nhanh =  Tỷ lệ </w:t>
      </w:r>
      <w:r>
        <w:rPr>
          <w:rFonts w:hint="default" w:ascii="Times New Roman" w:hAnsi="Times New Roman" w:cs="Times New Roman"/>
          <w:color w:val="000000" w:themeColor="text1"/>
          <w:sz w:val="26"/>
          <w:szCs w:val="26"/>
          <w:lang w:val="en-US"/>
          <w14:textFill>
            <w14:solidFill>
              <w14:schemeClr w14:val="tx1"/>
            </w14:solidFill>
          </w14:textFill>
        </w:rPr>
        <w:t>khấu hao bình quân</w:t>
      </w:r>
      <w:r>
        <w:rPr>
          <w:rFonts w:hint="default" w:ascii="Times New Roman" w:hAnsi="Times New Roman" w:cs="Times New Roman"/>
          <w:color w:val="000000" w:themeColor="text1"/>
          <w:sz w:val="26"/>
          <w:szCs w:val="26"/>
          <w14:textFill>
            <w14:solidFill>
              <w14:schemeClr w14:val="tx1"/>
            </w14:solidFill>
          </w14:textFill>
        </w:rPr>
        <w:t xml:space="preserve"> năm x </w:t>
      </w:r>
      <w:r>
        <w:rPr>
          <w:rFonts w:hint="default" w:ascii="Times New Roman" w:hAnsi="Times New Roman" w:cs="Times New Roman"/>
          <w:color w:val="000000" w:themeColor="text1"/>
          <w:sz w:val="26"/>
          <w:szCs w:val="26"/>
          <w:lang w:val="en-US"/>
          <w14:textFill>
            <w14:solidFill>
              <w14:schemeClr w14:val="tx1"/>
            </w14:solidFill>
          </w14:textFill>
        </w:rPr>
        <w:t>hệ số</w:t>
      </w:r>
      <w:r>
        <w:rPr>
          <w:rFonts w:hint="default" w:ascii="Times New Roman" w:hAnsi="Times New Roman" w:cs="Times New Roman"/>
          <w:color w:val="000000" w:themeColor="text1"/>
          <w:sz w:val="26"/>
          <w:szCs w:val="26"/>
          <w14:textFill>
            <w14:solidFill>
              <w14:schemeClr w14:val="tx1"/>
            </w14:solidFill>
          </w14:textFill>
        </w:rPr>
        <w:t xml:space="preserve"> điều chỉnh</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14:textFill>
            <w14:solidFill>
              <w14:schemeClr w14:val="tx1"/>
            </w14:solidFill>
          </w14:textFill>
        </w:rPr>
        <w:drawing>
          <wp:inline distT="0" distB="0" distL="0" distR="0">
            <wp:extent cx="3733165" cy="1119505"/>
            <wp:effectExtent l="0" t="0" r="0" b="0"/>
            <wp:docPr id="1236997" name="Picture 1236996" descr="C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997" name="Picture 1236996" descr="CT3"/>
                    <pic:cNvPicPr>
                      <a:picLocks noChangeAspect="1"/>
                    </pic:cNvPicPr>
                  </pic:nvPicPr>
                  <pic:blipFill>
                    <a:blip r:embed="rId38"/>
                    <a:stretch>
                      <a:fillRect/>
                    </a:stretch>
                  </pic:blipFill>
                  <pic:spPr>
                    <a:xfrm>
                      <a:off x="0" y="0"/>
                      <a:ext cx="3754783" cy="1126075"/>
                    </a:xfrm>
                    <a:prstGeom prst="rect">
                      <a:avLst/>
                    </a:prstGeom>
                    <a:noFill/>
                    <a:ln w="9525">
                      <a:noFill/>
                    </a:ln>
                  </pic:spPr>
                </pic:pic>
              </a:graphicData>
            </a:graphic>
          </wp:inline>
        </w:drawing>
      </w:r>
      <w:r>
        <w:rPr>
          <w:rFonts w:hint="default" w:ascii="Times New Roman" w:hAnsi="Times New Roman" w:cs="Times New Roman"/>
          <w:color w:val="000000" w:themeColor="text1"/>
          <w:sz w:val="26"/>
          <w:szCs w:val="26"/>
          <w14:textFill>
            <w14:solidFill>
              <w14:schemeClr w14:val="tx1"/>
            </w14:solidFill>
          </w14:textFill>
        </w:rPr>
        <w:t xml:space="preserve"> </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Ví dụ: Một </w:t>
      </w:r>
      <w:r>
        <w:rPr>
          <w:rFonts w:hint="default" w:ascii="Times New Roman" w:hAnsi="Times New Roman" w:cs="Times New Roman"/>
          <w:color w:val="000000" w:themeColor="text1"/>
          <w:sz w:val="26"/>
          <w:szCs w:val="26"/>
          <w:lang w:val="en-US"/>
          <w14:textFill>
            <w14:solidFill>
              <w14:schemeClr w14:val="tx1"/>
            </w14:solidFill>
          </w14:textFill>
        </w:rPr>
        <w:t>tài sản cố định</w:t>
      </w:r>
      <w:r>
        <w:rPr>
          <w:rFonts w:hint="default" w:ascii="Times New Roman" w:hAnsi="Times New Roman" w:cs="Times New Roman"/>
          <w:color w:val="000000" w:themeColor="text1"/>
          <w:sz w:val="26"/>
          <w:szCs w:val="26"/>
          <w14:textFill>
            <w14:solidFill>
              <w14:schemeClr w14:val="tx1"/>
            </w14:solidFill>
          </w14:textFill>
        </w:rPr>
        <w:t xml:space="preserve"> có nguyên giá 400 triệu đồng, vòng đời hữu dụng dự kiến là 5 năm và giả định tài sản không có giá trị tận dụng. Tài sản được tính khấu hao theo phương pháp khấu hao giảm dần có số dư hiệu chỉnh trong 3 năm đầu và sử dụng phương pháp khấu hao đều cho 2 năm cuối. Hãy lập lịch khấu hao cho tài sản trên</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Giải:</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Tỷ lệ khấu hao nhanh = 100%/5 x 2 = 40%  và D = (86.4 - 0)/2 =43,2 triệu</w:t>
      </w:r>
      <w:r>
        <w:rPr>
          <w:rFonts w:hint="default" w:ascii="Times New Roman" w:hAnsi="Times New Roman" w:cs="Times New Roman"/>
          <w:color w:val="000000" w:themeColor="text1"/>
          <w:sz w:val="26"/>
          <w:szCs w:val="26"/>
          <w14:textFill>
            <w14:solidFill>
              <w14:schemeClr w14:val="tx1"/>
            </w14:solidFill>
          </w14:textFill>
        </w:rPr>
        <w:cr/>
      </w:r>
    </w:p>
    <w:tbl>
      <w:tblPr>
        <w:tblStyle w:val="19"/>
        <w:tblW w:w="6099" w:type="dxa"/>
        <w:tblCellSpacing w:w="0" w:type="dxa"/>
        <w:tblInd w:w="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267"/>
        <w:gridCol w:w="772"/>
        <w:gridCol w:w="720"/>
        <w:gridCol w:w="810"/>
        <w:gridCol w:w="81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 w:hRule="atLeast"/>
          <w:tblCellSpacing w:w="0" w:type="dxa"/>
        </w:trPr>
        <w:tc>
          <w:tcPr>
            <w:tcW w:w="2267"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Năm</w:t>
            </w:r>
          </w:p>
        </w:tc>
        <w:tc>
          <w:tcPr>
            <w:tcW w:w="772"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1</w:t>
            </w:r>
          </w:p>
        </w:tc>
        <w:tc>
          <w:tcPr>
            <w:tcW w:w="720"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2</w:t>
            </w:r>
          </w:p>
        </w:tc>
        <w:tc>
          <w:tcPr>
            <w:tcW w:w="810"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3</w:t>
            </w:r>
          </w:p>
        </w:tc>
        <w:tc>
          <w:tcPr>
            <w:tcW w:w="810"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4</w:t>
            </w:r>
          </w:p>
        </w:tc>
        <w:tc>
          <w:tcPr>
            <w:tcW w:w="720"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blCellSpacing w:w="0" w:type="dxa"/>
        </w:trPr>
        <w:tc>
          <w:tcPr>
            <w:tcW w:w="2267"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Giá trị sổ sách đầu năm</w:t>
            </w:r>
          </w:p>
        </w:tc>
        <w:tc>
          <w:tcPr>
            <w:tcW w:w="772"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w:t>
            </w:r>
          </w:p>
        </w:tc>
        <w:tc>
          <w:tcPr>
            <w:tcW w:w="72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240</w:t>
            </w:r>
          </w:p>
        </w:tc>
        <w:tc>
          <w:tcPr>
            <w:tcW w:w="81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144</w:t>
            </w:r>
          </w:p>
        </w:tc>
        <w:tc>
          <w:tcPr>
            <w:tcW w:w="81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86,4</w:t>
            </w:r>
          </w:p>
        </w:tc>
        <w:tc>
          <w:tcPr>
            <w:tcW w:w="72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2" w:hRule="atLeast"/>
          <w:tblCellSpacing w:w="0" w:type="dxa"/>
        </w:trPr>
        <w:tc>
          <w:tcPr>
            <w:tcW w:w="2267"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Khấu hao hàng năm</w:t>
            </w:r>
          </w:p>
        </w:tc>
        <w:tc>
          <w:tcPr>
            <w:tcW w:w="772"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160</w:t>
            </w:r>
          </w:p>
        </w:tc>
        <w:tc>
          <w:tcPr>
            <w:tcW w:w="72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96</w:t>
            </w:r>
          </w:p>
        </w:tc>
        <w:tc>
          <w:tcPr>
            <w:tcW w:w="81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57.6</w:t>
            </w:r>
          </w:p>
        </w:tc>
        <w:tc>
          <w:tcPr>
            <w:tcW w:w="81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43,2</w:t>
            </w:r>
          </w:p>
        </w:tc>
        <w:tc>
          <w:tcPr>
            <w:tcW w:w="72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tblCellSpacing w:w="0" w:type="dxa"/>
        </w:trPr>
        <w:tc>
          <w:tcPr>
            <w:tcW w:w="2267"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Khấu hao tích lũy</w:t>
            </w:r>
          </w:p>
        </w:tc>
        <w:tc>
          <w:tcPr>
            <w:tcW w:w="772"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160</w:t>
            </w:r>
          </w:p>
        </w:tc>
        <w:tc>
          <w:tcPr>
            <w:tcW w:w="72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256</w:t>
            </w:r>
          </w:p>
        </w:tc>
        <w:tc>
          <w:tcPr>
            <w:tcW w:w="81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313,6</w:t>
            </w:r>
          </w:p>
        </w:tc>
        <w:tc>
          <w:tcPr>
            <w:tcW w:w="81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356,8</w:t>
            </w:r>
          </w:p>
        </w:tc>
        <w:tc>
          <w:tcPr>
            <w:tcW w:w="72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blCellSpacing w:w="0" w:type="dxa"/>
        </w:trPr>
        <w:tc>
          <w:tcPr>
            <w:tcW w:w="2267"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Giá trị sổ sách cuối năm</w:t>
            </w:r>
          </w:p>
        </w:tc>
        <w:tc>
          <w:tcPr>
            <w:tcW w:w="772"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240</w:t>
            </w:r>
          </w:p>
        </w:tc>
        <w:tc>
          <w:tcPr>
            <w:tcW w:w="72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144</w:t>
            </w:r>
          </w:p>
        </w:tc>
        <w:tc>
          <w:tcPr>
            <w:tcW w:w="81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86,4</w:t>
            </w:r>
          </w:p>
        </w:tc>
        <w:tc>
          <w:tcPr>
            <w:tcW w:w="81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43,2</w:t>
            </w:r>
          </w:p>
        </w:tc>
        <w:tc>
          <w:tcPr>
            <w:tcW w:w="72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0</w:t>
            </w:r>
          </w:p>
        </w:tc>
      </w:tr>
    </w:tbl>
    <w:p>
      <w:pPr>
        <w:spacing w:after="0" w:line="360" w:lineRule="auto"/>
        <w:jc w:val="left"/>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(3) Khấu hao theo số lượng, khối lượng sản phẩm</w:t>
      </w:r>
    </w:p>
    <w:p>
      <w:pPr>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 xml:space="preserve">Mức trích </w:t>
      </w:r>
      <w:r>
        <w:rPr>
          <w:rFonts w:hint="default" w:ascii="Times New Roman" w:hAnsi="Times New Roman" w:cs="Times New Roman"/>
          <w:i/>
          <w:iCs/>
          <w:color w:val="000000" w:themeColor="text1"/>
          <w:sz w:val="26"/>
          <w:szCs w:val="26"/>
          <w:lang w:val="en-US"/>
          <w14:textFill>
            <w14:solidFill>
              <w14:schemeClr w14:val="tx1"/>
            </w14:solidFill>
          </w14:textFill>
        </w:rPr>
        <w:t>khấu hao bình quân</w:t>
      </w:r>
      <w:r>
        <w:rPr>
          <w:rFonts w:hint="default" w:ascii="Times New Roman" w:hAnsi="Times New Roman" w:cs="Times New Roman"/>
          <w:i/>
          <w:iCs/>
          <w:color w:val="000000" w:themeColor="text1"/>
          <w:sz w:val="26"/>
          <w:szCs w:val="26"/>
          <w14:textFill>
            <w14:solidFill>
              <w14:schemeClr w14:val="tx1"/>
            </w14:solidFill>
          </w14:textFill>
        </w:rPr>
        <w:t xml:space="preserve">/đvsp=(nguyên giá </w:t>
      </w:r>
      <w:r>
        <w:rPr>
          <w:rFonts w:hint="default" w:ascii="Times New Roman" w:hAnsi="Times New Roman" w:cs="Times New Roman"/>
          <w:i/>
          <w:iCs/>
          <w:color w:val="000000" w:themeColor="text1"/>
          <w:sz w:val="26"/>
          <w:szCs w:val="26"/>
          <w:lang w:val="en-US"/>
          <w14:textFill>
            <w14:solidFill>
              <w14:schemeClr w14:val="tx1"/>
            </w14:solidFill>
          </w14:textFill>
        </w:rPr>
        <w:t>tài sản cố định</w:t>
      </w:r>
      <w:r>
        <w:rPr>
          <w:rFonts w:hint="default" w:ascii="Times New Roman" w:hAnsi="Times New Roman" w:cs="Times New Roman"/>
          <w:i/>
          <w:iCs/>
          <w:color w:val="000000" w:themeColor="text1"/>
          <w:sz w:val="26"/>
          <w:szCs w:val="26"/>
          <w14:textFill>
            <w14:solidFill>
              <w14:schemeClr w14:val="tx1"/>
            </w14:solidFill>
          </w14:textFill>
        </w:rPr>
        <w:t xml:space="preserve"> – giá trị thu hồi ước tính)/sản lượng theo công suất thiết kế </w:t>
      </w:r>
      <w:r>
        <w:rPr>
          <w:rFonts w:hint="default" w:ascii="Times New Roman" w:hAnsi="Times New Roman" w:cs="Times New Roman"/>
          <w:i/>
          <w:iCs/>
          <w:color w:val="000000" w:themeColor="text1"/>
          <w:sz w:val="26"/>
          <w:szCs w:val="26"/>
          <w14:textFill>
            <w14:solidFill>
              <w14:schemeClr w14:val="tx1"/>
            </w14:solidFill>
          </w14:textFill>
        </w:rPr>
        <w:cr/>
      </w:r>
      <w:r>
        <w:rPr>
          <w:rFonts w:hint="default" w:ascii="Times New Roman" w:hAnsi="Times New Roman" w:cs="Times New Roman"/>
          <w:i/>
          <w:iCs/>
          <w:color w:val="000000" w:themeColor="text1"/>
          <w:sz w:val="26"/>
          <w:szCs w:val="26"/>
          <w14:textFill>
            <w14:solidFill>
              <w14:schemeClr w14:val="tx1"/>
            </w14:solidFill>
          </w14:textFill>
        </w:rPr>
        <w:t xml:space="preserve">Mức trích </w:t>
      </w:r>
      <w:r>
        <w:rPr>
          <w:rFonts w:hint="default" w:ascii="Times New Roman" w:hAnsi="Times New Roman" w:cs="Times New Roman"/>
          <w:i/>
          <w:iCs/>
          <w:color w:val="000000" w:themeColor="text1"/>
          <w:sz w:val="26"/>
          <w:szCs w:val="26"/>
          <w:lang w:val="en-US"/>
          <w14:textFill>
            <w14:solidFill>
              <w14:schemeClr w14:val="tx1"/>
            </w14:solidFill>
          </w14:textFill>
        </w:rPr>
        <w:t>khấu hao</w:t>
      </w:r>
      <w:r>
        <w:rPr>
          <w:rFonts w:hint="default" w:ascii="Times New Roman" w:hAnsi="Times New Roman" w:cs="Times New Roman"/>
          <w:i/>
          <w:iCs/>
          <w:color w:val="000000" w:themeColor="text1"/>
          <w:sz w:val="26"/>
          <w:szCs w:val="26"/>
          <w14:textFill>
            <w14:solidFill>
              <w14:schemeClr w14:val="tx1"/>
            </w14:solidFill>
          </w14:textFill>
        </w:rPr>
        <w:t xml:space="preserve"> từng năm của </w:t>
      </w:r>
      <w:r>
        <w:rPr>
          <w:rFonts w:hint="default" w:ascii="Times New Roman" w:hAnsi="Times New Roman" w:cs="Times New Roman"/>
          <w:i/>
          <w:iCs/>
          <w:color w:val="000000" w:themeColor="text1"/>
          <w:sz w:val="26"/>
          <w:szCs w:val="26"/>
          <w:lang w:val="en-US"/>
          <w14:textFill>
            <w14:solidFill>
              <w14:schemeClr w14:val="tx1"/>
            </w14:solidFill>
          </w14:textFill>
        </w:rPr>
        <w:t xml:space="preserve">tài sản cố định </w:t>
      </w:r>
      <w:r>
        <w:rPr>
          <w:rFonts w:hint="default" w:ascii="Times New Roman" w:hAnsi="Times New Roman" w:cs="Times New Roman"/>
          <w:i/>
          <w:iCs/>
          <w:color w:val="000000" w:themeColor="text1"/>
          <w:sz w:val="26"/>
          <w:szCs w:val="26"/>
          <w14:textFill>
            <w14:solidFill>
              <w14:schemeClr w14:val="tx1"/>
            </w14:solidFill>
          </w14:textFill>
        </w:rPr>
        <w:t>=</w:t>
      </w:r>
      <w:r>
        <w:rPr>
          <w:rFonts w:hint="default" w:ascii="Times New Roman" w:hAnsi="Times New Roman" w:cs="Times New Roman"/>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i/>
          <w:iCs/>
          <w:color w:val="000000" w:themeColor="text1"/>
          <w:sz w:val="26"/>
          <w:szCs w:val="26"/>
          <w14:textFill>
            <w14:solidFill>
              <w14:schemeClr w14:val="tx1"/>
            </w14:solidFill>
          </w14:textFill>
        </w:rPr>
        <w:t xml:space="preserve">Số lượng </w:t>
      </w:r>
      <w:r>
        <w:rPr>
          <w:rFonts w:hint="default" w:ascii="Times New Roman" w:hAnsi="Times New Roman" w:cs="Times New Roman"/>
          <w:i/>
          <w:iCs/>
          <w:color w:val="000000" w:themeColor="text1"/>
          <w:sz w:val="26"/>
          <w:szCs w:val="26"/>
          <w:lang w:val="en-US"/>
          <w14:textFill>
            <w14:solidFill>
              <w14:schemeClr w14:val="tx1"/>
            </w14:solidFill>
          </w14:textFill>
        </w:rPr>
        <w:t>sản phẩm sản xuất</w:t>
      </w:r>
      <w:r>
        <w:rPr>
          <w:rFonts w:hint="default" w:ascii="Times New Roman" w:hAnsi="Times New Roman" w:cs="Times New Roman"/>
          <w:i/>
          <w:iCs/>
          <w:color w:val="000000" w:themeColor="text1"/>
          <w:sz w:val="26"/>
          <w:szCs w:val="26"/>
          <w14:textFill>
            <w14:solidFill>
              <w14:schemeClr w14:val="tx1"/>
            </w14:solidFill>
          </w14:textFill>
        </w:rPr>
        <w:t xml:space="preserve"> trong năm</w:t>
      </w:r>
      <w:r>
        <w:rPr>
          <w:rFonts w:hint="default" w:ascii="Times New Roman" w:hAnsi="Times New Roman" w:cs="Times New Roman"/>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i/>
          <w:iCs/>
          <w:color w:val="000000" w:themeColor="text1"/>
          <w:sz w:val="26"/>
          <w:szCs w:val="26"/>
          <w14:textFill>
            <w14:solidFill>
              <w14:schemeClr w14:val="tx1"/>
            </w14:solidFill>
          </w14:textFill>
        </w:rPr>
        <w:t>x</w:t>
      </w:r>
      <w:r>
        <w:rPr>
          <w:rFonts w:hint="default" w:ascii="Times New Roman" w:hAnsi="Times New Roman" w:cs="Times New Roman"/>
          <w:i/>
          <w:iCs/>
          <w:color w:val="000000" w:themeColor="text1"/>
          <w:sz w:val="26"/>
          <w:szCs w:val="26"/>
          <w:lang w:val="en-US"/>
          <w14:textFill>
            <w14:solidFill>
              <w14:schemeClr w14:val="tx1"/>
            </w14:solidFill>
          </w14:textFill>
        </w:rPr>
        <w:t xml:space="preserve"> m</w:t>
      </w:r>
      <w:r>
        <w:rPr>
          <w:rFonts w:hint="default" w:ascii="Times New Roman" w:hAnsi="Times New Roman" w:cs="Times New Roman"/>
          <w:i/>
          <w:iCs/>
          <w:color w:val="000000" w:themeColor="text1"/>
          <w:sz w:val="26"/>
          <w:szCs w:val="26"/>
          <w14:textFill>
            <w14:solidFill>
              <w14:schemeClr w14:val="tx1"/>
            </w14:solidFill>
          </w14:textFill>
        </w:rPr>
        <w:t xml:space="preserve">ức trích </w:t>
      </w:r>
      <w:r>
        <w:rPr>
          <w:rFonts w:hint="default" w:ascii="Times New Roman" w:hAnsi="Times New Roman" w:cs="Times New Roman"/>
          <w:i/>
          <w:iCs/>
          <w:color w:val="000000" w:themeColor="text1"/>
          <w:sz w:val="26"/>
          <w:szCs w:val="26"/>
          <w:lang w:val="en-US"/>
          <w14:textFill>
            <w14:solidFill>
              <w14:schemeClr w14:val="tx1"/>
            </w14:solidFill>
          </w14:textFill>
        </w:rPr>
        <w:t>khấu hao bình quân</w:t>
      </w:r>
      <w:r>
        <w:rPr>
          <w:rFonts w:hint="default" w:ascii="Times New Roman" w:hAnsi="Times New Roman" w:cs="Times New Roman"/>
          <w:i/>
          <w:iCs/>
          <w:color w:val="000000" w:themeColor="text1"/>
          <w:sz w:val="26"/>
          <w:szCs w:val="26"/>
          <w14:textFill>
            <w14:solidFill>
              <w14:schemeClr w14:val="tx1"/>
            </w14:solidFill>
          </w14:textFill>
        </w:rPr>
        <w:t>/đvsp</w:t>
      </w:r>
      <w:r>
        <w:rPr>
          <w:rFonts w:hint="default" w:ascii="Times New Roman" w:hAnsi="Times New Roman" w:cs="Times New Roman"/>
          <w:color w:val="000000" w:themeColor="text1"/>
          <w:sz w:val="26"/>
          <w:szCs w:val="26"/>
          <w14:textFill>
            <w14:solidFill>
              <w14:schemeClr w14:val="tx1"/>
            </w14:solidFill>
          </w14:textFill>
        </w:rPr>
        <w:cr/>
      </w:r>
      <w:r>
        <w:rPr>
          <w:rFonts w:hint="default" w:ascii="Times New Roman" w:hAnsi="Times New Roman" w:cs="Times New Roman"/>
          <w:color w:val="000000" w:themeColor="text1"/>
          <w:sz w:val="26"/>
          <w:szCs w:val="26"/>
          <w14:textFill>
            <w14:solidFill>
              <w14:schemeClr w14:val="tx1"/>
            </w14:solidFill>
          </w14:textFill>
        </w:rPr>
        <w:t>Ví dụ: Một chiếc xe có nguyên giá là 500 triệu, vòng đời hữu dụng là 4 năm, giá trị tận dụng 120 triệu đồng. Tài sản này được khấu hao theo đơn vị km. Hãy lập kế hoạch khấu hao cho tài sản trên</w:t>
      </w:r>
      <w:r>
        <w:rPr>
          <w:rFonts w:hint="default" w:ascii="Times New Roman" w:hAnsi="Times New Roman" w:cs="Times New Roman"/>
          <w:color w:val="000000" w:themeColor="text1"/>
          <w:sz w:val="26"/>
          <w:szCs w:val="26"/>
          <w:lang w:val="en-US"/>
          <w14:textFill>
            <w14:solidFill>
              <w14:schemeClr w14:val="tx1"/>
            </w14:solidFill>
          </w14:textFill>
        </w:rPr>
        <w:t>, biết số km vận chuyển hàng năm của xe như sau:</w:t>
      </w:r>
    </w:p>
    <w:tbl>
      <w:tblPr>
        <w:tblStyle w:val="20"/>
        <w:tblW w:w="0" w:type="auto"/>
        <w:tblInd w:w="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2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Năm</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Số km vận chuyển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1600</w:t>
            </w:r>
          </w:p>
        </w:tc>
      </w:tr>
    </w:tbl>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Giải:</w:t>
      </w:r>
    </w:p>
    <w:p>
      <w:pPr>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Khấu hàng hàng năm cho tài sản trên như sau:</w:t>
      </w:r>
    </w:p>
    <w:tbl>
      <w:tblPr>
        <w:tblStyle w:val="20"/>
        <w:tblW w:w="0" w:type="auto"/>
        <w:tblInd w:w="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2250"/>
        <w:gridCol w:w="2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Năm</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Số km vận chuyển</w:t>
            </w:r>
          </w:p>
        </w:tc>
        <w:tc>
          <w:tcPr>
            <w:tcW w:w="2303" w:type="dxa"/>
          </w:tcPr>
          <w:p>
            <w:pPr>
              <w:spacing w:after="0" w:line="24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Khấu hao hàng năm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2000</w:t>
            </w:r>
          </w:p>
        </w:tc>
        <w:tc>
          <w:tcPr>
            <w:tcW w:w="2303" w:type="dxa"/>
          </w:tcPr>
          <w:p>
            <w:pPr>
              <w:spacing w:after="0" w:line="24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2000x0,05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1500</w:t>
            </w:r>
          </w:p>
        </w:tc>
        <w:tc>
          <w:tcPr>
            <w:tcW w:w="2303" w:type="dxa"/>
          </w:tcPr>
          <w:p>
            <w:pPr>
              <w:spacing w:after="0" w:line="24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1500x0,05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2500</w:t>
            </w:r>
          </w:p>
        </w:tc>
        <w:tc>
          <w:tcPr>
            <w:tcW w:w="2303" w:type="dxa"/>
          </w:tcPr>
          <w:p>
            <w:pPr>
              <w:spacing w:after="0" w:line="24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2500x0,05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w:t>
            </w:r>
          </w:p>
        </w:tc>
        <w:tc>
          <w:tcPr>
            <w:tcW w:w="2250" w:type="dxa"/>
          </w:tcPr>
          <w:p>
            <w:pPr>
              <w:spacing w:after="0" w:line="24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1600</w:t>
            </w:r>
          </w:p>
        </w:tc>
        <w:tc>
          <w:tcPr>
            <w:tcW w:w="2303" w:type="dxa"/>
          </w:tcPr>
          <w:p>
            <w:pPr>
              <w:spacing w:after="0" w:line="240" w:lineRule="auto"/>
              <w:jc w:val="center"/>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1600x0,05</w:t>
            </w:r>
          </w:p>
        </w:tc>
      </w:tr>
    </w:tbl>
    <w:p>
      <w:pPr>
        <w:pStyle w:val="21"/>
        <w:spacing w:after="0" w:line="360" w:lineRule="auto"/>
        <w:ind w:left="0"/>
        <w:jc w:val="both"/>
        <w:rPr>
          <w:rFonts w:hint="default" w:ascii="Times New Roman" w:hAnsi="Times New Roman" w:eastAsia="MS Mincho" w:cs="Times New Roman"/>
          <w:color w:val="000000" w:themeColor="text1"/>
          <w:sz w:val="26"/>
          <w:szCs w:val="26"/>
          <w:lang w:val="en-US"/>
          <w14:textFill>
            <w14:solidFill>
              <w14:schemeClr w14:val="tx1"/>
            </w14:solidFill>
          </w14:textFill>
        </w:rPr>
      </w:pPr>
    </w:p>
    <w:p>
      <w:pPr>
        <w:pStyle w:val="21"/>
        <w:spacing w:after="0" w:line="360" w:lineRule="auto"/>
        <w:ind w:left="0"/>
        <w:jc w:val="both"/>
        <w:rPr>
          <w:rFonts w:hint="default" w:ascii="Times New Roman" w:hAnsi="Times New Roman" w:eastAsia="MS Mincho" w:cs="Times New Roman"/>
          <w:color w:val="000000" w:themeColor="text1"/>
          <w:sz w:val="26"/>
          <w:szCs w:val="26"/>
          <w:lang w:val="en-US"/>
          <w14:textFill>
            <w14:solidFill>
              <w14:schemeClr w14:val="tx1"/>
            </w14:solidFill>
          </w14:textFill>
        </w:rPr>
      </w:pPr>
      <w:r>
        <w:rPr>
          <w:rFonts w:hint="default" w:ascii="Times New Roman" w:hAnsi="Times New Roman" w:eastAsia="MS Mincho" w:cs="Times New Roman"/>
          <w:color w:val="000000" w:themeColor="text1"/>
          <w:sz w:val="26"/>
          <w:szCs w:val="26"/>
          <w:lang w:val="en-US"/>
          <w14:textFill>
            <w14:solidFill>
              <w14:schemeClr w14:val="tx1"/>
            </w14:solidFill>
          </w14:textFill>
        </w:rPr>
        <w:t>- Lập lịch khấu hao cho tài sản trong thời gian 4 năm:</w:t>
      </w:r>
    </w:p>
    <w:tbl>
      <w:tblPr>
        <w:tblStyle w:val="19"/>
        <w:tblpPr w:leftFromText="180" w:rightFromText="180" w:vertAnchor="text" w:horzAnchor="page" w:tblpX="2681" w:tblpY="351"/>
        <w:tblOverlap w:val="never"/>
        <w:tblW w:w="6111"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871"/>
        <w:gridCol w:w="900"/>
        <w:gridCol w:w="810"/>
        <w:gridCol w:w="7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2" w:hRule="atLeast"/>
          <w:tblCellSpacing w:w="0" w:type="dxa"/>
        </w:trPr>
        <w:tc>
          <w:tcPr>
            <w:tcW w:w="2871"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Năm</w:t>
            </w:r>
          </w:p>
        </w:tc>
        <w:tc>
          <w:tcPr>
            <w:tcW w:w="900"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1</w:t>
            </w:r>
          </w:p>
        </w:tc>
        <w:tc>
          <w:tcPr>
            <w:tcW w:w="810"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2</w:t>
            </w:r>
          </w:p>
        </w:tc>
        <w:tc>
          <w:tcPr>
            <w:tcW w:w="720"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3</w:t>
            </w:r>
          </w:p>
        </w:tc>
        <w:tc>
          <w:tcPr>
            <w:tcW w:w="810" w:type="dxa"/>
            <w:shd w:val="clear" w:color="auto" w:fill="7E52C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b/>
                <w:bCs/>
                <w:color w:val="000000" w:themeColor="text1"/>
                <w:sz w:val="26"/>
                <w:szCs w:val="26"/>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blCellSpacing w:w="0" w:type="dxa"/>
        </w:trPr>
        <w:tc>
          <w:tcPr>
            <w:tcW w:w="2871"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Giá trị sổ sách đầu năm</w:t>
            </w:r>
          </w:p>
        </w:tc>
        <w:tc>
          <w:tcPr>
            <w:tcW w:w="90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500</w:t>
            </w:r>
          </w:p>
        </w:tc>
        <w:tc>
          <w:tcPr>
            <w:tcW w:w="81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400</w:t>
            </w:r>
          </w:p>
        </w:tc>
        <w:tc>
          <w:tcPr>
            <w:tcW w:w="72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325</w:t>
            </w:r>
          </w:p>
        </w:tc>
        <w:tc>
          <w:tcPr>
            <w:tcW w:w="81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1" w:hRule="atLeast"/>
          <w:tblCellSpacing w:w="0" w:type="dxa"/>
        </w:trPr>
        <w:tc>
          <w:tcPr>
            <w:tcW w:w="2871"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Khấu hao hàng năm</w:t>
            </w:r>
          </w:p>
        </w:tc>
        <w:tc>
          <w:tcPr>
            <w:tcW w:w="90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100</w:t>
            </w:r>
          </w:p>
        </w:tc>
        <w:tc>
          <w:tcPr>
            <w:tcW w:w="81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75</w:t>
            </w:r>
          </w:p>
        </w:tc>
        <w:tc>
          <w:tcPr>
            <w:tcW w:w="72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125</w:t>
            </w:r>
          </w:p>
        </w:tc>
        <w:tc>
          <w:tcPr>
            <w:tcW w:w="81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blCellSpacing w:w="0" w:type="dxa"/>
        </w:trPr>
        <w:tc>
          <w:tcPr>
            <w:tcW w:w="2871"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Khấu hao tích lũy</w:t>
            </w:r>
          </w:p>
        </w:tc>
        <w:tc>
          <w:tcPr>
            <w:tcW w:w="90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100</w:t>
            </w:r>
          </w:p>
        </w:tc>
        <w:tc>
          <w:tcPr>
            <w:tcW w:w="81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175</w:t>
            </w:r>
          </w:p>
        </w:tc>
        <w:tc>
          <w:tcPr>
            <w:tcW w:w="72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300</w:t>
            </w:r>
          </w:p>
        </w:tc>
        <w:tc>
          <w:tcPr>
            <w:tcW w:w="810" w:type="dxa"/>
            <w:shd w:val="clear" w:color="auto" w:fill="D8D0EC"/>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blCellSpacing w:w="0" w:type="dxa"/>
        </w:trPr>
        <w:tc>
          <w:tcPr>
            <w:tcW w:w="2871"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Giá trị sổ sách cuối năm</w:t>
            </w:r>
          </w:p>
        </w:tc>
        <w:tc>
          <w:tcPr>
            <w:tcW w:w="90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400</w:t>
            </w:r>
          </w:p>
        </w:tc>
        <w:tc>
          <w:tcPr>
            <w:tcW w:w="81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325</w:t>
            </w:r>
          </w:p>
        </w:tc>
        <w:tc>
          <w:tcPr>
            <w:tcW w:w="72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200</w:t>
            </w:r>
          </w:p>
        </w:tc>
        <w:tc>
          <w:tcPr>
            <w:tcW w:w="810" w:type="dxa"/>
            <w:shd w:val="clear" w:color="auto" w:fill="ECE9F6"/>
            <w:tcMar>
              <w:top w:w="72" w:type="dxa"/>
              <w:left w:w="144" w:type="dxa"/>
              <w:bottom w:w="72" w:type="dxa"/>
              <w:right w:w="144" w:type="dxa"/>
            </w:tcMar>
          </w:tcPr>
          <w:p>
            <w:pPr>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120</w:t>
            </w:r>
          </w:p>
        </w:tc>
      </w:tr>
    </w:tbl>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eastAsia="MS Mincho" w:cs="Times New Roman"/>
          <w:color w:val="000000" w:themeColor="text1"/>
          <w:sz w:val="26"/>
          <w:szCs w:val="26"/>
          <w:lang w:val="vi-VN"/>
          <w14:textFill>
            <w14:solidFill>
              <w14:schemeClr w14:val="tx1"/>
            </w14:solidFill>
          </w14:textFill>
        </w:rPr>
      </w:pPr>
    </w:p>
    <w:p>
      <w:pPr>
        <w:pStyle w:val="21"/>
        <w:spacing w:after="0" w:line="360" w:lineRule="auto"/>
        <w:ind w:left="0"/>
        <w:jc w:val="both"/>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MS Mincho" w:cs="Times New Roman"/>
          <w:color w:val="000000" w:themeColor="text1"/>
          <w:sz w:val="26"/>
          <w:szCs w:val="26"/>
          <w:lang w:val="en-US"/>
          <w14:textFill>
            <w14:solidFill>
              <w14:schemeClr w14:val="tx1"/>
            </w14:solidFill>
          </w14:textFill>
        </w:rPr>
        <w:t>Như vậy với ý tưởng dự án của doanh nghiệp bạn, b</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ạn có thể xây dựng các hạng mục </w:t>
      </w:r>
      <w:r>
        <w:rPr>
          <w:rFonts w:hint="default" w:ascii="Times New Roman" w:hAnsi="Times New Roman" w:eastAsia="MS Mincho" w:cs="Times New Roman"/>
          <w:color w:val="000000" w:themeColor="text1"/>
          <w:sz w:val="26"/>
          <w:szCs w:val="26"/>
          <w14:textFill>
            <w14:solidFill>
              <w14:schemeClr w14:val="tx1"/>
            </w14:solidFill>
          </w14:textFill>
        </w:rPr>
        <w:t>khấu hao tài sản</w:t>
      </w:r>
      <w:r>
        <w:rPr>
          <w:rFonts w:hint="default" w:ascii="Times New Roman" w:hAnsi="Times New Roman" w:eastAsia="MS Mincho" w:cs="Times New Roman"/>
          <w:color w:val="000000" w:themeColor="text1"/>
          <w:sz w:val="26"/>
          <w:szCs w:val="26"/>
          <w:lang w:val="vi-VN"/>
          <w14:textFill>
            <w14:solidFill>
              <w14:schemeClr w14:val="tx1"/>
            </w14:solidFill>
          </w14:textFill>
        </w:rPr>
        <w:t xml:space="preserve"> như </w:t>
      </w:r>
      <w:r>
        <w:rPr>
          <w:rFonts w:hint="default" w:ascii="Times New Roman" w:hAnsi="Times New Roman" w:eastAsia="MS Mincho" w:cs="Times New Roman"/>
          <w:color w:val="000000" w:themeColor="text1"/>
          <w:sz w:val="26"/>
          <w:szCs w:val="26"/>
          <w:lang w:val="en-US"/>
          <w14:textFill>
            <w14:solidFill>
              <w14:schemeClr w14:val="tx1"/>
            </w14:solidFill>
          </w14:textFill>
        </w:rPr>
        <w:t xml:space="preserve">ví dụ </w:t>
      </w:r>
      <w:r>
        <w:rPr>
          <w:rFonts w:hint="default" w:ascii="Times New Roman" w:hAnsi="Times New Roman" w:eastAsia="MS Mincho" w:cs="Times New Roman"/>
          <w:color w:val="000000" w:themeColor="text1"/>
          <w:sz w:val="26"/>
          <w:szCs w:val="26"/>
          <w:lang w:val="vi-VN"/>
          <w14:textFill>
            <w14:solidFill>
              <w14:schemeClr w14:val="tx1"/>
            </w14:solidFill>
          </w14:textFill>
        </w:rPr>
        <w:t>sau:</w:t>
      </w:r>
    </w:p>
    <w:tbl>
      <w:tblPr>
        <w:tblStyle w:val="19"/>
        <w:tblW w:w="9802" w:type="dxa"/>
        <w:tblInd w:w="74" w:type="dxa"/>
        <w:shd w:val="clear" w:color="auto" w:fill="auto"/>
        <w:tblLayout w:type="fixed"/>
        <w:tblCellMar>
          <w:top w:w="0" w:type="dxa"/>
          <w:left w:w="0" w:type="dxa"/>
          <w:bottom w:w="0" w:type="dxa"/>
          <w:right w:w="0" w:type="dxa"/>
        </w:tblCellMar>
      </w:tblPr>
      <w:tblGrid>
        <w:gridCol w:w="240"/>
        <w:gridCol w:w="1380"/>
        <w:gridCol w:w="380"/>
        <w:gridCol w:w="642"/>
        <w:gridCol w:w="650"/>
        <w:gridCol w:w="630"/>
        <w:gridCol w:w="630"/>
        <w:gridCol w:w="660"/>
        <w:gridCol w:w="690"/>
        <w:gridCol w:w="650"/>
        <w:gridCol w:w="680"/>
        <w:gridCol w:w="640"/>
        <w:gridCol w:w="620"/>
        <w:gridCol w:w="650"/>
        <w:gridCol w:w="660"/>
      </w:tblGrid>
      <w:tr>
        <w:tblPrEx>
          <w:shd w:val="clear" w:color="auto" w:fill="auto"/>
          <w:tblCellMar>
            <w:top w:w="0" w:type="dxa"/>
            <w:left w:w="0" w:type="dxa"/>
            <w:bottom w:w="0" w:type="dxa"/>
            <w:right w:w="0" w:type="dxa"/>
          </w:tblCellMar>
        </w:tblPrEx>
        <w:trPr>
          <w:trHeight w:val="76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bookmarkStart w:id="129" w:name="_Toc43754623"/>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STT</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ind w:firstLineChars="400"/>
              <w:jc w:val="lef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Hạng Mục</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Thời gian KH (tháng)</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1</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2</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3</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4</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5</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6</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7</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8</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9</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10</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11</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THÁNG 12</w:t>
            </w:r>
          </w:p>
        </w:tc>
      </w:tr>
      <w:tr>
        <w:tblPrEx>
          <w:shd w:val="clear" w:color="auto" w:fill="auto"/>
          <w:tblCellMar>
            <w:top w:w="0" w:type="dxa"/>
            <w:left w:w="0" w:type="dxa"/>
            <w:bottom w:w="0" w:type="dxa"/>
            <w:right w:w="0" w:type="dxa"/>
          </w:tblCellMar>
        </w:tblPrEx>
        <w:trPr>
          <w:trHeight w:val="197"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1</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Giá trị tài sản đầu kỳ</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301,546,000</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297,561,265</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293,576,530</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289,591,795</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285,607,060</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281,622,324</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277,637,589</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273,652,854</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269,668,119</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265,683,384</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261,698,649</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257,713,914</w:t>
            </w:r>
          </w:p>
        </w:tc>
      </w:tr>
      <w:tr>
        <w:tblPrEx>
          <w:tblCellMar>
            <w:top w:w="0" w:type="dxa"/>
            <w:left w:w="0" w:type="dxa"/>
            <w:bottom w:w="0" w:type="dxa"/>
            <w:right w:w="0" w:type="dxa"/>
          </w:tblCellMar>
        </w:tblPrEx>
        <w:trPr>
          <w:trHeight w:val="197"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Chi phí thiết bị</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8</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103,138,000</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102,063,646</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100,989,292</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99,914,938</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98,840,583</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97,766,229</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96,691,875</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95,617,521</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94,543,167</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93,468,813</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92,394,458</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91,320,104</w:t>
            </w:r>
          </w:p>
        </w:tc>
      </w:tr>
      <w:tr>
        <w:tblPrEx>
          <w:shd w:val="clear" w:color="auto" w:fill="auto"/>
          <w:tblCellMar>
            <w:top w:w="0" w:type="dxa"/>
            <w:left w:w="0" w:type="dxa"/>
            <w:bottom w:w="0" w:type="dxa"/>
            <w:right w:w="0" w:type="dxa"/>
          </w:tblCellMar>
        </w:tblPrEx>
        <w:trPr>
          <w:trHeight w:val="20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Chi phí biện pháp bán hàng</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7</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83,248,000</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82,256,952</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81,265,905</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80,274,857</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79,283,810</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78,292,762</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77,301,714</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76,310,667</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75,319,619</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74,328,571</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73,337,524</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72,346,476</w:t>
            </w:r>
          </w:p>
        </w:tc>
      </w:tr>
      <w:tr>
        <w:tblPrEx>
          <w:shd w:val="clear" w:color="auto" w:fill="auto"/>
          <w:tblCellMar>
            <w:top w:w="0" w:type="dxa"/>
            <w:left w:w="0" w:type="dxa"/>
            <w:bottom w:w="0" w:type="dxa"/>
            <w:right w:w="0" w:type="dxa"/>
          </w:tblCellMar>
        </w:tblPrEx>
        <w:trPr>
          <w:trHeight w:val="35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Chi phí thiết bị an ninh+chi phí khác</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5</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115,160,000</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113,240,667</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111,321,333</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109,402,000</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107,482,667</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105,563,333</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103,644,000</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101,724,667</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99,805,333</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97,886,000</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95,966,667</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94,047,333</w:t>
            </w:r>
          </w:p>
        </w:tc>
      </w:tr>
      <w:tr>
        <w:tblPrEx>
          <w:shd w:val="clear" w:color="auto" w:fill="auto"/>
          <w:tblCellMar>
            <w:top w:w="0" w:type="dxa"/>
            <w:left w:w="0" w:type="dxa"/>
            <w:bottom w:w="0" w:type="dxa"/>
            <w:right w:w="0" w:type="dxa"/>
          </w:tblCellMar>
        </w:tblPrEx>
        <w:trPr>
          <w:trHeight w:val="21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Khấu hao trong kỳ</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3,984,735</w:t>
            </w:r>
          </w:p>
        </w:tc>
      </w:tr>
      <w:tr>
        <w:tblPrEx>
          <w:shd w:val="clear" w:color="auto" w:fill="auto"/>
          <w:tblCellMar>
            <w:top w:w="0" w:type="dxa"/>
            <w:left w:w="0" w:type="dxa"/>
            <w:bottom w:w="0" w:type="dxa"/>
            <w:right w:w="0" w:type="dxa"/>
          </w:tblCellMar>
        </w:tblPrEx>
        <w:trPr>
          <w:trHeight w:val="17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Chi phí thiết bị</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8</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1,074,354</w:t>
            </w:r>
          </w:p>
        </w:tc>
      </w:tr>
      <w:tr>
        <w:tblPrEx>
          <w:tblCellMar>
            <w:top w:w="0" w:type="dxa"/>
            <w:left w:w="0" w:type="dxa"/>
            <w:bottom w:w="0" w:type="dxa"/>
            <w:right w:w="0" w:type="dxa"/>
          </w:tblCellMar>
        </w:tblPrEx>
        <w:trPr>
          <w:trHeight w:val="21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Chi phí biện pháp bán hàng</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7</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991,048</w:t>
            </w:r>
          </w:p>
        </w:tc>
      </w:tr>
      <w:tr>
        <w:tblPrEx>
          <w:shd w:val="clear" w:color="auto" w:fill="auto"/>
          <w:tblCellMar>
            <w:top w:w="0" w:type="dxa"/>
            <w:left w:w="0" w:type="dxa"/>
            <w:bottom w:w="0" w:type="dxa"/>
            <w:right w:w="0" w:type="dxa"/>
          </w:tblCellMar>
        </w:tblPrEx>
        <w:trPr>
          <w:trHeight w:val="38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Chi phí thiết bị an ninh+chi phí khác</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5</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1,919,333</w:t>
            </w:r>
          </w:p>
        </w:tc>
      </w:tr>
      <w:tr>
        <w:tblPrEx>
          <w:shd w:val="clear" w:color="auto" w:fill="auto"/>
          <w:tblCellMar>
            <w:top w:w="0" w:type="dxa"/>
            <w:left w:w="0" w:type="dxa"/>
            <w:bottom w:w="0" w:type="dxa"/>
            <w:right w:w="0" w:type="dxa"/>
          </w:tblCellMar>
        </w:tblPrEx>
        <w:trPr>
          <w:trHeight w:val="21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3</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Giá trị tài sản cuối kỳ</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297,561,265</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293,576,530</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289,591,795</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285,607,060</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281,622,324</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277,637,589</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273,652,854</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269,668,119</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265,683,384</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261,698,649</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257,713,914</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253,729,179</w:t>
            </w:r>
          </w:p>
        </w:tc>
      </w:tr>
      <w:tr>
        <w:tblPrEx>
          <w:shd w:val="clear" w:color="auto" w:fill="auto"/>
          <w:tblCellMar>
            <w:top w:w="0" w:type="dxa"/>
            <w:left w:w="0" w:type="dxa"/>
            <w:bottom w:w="0" w:type="dxa"/>
            <w:right w:w="0" w:type="dxa"/>
          </w:tblCellMar>
        </w:tblPrEx>
        <w:trPr>
          <w:trHeight w:val="23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Chi phí thiết bị</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8</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102,063,646</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100,989,292</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99,914,938</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98,840,583</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97,766,229</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96,691,875</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95,617,521</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94,543,167</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93,468,813</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92,394,458</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91,320,104</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90,245,750</w:t>
            </w:r>
          </w:p>
        </w:tc>
      </w:tr>
      <w:tr>
        <w:tblPrEx>
          <w:shd w:val="clear" w:color="auto" w:fill="auto"/>
          <w:tblCellMar>
            <w:top w:w="0" w:type="dxa"/>
            <w:left w:w="0" w:type="dxa"/>
            <w:bottom w:w="0" w:type="dxa"/>
            <w:right w:w="0" w:type="dxa"/>
          </w:tblCellMar>
        </w:tblPrEx>
        <w:trPr>
          <w:trHeight w:val="25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Chi phí biện pháp bán hàng</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7</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82,256,952</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81,265,905</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80,274,857</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79,283,810</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78,292,762</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77,301,714</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76,310,667</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75,319,619</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74,328,571</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73,337,524</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72,346,476</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71,355,429</w:t>
            </w:r>
          </w:p>
        </w:tc>
      </w:tr>
      <w:tr>
        <w:tblPrEx>
          <w:shd w:val="clear" w:color="auto" w:fill="auto"/>
          <w:tblCellMar>
            <w:top w:w="0" w:type="dxa"/>
            <w:left w:w="0" w:type="dxa"/>
            <w:bottom w:w="0" w:type="dxa"/>
            <w:right w:w="0" w:type="dxa"/>
          </w:tblCellMar>
        </w:tblPrEx>
        <w:trPr>
          <w:trHeight w:val="30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rPr>
                <w:rFonts w:hint="default" w:ascii="Times New Roman" w:hAnsi="Times New Roman" w:cs="Times New Roman"/>
                <w:i w:val="0"/>
                <w:color w:val="000000" w:themeColor="text1"/>
                <w:sz w:val="12"/>
                <w:szCs w:val="12"/>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Chi phí thiết bị an ninh+chi phí khác</w:t>
            </w:r>
          </w:p>
        </w:tc>
        <w:tc>
          <w:tcPr>
            <w:tcW w:w="3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b/>
                <w:i w:val="0"/>
                <w:color w:val="000000" w:themeColor="text1"/>
                <w:sz w:val="12"/>
                <w:szCs w:val="12"/>
                <w:u w:val="none"/>
                <w14:textFill>
                  <w14:solidFill>
                    <w14:schemeClr w14:val="tx1"/>
                  </w14:solidFill>
                </w14:textFill>
              </w:rPr>
            </w:pPr>
            <w:r>
              <w:rPr>
                <w:rFonts w:hint="default" w:ascii="Times New Roman" w:hAnsi="Times New Roman" w:eastAsia="SimSun" w:cs="Times New Roman"/>
                <w:b/>
                <w:i w:val="0"/>
                <w:color w:val="000000" w:themeColor="text1"/>
                <w:kern w:val="0"/>
                <w:sz w:val="12"/>
                <w:szCs w:val="12"/>
                <w:u w:val="none"/>
                <w:lang w:val="en-US" w:eastAsia="zh-CN" w:bidi="ar"/>
                <w14:textFill>
                  <w14:solidFill>
                    <w14:schemeClr w14:val="tx1"/>
                  </w14:solidFill>
                </w14:textFill>
              </w:rPr>
              <w:t>5</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113,240,667</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111,321,333</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109,402,000</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107,482,667</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105,563,333</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103,644,000</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101,724,667</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99,805,333</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97,886,000</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95,966,667</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94,047,333</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rPr>
                <w:rFonts w:hint="default" w:ascii="Times New Roman" w:hAnsi="Times New Roman" w:cs="Times New Roman"/>
                <w:i w:val="0"/>
                <w:color w:val="000000" w:themeColor="text1"/>
                <w:sz w:val="12"/>
                <w:szCs w:val="12"/>
                <w:u w:val="none"/>
                <w14:textFill>
                  <w14:solidFill>
                    <w14:schemeClr w14:val="tx1"/>
                  </w14:solidFill>
                </w14:textFill>
              </w:rPr>
            </w:pPr>
            <w:r>
              <w:rPr>
                <w:rFonts w:hint="default" w:ascii="Times New Roman" w:hAnsi="Times New Roman" w:eastAsia="SimSun" w:cs="Times New Roman"/>
                <w:i w:val="0"/>
                <w:color w:val="000000" w:themeColor="text1"/>
                <w:kern w:val="0"/>
                <w:sz w:val="12"/>
                <w:szCs w:val="12"/>
                <w:u w:val="none"/>
                <w:lang w:val="en-US" w:eastAsia="zh-CN" w:bidi="ar"/>
                <w14:textFill>
                  <w14:solidFill>
                    <w14:schemeClr w14:val="tx1"/>
                  </w14:solidFill>
                </w14:textFill>
              </w:rPr>
              <w:t>92,128,000</w:t>
            </w:r>
          </w:p>
        </w:tc>
      </w:tr>
    </w:tbl>
    <w:p>
      <w:pPr>
        <w:pStyle w:val="21"/>
        <w:spacing w:after="0" w:line="360" w:lineRule="auto"/>
        <w:ind w:left="0"/>
        <w:jc w:val="both"/>
        <w:outlineLvl w:val="2"/>
        <w:rPr>
          <w:rFonts w:hint="default" w:ascii="Times New Roman" w:hAnsi="Times New Roman" w:eastAsia="MS Mincho" w:cs="Times New Roman"/>
          <w:b/>
          <w:i w:val="0"/>
          <w:iCs/>
          <w:color w:val="000000" w:themeColor="text1"/>
          <w:sz w:val="16"/>
          <w:szCs w:val="16"/>
          <w:lang w:val="en-US"/>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i w:val="0"/>
          <w:iCs/>
          <w:color w:val="000000" w:themeColor="text1"/>
          <w:sz w:val="26"/>
          <w:szCs w:val="26"/>
          <w:lang w:val="en-US"/>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i w:val="0"/>
          <w:iCs/>
          <w:color w:val="000000" w:themeColor="text1"/>
          <w:sz w:val="26"/>
          <w:szCs w:val="26"/>
          <w:lang w:val="en-US"/>
          <w14:textFill>
            <w14:solidFill>
              <w14:schemeClr w14:val="tx1"/>
            </w14:solidFill>
          </w14:textFill>
        </w:rPr>
      </w:pPr>
    </w:p>
    <w:p>
      <w:pPr>
        <w:pStyle w:val="21"/>
        <w:spacing w:after="0" w:line="360" w:lineRule="auto"/>
        <w:ind w:left="0"/>
        <w:jc w:val="both"/>
        <w:outlineLvl w:val="1"/>
        <w:rPr>
          <w:rFonts w:hint="default" w:ascii="Times New Roman" w:hAnsi="Times New Roman" w:eastAsia="MS Mincho" w:cs="Times New Roman"/>
          <w:b/>
          <w:i w:val="0"/>
          <w:iCs/>
          <w:color w:val="000000" w:themeColor="text1"/>
          <w:sz w:val="26"/>
          <w:szCs w:val="26"/>
          <w:lang w:val="en-US"/>
          <w14:textFill>
            <w14:solidFill>
              <w14:schemeClr w14:val="tx1"/>
            </w14:solidFill>
          </w14:textFill>
        </w:rPr>
      </w:pPr>
      <w:bookmarkStart w:id="130" w:name="_Toc3563"/>
      <w:r>
        <w:rPr>
          <w:rFonts w:hint="default" w:ascii="Times New Roman" w:hAnsi="Times New Roman" w:eastAsia="MS Mincho" w:cs="Times New Roman"/>
          <w:b/>
          <w:i w:val="0"/>
          <w:iCs/>
          <w:color w:val="000000" w:themeColor="text1"/>
          <w:sz w:val="26"/>
          <w:szCs w:val="26"/>
          <w:lang w:val="en-US"/>
          <w14:textFill>
            <w14:solidFill>
              <w14:schemeClr w14:val="tx1"/>
            </w14:solidFill>
          </w14:textFill>
        </w:rPr>
        <w:t>8.4. Kế hoạch và trả nợ vay</w:t>
      </w:r>
      <w:bookmarkEnd w:id="130"/>
    </w:p>
    <w:p>
      <w:pPr>
        <w:spacing w:line="360" w:lineRule="auto"/>
        <w:jc w:val="both"/>
        <w:outlineLvl w:val="2"/>
        <w:rPr>
          <w:rFonts w:hint="default" w:ascii="Times New Roman" w:hAnsi="Times New Roman" w:cs="Times New Roman"/>
          <w:b/>
          <w:i/>
          <w:iCs/>
          <w:color w:val="000000" w:themeColor="text1"/>
          <w:sz w:val="26"/>
          <w:szCs w:val="26"/>
          <w14:textFill>
            <w14:solidFill>
              <w14:schemeClr w14:val="tx1"/>
            </w14:solidFill>
          </w14:textFill>
        </w:rPr>
      </w:pPr>
      <w:bookmarkStart w:id="131" w:name="_Toc401656569"/>
      <w:bookmarkStart w:id="132" w:name="_Toc429555809"/>
      <w:bookmarkStart w:id="133" w:name="_Toc31197"/>
      <w:r>
        <w:rPr>
          <w:rFonts w:hint="default" w:ascii="Times New Roman" w:hAnsi="Times New Roman" w:cs="Times New Roman"/>
          <w:b/>
          <w:i/>
          <w:iCs/>
          <w:color w:val="000000" w:themeColor="text1"/>
          <w:sz w:val="26"/>
          <w:szCs w:val="26"/>
          <w:lang w:val="en-US"/>
          <w14:textFill>
            <w14:solidFill>
              <w14:schemeClr w14:val="tx1"/>
            </w14:solidFill>
          </w14:textFill>
        </w:rPr>
        <w:t>8.4.1. Kỹ thuật chiết khấu dòng tiền</w:t>
      </w:r>
      <w:bookmarkEnd w:id="131"/>
      <w:bookmarkEnd w:id="132"/>
      <w:bookmarkEnd w:id="133"/>
      <w:r>
        <w:rPr>
          <w:rFonts w:hint="default" w:ascii="Times New Roman" w:hAnsi="Times New Roman" w:cs="Times New Roman"/>
          <w:b/>
          <w:i/>
          <w:iCs/>
          <w:color w:val="000000" w:themeColor="text1"/>
          <w:sz w:val="26"/>
          <w:szCs w:val="26"/>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thể nói rằng chiết khấu dòng tiền là cái trục của nền tài chính hiện đại. Nó trở thành 1 kiến thức căn bản không chỉ dành riêng cho các nhà quản trị tài chính mà còn là của bất kỳ ai, ở bất kỳ lĩnh vực hoạt động</w:t>
      </w:r>
    </w:p>
    <w:p>
      <w:pPr>
        <w:keepNext w:val="0"/>
        <w:keepLines w:val="0"/>
        <w:pageBreakBefore w:val="0"/>
        <w:widowControl/>
        <w:kinsoku/>
        <w:wordWrap/>
        <w:overflowPunct/>
        <w:topLinePunct w:val="0"/>
        <w:autoSpaceDE/>
        <w:autoSpaceDN/>
        <w:bidi w:val="0"/>
        <w:adjustRightInd/>
        <w:snapToGrid/>
        <w:spacing w:after="0" w:line="360" w:lineRule="auto"/>
        <w:ind w:left="0"/>
        <w:jc w:val="both"/>
        <w:outlineLvl w:val="9"/>
        <w:rPr>
          <w:rFonts w:hint="default" w:ascii="Times New Roman" w:hAnsi="Times New Roman" w:cs="Times New Roman"/>
          <w:b w:val="0"/>
          <w:bCs/>
          <w:i/>
          <w:iCs/>
          <w:color w:val="000000" w:themeColor="text1"/>
          <w:sz w:val="26"/>
          <w:szCs w:val="26"/>
          <w14:textFill>
            <w14:solidFill>
              <w14:schemeClr w14:val="tx1"/>
            </w14:solidFill>
          </w14:textFill>
        </w:rPr>
      </w:pPr>
      <w:bookmarkStart w:id="134" w:name="_Toc429555810"/>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(1) </w:t>
      </w:r>
      <w:r>
        <w:rPr>
          <w:rFonts w:hint="default" w:ascii="Times New Roman" w:hAnsi="Times New Roman" w:cs="Times New Roman"/>
          <w:b w:val="0"/>
          <w:bCs/>
          <w:i/>
          <w:iCs/>
          <w:color w:val="000000" w:themeColor="text1"/>
          <w:sz w:val="26"/>
          <w:szCs w:val="26"/>
          <w14:textFill>
            <w14:solidFill>
              <w14:schemeClr w14:val="tx1"/>
            </w14:solidFill>
          </w14:textFill>
        </w:rPr>
        <w:t>Đối với một số tiền</w:t>
      </w:r>
      <w:bookmarkEnd w:id="134"/>
    </w:p>
    <w:p>
      <w:pPr>
        <w:keepNext w:val="0"/>
        <w:keepLines w:val="0"/>
        <w:pageBreakBefore w:val="0"/>
        <w:widowControl/>
        <w:numPr>
          <w:numId w:val="0"/>
        </w:numPr>
        <w:kinsoku/>
        <w:wordWrap/>
        <w:overflowPunct/>
        <w:topLinePunct w:val="0"/>
        <w:autoSpaceDE/>
        <w:autoSpaceDN/>
        <w:bidi w:val="0"/>
        <w:adjustRightInd/>
        <w:snapToGrid/>
        <w:spacing w:after="0" w:line="360" w:lineRule="auto"/>
        <w:ind w:left="-36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trị tương lai của 1 số tiền</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position w:val="-10"/>
          <w14:textFill>
            <w14:solidFill>
              <w14:schemeClr w14:val="tx1"/>
            </w14:solidFill>
          </w14:textFill>
        </w:rPr>
        <w:object>
          <v:shape id="_x0000_i1033" o:spt="75" type="#_x0000_t75" style="height:18pt;width:80pt;" o:ole="t" filled="f" o:preferrelative="t" stroked="f" coordsize="21600,21600">
            <v:path/>
            <v:fill on="f" alignshape="1" focussize="0,0"/>
            <v:stroke on="f"/>
            <v:imagedata r:id="rId40" o:title=""/>
            <o:lock v:ext="edit" aspectratio="t"/>
            <w10:wrap type="none"/>
            <w10:anchorlock/>
          </v:shape>
          <o:OLEObject Type="Embed" ProgID="Equation.3" ShapeID="_x0000_i1033" DrawAspect="Content" ObjectID="_1468075728" r:id="rId39">
            <o:LockedField>false</o:LockedField>
          </o:OLEObject>
        </w:object>
      </w:r>
    </w:p>
    <w:p>
      <w:pPr>
        <w:keepNext w:val="0"/>
        <w:keepLines w:val="0"/>
        <w:pageBreakBefore w:val="0"/>
        <w:widowControl/>
        <w:numPr>
          <w:numId w:val="0"/>
        </w:numPr>
        <w:kinsoku/>
        <w:wordWrap/>
        <w:overflowPunct/>
        <w:topLinePunct w:val="0"/>
        <w:autoSpaceDE/>
        <w:autoSpaceDN/>
        <w:bidi w:val="0"/>
        <w:adjustRightInd/>
        <w:snapToGrid/>
        <w:spacing w:after="0" w:line="360" w:lineRule="auto"/>
        <w:ind w:left="-36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trị hiện tại của 1 số tiền</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position w:val="-10"/>
          <w14:textFill>
            <w14:solidFill>
              <w14:schemeClr w14:val="tx1"/>
            </w14:solidFill>
          </w14:textFill>
        </w:rPr>
        <w:object>
          <v:shape id="_x0000_i1034" o:spt="75" type="#_x0000_t75" style="height:18pt;width:88pt;" o:ole="t" filled="f" o:preferrelative="t" stroked="f" coordsize="21600,21600">
            <v:path/>
            <v:fill on="f" alignshape="1" focussize="0,0"/>
            <v:stroke on="f"/>
            <v:imagedata r:id="rId42" o:title=""/>
            <o:lock v:ext="edit" aspectratio="t"/>
            <w10:wrap type="none"/>
            <w10:anchorlock/>
          </v:shape>
          <o:OLEObject Type="Embed" ProgID="Equation.3" ShapeID="_x0000_i1034" DrawAspect="Content" ObjectID="_1468075729" r:id="rId41">
            <o:LockedField>false</o:LockedField>
          </o:OLEObject>
        </w:object>
      </w:r>
    </w:p>
    <w:p>
      <w:pPr>
        <w:keepNext w:val="0"/>
        <w:keepLines w:val="0"/>
        <w:pageBreakBefore w:val="0"/>
        <w:widowControl/>
        <w:kinsoku/>
        <w:wordWrap/>
        <w:overflowPunct/>
        <w:topLinePunct w:val="0"/>
        <w:autoSpaceDE/>
        <w:autoSpaceDN/>
        <w:bidi w:val="0"/>
        <w:adjustRightInd/>
        <w:snapToGrid/>
        <w:spacing w:after="0" w:line="360" w:lineRule="auto"/>
        <w:ind w:left="0"/>
        <w:jc w:val="both"/>
        <w:outlineLvl w:val="9"/>
        <w:rPr>
          <w:rFonts w:hint="default" w:ascii="Times New Roman" w:hAnsi="Times New Roman" w:cs="Times New Roman"/>
          <w:b w:val="0"/>
          <w:bCs/>
          <w:i/>
          <w:iCs/>
          <w:color w:val="000000" w:themeColor="text1"/>
          <w:sz w:val="26"/>
          <w:szCs w:val="26"/>
          <w14:textFill>
            <w14:solidFill>
              <w14:schemeClr w14:val="tx1"/>
            </w14:solidFill>
          </w14:textFill>
        </w:rPr>
      </w:pPr>
      <w:bookmarkStart w:id="135" w:name="_Toc429555811"/>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(2) </w:t>
      </w:r>
      <w:r>
        <w:rPr>
          <w:rFonts w:hint="default" w:ascii="Times New Roman" w:hAnsi="Times New Roman" w:cs="Times New Roman"/>
          <w:b w:val="0"/>
          <w:bCs/>
          <w:i/>
          <w:iCs/>
          <w:color w:val="000000" w:themeColor="text1"/>
          <w:sz w:val="26"/>
          <w:szCs w:val="26"/>
          <w14:textFill>
            <w14:solidFill>
              <w14:schemeClr w14:val="tx1"/>
            </w14:solidFill>
          </w14:textFill>
        </w:rPr>
        <w:t>Dòng tiền đều</w:t>
      </w:r>
      <w:bookmarkEnd w:id="135"/>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Dòng tiền đều hàng năm là </w:t>
      </w:r>
      <w:r>
        <w:rPr>
          <w:rFonts w:hint="default" w:ascii="Times New Roman" w:hAnsi="Times New Roman" w:cs="Times New Roman"/>
          <w:color w:val="000000" w:themeColor="text1"/>
          <w:sz w:val="26"/>
          <w:szCs w:val="26"/>
          <w:lang w:val="en-US"/>
          <w14:textFill>
            <w14:solidFill>
              <w14:schemeClr w14:val="tx1"/>
            </w14:solidFill>
          </w14:textFill>
        </w:rPr>
        <w:t>một</w:t>
      </w:r>
      <w:r>
        <w:rPr>
          <w:rFonts w:hint="default" w:ascii="Times New Roman" w:hAnsi="Times New Roman" w:cs="Times New Roman"/>
          <w:color w:val="000000" w:themeColor="text1"/>
          <w:sz w:val="26"/>
          <w:szCs w:val="26"/>
          <w14:textFill>
            <w14:solidFill>
              <w14:schemeClr w14:val="tx1"/>
            </w14:solidFill>
          </w14:textFill>
        </w:rPr>
        <w:t xml:space="preserve"> chuỗi các khoản thanh toán bằng nhau với khoảng thời gian bằng nhau</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Thời gian giữ</w:t>
      </w:r>
      <w:r>
        <w:rPr>
          <w:rFonts w:hint="default" w:ascii="Times New Roman" w:hAnsi="Times New Roman" w:cs="Times New Roman"/>
          <w:color w:val="000000" w:themeColor="text1"/>
          <w:sz w:val="26"/>
          <w:szCs w:val="26"/>
          <w:lang w:val="en-US"/>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những lần thanh toán liên tiếp của dòng tiền đều hàng năm gọi là kỳ đoạn thanh toán</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ko-KR"/>
          <w14:textFill>
            <w14:solidFill>
              <w14:schemeClr w14:val="tx1"/>
            </w14:solidFill>
          </w14:textFill>
        </w:rPr>
        <w:pict>
          <v:shape id="Object 6" o:spid="_x0000_s1027" o:spt="75" type="#_x0000_t75" style="position:absolute;left:0pt;margin-left:420.5pt;margin-top:40.7pt;height:26pt;width:42pt;mso-wrap-style:none;z-index:251866112;v-text-anchor:middle;mso-width-relative:page;mso-height-relative:page;" o:ole="t" fillcolor="#00E4A8" filled="f" stroked="f" coordsize="21600,21600">
            <v:path/>
            <v:fill on="f" focussize="0,0"/>
            <v:stroke on="f" weight="1pt"/>
            <v:imagedata r:id="rId44" o:title=""/>
            <o:lock v:ext="edit" aspectratio="f"/>
          </v:shape>
          <o:OLEObject Type="Embed" ProgID="" ShapeID="Object 6" DrawAspect="Content" ObjectID="_1468075730" r:id="rId43">
            <o:LockedField>false</o:LockedField>
          </o:OLEObject>
        </w:pict>
      </w:r>
      <w:r>
        <w:rPr>
          <w:rFonts w:hint="default" w:ascii="Times New Roman" w:hAnsi="Times New Roman" w:cs="Times New Roman"/>
          <w:color w:val="000000" w:themeColor="text1"/>
          <w:sz w:val="26"/>
          <w:szCs w:val="26"/>
          <w14:textFill>
            <w14:solidFill>
              <w14:schemeClr w14:val="tx1"/>
            </w14:solidFill>
          </w14:textFill>
        </w:rPr>
        <w:t>- Thời gian từ khoản thanh toán đầu tiên đến khoản thanh toán cuối cùng gọi là thời hạn của dòng tiền đều</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Dòng tiền vĩnh viễn: </w:t>
      </w:r>
      <w:r>
        <w:rPr>
          <w:rFonts w:hint="default" w:ascii="Times New Roman" w:hAnsi="Times New Roman" w:cs="Times New Roman"/>
          <w:color w:val="000000" w:themeColor="text1"/>
          <w:sz w:val="26"/>
          <w:szCs w:val="26"/>
          <w14:textFill>
            <w14:solidFill>
              <w14:schemeClr w14:val="tx1"/>
            </w14:solidFill>
          </w14:textFill>
        </w:rPr>
        <w:t xml:space="preserve"> Một chuỗi dòng tiền không bao giờ có giới hạn cuối cùng.</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Dòng tiền đều (A) :</w:t>
      </w:r>
      <w:r>
        <w:rPr>
          <w:rFonts w:hint="default" w:ascii="Times New Roman" w:hAnsi="Times New Roman" w:cs="Times New Roman"/>
          <w:color w:val="000000" w:themeColor="text1"/>
          <w:sz w:val="26"/>
          <w:szCs w:val="26"/>
          <w14:textFill>
            <w14:solidFill>
              <w14:schemeClr w14:val="tx1"/>
            </w14:solidFill>
          </w14:textFill>
        </w:rPr>
        <w:t xml:space="preserve">   Một loạt dòng tiền bằng nhau, có thời hạn xác định.</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ko-KR"/>
          <w14:textFill>
            <w14:solidFill>
              <w14:schemeClr w14:val="tx1"/>
            </w14:solidFill>
          </w14:textFill>
        </w:rPr>
        <w:pict>
          <v:shape id="Object 162" o:spid="_x0000_s1028" o:spt="75" type="#_x0000_t75" style="position:absolute;left:0pt;margin-left:219pt;margin-top:10.35pt;height:33pt;width:90pt;z-index:251868160;mso-width-relative:page;mso-height-relative:page;" o:ole="t" fillcolor="#00E4A8" filled="f" stroked="f" coordsize="21600,21600">
            <v:path/>
            <v:fill on="f" focussize="0,0"/>
            <v:stroke on="f"/>
            <v:imagedata r:id="rId46" o:title=""/>
            <o:lock v:ext="edit" aspectratio="t"/>
          </v:shape>
          <o:OLEObject Type="Embed" ProgID="" ShapeID="Object 162" DrawAspect="Content" ObjectID="_1468075731" r:id="rId45">
            <o:LockedField>false</o:LockedField>
          </o:OLEObject>
        </w:pict>
      </w:r>
      <w:r>
        <w:rPr>
          <w:rFonts w:hint="default" w:ascii="Times New Roman" w:hAnsi="Times New Roman" w:cs="Times New Roman"/>
          <w:color w:val="000000" w:themeColor="text1"/>
          <w:sz w:val="26"/>
          <w:szCs w:val="26"/>
          <w14:textFill>
            <w14:solidFill>
              <w14:schemeClr w14:val="tx1"/>
            </w14:solidFill>
          </w14:textFill>
        </w:rPr>
        <w:t>+ Dòng tiền đều cuối kỳ</w:t>
      </w:r>
    </w:p>
    <w:p>
      <w:pPr>
        <w:keepNext w:val="0"/>
        <w:keepLines w:val="0"/>
        <w:pageBreakBefore w:val="0"/>
        <w:widowControl/>
        <w:numPr>
          <w:numId w:val="0"/>
        </w:numPr>
        <w:kinsoku/>
        <w:wordWrap/>
        <w:overflowPunct/>
        <w:topLinePunct w:val="0"/>
        <w:autoSpaceDE/>
        <w:autoSpaceDN/>
        <w:bidi w:val="0"/>
        <w:adjustRightInd/>
        <w:snapToGrid/>
        <w:spacing w:after="0" w:line="360" w:lineRule="auto"/>
        <w:ind w:left="-360" w:leftChars="0" w:firstLine="839"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ko-KR"/>
          <w14:textFill>
            <w14:solidFill>
              <w14:schemeClr w14:val="tx1"/>
            </w14:solidFill>
          </w14:textFill>
        </w:rPr>
        <w:pict>
          <v:shape id="Object 161" o:spid="_x0000_s1029" o:spt="75" type="#_x0000_t75" style="position:absolute;left:0pt;margin-left:210pt;margin-top:14.55pt;height:33pt;width:94pt;z-index:251867136;mso-width-relative:page;mso-height-relative:page;" o:ole="t" fillcolor="#00E4A8" filled="f" stroked="f" coordsize="21600,21600">
            <v:path/>
            <v:fill on="f" focussize="0,0"/>
            <v:stroke on="f"/>
            <v:imagedata r:id="rId48" o:title=""/>
            <o:lock v:ext="edit" aspectratio="t"/>
          </v:shape>
          <o:OLEObject Type="Embed" ProgID="" ShapeID="Object 161" DrawAspect="Content" ObjectID="_1468075732" r:id="rId47">
            <o:LockedField>false</o:LockedField>
          </o:OLEObject>
        </w:pict>
      </w:r>
      <w:r>
        <w:rPr>
          <w:rFonts w:hint="default" w:ascii="Times New Roman" w:hAnsi="Times New Roman" w:cs="Times New Roman"/>
          <w:color w:val="000000" w:themeColor="text1"/>
          <w:sz w:val="26"/>
          <w:szCs w:val="26"/>
          <w14:textFill>
            <w14:solidFill>
              <w14:schemeClr w14:val="tx1"/>
            </w14:solidFill>
          </w14:textFill>
        </w:rPr>
        <w:t>Giá trị tương lai của dòng tiền đều</w:t>
      </w:r>
      <w:r>
        <w:rPr>
          <w:rFonts w:hint="default" w:ascii="Times New Roman" w:hAnsi="Times New Roman" w:cs="Times New Roman"/>
          <w:color w:val="000000" w:themeColor="text1"/>
          <w:sz w:val="26"/>
          <w:szCs w:val="26"/>
          <w:lang w:val="en-US"/>
          <w14:textFill>
            <w14:solidFill>
              <w14:schemeClr w14:val="tx1"/>
            </w14:solidFill>
          </w14:textFill>
        </w:rPr>
        <w:t xml:space="preserve">:   </w:t>
      </w:r>
    </w:p>
    <w:p>
      <w:pPr>
        <w:keepNext w:val="0"/>
        <w:keepLines w:val="0"/>
        <w:pageBreakBefore w:val="0"/>
        <w:widowControl/>
        <w:numPr>
          <w:numId w:val="0"/>
        </w:numPr>
        <w:kinsoku/>
        <w:wordWrap/>
        <w:overflowPunct/>
        <w:topLinePunct w:val="0"/>
        <w:autoSpaceDE/>
        <w:autoSpaceDN/>
        <w:bidi w:val="0"/>
        <w:adjustRightInd/>
        <w:snapToGrid/>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trị hiện tại của dòng tiền đều</w:t>
      </w:r>
    </w:p>
    <w:p>
      <w:pPr>
        <w:keepNext w:val="0"/>
        <w:keepLines w:val="0"/>
        <w:pageBreakBefore w:val="0"/>
        <w:widowControl/>
        <w:numPr>
          <w:numId w:val="0"/>
        </w:numPr>
        <w:kinsoku/>
        <w:wordWrap/>
        <w:overflowPunct/>
        <w:topLinePunct w:val="0"/>
        <w:autoSpaceDE/>
        <w:autoSpaceDN/>
        <w:bidi w:val="0"/>
        <w:adjustRightInd/>
        <w:snapToGrid/>
        <w:spacing w:after="0" w:line="360" w:lineRule="auto"/>
        <w:ind w:left="-360" w:leftChars="0"/>
        <w:jc w:val="both"/>
        <w:rPr>
          <w:rFonts w:hint="default" w:ascii="Times New Roman" w:hAnsi="Times New Roman" w:cs="Times New Roman"/>
          <w:color w:val="000000" w:themeColor="text1"/>
          <w:sz w:val="26"/>
          <w:szCs w:val="26"/>
          <w14:textFill>
            <w14:solidFill>
              <w14:schemeClr w14:val="tx1"/>
            </w14:solidFill>
          </w14:textFill>
        </w:rPr>
      </w:pPr>
    </w:p>
    <w:p>
      <w:pPr>
        <w:keepNext w:val="0"/>
        <w:keepLines w:val="0"/>
        <w:pageBreakBefore w:val="0"/>
        <w:widowControl/>
        <w:numPr>
          <w:numId w:val="0"/>
        </w:numPr>
        <w:kinsoku/>
        <w:wordWrap/>
        <w:overflowPunct/>
        <w:topLinePunct w:val="0"/>
        <w:autoSpaceDE/>
        <w:autoSpaceDN/>
        <w:bidi w:val="0"/>
        <w:adjustRightInd/>
        <w:snapToGrid/>
        <w:spacing w:after="0" w:line="360" w:lineRule="auto"/>
        <w:ind w:left="-360" w:leftChars="0" w:firstLine="839"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Giá trị của từng khoản tiền của dòng tiền đều cuối kỳ</w:t>
      </w:r>
    </w:p>
    <w:p>
      <w:pPr>
        <w:keepNext w:val="0"/>
        <w:keepLines w:val="0"/>
        <w:pageBreakBefore w:val="0"/>
        <w:widowControl/>
        <w:numPr>
          <w:numId w:val="0"/>
        </w:numPr>
        <w:kinsoku/>
        <w:wordWrap/>
        <w:overflowPunct/>
        <w:topLinePunct w:val="0"/>
        <w:autoSpaceDE/>
        <w:autoSpaceDN/>
        <w:bidi w:val="0"/>
        <w:adjustRightInd/>
        <w:snapToGrid/>
        <w:spacing w:after="0" w:line="360" w:lineRule="auto"/>
        <w:ind w:left="-360" w:leftChars="0" w:firstLine="839"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 số lượng kỳ hạn</w:t>
      </w:r>
    </w:p>
    <w:p>
      <w:pPr>
        <w:keepNext w:val="0"/>
        <w:keepLines w:val="0"/>
        <w:pageBreakBefore w:val="0"/>
        <w:widowControl/>
        <w:numPr>
          <w:numId w:val="0"/>
        </w:numPr>
        <w:kinsoku/>
        <w:wordWrap/>
        <w:overflowPunct/>
        <w:topLinePunct w:val="0"/>
        <w:autoSpaceDE/>
        <w:autoSpaceDN/>
        <w:bidi w:val="0"/>
        <w:adjustRightInd/>
        <w:snapToGrid/>
        <w:spacing w:after="0" w:line="360" w:lineRule="auto"/>
        <w:ind w:left="-360" w:leftChars="0" w:firstLine="839"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i: lãi suất</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ko-KR"/>
          <w14:textFill>
            <w14:solidFill>
              <w14:schemeClr w14:val="tx1"/>
            </w14:solidFill>
          </w14:textFill>
        </w:rPr>
        <w:pict>
          <v:shape id="Object 164" o:spid="_x0000_s1030" o:spt="75" type="#_x0000_t75" style="position:absolute;left:0pt;margin-left:221pt;margin-top:8.8pt;height:33pt;width:117pt;z-index:251870208;mso-width-relative:page;mso-height-relative:page;" o:ole="t" fillcolor="#00E4A8" filled="f" stroked="f" coordsize="21600,21600">
            <v:path/>
            <v:fill on="f" focussize="0,0"/>
            <v:stroke on="f"/>
            <v:imagedata r:id="rId50" o:title=""/>
            <o:lock v:ext="edit" aspectratio="t"/>
          </v:shape>
          <o:OLEObject Type="Embed" ProgID="" ShapeID="Object 164" DrawAspect="Content" ObjectID="_1468075733" r:id="rId49">
            <o:LockedField>false</o:LockedField>
          </o:OLEObject>
        </w:pict>
      </w:r>
      <w:r>
        <w:rPr>
          <w:rFonts w:hint="default" w:ascii="Times New Roman" w:hAnsi="Times New Roman" w:cs="Times New Roman"/>
          <w:color w:val="000000" w:themeColor="text1"/>
          <w:sz w:val="26"/>
          <w:szCs w:val="26"/>
          <w14:textFill>
            <w14:solidFill>
              <w14:schemeClr w14:val="tx1"/>
            </w14:solidFill>
          </w14:textFill>
        </w:rPr>
        <w:t>+ Dòng tiền đều đầu kỳ</w:t>
      </w:r>
    </w:p>
    <w:p>
      <w:pPr>
        <w:keepNext w:val="0"/>
        <w:keepLines w:val="0"/>
        <w:pageBreakBefore w:val="0"/>
        <w:widowControl/>
        <w:numPr>
          <w:numId w:val="0"/>
        </w:numPr>
        <w:kinsoku/>
        <w:wordWrap/>
        <w:overflowPunct/>
        <w:topLinePunct w:val="0"/>
        <w:autoSpaceDE/>
        <w:autoSpaceDN/>
        <w:bidi w:val="0"/>
        <w:adjustRightInd/>
        <w:snapToGrid/>
        <w:spacing w:after="0" w:line="360" w:lineRule="auto"/>
        <w:ind w:left="-360" w:leftChars="0" w:firstLine="839"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ko-KR"/>
          <w14:textFill>
            <w14:solidFill>
              <w14:schemeClr w14:val="tx1"/>
            </w14:solidFill>
          </w14:textFill>
        </w:rPr>
        <w:pict>
          <v:shape id="Object 163" o:spid="_x0000_s1031" o:spt="75" type="#_x0000_t75" style="position:absolute;left:0pt;margin-left:213.5pt;margin-top:14.8pt;height:33pt;width:121.95pt;z-index:251869184;mso-width-relative:page;mso-height-relative:page;" o:ole="t" fillcolor="#00E4A8" filled="f" stroked="f" coordsize="21600,21600">
            <v:path/>
            <v:fill on="f" focussize="0,0"/>
            <v:stroke on="f"/>
            <v:imagedata r:id="rId52" o:title=""/>
            <o:lock v:ext="edit" aspectratio="t"/>
          </v:shape>
          <o:OLEObject Type="Embed" ProgID="" ShapeID="Object 163" DrawAspect="Content" ObjectID="_1468075734" r:id="rId51">
            <o:LockedField>false</o:LockedField>
          </o:OLEObject>
        </w:pict>
      </w:r>
      <w:r>
        <w:rPr>
          <w:rFonts w:hint="default" w:ascii="Times New Roman" w:hAnsi="Times New Roman" w:cs="Times New Roman"/>
          <w:color w:val="000000" w:themeColor="text1"/>
          <w:sz w:val="26"/>
          <w:szCs w:val="26"/>
          <w14:textFill>
            <w14:solidFill>
              <w14:schemeClr w14:val="tx1"/>
            </w14:solidFill>
          </w14:textFill>
        </w:rPr>
        <w:t>Giá trị tương lai của dòng tiền đều</w:t>
      </w:r>
    </w:p>
    <w:p>
      <w:pPr>
        <w:keepNext w:val="0"/>
        <w:keepLines w:val="0"/>
        <w:pageBreakBefore w:val="0"/>
        <w:widowControl/>
        <w:numPr>
          <w:numId w:val="0"/>
        </w:numPr>
        <w:kinsoku/>
        <w:wordWrap/>
        <w:overflowPunct/>
        <w:topLinePunct w:val="0"/>
        <w:autoSpaceDE/>
        <w:autoSpaceDN/>
        <w:bidi w:val="0"/>
        <w:adjustRightInd/>
        <w:snapToGrid/>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trị hiện tại của dòng tiền đều</w:t>
      </w:r>
    </w:p>
    <w:p>
      <w:pPr>
        <w:keepNext w:val="0"/>
        <w:keepLines w:val="0"/>
        <w:pageBreakBefore w:val="0"/>
        <w:widowControl/>
        <w:kinsoku/>
        <w:wordWrap/>
        <w:overflowPunct/>
        <w:topLinePunct w:val="0"/>
        <w:autoSpaceDE/>
        <w:autoSpaceDN/>
        <w:bidi w:val="0"/>
        <w:adjustRightInd/>
        <w:snapToGrid/>
        <w:spacing w:after="0" w:line="360" w:lineRule="auto"/>
        <w:ind w:left="0"/>
        <w:jc w:val="both"/>
        <w:outlineLvl w:val="9"/>
        <w:rPr>
          <w:rFonts w:hint="default" w:ascii="Times New Roman" w:hAnsi="Times New Roman" w:cs="Times New Roman"/>
          <w:b w:val="0"/>
          <w:bCs/>
          <w:i/>
          <w:iCs/>
          <w:color w:val="000000" w:themeColor="text1"/>
          <w:sz w:val="26"/>
          <w:szCs w:val="26"/>
          <w14:textFill>
            <w14:solidFill>
              <w14:schemeClr w14:val="tx1"/>
            </w14:solidFill>
          </w14:textFill>
        </w:rPr>
      </w:pPr>
      <w:bookmarkStart w:id="136" w:name="_Toc429555812"/>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(3) </w:t>
      </w:r>
      <w:r>
        <w:rPr>
          <w:rFonts w:hint="default" w:ascii="Times New Roman" w:hAnsi="Times New Roman" w:cs="Times New Roman"/>
          <w:b w:val="0"/>
          <w:bCs/>
          <w:i/>
          <w:iCs/>
          <w:color w:val="000000" w:themeColor="text1"/>
          <w:sz w:val="26"/>
          <w:szCs w:val="26"/>
          <w14:textFill>
            <w14:solidFill>
              <w14:schemeClr w14:val="tx1"/>
            </w14:solidFill>
          </w14:textFill>
        </w:rPr>
        <w:t>Dòng tiền bất đồng</w:t>
      </w:r>
      <w:bookmarkEnd w:id="136"/>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khái niệm về chuỗi tiền đều đã được trình bày ở trên, chuỗi tiền đều đề cập đến việc hoàn trả hay thu nhận những khoản tiền không thay đổi mỗi kỳ. Trên thực tế, nhiều quyết định tài chính quan trọng bắt buộc phải đề cập đến sự luân chuyển của những khoản tiền không cố định hay bất đồng, do đó khái niệm dòng tiền đều cần phải mở rộng đối với những khoản thu nhập bất đồng.</w:t>
      </w:r>
    </w:p>
    <w:p>
      <w:pPr>
        <w:pStyle w:val="21"/>
        <w:keepNext w:val="0"/>
        <w:keepLines w:val="0"/>
        <w:pageBreakBefore w:val="0"/>
        <w:widowControl/>
        <w:kinsoku/>
        <w:wordWrap/>
        <w:overflowPunct/>
        <w:topLinePunct w:val="0"/>
        <w:autoSpaceDE/>
        <w:autoSpaceDN/>
        <w:bidi w:val="0"/>
        <w:adjustRightInd/>
        <w:snapToGrid/>
        <w:spacing w:after="0" w:line="360" w:lineRule="auto"/>
        <w:ind w:left="0"/>
        <w:jc w:val="both"/>
        <w:outlineLvl w:val="2"/>
        <w:rPr>
          <w:rFonts w:hint="default" w:ascii="Times New Roman" w:hAnsi="Times New Roman" w:eastAsia="MS Mincho" w:cs="Times New Roman"/>
          <w:b/>
          <w:i w:val="0"/>
          <w:iCs/>
          <w:color w:val="000000" w:themeColor="text1"/>
          <w:sz w:val="26"/>
          <w:szCs w:val="26"/>
          <w:lang w:val="en-US"/>
          <w14:textFill>
            <w14:solidFill>
              <w14:schemeClr w14:val="tx1"/>
            </w14:solidFill>
          </w14:textFill>
        </w:rPr>
      </w:pPr>
      <w:bookmarkStart w:id="137" w:name="_Toc9897"/>
      <w:r>
        <w:rPr>
          <w:rFonts w:hint="default" w:ascii="Times New Roman" w:hAnsi="Times New Roman" w:cs="Times New Roman"/>
          <w:b/>
          <w:i/>
          <w:iCs/>
          <w:color w:val="000000" w:themeColor="text1"/>
          <w:sz w:val="26"/>
          <w:szCs w:val="26"/>
          <w:lang w:val="en-US"/>
          <w14:textFill>
            <w14:solidFill>
              <w14:schemeClr w14:val="tx1"/>
            </w14:solidFill>
          </w14:textFill>
        </w:rPr>
        <w:t>8.4.2. Ứng dụng lập kế hoạch trả nợ vay</w:t>
      </w:r>
      <w:bookmarkEnd w:id="137"/>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u w:val="none"/>
          <w:lang w:val="en-US"/>
          <w14:textFill>
            <w14:solidFill>
              <w14:schemeClr w14:val="tx1"/>
            </w14:solidFill>
          </w14:textFill>
        </w:rPr>
        <w:t xml:space="preserve">Ví dụ 1: </w:t>
      </w:r>
      <w:r>
        <w:rPr>
          <w:rFonts w:hint="default" w:ascii="Times New Roman" w:hAnsi="Times New Roman" w:cs="Times New Roman"/>
          <w:bCs/>
          <w:color w:val="000000" w:themeColor="text1"/>
          <w:sz w:val="26"/>
          <w:szCs w:val="26"/>
          <w14:textFill>
            <w14:solidFill>
              <w14:schemeClr w14:val="tx1"/>
            </w14:solidFill>
          </w14:textFill>
        </w:rPr>
        <w:t>Giả định bạn vay một số tiền 173,5 triệu đồng với thời gian là 2</w:t>
      </w:r>
      <w:r>
        <w:rPr>
          <w:rFonts w:hint="default" w:ascii="Times New Roman" w:hAnsi="Times New Roman" w:cs="Times New Roman"/>
          <w:bCs/>
          <w:color w:val="000000" w:themeColor="text1"/>
          <w:sz w:val="26"/>
          <w:szCs w:val="26"/>
          <w:lang w:val="en-US"/>
          <w14:textFill>
            <w14:solidFill>
              <w14:schemeClr w14:val="tx1"/>
            </w14:solidFill>
          </w14:textFill>
        </w:rPr>
        <w:t xml:space="preserve"> năm</w:t>
      </w:r>
      <w:r>
        <w:rPr>
          <w:rFonts w:hint="default" w:ascii="Times New Roman" w:hAnsi="Times New Roman" w:cs="Times New Roman"/>
          <w:bCs/>
          <w:color w:val="000000" w:themeColor="text1"/>
          <w:sz w:val="26"/>
          <w:szCs w:val="26"/>
          <w14:textFill>
            <w14:solidFill>
              <w14:schemeClr w14:val="tx1"/>
            </w14:solidFill>
          </w14:textFill>
        </w:rPr>
        <w:t xml:space="preserve">, lãi suất </w:t>
      </w:r>
      <w:r>
        <w:rPr>
          <w:rFonts w:hint="default" w:ascii="Times New Roman" w:hAnsi="Times New Roman" w:cs="Times New Roman"/>
          <w:bCs/>
          <w:color w:val="000000" w:themeColor="text1"/>
          <w:sz w:val="26"/>
          <w:szCs w:val="26"/>
          <w:lang w:val="vi-VN"/>
          <w14:textFill>
            <w14:solidFill>
              <w14:schemeClr w14:val="tx1"/>
            </w14:solidFill>
          </w14:textFill>
        </w:rPr>
        <w:t xml:space="preserve">cố định </w:t>
      </w:r>
      <w:r>
        <w:rPr>
          <w:rFonts w:hint="default" w:ascii="Times New Roman" w:hAnsi="Times New Roman" w:cs="Times New Roman"/>
          <w:bCs/>
          <w:color w:val="000000" w:themeColor="text1"/>
          <w:sz w:val="26"/>
          <w:szCs w:val="26"/>
          <w14:textFill>
            <w14:solidFill>
              <w14:schemeClr w14:val="tx1"/>
            </w14:solidFill>
          </w14:textFill>
        </w:rPr>
        <w:t>là 10%/năm. Hãy lập lịch trả nợ cho số tiền trên</w:t>
      </w:r>
      <w:r>
        <w:rPr>
          <w:rFonts w:hint="default" w:ascii="Times New Roman" w:hAnsi="Times New Roman" w:cs="Times New Roman"/>
          <w:bCs/>
          <w:color w:val="000000" w:themeColor="text1"/>
          <w:sz w:val="26"/>
          <w:szCs w:val="26"/>
          <w:lang w:val="en-US"/>
          <w14:textFill>
            <w14:solidFill>
              <w14:schemeClr w14:val="tx1"/>
            </w14:solidFill>
          </w14:textFill>
        </w:rPr>
        <w:t xml:space="preserve"> trong thời gian 2 năm, biết lãi được tính trên dư nợ đầu kỳ (dư nợ hợp đồng, thực tế phát sinh) và số tiền được trả đều nhau theo từng kỳ trả nợ (bao gồm tiền gốc và lãi)</w:t>
      </w:r>
    </w:p>
    <w:p>
      <w:pPr>
        <w:keepNext w:val="0"/>
        <w:keepLines w:val="0"/>
        <w:pageBreakBefore w:val="0"/>
        <w:widowControl/>
        <w:numPr>
          <w:ilvl w:val="0"/>
          <w:numId w:val="21"/>
        </w:numPr>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vi-VN"/>
          <w14:textFill>
            <w14:solidFill>
              <w14:schemeClr w14:val="tx1"/>
            </w14:solidFill>
          </w14:textFill>
        </w:rPr>
      </w:pPr>
      <w:r>
        <w:rPr>
          <w:rFonts w:hint="default" w:ascii="Times New Roman" w:hAnsi="Times New Roman" w:cs="Times New Roman"/>
          <w:bCs/>
          <w:color w:val="000000" w:themeColor="text1"/>
          <w:sz w:val="26"/>
          <w:szCs w:val="26"/>
          <w:lang w:val="vi-VN"/>
          <w14:textFill>
            <w14:solidFill>
              <w14:schemeClr w14:val="tx1"/>
            </w14:solidFill>
          </w14:textFill>
        </w:rPr>
        <w:t>Trả nợ 2 lần trong 2 năm</w:t>
      </w:r>
    </w:p>
    <w:p>
      <w:pPr>
        <w:keepNext w:val="0"/>
        <w:keepLines w:val="0"/>
        <w:pageBreakBefore w:val="0"/>
        <w:widowControl/>
        <w:numPr>
          <w:ilvl w:val="0"/>
          <w:numId w:val="21"/>
        </w:numPr>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vi-VN"/>
          <w14:textFill>
            <w14:solidFill>
              <w14:schemeClr w14:val="tx1"/>
            </w14:solidFill>
          </w14:textFill>
        </w:rPr>
      </w:pPr>
      <w:r>
        <w:rPr>
          <w:rFonts w:hint="default" w:ascii="Times New Roman" w:hAnsi="Times New Roman" w:cs="Times New Roman"/>
          <w:bCs/>
          <w:color w:val="000000" w:themeColor="text1"/>
          <w:sz w:val="26"/>
          <w:szCs w:val="26"/>
          <w:lang w:val="vi-VN"/>
          <w14:textFill>
            <w14:solidFill>
              <w14:schemeClr w14:val="tx1"/>
            </w14:solidFill>
          </w14:textFill>
        </w:rPr>
        <w:t>Trả nợ theo tháng trong 2 năm</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Giải</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vi-VN"/>
          <w14:textFill>
            <w14:solidFill>
              <w14:schemeClr w14:val="tx1"/>
            </w14:solidFill>
          </w14:textFill>
        </w:rPr>
        <w:t>a.</w:t>
      </w:r>
      <w:r>
        <w:rPr>
          <w:rFonts w:hint="default" w:ascii="Times New Roman" w:hAnsi="Times New Roman" w:cs="Times New Roman"/>
          <w:bCs/>
          <w:color w:val="000000" w:themeColor="text1"/>
          <w:sz w:val="26"/>
          <w:szCs w:val="26"/>
          <w:lang w:val="en-US"/>
          <w14:textFill>
            <w14:solidFill>
              <w14:schemeClr w14:val="tx1"/>
            </w14:solidFill>
          </w14:textFill>
        </w:rPr>
        <w:t>Trường hợp 1: Trả nợ theo năm</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position w:val="-28"/>
          <w:sz w:val="26"/>
          <w:szCs w:val="26"/>
          <w:lang w:val="en-US"/>
          <w14:textFill>
            <w14:solidFill>
              <w14:schemeClr w14:val="tx1"/>
            </w14:solidFill>
          </w14:textFill>
        </w:rPr>
        <w:object>
          <v:shape id="_x0000_i1029" o:spt="75" type="#_x0000_t75" style="height:35pt;width:265.95pt;" o:ole="t" filled="f" o:preferrelative="t" stroked="f" coordsize="21600,21600">
            <v:path/>
            <v:fill on="f" focussize="0,0"/>
            <v:stroke on="f"/>
            <v:imagedata r:id="rId54" o:title=""/>
            <o:lock v:ext="edit" aspectratio="t"/>
            <w10:wrap type="none"/>
            <w10:anchorlock/>
          </v:shape>
          <o:OLEObject Type="Embed" ProgID="Equation.KSEE3" ShapeID="_x0000_i1029" DrawAspect="Content" ObjectID="_1468075735" r:id="rId53">
            <o:LockedField>false</o:LockedField>
          </o:OLEObject>
        </w:object>
      </w:r>
      <w:r>
        <w:rPr>
          <w:rFonts w:hint="default" w:ascii="Times New Roman" w:hAnsi="Times New Roman" w:cs="Times New Roman"/>
          <w:bCs/>
          <w:color w:val="000000" w:themeColor="text1"/>
          <w:sz w:val="26"/>
          <w:szCs w:val="26"/>
          <w:lang w:val="en-US"/>
          <w14:textFill>
            <w14:solidFill>
              <w14:schemeClr w14:val="tx1"/>
            </w14:solidFill>
          </w14:textFill>
        </w:rPr>
        <w:t>=100 triệu</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Lịch trả nợ</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1596"/>
        <w:gridCol w:w="1503"/>
        <w:gridCol w:w="2021"/>
        <w:gridCol w:w="1410"/>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71"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t>Năm</w:t>
            </w:r>
          </w:p>
        </w:tc>
        <w:tc>
          <w:tcPr>
            <w:tcW w:w="16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t>Dư nợ đầu kỳ</w:t>
            </w:r>
          </w:p>
        </w:tc>
        <w:tc>
          <w:tcPr>
            <w:tcW w:w="15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t>Lãi phát sinh</w:t>
            </w:r>
          </w:p>
        </w:tc>
        <w:tc>
          <w:tcPr>
            <w:tcW w:w="2123"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t>Trả nợ đều (A)</w:t>
            </w:r>
          </w:p>
        </w:tc>
        <w:tc>
          <w:tcPr>
            <w:tcW w:w="14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t>Gốc</w:t>
            </w:r>
          </w:p>
        </w:tc>
        <w:tc>
          <w:tcPr>
            <w:tcW w:w="1629"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pPr>
            <w:r>
              <w:rPr>
                <w:rFonts w:hint="default" w:ascii="Times New Roman" w:hAnsi="Times New Roman" w:cs="Times New Roman"/>
                <w:b/>
                <w:bCs w:val="0"/>
                <w:color w:val="000000" w:themeColor="text1"/>
                <w:sz w:val="20"/>
                <w:szCs w:val="20"/>
                <w:vertAlign w:val="baseline"/>
                <w:lang w:val="en-US"/>
                <w14:textFill>
                  <w14:solidFill>
                    <w14:schemeClr w14:val="tx1"/>
                  </w14:solidFill>
                </w14:textFill>
              </w:rPr>
              <w:t>Dư nợ cuối kỳ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1"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1</w:t>
            </w:r>
          </w:p>
        </w:tc>
        <w:tc>
          <w:tcPr>
            <w:tcW w:w="16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173,5</w:t>
            </w:r>
          </w:p>
        </w:tc>
        <w:tc>
          <w:tcPr>
            <w:tcW w:w="15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17,35</w:t>
            </w:r>
          </w:p>
        </w:tc>
        <w:tc>
          <w:tcPr>
            <w:tcW w:w="2123"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100</w:t>
            </w:r>
          </w:p>
        </w:tc>
        <w:tc>
          <w:tcPr>
            <w:tcW w:w="14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82,65</w:t>
            </w:r>
          </w:p>
        </w:tc>
        <w:tc>
          <w:tcPr>
            <w:tcW w:w="1629"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90,9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1"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2</w:t>
            </w:r>
          </w:p>
        </w:tc>
        <w:tc>
          <w:tcPr>
            <w:tcW w:w="16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90,9</w:t>
            </w:r>
          </w:p>
        </w:tc>
        <w:tc>
          <w:tcPr>
            <w:tcW w:w="15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9,09</w:t>
            </w:r>
          </w:p>
        </w:tc>
        <w:tc>
          <w:tcPr>
            <w:tcW w:w="2123"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100</w:t>
            </w:r>
          </w:p>
        </w:tc>
        <w:tc>
          <w:tcPr>
            <w:tcW w:w="14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90,9</w:t>
            </w:r>
          </w:p>
        </w:tc>
        <w:tc>
          <w:tcPr>
            <w:tcW w:w="1629"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cs="Times New Roman"/>
                <w:bCs/>
                <w:color w:val="000000" w:themeColor="text1"/>
                <w:sz w:val="26"/>
                <w:szCs w:val="26"/>
                <w:vertAlign w:val="baseline"/>
                <w:lang w:val="vi-VN"/>
                <w14:textFill>
                  <w14:solidFill>
                    <w14:schemeClr w14:val="tx1"/>
                  </w14:solidFill>
                </w14:textFill>
              </w:rPr>
            </w:pPr>
            <w:r>
              <w:rPr>
                <w:rFonts w:hint="default" w:ascii="Times New Roman" w:hAnsi="Times New Roman" w:cs="Times New Roman"/>
                <w:bCs/>
                <w:color w:val="000000" w:themeColor="text1"/>
                <w:sz w:val="26"/>
                <w:szCs w:val="26"/>
                <w:vertAlign w:val="baseline"/>
                <w:lang w:val="vi-VN"/>
                <w14:textFill>
                  <w14:solidFill>
                    <w14:schemeClr w14:val="tx1"/>
                  </w14:solidFill>
                </w14:textFill>
              </w:rPr>
              <w:t>0</w:t>
            </w:r>
          </w:p>
        </w:tc>
      </w:tr>
    </w:tbl>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vi-VN"/>
          <w14:textFill>
            <w14:solidFill>
              <w14:schemeClr w14:val="tx1"/>
            </w14:solidFill>
          </w14:textFill>
        </w:rPr>
        <w:t>b.</w:t>
      </w:r>
      <w:r>
        <w:rPr>
          <w:rFonts w:hint="default" w:ascii="Times New Roman" w:hAnsi="Times New Roman" w:cs="Times New Roman"/>
          <w:bCs/>
          <w:color w:val="000000" w:themeColor="text1"/>
          <w:sz w:val="26"/>
          <w:szCs w:val="26"/>
          <w:lang w:val="en-US"/>
          <w14:textFill>
            <w14:solidFill>
              <w14:schemeClr w14:val="tx1"/>
            </w14:solidFill>
          </w14:textFill>
        </w:rPr>
        <w:t>Trường hợp 2: Trả nợ theo tháng</w:t>
      </w: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position w:val="-54"/>
          <w:sz w:val="26"/>
          <w:szCs w:val="26"/>
          <w:lang w:val="en-US"/>
          <w14:textFill>
            <w14:solidFill>
              <w14:schemeClr w14:val="tx1"/>
            </w14:solidFill>
          </w14:textFill>
        </w:rPr>
        <w:object>
          <v:shape id="_x0000_i1030" o:spt="75" type="#_x0000_t75" style="height:60pt;width:326pt;" o:ole="t" filled="f" o:preferrelative="t" stroked="f" coordsize="21600,21600">
            <v:path/>
            <v:fill on="f" focussize="0,0"/>
            <v:stroke on="f"/>
            <v:imagedata r:id="rId56" o:title=""/>
            <o:lock v:ext="edit" aspectratio="t"/>
            <w10:wrap type="none"/>
            <w10:anchorlock/>
          </v:shape>
          <o:OLEObject Type="Embed" ProgID="Equation.KSEE3" ShapeID="_x0000_i1030" DrawAspect="Content" ObjectID="_1468075736" r:id="rId55">
            <o:LockedField>false</o:LockedField>
          </o:OLEObject>
        </w:object>
      </w:r>
    </w:p>
    <w:tbl>
      <w:tblPr>
        <w:tblStyle w:val="19"/>
        <w:tblW w:w="9423" w:type="dxa"/>
        <w:tblInd w:w="0" w:type="dxa"/>
        <w:tblLayout w:type="autofit"/>
        <w:tblCellMar>
          <w:top w:w="0" w:type="dxa"/>
          <w:left w:w="0" w:type="dxa"/>
          <w:bottom w:w="0" w:type="dxa"/>
          <w:right w:w="0" w:type="dxa"/>
        </w:tblCellMar>
      </w:tblPr>
      <w:tblGrid>
        <w:gridCol w:w="7886"/>
        <w:gridCol w:w="724"/>
        <w:gridCol w:w="780"/>
        <w:gridCol w:w="668"/>
        <w:gridCol w:w="593"/>
        <w:gridCol w:w="673"/>
      </w:tblGrid>
      <w:tr>
        <w:tblPrEx>
          <w:tblCellMar>
            <w:top w:w="0" w:type="dxa"/>
            <w:left w:w="0" w:type="dxa"/>
            <w:bottom w:w="0" w:type="dxa"/>
            <w:right w:w="0" w:type="dxa"/>
          </w:tblCellMar>
        </w:tblPrEx>
        <w:trPr>
          <w:trHeight w:val="250" w:hRule="atLeast"/>
        </w:trPr>
        <w:tc>
          <w:tcPr>
            <w:tcW w:w="5985" w:type="dxa"/>
            <w:tcBorders>
              <w:top w:val="nil"/>
              <w:left w:val="nil"/>
              <w:bottom w:val="nil"/>
              <w:right w:val="nil"/>
            </w:tcBorders>
            <w:noWrap/>
            <w:tcMar>
              <w:top w:w="10" w:type="dxa"/>
              <w:left w:w="10" w:type="dxa"/>
              <w:right w:w="10" w:type="dxa"/>
            </w:tcMar>
            <w:vAlign w:val="bottom"/>
          </w:tcPr>
          <w:tbl>
            <w:tblPr>
              <w:tblStyle w:val="19"/>
              <w:tblW w:w="7680" w:type="dxa"/>
              <w:tblInd w:w="191" w:type="dxa"/>
              <w:tblLayout w:type="autofit"/>
              <w:tblCellMar>
                <w:top w:w="0" w:type="dxa"/>
                <w:left w:w="0" w:type="dxa"/>
                <w:bottom w:w="0" w:type="dxa"/>
                <w:right w:w="0" w:type="dxa"/>
              </w:tblCellMar>
            </w:tblPr>
            <w:tblGrid>
              <w:gridCol w:w="990"/>
              <w:gridCol w:w="1410"/>
              <w:gridCol w:w="1520"/>
              <w:gridCol w:w="1300"/>
              <w:gridCol w:w="1150"/>
              <w:gridCol w:w="1310"/>
            </w:tblGrid>
            <w:tr>
              <w:tblPrEx>
                <w:tblCellMar>
                  <w:top w:w="0" w:type="dxa"/>
                  <w:left w:w="0" w:type="dxa"/>
                  <w:bottom w:w="0" w:type="dxa"/>
                  <w:right w:w="0" w:type="dxa"/>
                </w:tblCellMar>
              </w:tblPrEx>
              <w:trPr>
                <w:trHeight w:val="250" w:hRule="atLeast"/>
              </w:trPr>
              <w:tc>
                <w:tcPr>
                  <w:tcW w:w="990" w:type="dxa"/>
                  <w:tcBorders>
                    <w:top w:val="single" w:color="auto" w:sz="4" w:space="0"/>
                    <w:left w:val="single" w:color="000000"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Tháng</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Dư nợ đầu kỳ</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Trả nợ đều (A)</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Lãi phát sinh</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Gốc</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Dư nợ cuối kỳ</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173.50</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1.45</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6.56</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166.94</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166.94</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1.39</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6.62</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160.32</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160.32</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1.34</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6.67</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153.65</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4</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153.65</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1.28</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6.73</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146.92</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146.92</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1.22</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6.78</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140.14</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140.14</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1.17</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6.84</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133.30</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133.30</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1.11</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6.90</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126.41</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126.41</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1.05</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6.95</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119.46</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9</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119.46</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1.00</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7.01</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112.45</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10</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112.45</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0.94</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7.07</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105.38</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11</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105.38</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0.88</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7.13</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98.25</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12</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98.25</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0.82</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7.19</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91.06</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13</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91.06</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0.76</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7.25</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83.81</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14</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83.81</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0.70</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7.31</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76.51</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15</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76.51</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0.64</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7.37</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69.14</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16</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69.14</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0.58</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7.43</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61.71</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17</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61.71</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0.51</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7.49</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54.21</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18</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54.21</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0.45</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7.55</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46.66</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19</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46.66</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0.39</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7.62</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39.04</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20</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39.04</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0.33</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7.68</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31.36</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21</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31.36</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0.26</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7.74</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23.62</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22</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23.62</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0.20</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7.81</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15.81</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23</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15.81</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0.13</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7.87</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7.93</w:t>
                  </w:r>
                </w:p>
              </w:tc>
            </w:tr>
            <w:tr>
              <w:tblPrEx>
                <w:tblCellMar>
                  <w:top w:w="0" w:type="dxa"/>
                  <w:left w:w="0" w:type="dxa"/>
                  <w:bottom w:w="0" w:type="dxa"/>
                  <w:right w:w="0" w:type="dxa"/>
                </w:tblCellMar>
              </w:tblPrEx>
              <w:trPr>
                <w:trHeight w:val="250" w:hRule="atLeast"/>
              </w:trPr>
              <w:tc>
                <w:tcPr>
                  <w:tcW w:w="99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24</w:t>
                  </w:r>
                </w:p>
              </w:tc>
              <w:tc>
                <w:tcPr>
                  <w:tcW w:w="14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7.93</w:t>
                  </w:r>
                </w:p>
              </w:tc>
              <w:tc>
                <w:tcPr>
                  <w:tcW w:w="152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8.01</w:t>
                  </w:r>
                </w:p>
              </w:tc>
              <w:tc>
                <w:tcPr>
                  <w:tcW w:w="130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0.07</w:t>
                  </w:r>
                </w:p>
              </w:tc>
              <w:tc>
                <w:tcPr>
                  <w:tcW w:w="115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7.94</w:t>
                  </w:r>
                </w:p>
              </w:tc>
              <w:tc>
                <w:tcPr>
                  <w:tcW w:w="131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0.0</w:t>
                  </w:r>
                </w:p>
              </w:tc>
            </w:tr>
          </w:tbl>
          <w:p>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p>
        </w:tc>
        <w:tc>
          <w:tcPr>
            <w:tcW w:w="724" w:type="dxa"/>
            <w:tcBorders>
              <w:top w:val="nil"/>
              <w:left w:val="nil"/>
              <w:bottom w:val="nil"/>
              <w:right w:val="nil"/>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p>
        </w:tc>
        <w:tc>
          <w:tcPr>
            <w:tcW w:w="780" w:type="dxa"/>
            <w:tcBorders>
              <w:top w:val="nil"/>
              <w:left w:val="nil"/>
              <w:bottom w:val="nil"/>
              <w:right w:val="nil"/>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p>
        </w:tc>
        <w:tc>
          <w:tcPr>
            <w:tcW w:w="668" w:type="dxa"/>
            <w:tcBorders>
              <w:top w:val="nil"/>
              <w:left w:val="nil"/>
              <w:bottom w:val="nil"/>
              <w:right w:val="nil"/>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p>
        </w:tc>
        <w:tc>
          <w:tcPr>
            <w:tcW w:w="593" w:type="dxa"/>
            <w:tcBorders>
              <w:top w:val="nil"/>
              <w:left w:val="nil"/>
              <w:bottom w:val="nil"/>
              <w:right w:val="nil"/>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p>
        </w:tc>
        <w:tc>
          <w:tcPr>
            <w:tcW w:w="673" w:type="dxa"/>
            <w:tcBorders>
              <w:top w:val="nil"/>
              <w:left w:val="nil"/>
              <w:bottom w:val="nil"/>
              <w:right w:val="nil"/>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p>
        </w:tc>
      </w:tr>
    </w:tbl>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u w:val="none"/>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color w:val="000000" w:themeColor="text1"/>
          <w:sz w:val="26"/>
          <w:szCs w:val="26"/>
          <w:lang w:val="fr-FR"/>
          <w14:textFill>
            <w14:solidFill>
              <w14:schemeClr w14:val="tx1"/>
            </w14:solidFill>
          </w14:textFill>
        </w:rPr>
      </w:pPr>
      <w:r>
        <w:rPr>
          <w:rFonts w:hint="default" w:ascii="Times New Roman" w:hAnsi="Times New Roman" w:cs="Times New Roman"/>
          <w:b/>
          <w:bCs/>
          <w:color w:val="000000" w:themeColor="text1"/>
          <w:sz w:val="26"/>
          <w:szCs w:val="26"/>
          <w:u w:val="none"/>
          <w:lang w:val="en-US"/>
          <w14:textFill>
            <w14:solidFill>
              <w14:schemeClr w14:val="tx1"/>
            </w14:solidFill>
          </w14:textFill>
        </w:rPr>
        <w:t xml:space="preserve">Ví dụ 2: </w:t>
      </w:r>
      <w:r>
        <w:rPr>
          <w:rFonts w:hint="default" w:ascii="Times New Roman" w:hAnsi="Times New Roman" w:cs="Times New Roman"/>
          <w:bCs/>
          <w:color w:val="000000" w:themeColor="text1"/>
          <w:sz w:val="26"/>
          <w:szCs w:val="26"/>
          <w14:textFill>
            <w14:solidFill>
              <w14:schemeClr w14:val="tx1"/>
            </w14:solidFill>
          </w14:textFill>
        </w:rPr>
        <w:t xml:space="preserve">Anh A vay một số tiền 300 triệu đồng từ </w:t>
      </w:r>
      <w:r>
        <w:rPr>
          <w:rFonts w:hint="default" w:ascii="Times New Roman" w:hAnsi="Times New Roman" w:cs="Times New Roman"/>
          <w:bCs/>
          <w:color w:val="000000" w:themeColor="text1"/>
          <w:sz w:val="26"/>
          <w:szCs w:val="26"/>
          <w:lang w:val="en-US"/>
          <w14:textFill>
            <w14:solidFill>
              <w14:schemeClr w14:val="tx1"/>
            </w14:solidFill>
          </w14:textFill>
        </w:rPr>
        <w:t>ngân hàng</w:t>
      </w:r>
      <w:r>
        <w:rPr>
          <w:rFonts w:hint="default" w:ascii="Times New Roman" w:hAnsi="Times New Roman" w:cs="Times New Roman"/>
          <w:bCs/>
          <w:color w:val="000000" w:themeColor="text1"/>
          <w:sz w:val="26"/>
          <w:szCs w:val="26"/>
          <w14:textFill>
            <w14:solidFill>
              <w14:schemeClr w14:val="tx1"/>
            </w14:solidFill>
          </w14:textFill>
        </w:rPr>
        <w:t xml:space="preserve"> cho con đi du học. </w:t>
      </w:r>
      <w:r>
        <w:rPr>
          <w:rFonts w:hint="default" w:ascii="Times New Roman" w:hAnsi="Times New Roman" w:cs="Times New Roman"/>
          <w:bCs/>
          <w:color w:val="000000" w:themeColor="text1"/>
          <w:sz w:val="26"/>
          <w:szCs w:val="26"/>
          <w:lang w:val="fr-FR"/>
          <w14:textFill>
            <w14:solidFill>
              <w14:schemeClr w14:val="tx1"/>
            </w14:solidFill>
          </w14:textFill>
        </w:rPr>
        <w:t>Nếu lãi suất là 10%</w:t>
      </w:r>
      <w:r>
        <w:rPr>
          <w:rFonts w:hint="default" w:ascii="Times New Roman" w:hAnsi="Times New Roman" w:cs="Times New Roman"/>
          <w:bCs/>
          <w:color w:val="000000" w:themeColor="text1"/>
          <w:sz w:val="26"/>
          <w:szCs w:val="26"/>
          <w:lang w:val="en-US"/>
          <w14:textFill>
            <w14:solidFill>
              <w14:schemeClr w14:val="tx1"/>
            </w14:solidFill>
          </w14:textFill>
        </w:rPr>
        <w:t>/năm</w:t>
      </w:r>
      <w:r>
        <w:rPr>
          <w:rFonts w:hint="default" w:ascii="Times New Roman" w:hAnsi="Times New Roman" w:cs="Times New Roman"/>
          <w:bCs/>
          <w:color w:val="000000" w:themeColor="text1"/>
          <w:sz w:val="26"/>
          <w:szCs w:val="26"/>
          <w:lang w:val="fr-FR"/>
          <w14:textFill>
            <w14:solidFill>
              <w14:schemeClr w14:val="tx1"/>
            </w14:solidFill>
          </w14:textFill>
        </w:rPr>
        <w:t xml:space="preserve"> thì:</w:t>
      </w:r>
    </w:p>
    <w:p>
      <w:pPr>
        <w:keepNext w:val="0"/>
        <w:keepLines w:val="0"/>
        <w:pageBreakBefore w:val="0"/>
        <w:widowControl/>
        <w:numPr>
          <w:ilvl w:val="0"/>
          <w:numId w:val="22"/>
        </w:numPr>
        <w:kinsoku/>
        <w:wordWrap/>
        <w:overflowPunct/>
        <w:topLinePunct w:val="0"/>
        <w:autoSpaceDE/>
        <w:autoSpaceDN/>
        <w:bidi w:val="0"/>
        <w:adjustRightInd/>
        <w:snapToGrid/>
        <w:spacing w:after="0" w:line="360" w:lineRule="auto"/>
        <w:ind w:left="0" w:firstLine="0"/>
        <w:jc w:val="both"/>
        <w:rPr>
          <w:rFonts w:hint="default" w:ascii="Times New Roman" w:hAnsi="Times New Roman" w:cs="Times New Roman"/>
          <w:bCs/>
          <w:color w:val="000000" w:themeColor="text1"/>
          <w:sz w:val="26"/>
          <w:szCs w:val="26"/>
          <w:lang w:val="fr-FR"/>
          <w14:textFill>
            <w14:solidFill>
              <w14:schemeClr w14:val="tx1"/>
            </w14:solidFill>
          </w14:textFill>
        </w:rPr>
      </w:pPr>
      <w:r>
        <w:rPr>
          <w:rFonts w:hint="default" w:ascii="Times New Roman" w:hAnsi="Times New Roman" w:cs="Times New Roman"/>
          <w:bCs/>
          <w:color w:val="000000" w:themeColor="text1"/>
          <w:sz w:val="26"/>
          <w:szCs w:val="26"/>
          <w:lang w:val="fr-FR"/>
          <w14:textFill>
            <w14:solidFill>
              <w14:schemeClr w14:val="tx1"/>
            </w14:solidFill>
          </w14:textFill>
        </w:rPr>
        <w:t>Anh A phải trả đều mỗi năm là bao nhiêu trong suốt 5 năm</w:t>
      </w:r>
      <w:r>
        <w:rPr>
          <w:rFonts w:hint="default" w:ascii="Times New Roman" w:hAnsi="Times New Roman" w:cs="Times New Roman"/>
          <w:bCs/>
          <w:color w:val="000000" w:themeColor="text1"/>
          <w:sz w:val="26"/>
          <w:szCs w:val="26"/>
          <w:lang w:val="en-US"/>
          <w14:textFill>
            <w14:solidFill>
              <w14:schemeClr w14:val="tx1"/>
            </w14:solidFill>
          </w14:textFill>
        </w:rPr>
        <w:t>?</w:t>
      </w:r>
    </w:p>
    <w:p>
      <w:pPr>
        <w:keepNext w:val="0"/>
        <w:keepLines w:val="0"/>
        <w:pageBreakBefore w:val="0"/>
        <w:widowControl/>
        <w:numPr>
          <w:ilvl w:val="0"/>
          <w:numId w:val="22"/>
        </w:numPr>
        <w:kinsoku/>
        <w:wordWrap/>
        <w:overflowPunct/>
        <w:topLinePunct w:val="0"/>
        <w:autoSpaceDE/>
        <w:autoSpaceDN/>
        <w:bidi w:val="0"/>
        <w:adjustRightInd/>
        <w:snapToGrid/>
        <w:spacing w:after="0" w:line="360" w:lineRule="auto"/>
        <w:ind w:left="0" w:firstLine="0"/>
        <w:jc w:val="both"/>
        <w:rPr>
          <w:rFonts w:hint="default" w:ascii="Times New Roman" w:hAnsi="Times New Roman" w:cs="Times New Roman"/>
          <w:bCs/>
          <w:color w:val="000000" w:themeColor="text1"/>
          <w:sz w:val="26"/>
          <w:szCs w:val="26"/>
          <w:lang w:val="fr-FR"/>
          <w14:textFill>
            <w14:solidFill>
              <w14:schemeClr w14:val="tx1"/>
            </w14:solidFill>
          </w14:textFill>
        </w:rPr>
      </w:pPr>
      <w:r>
        <w:rPr>
          <w:rFonts w:hint="default" w:ascii="Times New Roman" w:hAnsi="Times New Roman" w:cs="Times New Roman"/>
          <w:bCs/>
          <w:color w:val="000000" w:themeColor="text1"/>
          <w:sz w:val="26"/>
          <w:szCs w:val="26"/>
          <w:lang w:val="fr-FR"/>
          <w14:textFill>
            <w14:solidFill>
              <w14:schemeClr w14:val="tx1"/>
            </w14:solidFill>
          </w14:textFill>
        </w:rPr>
        <w:t>Hãy lập lịch trả nợ cho số tiền trên</w:t>
      </w:r>
      <w:r>
        <w:rPr>
          <w:rFonts w:hint="default" w:ascii="Times New Roman" w:hAnsi="Times New Roman" w:cs="Times New Roman"/>
          <w:bCs/>
          <w:color w:val="000000" w:themeColor="text1"/>
          <w:sz w:val="26"/>
          <w:szCs w:val="26"/>
          <w:lang w:val="en-US"/>
          <w14:textFill>
            <w14:solidFill>
              <w14:schemeClr w14:val="tx1"/>
            </w14:solidFill>
          </w14:textFill>
        </w:rPr>
        <w:t xml:space="preserve"> theo năm biết số tiền trả mỗi năm là như nhau (gốc và lãi) và lãi được tính trên dư nợ đầu kỳ?</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Giải:</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position w:val="-28"/>
          <w:sz w:val="26"/>
          <w:szCs w:val="26"/>
          <w:lang w:val="en-US"/>
          <w14:textFill>
            <w14:solidFill>
              <w14:schemeClr w14:val="tx1"/>
            </w14:solidFill>
          </w14:textFill>
        </w:rPr>
        <w:object>
          <v:shape id="_x0000_i1031" o:spt="75" type="#_x0000_t75" style="height:35pt;width:326pt;" o:ole="t" filled="f" o:preferrelative="t" stroked="f" coordsize="21600,21600">
            <v:path/>
            <v:fill on="f" focussize="0,0"/>
            <v:stroke on="f"/>
            <v:imagedata r:id="rId58" o:title=""/>
            <o:lock v:ext="edit" aspectratio="t"/>
            <w10:wrap type="none"/>
            <w10:anchorlock/>
          </v:shape>
          <o:OLEObject Type="Embed" ProgID="Equation.KSEE3" ShapeID="_x0000_i1031" DrawAspect="Content" ObjectID="_1468075737" r:id="rId57">
            <o:LockedField>false</o:LockedField>
          </o:OLEObject>
        </w:object>
      </w:r>
    </w:p>
    <w:tbl>
      <w:tblPr>
        <w:tblStyle w:val="19"/>
        <w:tblW w:w="7680" w:type="dxa"/>
        <w:tblInd w:w="0" w:type="dxa"/>
        <w:tblLayout w:type="autofit"/>
        <w:tblCellMar>
          <w:top w:w="0" w:type="dxa"/>
          <w:left w:w="0" w:type="dxa"/>
          <w:bottom w:w="0" w:type="dxa"/>
          <w:right w:w="0" w:type="dxa"/>
        </w:tblCellMar>
      </w:tblPr>
      <w:tblGrid>
        <w:gridCol w:w="990"/>
        <w:gridCol w:w="1410"/>
        <w:gridCol w:w="1520"/>
        <w:gridCol w:w="1300"/>
        <w:gridCol w:w="1150"/>
        <w:gridCol w:w="1310"/>
      </w:tblGrid>
      <w:tr>
        <w:tblPrEx>
          <w:tblCellMar>
            <w:top w:w="0" w:type="dxa"/>
            <w:left w:w="0" w:type="dxa"/>
            <w:bottom w:w="0" w:type="dxa"/>
            <w:right w:w="0" w:type="dxa"/>
          </w:tblCellMar>
        </w:tblPrEx>
        <w:trPr>
          <w:trHeight w:val="250" w:hRule="atLeast"/>
        </w:trPr>
        <w:tc>
          <w:tcPr>
            <w:tcW w:w="99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lang w:val="en-US"/>
                <w14:textFill>
                  <w14:solidFill>
                    <w14:schemeClr w14:val="tx1"/>
                  </w14:solidFill>
                </w14:textFill>
              </w:rPr>
            </w:pPr>
            <w:r>
              <w:rPr>
                <w:rFonts w:hint="default" w:ascii="Times New Roman" w:hAnsi="Times New Roman" w:cs="Times New Roman"/>
                <w:b/>
                <w:bCs/>
                <w:i w:val="0"/>
                <w:color w:val="000000" w:themeColor="text1"/>
                <w:sz w:val="20"/>
                <w:szCs w:val="20"/>
                <w:u w:val="none"/>
                <w:lang w:val="en-US"/>
                <w14:textFill>
                  <w14:solidFill>
                    <w14:schemeClr w14:val="tx1"/>
                  </w14:solidFill>
                </w14:textFill>
              </w:rPr>
              <w:t>Năm</w:t>
            </w:r>
          </w:p>
        </w:tc>
        <w:tc>
          <w:tcPr>
            <w:tcW w:w="14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đầu kỳ</w:t>
            </w:r>
          </w:p>
        </w:tc>
        <w:tc>
          <w:tcPr>
            <w:tcW w:w="152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Trả nợ đều (A)</w:t>
            </w:r>
          </w:p>
        </w:tc>
        <w:tc>
          <w:tcPr>
            <w:tcW w:w="13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Lãi phát sinh</w:t>
            </w:r>
          </w:p>
        </w:tc>
        <w:tc>
          <w:tcPr>
            <w:tcW w:w="115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Gốc</w:t>
            </w:r>
          </w:p>
        </w:tc>
        <w:tc>
          <w:tcPr>
            <w:tcW w:w="13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cuối kỳ</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300.00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79.14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30.00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49.14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250.86</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250.86</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79.14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25.09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54.05</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196.81</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196.81</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79.14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19.68</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59.46</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137.35</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137.35</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79.14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13.73</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65.40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71.94</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71.94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79.14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7.19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71.94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0.00</w:t>
            </w:r>
          </w:p>
        </w:tc>
      </w:tr>
    </w:tbl>
    <w:p>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color w:val="000000" w:themeColor="text1"/>
          <w:sz w:val="26"/>
          <w:szCs w:val="26"/>
          <w:lang w:val="fr-FR"/>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 xml:space="preserve">Ví dụ </w:t>
      </w:r>
      <w:r>
        <w:rPr>
          <w:rFonts w:hint="default" w:ascii="Times New Roman" w:hAnsi="Times New Roman" w:cs="Times New Roman"/>
          <w:b/>
          <w:color w:val="000000" w:themeColor="text1"/>
          <w:sz w:val="26"/>
          <w:szCs w:val="26"/>
          <w:lang w:val="fr-FR"/>
          <w14:textFill>
            <w14:solidFill>
              <w14:schemeClr w14:val="tx1"/>
            </w14:solidFill>
          </w14:textFill>
        </w:rPr>
        <w:t xml:space="preserve">3: </w:t>
      </w:r>
      <w:r>
        <w:rPr>
          <w:rFonts w:hint="default" w:ascii="Times New Roman" w:hAnsi="Times New Roman" w:cs="Times New Roman"/>
          <w:b/>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fr-FR"/>
          <w14:textFill>
            <w14:solidFill>
              <w14:schemeClr w14:val="tx1"/>
            </w14:solidFill>
          </w14:textFill>
        </w:rPr>
        <w:t xml:space="preserve">Bạn vừa ký một hợp đồng tín dụng với số tiền vay là 500 triệu đồng trả 5 lần trong 5 năm, lãi suất </w:t>
      </w:r>
      <w:r>
        <w:rPr>
          <w:rFonts w:hint="default" w:ascii="Times New Roman" w:hAnsi="Times New Roman" w:cs="Times New Roman"/>
          <w:color w:val="000000" w:themeColor="text1"/>
          <w:sz w:val="26"/>
          <w:szCs w:val="26"/>
          <w:lang w:val="vi-VN"/>
          <w14:textFill>
            <w14:solidFill>
              <w14:schemeClr w14:val="tx1"/>
            </w14:solidFill>
          </w14:textFill>
        </w:rPr>
        <w:t xml:space="preserve">cố định </w:t>
      </w:r>
      <w:r>
        <w:rPr>
          <w:rFonts w:hint="default" w:ascii="Times New Roman" w:hAnsi="Times New Roman" w:cs="Times New Roman"/>
          <w:color w:val="000000" w:themeColor="text1"/>
          <w:sz w:val="26"/>
          <w:szCs w:val="26"/>
          <w:lang w:val="fr-FR"/>
          <w14:textFill>
            <w14:solidFill>
              <w14:schemeClr w14:val="tx1"/>
            </w14:solidFill>
          </w14:textFill>
        </w:rPr>
        <w:t>của hợp đồng là 10% năm. Hãy thiết lập bảng trả nợ cho ngân hàng trong các trường hợp sau :</w:t>
      </w:r>
    </w:p>
    <w:p>
      <w:pPr>
        <w:keepNext w:val="0"/>
        <w:keepLines w:val="0"/>
        <w:pageBreakBefore w:val="0"/>
        <w:widowControl/>
        <w:numPr>
          <w:ilvl w:val="0"/>
          <w:numId w:val="23"/>
        </w:numPr>
        <w:kinsoku/>
        <w:wordWrap/>
        <w:overflowPunct/>
        <w:topLinePunct w:val="0"/>
        <w:autoSpaceDE/>
        <w:autoSpaceDN/>
        <w:bidi w:val="0"/>
        <w:adjustRightInd/>
        <w:snapToGrid/>
        <w:spacing w:after="0" w:line="360" w:lineRule="auto"/>
        <w:ind w:left="0" w:leftChars="0" w:firstLine="0" w:firstLineChars="0"/>
        <w:jc w:val="both"/>
        <w:rPr>
          <w:rFonts w:hint="default" w:ascii="Times New Roman" w:hAnsi="Times New Roman" w:cs="Times New Roman"/>
          <w:color w:val="000000" w:themeColor="text1"/>
          <w:sz w:val="26"/>
          <w:szCs w:val="26"/>
          <w:lang w:val="fr-FR"/>
          <w14:textFill>
            <w14:solidFill>
              <w14:schemeClr w14:val="tx1"/>
            </w14:solidFill>
          </w14:textFill>
        </w:rPr>
      </w:pPr>
      <w:r>
        <w:rPr>
          <w:rFonts w:hint="default" w:ascii="Times New Roman" w:hAnsi="Times New Roman" w:cs="Times New Roman"/>
          <w:color w:val="000000" w:themeColor="text1"/>
          <w:sz w:val="26"/>
          <w:szCs w:val="26"/>
          <w:lang w:val="fr-FR"/>
          <w14:textFill>
            <w14:solidFill>
              <w14:schemeClr w14:val="tx1"/>
            </w14:solidFill>
          </w14:textFill>
        </w:rPr>
        <w:t>Nếu số tiền trả mỗi kỳ (bao gồm tiền gốc và tiền lãi) bằng nhau cho từng kỳ trả nợ và lãi tính trên số dư còn lại của hợp đồng</w:t>
      </w: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fr-FR"/>
          <w14:textFill>
            <w14:solidFill>
              <w14:schemeClr w14:val="tx1"/>
            </w14:solidFill>
          </w14:textFill>
        </w:rPr>
        <w:t>(số dư cuối kỳ</w:t>
      </w:r>
      <w:r>
        <w:rPr>
          <w:rFonts w:hint="default" w:ascii="Times New Roman" w:hAnsi="Times New Roman" w:cs="Times New Roman"/>
          <w:color w:val="000000" w:themeColor="text1"/>
          <w:sz w:val="26"/>
          <w:szCs w:val="26"/>
          <w:lang w:val="vi-VN"/>
          <w14:textFill>
            <w14:solidFill>
              <w14:schemeClr w14:val="tx1"/>
            </w14:solidFill>
          </w14:textFill>
        </w:rPr>
        <w:t>, thực tế phát sinh</w:t>
      </w:r>
      <w:r>
        <w:rPr>
          <w:rFonts w:hint="default" w:ascii="Times New Roman" w:hAnsi="Times New Roman" w:cs="Times New Roman"/>
          <w:color w:val="000000" w:themeColor="text1"/>
          <w:sz w:val="26"/>
          <w:szCs w:val="26"/>
          <w:lang w:val="fr-FR"/>
          <w14:textFill>
            <w14:solidFill>
              <w14:schemeClr w14:val="tx1"/>
            </w14:solidFill>
          </w14:textFill>
        </w:rPr>
        <w:t>)</w:t>
      </w:r>
    </w:p>
    <w:p>
      <w:pPr>
        <w:keepNext w:val="0"/>
        <w:keepLines w:val="0"/>
        <w:pageBreakBefore w:val="0"/>
        <w:widowControl/>
        <w:numPr>
          <w:ilvl w:val="0"/>
          <w:numId w:val="23"/>
        </w:numPr>
        <w:kinsoku/>
        <w:wordWrap/>
        <w:overflowPunct/>
        <w:topLinePunct w:val="0"/>
        <w:autoSpaceDE/>
        <w:autoSpaceDN/>
        <w:bidi w:val="0"/>
        <w:adjustRightInd/>
        <w:snapToGrid/>
        <w:spacing w:after="0" w:line="360" w:lineRule="auto"/>
        <w:ind w:left="0" w:leftChars="0" w:firstLine="0" w:firstLineChars="0"/>
        <w:jc w:val="both"/>
        <w:rPr>
          <w:rFonts w:hint="default" w:ascii="Times New Roman" w:hAnsi="Times New Roman" w:cs="Times New Roman"/>
          <w:color w:val="000000" w:themeColor="text1"/>
          <w:sz w:val="26"/>
          <w:szCs w:val="26"/>
          <w:lang w:val="fr-FR"/>
          <w14:textFill>
            <w14:solidFill>
              <w14:schemeClr w14:val="tx1"/>
            </w14:solidFill>
          </w14:textFill>
        </w:rPr>
      </w:pPr>
      <w:r>
        <w:rPr>
          <w:rFonts w:hint="default" w:ascii="Times New Roman" w:hAnsi="Times New Roman" w:cs="Times New Roman"/>
          <w:color w:val="000000" w:themeColor="text1"/>
          <w:sz w:val="26"/>
          <w:szCs w:val="26"/>
          <w:lang w:val="fr-FR"/>
          <w14:textFill>
            <w14:solidFill>
              <w14:schemeClr w14:val="tx1"/>
            </w14:solidFill>
          </w14:textFill>
        </w:rPr>
        <w:t xml:space="preserve">Nếu số tiền </w:t>
      </w:r>
      <w:r>
        <w:rPr>
          <w:rFonts w:hint="default" w:ascii="Times New Roman" w:hAnsi="Times New Roman" w:cs="Times New Roman"/>
          <w:b/>
          <w:bCs/>
          <w:color w:val="000000" w:themeColor="text1"/>
          <w:sz w:val="26"/>
          <w:szCs w:val="26"/>
          <w:lang w:val="fr-FR"/>
          <w14:textFill>
            <w14:solidFill>
              <w14:schemeClr w14:val="tx1"/>
            </w14:solidFill>
          </w14:textFill>
        </w:rPr>
        <w:t>gốc</w:t>
      </w:r>
      <w:r>
        <w:rPr>
          <w:rFonts w:hint="default" w:ascii="Times New Roman" w:hAnsi="Times New Roman" w:cs="Times New Roman"/>
          <w:color w:val="000000" w:themeColor="text1"/>
          <w:sz w:val="26"/>
          <w:szCs w:val="26"/>
          <w:lang w:val="fr-FR"/>
          <w14:textFill>
            <w14:solidFill>
              <w14:schemeClr w14:val="tx1"/>
            </w14:solidFill>
          </w14:textFill>
        </w:rPr>
        <w:t xml:space="preserve"> trả đều mỗi năm và tiền lãi tính trên số dư còn lại của hợp đồng (số dư cuối kỳ</w:t>
      </w:r>
      <w:r>
        <w:rPr>
          <w:rFonts w:hint="default" w:ascii="Times New Roman" w:hAnsi="Times New Roman" w:cs="Times New Roman"/>
          <w:color w:val="000000" w:themeColor="text1"/>
          <w:sz w:val="26"/>
          <w:szCs w:val="26"/>
          <w:lang w:val="vi-VN"/>
          <w14:textFill>
            <w14:solidFill>
              <w14:schemeClr w14:val="tx1"/>
            </w14:solidFill>
          </w14:textFill>
        </w:rPr>
        <w:t>, thực tế phát sinh</w:t>
      </w:r>
      <w:r>
        <w:rPr>
          <w:rFonts w:hint="default" w:ascii="Times New Roman" w:hAnsi="Times New Roman" w:cs="Times New Roman"/>
          <w:color w:val="000000" w:themeColor="text1"/>
          <w:sz w:val="26"/>
          <w:szCs w:val="26"/>
          <w:lang w:val="fr-FR"/>
          <w14:textFill>
            <w14:solidFill>
              <w14:schemeClr w14:val="tx1"/>
            </w14:solidFill>
          </w14:textFill>
        </w:rPr>
        <w:t>)</w:t>
      </w:r>
    </w:p>
    <w:p>
      <w:pPr>
        <w:keepNext w:val="0"/>
        <w:keepLines w:val="0"/>
        <w:pageBreakBefore w:val="0"/>
        <w:widowControl/>
        <w:numPr>
          <w:ilvl w:val="0"/>
          <w:numId w:val="23"/>
        </w:numPr>
        <w:kinsoku/>
        <w:wordWrap/>
        <w:overflowPunct/>
        <w:topLinePunct w:val="0"/>
        <w:autoSpaceDE/>
        <w:autoSpaceDN/>
        <w:bidi w:val="0"/>
        <w:adjustRightInd/>
        <w:snapToGrid/>
        <w:spacing w:after="0" w:line="360" w:lineRule="auto"/>
        <w:ind w:left="0" w:leftChars="0" w:firstLine="0" w:firstLineChars="0"/>
        <w:jc w:val="both"/>
        <w:rPr>
          <w:rFonts w:hint="default" w:ascii="Times New Roman" w:hAnsi="Times New Roman" w:cs="Times New Roman"/>
          <w:color w:val="000000" w:themeColor="text1"/>
          <w:sz w:val="26"/>
          <w:szCs w:val="26"/>
          <w:lang w:val="fr-FR"/>
          <w14:textFill>
            <w14:solidFill>
              <w14:schemeClr w14:val="tx1"/>
            </w14:solidFill>
          </w14:textFill>
        </w:rPr>
      </w:pPr>
      <w:r>
        <w:rPr>
          <w:rFonts w:hint="default" w:ascii="Times New Roman" w:hAnsi="Times New Roman" w:cs="Times New Roman"/>
          <w:color w:val="000000" w:themeColor="text1"/>
          <w:sz w:val="26"/>
          <w:szCs w:val="26"/>
          <w:lang w:val="fr-FR"/>
          <w14:textFill>
            <w14:solidFill>
              <w14:schemeClr w14:val="tx1"/>
            </w14:solidFill>
          </w14:textFill>
        </w:rPr>
        <w:t xml:space="preserve">Nếu số tiền </w:t>
      </w:r>
      <w:r>
        <w:rPr>
          <w:rFonts w:hint="default" w:ascii="Times New Roman" w:hAnsi="Times New Roman" w:cs="Times New Roman"/>
          <w:b/>
          <w:bCs/>
          <w:color w:val="000000" w:themeColor="text1"/>
          <w:sz w:val="26"/>
          <w:szCs w:val="26"/>
          <w:lang w:val="fr-FR"/>
          <w14:textFill>
            <w14:solidFill>
              <w14:schemeClr w14:val="tx1"/>
            </w14:solidFill>
          </w14:textFill>
        </w:rPr>
        <w:t>gốc</w:t>
      </w:r>
      <w:r>
        <w:rPr>
          <w:rFonts w:hint="default" w:ascii="Times New Roman" w:hAnsi="Times New Roman" w:cs="Times New Roman"/>
          <w:color w:val="000000" w:themeColor="text1"/>
          <w:sz w:val="26"/>
          <w:szCs w:val="26"/>
          <w:lang w:val="fr-FR"/>
          <w14:textFill>
            <w14:solidFill>
              <w14:schemeClr w14:val="tx1"/>
            </w14:solidFill>
          </w14:textFill>
        </w:rPr>
        <w:t xml:space="preserve"> trả đều mỗi năm và tiền lãi tính trên số tiền đã ký hợp đồng</w:t>
      </w:r>
      <w:r>
        <w:rPr>
          <w:rFonts w:hint="default" w:ascii="Times New Roman" w:hAnsi="Times New Roman" w:cs="Times New Roman"/>
          <w:color w:val="000000" w:themeColor="text1"/>
          <w:sz w:val="26"/>
          <w:szCs w:val="26"/>
          <w:lang w:val="vi-VN"/>
          <w14:textFill>
            <w14:solidFill>
              <w14:schemeClr w14:val="tx1"/>
            </w14:solidFill>
          </w14:textFill>
        </w:rPr>
        <w:t>.</w:t>
      </w:r>
    </w:p>
    <w:p>
      <w:pPr>
        <w:keepNext w:val="0"/>
        <w:keepLines w:val="0"/>
        <w:pageBreakBefore w:val="0"/>
        <w:widowControl/>
        <w:numPr>
          <w:ilvl w:val="0"/>
          <w:numId w:val="23"/>
        </w:numPr>
        <w:kinsoku/>
        <w:wordWrap/>
        <w:overflowPunct/>
        <w:topLinePunct w:val="0"/>
        <w:autoSpaceDE/>
        <w:autoSpaceDN/>
        <w:bidi w:val="0"/>
        <w:adjustRightInd/>
        <w:snapToGrid/>
        <w:spacing w:after="0" w:line="360" w:lineRule="auto"/>
        <w:ind w:left="0" w:leftChars="0" w:firstLine="0" w:firstLineChars="0"/>
        <w:jc w:val="both"/>
        <w:rPr>
          <w:rFonts w:hint="default" w:ascii="Times New Roman" w:hAnsi="Times New Roman" w:cs="Times New Roman"/>
          <w:color w:val="000000" w:themeColor="text1"/>
          <w:sz w:val="26"/>
          <w:szCs w:val="26"/>
          <w:lang w:val="fr-FR"/>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Nếu khách hàng chỉ trả lãi hàng năm và cuối 5 năm sẽ trả tiền gốc.</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Giải:</w:t>
      </w:r>
    </w:p>
    <w:p>
      <w:pPr>
        <w:keepNext w:val="0"/>
        <w:keepLines w:val="0"/>
        <w:pageBreakBefore w:val="0"/>
        <w:widowControl/>
        <w:numPr>
          <w:numId w:val="0"/>
        </w:numPr>
        <w:kinsoku/>
        <w:wordWrap/>
        <w:overflowPunct/>
        <w:topLinePunct w:val="0"/>
        <w:autoSpaceDE/>
        <w:autoSpaceDN/>
        <w:bidi w:val="0"/>
        <w:adjustRightInd/>
        <w:snapToGrid/>
        <w:spacing w:after="0" w:line="360" w:lineRule="auto"/>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a.</w:t>
      </w:r>
      <w:r>
        <w:rPr>
          <w:rFonts w:hint="default" w:ascii="Times New Roman" w:hAnsi="Times New Roman" w:cs="Times New Roman"/>
          <w:bCs/>
          <w:color w:val="000000" w:themeColor="text1"/>
          <w:position w:val="-28"/>
          <w:sz w:val="26"/>
          <w:szCs w:val="26"/>
          <w:lang w:val="en-US"/>
          <w14:textFill>
            <w14:solidFill>
              <w14:schemeClr w14:val="tx1"/>
            </w14:solidFill>
          </w14:textFill>
        </w:rPr>
        <w:object>
          <v:shape id="_x0000_i1032" o:spt="75" type="#_x0000_t75" style="height:35pt;width:330.95pt;" o:ole="t" filled="f" o:preferrelative="t" stroked="f" coordsize="21600,21600">
            <v:path/>
            <v:fill on="f" focussize="0,0"/>
            <v:stroke on="f"/>
            <v:imagedata r:id="rId60" o:title=""/>
            <o:lock v:ext="edit" aspectratio="t"/>
            <w10:wrap type="none"/>
            <w10:anchorlock/>
          </v:shape>
          <o:OLEObject Type="Embed" ProgID="Equation.KSEE3" ShapeID="_x0000_i1032" DrawAspect="Content" ObjectID="_1468075738" r:id="rId59">
            <o:LockedField>false</o:LockedField>
          </o:OLEObject>
        </w:object>
      </w:r>
    </w:p>
    <w:tbl>
      <w:tblPr>
        <w:tblStyle w:val="19"/>
        <w:tblW w:w="7680" w:type="dxa"/>
        <w:tblInd w:w="0" w:type="dxa"/>
        <w:tblLayout w:type="autofit"/>
        <w:tblCellMar>
          <w:top w:w="0" w:type="dxa"/>
          <w:left w:w="0" w:type="dxa"/>
          <w:bottom w:w="0" w:type="dxa"/>
          <w:right w:w="0" w:type="dxa"/>
        </w:tblCellMar>
      </w:tblPr>
      <w:tblGrid>
        <w:gridCol w:w="990"/>
        <w:gridCol w:w="1410"/>
        <w:gridCol w:w="1520"/>
        <w:gridCol w:w="1300"/>
        <w:gridCol w:w="1150"/>
        <w:gridCol w:w="1310"/>
      </w:tblGrid>
      <w:tr>
        <w:tblPrEx>
          <w:tblCellMar>
            <w:top w:w="0" w:type="dxa"/>
            <w:left w:w="0" w:type="dxa"/>
            <w:bottom w:w="0" w:type="dxa"/>
            <w:right w:w="0" w:type="dxa"/>
          </w:tblCellMar>
        </w:tblPrEx>
        <w:trPr>
          <w:trHeight w:val="250" w:hRule="atLeast"/>
        </w:trPr>
        <w:tc>
          <w:tcPr>
            <w:tcW w:w="99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lang w:val="en-US"/>
                <w14:textFill>
                  <w14:solidFill>
                    <w14:schemeClr w14:val="tx1"/>
                  </w14:solidFill>
                </w14:textFill>
              </w:rPr>
            </w:pPr>
            <w:r>
              <w:rPr>
                <w:rFonts w:hint="default" w:ascii="Times New Roman" w:hAnsi="Times New Roman" w:cs="Times New Roman"/>
                <w:b/>
                <w:bCs/>
                <w:i w:val="0"/>
                <w:color w:val="000000" w:themeColor="text1"/>
                <w:sz w:val="20"/>
                <w:szCs w:val="20"/>
                <w:u w:val="none"/>
                <w:lang w:val="en-US"/>
                <w14:textFill>
                  <w14:solidFill>
                    <w14:schemeClr w14:val="tx1"/>
                  </w14:solidFill>
                </w14:textFill>
              </w:rPr>
              <w:t>Năm</w:t>
            </w:r>
          </w:p>
        </w:tc>
        <w:tc>
          <w:tcPr>
            <w:tcW w:w="14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đầu kỳ</w:t>
            </w:r>
          </w:p>
        </w:tc>
        <w:tc>
          <w:tcPr>
            <w:tcW w:w="152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Trả nợ đều (A)</w:t>
            </w:r>
          </w:p>
        </w:tc>
        <w:tc>
          <w:tcPr>
            <w:tcW w:w="13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Lãi phát sinh</w:t>
            </w:r>
          </w:p>
        </w:tc>
        <w:tc>
          <w:tcPr>
            <w:tcW w:w="115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Gốc</w:t>
            </w:r>
          </w:p>
        </w:tc>
        <w:tc>
          <w:tcPr>
            <w:tcW w:w="13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cuối kỳ</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en-US"/>
                <w14:textFill>
                  <w14:solidFill>
                    <w14:schemeClr w14:val="tx1"/>
                  </w14:solidFill>
                </w14:textFill>
              </w:rPr>
            </w:pPr>
            <w:r>
              <w:rPr>
                <w:rFonts w:hint="default" w:ascii="Times New Roman" w:hAnsi="Times New Roman" w:cs="Times New Roman"/>
                <w:i w:val="0"/>
                <w:color w:val="000000" w:themeColor="text1"/>
                <w:sz w:val="20"/>
                <w:szCs w:val="20"/>
                <w:u w:val="none"/>
                <w:lang w:val="en-US"/>
                <w14:textFill>
                  <w14:solidFill>
                    <w14:schemeClr w14:val="tx1"/>
                  </w14:solidFill>
                </w14:textFill>
              </w:rPr>
              <w:t>131,89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81,89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418,11</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418,11</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cs="Times New Roman"/>
                <w:i w:val="0"/>
                <w:color w:val="000000" w:themeColor="text1"/>
                <w:sz w:val="20"/>
                <w:szCs w:val="20"/>
                <w:u w:val="none"/>
                <w:lang w:val="en-US"/>
                <w14:textFill>
                  <w14:solidFill>
                    <w14:schemeClr w14:val="tx1"/>
                  </w14:solidFill>
                </w14:textFill>
              </w:rPr>
              <w:t>131,89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41,81</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90,08</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328,03</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328,03</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cs="Times New Roman"/>
                <w:i w:val="0"/>
                <w:color w:val="000000" w:themeColor="text1"/>
                <w:sz w:val="20"/>
                <w:szCs w:val="20"/>
                <w:u w:val="none"/>
                <w:lang w:val="en-US"/>
                <w14:textFill>
                  <w14:solidFill>
                    <w14:schemeClr w14:val="tx1"/>
                  </w14:solidFill>
                </w14:textFill>
              </w:rPr>
              <w:t>131,89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32,8</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99,09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228,94</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228,94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cs="Times New Roman"/>
                <w:i w:val="0"/>
                <w:color w:val="000000" w:themeColor="text1"/>
                <w:sz w:val="20"/>
                <w:szCs w:val="20"/>
                <w:u w:val="none"/>
                <w:lang w:val="en-US"/>
                <w14:textFill>
                  <w14:solidFill>
                    <w14:schemeClr w14:val="tx1"/>
                  </w14:solidFill>
                </w14:textFill>
              </w:rPr>
              <w:t>131,89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22,89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119,95</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eastAsia="en-US" w:bidi="ar-SA"/>
                <w14:textFill>
                  <w14:solidFill>
                    <w14:schemeClr w14:val="tx1"/>
                  </w14:solidFill>
                </w14:textFill>
              </w:rPr>
            </w:pPr>
            <w:r>
              <w:rPr>
                <w:rFonts w:hint="default" w:ascii="Times New Roman" w:hAnsi="Times New Roman" w:cs="Times New Roman"/>
                <w:i w:val="0"/>
                <w:color w:val="000000" w:themeColor="text1"/>
                <w:sz w:val="20"/>
                <w:szCs w:val="20"/>
                <w:u w:val="none"/>
                <w:lang w:val="vi-VN" w:eastAsia="en-US" w:bidi="ar-SA"/>
                <w14:textFill>
                  <w14:solidFill>
                    <w14:schemeClr w14:val="tx1"/>
                  </w14:solidFill>
                </w14:textFill>
              </w:rPr>
              <w:t>119,95</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cs="Times New Roman"/>
                <w:i w:val="0"/>
                <w:color w:val="000000" w:themeColor="text1"/>
                <w:sz w:val="20"/>
                <w:szCs w:val="20"/>
                <w:u w:val="none"/>
                <w:lang w:val="en-US"/>
                <w14:textFill>
                  <w14:solidFill>
                    <w14:schemeClr w14:val="tx1"/>
                  </w14:solidFill>
                </w14:textFill>
              </w:rPr>
              <w:t>131,89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11,99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119,9</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0</w:t>
            </w:r>
          </w:p>
        </w:tc>
      </w:tr>
    </w:tbl>
    <w:p>
      <w:pPr>
        <w:keepNext w:val="0"/>
        <w:keepLines w:val="0"/>
        <w:pageBreakBefore w:val="0"/>
        <w:widowControl/>
        <w:numPr>
          <w:numId w:val="0"/>
        </w:numPr>
        <w:kinsoku/>
        <w:wordWrap/>
        <w:overflowPunct/>
        <w:topLinePunct w:val="0"/>
        <w:autoSpaceDE/>
        <w:autoSpaceDN/>
        <w:bidi w:val="0"/>
        <w:adjustRightInd/>
        <w:snapToGrid/>
        <w:spacing w:after="0" w:line="360" w:lineRule="auto"/>
        <w:ind w:left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b.</w:t>
      </w:r>
      <w:r>
        <w:rPr>
          <w:rFonts w:hint="default" w:ascii="Times New Roman" w:hAnsi="Times New Roman" w:cs="Times New Roman"/>
          <w:color w:val="000000" w:themeColor="text1"/>
          <w:sz w:val="26"/>
          <w:szCs w:val="26"/>
          <w:lang w:val="fr-FR"/>
          <w14:textFill>
            <w14:solidFill>
              <w14:schemeClr w14:val="tx1"/>
            </w14:solidFill>
          </w14:textFill>
        </w:rPr>
        <w:t xml:space="preserve">Nếu số tiền </w:t>
      </w:r>
      <w:r>
        <w:rPr>
          <w:rFonts w:hint="default" w:ascii="Times New Roman" w:hAnsi="Times New Roman" w:cs="Times New Roman"/>
          <w:b/>
          <w:bCs/>
          <w:color w:val="000000" w:themeColor="text1"/>
          <w:sz w:val="26"/>
          <w:szCs w:val="26"/>
          <w:lang w:val="fr-FR"/>
          <w14:textFill>
            <w14:solidFill>
              <w14:schemeClr w14:val="tx1"/>
            </w14:solidFill>
          </w14:textFill>
        </w:rPr>
        <w:t>gốc</w:t>
      </w:r>
      <w:r>
        <w:rPr>
          <w:rFonts w:hint="default" w:ascii="Times New Roman" w:hAnsi="Times New Roman" w:cs="Times New Roman"/>
          <w:color w:val="000000" w:themeColor="text1"/>
          <w:sz w:val="26"/>
          <w:szCs w:val="26"/>
          <w:lang w:val="fr-FR"/>
          <w14:textFill>
            <w14:solidFill>
              <w14:schemeClr w14:val="tx1"/>
            </w14:solidFill>
          </w14:textFill>
        </w:rPr>
        <w:t xml:space="preserve"> trả đều mỗi năm và tiền lãi tính trên số dư còn lại của hợp đồng (số dư cuối kỳ</w:t>
      </w:r>
      <w:r>
        <w:rPr>
          <w:rFonts w:hint="default" w:ascii="Times New Roman" w:hAnsi="Times New Roman" w:cs="Times New Roman"/>
          <w:color w:val="000000" w:themeColor="text1"/>
          <w:sz w:val="26"/>
          <w:szCs w:val="26"/>
          <w:lang w:val="vi-VN"/>
          <w14:textFill>
            <w14:solidFill>
              <w14:schemeClr w14:val="tx1"/>
            </w14:solidFill>
          </w14:textFill>
        </w:rPr>
        <w:t>, thực tế phát sinh</w:t>
      </w:r>
      <w:r>
        <w:rPr>
          <w:rFonts w:hint="default" w:ascii="Times New Roman" w:hAnsi="Times New Roman" w:cs="Times New Roman"/>
          <w:color w:val="000000" w:themeColor="text1"/>
          <w:sz w:val="26"/>
          <w:szCs w:val="26"/>
          <w:lang w:val="fr-FR"/>
          <w14:textFill>
            <w14:solidFill>
              <w14:schemeClr w14:val="tx1"/>
            </w14:solidFill>
          </w14:textFill>
        </w:rPr>
        <w:t>)</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Số tiền gốc trả đều mỗi năm là : 500/5 = 100</w:t>
      </w:r>
    </w:p>
    <w:tbl>
      <w:tblPr>
        <w:tblStyle w:val="19"/>
        <w:tblW w:w="7680" w:type="dxa"/>
        <w:tblInd w:w="0" w:type="dxa"/>
        <w:tblLayout w:type="autofit"/>
        <w:tblCellMar>
          <w:top w:w="0" w:type="dxa"/>
          <w:left w:w="0" w:type="dxa"/>
          <w:bottom w:w="0" w:type="dxa"/>
          <w:right w:w="0" w:type="dxa"/>
        </w:tblCellMar>
      </w:tblPr>
      <w:tblGrid>
        <w:gridCol w:w="990"/>
        <w:gridCol w:w="1410"/>
        <w:gridCol w:w="1520"/>
        <w:gridCol w:w="1300"/>
        <w:gridCol w:w="1150"/>
        <w:gridCol w:w="1310"/>
      </w:tblGrid>
      <w:tr>
        <w:tblPrEx>
          <w:tblCellMar>
            <w:top w:w="0" w:type="dxa"/>
            <w:left w:w="0" w:type="dxa"/>
            <w:bottom w:w="0" w:type="dxa"/>
            <w:right w:w="0" w:type="dxa"/>
          </w:tblCellMar>
        </w:tblPrEx>
        <w:trPr>
          <w:trHeight w:val="250" w:hRule="atLeast"/>
        </w:trPr>
        <w:tc>
          <w:tcPr>
            <w:tcW w:w="99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lang w:val="en-US"/>
                <w14:textFill>
                  <w14:solidFill>
                    <w14:schemeClr w14:val="tx1"/>
                  </w14:solidFill>
                </w14:textFill>
              </w:rPr>
            </w:pPr>
            <w:r>
              <w:rPr>
                <w:rFonts w:hint="default" w:ascii="Times New Roman" w:hAnsi="Times New Roman" w:cs="Times New Roman"/>
                <w:b/>
                <w:bCs/>
                <w:i w:val="0"/>
                <w:color w:val="000000" w:themeColor="text1"/>
                <w:sz w:val="20"/>
                <w:szCs w:val="20"/>
                <w:u w:val="none"/>
                <w:lang w:val="en-US"/>
                <w14:textFill>
                  <w14:solidFill>
                    <w14:schemeClr w14:val="tx1"/>
                  </w14:solidFill>
                </w14:textFill>
              </w:rPr>
              <w:t>Năm</w:t>
            </w:r>
          </w:p>
        </w:tc>
        <w:tc>
          <w:tcPr>
            <w:tcW w:w="14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đầu kỳ</w:t>
            </w:r>
          </w:p>
        </w:tc>
        <w:tc>
          <w:tcPr>
            <w:tcW w:w="152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 xml:space="preserve">Trả nợ </w:t>
            </w:r>
          </w:p>
        </w:tc>
        <w:tc>
          <w:tcPr>
            <w:tcW w:w="13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Lãi phát sinh</w:t>
            </w:r>
          </w:p>
        </w:tc>
        <w:tc>
          <w:tcPr>
            <w:tcW w:w="115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lang w:val="vi-VN"/>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Gốc</w:t>
            </w:r>
            <w:r>
              <w:rPr>
                <w:rFonts w:hint="default" w:ascii="Times New Roman" w:hAnsi="Times New Roman" w:eastAsia="SimSun" w:cs="Times New Roman"/>
                <w:b/>
                <w:bCs/>
                <w:i w:val="0"/>
                <w:color w:val="000000" w:themeColor="text1"/>
                <w:kern w:val="0"/>
                <w:sz w:val="20"/>
                <w:szCs w:val="20"/>
                <w:u w:val="none"/>
                <w:lang w:val="vi-VN" w:eastAsia="zh-CN" w:bidi="ar"/>
                <w14:textFill>
                  <w14:solidFill>
                    <w14:schemeClr w14:val="tx1"/>
                  </w14:solidFill>
                </w14:textFill>
              </w:rPr>
              <w:t xml:space="preserve"> đều</w:t>
            </w:r>
          </w:p>
        </w:tc>
        <w:tc>
          <w:tcPr>
            <w:tcW w:w="13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cuối kỳ</w:t>
            </w:r>
          </w:p>
        </w:tc>
      </w:tr>
      <w:tr>
        <w:tblPrEx>
          <w:tblCellMar>
            <w:top w:w="0" w:type="dxa"/>
            <w:left w:w="0" w:type="dxa"/>
            <w:bottom w:w="0" w:type="dxa"/>
            <w:right w:w="0"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400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400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140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40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300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300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130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30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200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120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eastAsia="en-US" w:bidi="ar-SA"/>
                <w14:textFill>
                  <w14:solidFill>
                    <w14:schemeClr w14:val="tx1"/>
                  </w14:solidFill>
                </w14:textFill>
              </w:rPr>
            </w:pPr>
            <w:r>
              <w:rPr>
                <w:rFonts w:hint="default" w:ascii="Times New Roman" w:hAnsi="Times New Roman" w:cs="Times New Roman"/>
                <w:i w:val="0"/>
                <w:color w:val="000000" w:themeColor="text1"/>
                <w:sz w:val="20"/>
                <w:szCs w:val="20"/>
                <w:u w:val="none"/>
                <w:lang w:val="vi-VN" w:eastAsia="en-US" w:bidi="ar-SA"/>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110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0</w:t>
            </w:r>
          </w:p>
        </w:tc>
      </w:tr>
    </w:tbl>
    <w:p>
      <w:pPr>
        <w:keepNext w:val="0"/>
        <w:keepLines w:val="0"/>
        <w:pageBreakBefore w:val="0"/>
        <w:widowControl/>
        <w:numPr>
          <w:numId w:val="0"/>
        </w:numPr>
        <w:kinsoku/>
        <w:wordWrap/>
        <w:overflowPunct/>
        <w:topLinePunct w:val="0"/>
        <w:autoSpaceDE/>
        <w:autoSpaceDN/>
        <w:bidi w:val="0"/>
        <w:adjustRightInd/>
        <w:snapToGrid/>
        <w:spacing w:after="0" w:line="360" w:lineRule="auto"/>
        <w:ind w:leftChars="0"/>
        <w:jc w:val="both"/>
        <w:rPr>
          <w:rFonts w:hint="default" w:ascii="Times New Roman" w:hAnsi="Times New Roman" w:cs="Times New Roman"/>
          <w:color w:val="000000" w:themeColor="text1"/>
          <w:sz w:val="26"/>
          <w:szCs w:val="26"/>
          <w:lang w:val="fr-FR"/>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c.</w:t>
      </w:r>
      <w:r>
        <w:rPr>
          <w:rFonts w:hint="default" w:ascii="Times New Roman" w:hAnsi="Times New Roman" w:cs="Times New Roman"/>
          <w:color w:val="000000" w:themeColor="text1"/>
          <w:sz w:val="26"/>
          <w:szCs w:val="26"/>
          <w:lang w:val="fr-FR"/>
          <w14:textFill>
            <w14:solidFill>
              <w14:schemeClr w14:val="tx1"/>
            </w14:solidFill>
          </w14:textFill>
        </w:rPr>
        <w:t xml:space="preserve">Nếu số tiền </w:t>
      </w:r>
      <w:r>
        <w:rPr>
          <w:rFonts w:hint="default" w:ascii="Times New Roman" w:hAnsi="Times New Roman" w:cs="Times New Roman"/>
          <w:b/>
          <w:bCs/>
          <w:color w:val="000000" w:themeColor="text1"/>
          <w:sz w:val="26"/>
          <w:szCs w:val="26"/>
          <w:lang w:val="fr-FR"/>
          <w14:textFill>
            <w14:solidFill>
              <w14:schemeClr w14:val="tx1"/>
            </w14:solidFill>
          </w14:textFill>
        </w:rPr>
        <w:t>gốc</w:t>
      </w:r>
      <w:r>
        <w:rPr>
          <w:rFonts w:hint="default" w:ascii="Times New Roman" w:hAnsi="Times New Roman" w:cs="Times New Roman"/>
          <w:color w:val="000000" w:themeColor="text1"/>
          <w:sz w:val="26"/>
          <w:szCs w:val="26"/>
          <w:lang w:val="fr-FR"/>
          <w14:textFill>
            <w14:solidFill>
              <w14:schemeClr w14:val="tx1"/>
            </w14:solidFill>
          </w14:textFill>
        </w:rPr>
        <w:t xml:space="preserve"> trả đều mỗi năm và tiền lãi tính trên số tiền đã ký hợp đồng</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Số tiền gốc trả đều mỗi năm là : 500/5 = 100</w:t>
      </w:r>
    </w:p>
    <w:tbl>
      <w:tblPr>
        <w:tblStyle w:val="19"/>
        <w:tblW w:w="7680" w:type="dxa"/>
        <w:tblInd w:w="0" w:type="dxa"/>
        <w:tblLayout w:type="autofit"/>
        <w:tblCellMar>
          <w:top w:w="0" w:type="dxa"/>
          <w:left w:w="0" w:type="dxa"/>
          <w:bottom w:w="0" w:type="dxa"/>
          <w:right w:w="0" w:type="dxa"/>
        </w:tblCellMar>
      </w:tblPr>
      <w:tblGrid>
        <w:gridCol w:w="990"/>
        <w:gridCol w:w="1410"/>
        <w:gridCol w:w="1520"/>
        <w:gridCol w:w="1300"/>
        <w:gridCol w:w="1150"/>
        <w:gridCol w:w="1310"/>
      </w:tblGrid>
      <w:tr>
        <w:tblPrEx>
          <w:tblCellMar>
            <w:top w:w="0" w:type="dxa"/>
            <w:left w:w="0" w:type="dxa"/>
            <w:bottom w:w="0" w:type="dxa"/>
            <w:right w:w="0" w:type="dxa"/>
          </w:tblCellMar>
        </w:tblPrEx>
        <w:trPr>
          <w:trHeight w:val="250" w:hRule="atLeast"/>
        </w:trPr>
        <w:tc>
          <w:tcPr>
            <w:tcW w:w="99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lang w:val="en-US"/>
                <w14:textFill>
                  <w14:solidFill>
                    <w14:schemeClr w14:val="tx1"/>
                  </w14:solidFill>
                </w14:textFill>
              </w:rPr>
            </w:pPr>
            <w:r>
              <w:rPr>
                <w:rFonts w:hint="default" w:ascii="Times New Roman" w:hAnsi="Times New Roman" w:cs="Times New Roman"/>
                <w:b/>
                <w:bCs/>
                <w:i w:val="0"/>
                <w:color w:val="000000" w:themeColor="text1"/>
                <w:sz w:val="20"/>
                <w:szCs w:val="20"/>
                <w:u w:val="none"/>
                <w:lang w:val="en-US"/>
                <w14:textFill>
                  <w14:solidFill>
                    <w14:schemeClr w14:val="tx1"/>
                  </w14:solidFill>
                </w14:textFill>
              </w:rPr>
              <w:t>Năm</w:t>
            </w:r>
          </w:p>
        </w:tc>
        <w:tc>
          <w:tcPr>
            <w:tcW w:w="14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đầu kỳ</w:t>
            </w:r>
          </w:p>
        </w:tc>
        <w:tc>
          <w:tcPr>
            <w:tcW w:w="152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 xml:space="preserve">Trả nợ </w:t>
            </w:r>
          </w:p>
        </w:tc>
        <w:tc>
          <w:tcPr>
            <w:tcW w:w="13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Lãi phát sinh</w:t>
            </w:r>
          </w:p>
        </w:tc>
        <w:tc>
          <w:tcPr>
            <w:tcW w:w="115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lang w:val="vi-VN"/>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Gốc</w:t>
            </w:r>
            <w:r>
              <w:rPr>
                <w:rFonts w:hint="default" w:ascii="Times New Roman" w:hAnsi="Times New Roman" w:eastAsia="SimSun" w:cs="Times New Roman"/>
                <w:b/>
                <w:bCs/>
                <w:i w:val="0"/>
                <w:color w:val="000000" w:themeColor="text1"/>
                <w:kern w:val="0"/>
                <w:sz w:val="20"/>
                <w:szCs w:val="20"/>
                <w:u w:val="none"/>
                <w:lang w:val="vi-VN" w:eastAsia="zh-CN" w:bidi="ar"/>
                <w14:textFill>
                  <w14:solidFill>
                    <w14:schemeClr w14:val="tx1"/>
                  </w14:solidFill>
                </w14:textFill>
              </w:rPr>
              <w:t xml:space="preserve"> đều</w:t>
            </w:r>
          </w:p>
        </w:tc>
        <w:tc>
          <w:tcPr>
            <w:tcW w:w="13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cuối kỳ</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400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400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300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300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200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eastAsia="en-US" w:bidi="ar-SA"/>
                <w14:textFill>
                  <w14:solidFill>
                    <w14:schemeClr w14:val="tx1"/>
                  </w14:solidFill>
                </w14:textFill>
              </w:rPr>
            </w:pPr>
            <w:r>
              <w:rPr>
                <w:rFonts w:hint="default" w:ascii="Times New Roman" w:hAnsi="Times New Roman" w:cs="Times New Roman"/>
                <w:i w:val="0"/>
                <w:color w:val="000000" w:themeColor="text1"/>
                <w:sz w:val="20"/>
                <w:szCs w:val="20"/>
                <w:u w:val="none"/>
                <w:lang w:val="vi-VN" w:eastAsia="en-US" w:bidi="ar-SA"/>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0</w:t>
            </w:r>
          </w:p>
        </w:tc>
      </w:tr>
    </w:tbl>
    <w:p>
      <w:pPr>
        <w:keepNext w:val="0"/>
        <w:keepLines w:val="0"/>
        <w:pageBreakBefore w:val="0"/>
        <w:widowControl/>
        <w:numPr>
          <w:numId w:val="0"/>
        </w:numPr>
        <w:kinsoku/>
        <w:wordWrap/>
        <w:overflowPunct/>
        <w:topLinePunct w:val="0"/>
        <w:autoSpaceDE/>
        <w:autoSpaceDN/>
        <w:bidi w:val="0"/>
        <w:adjustRightInd/>
        <w:snapToGrid/>
        <w:spacing w:after="0" w:line="360" w:lineRule="auto"/>
        <w:ind w:left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D.</w:t>
      </w:r>
      <w:r>
        <w:rPr>
          <w:rFonts w:hint="default" w:ascii="Times New Roman" w:hAnsi="Times New Roman" w:cs="Times New Roman"/>
          <w:color w:val="000000" w:themeColor="text1"/>
          <w:sz w:val="26"/>
          <w:szCs w:val="26"/>
          <w:lang w:val="vi-VN"/>
          <w14:textFill>
            <w14:solidFill>
              <w14:schemeClr w14:val="tx1"/>
            </w14:solidFill>
          </w14:textFill>
        </w:rPr>
        <w:t>Nếu khách hàng chỉ trả lãi hàng năm và cuối 5 năm sẽ trả tiền gốc.</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 xml:space="preserve">Số tiền trả lãi hàng năm là : 10% x 500 = 50 triệu </w:t>
      </w:r>
    </w:p>
    <w:tbl>
      <w:tblPr>
        <w:tblStyle w:val="19"/>
        <w:tblW w:w="5010" w:type="dxa"/>
        <w:tblInd w:w="0" w:type="dxa"/>
        <w:tblLayout w:type="autofit"/>
        <w:tblCellMar>
          <w:top w:w="0" w:type="dxa"/>
          <w:left w:w="0" w:type="dxa"/>
          <w:bottom w:w="0" w:type="dxa"/>
          <w:right w:w="0" w:type="dxa"/>
        </w:tblCellMar>
      </w:tblPr>
      <w:tblGrid>
        <w:gridCol w:w="990"/>
        <w:gridCol w:w="1410"/>
        <w:gridCol w:w="1300"/>
        <w:gridCol w:w="1310"/>
      </w:tblGrid>
      <w:tr>
        <w:tblPrEx>
          <w:tblCellMar>
            <w:top w:w="0" w:type="dxa"/>
            <w:left w:w="0" w:type="dxa"/>
            <w:bottom w:w="0" w:type="dxa"/>
            <w:right w:w="0" w:type="dxa"/>
          </w:tblCellMar>
        </w:tblPrEx>
        <w:trPr>
          <w:trHeight w:val="250" w:hRule="atLeast"/>
        </w:trPr>
        <w:tc>
          <w:tcPr>
            <w:tcW w:w="99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lang w:val="en-US"/>
                <w14:textFill>
                  <w14:solidFill>
                    <w14:schemeClr w14:val="tx1"/>
                  </w14:solidFill>
                </w14:textFill>
              </w:rPr>
            </w:pPr>
            <w:r>
              <w:rPr>
                <w:rFonts w:hint="default" w:ascii="Times New Roman" w:hAnsi="Times New Roman" w:cs="Times New Roman"/>
                <w:b/>
                <w:bCs/>
                <w:i w:val="0"/>
                <w:color w:val="000000" w:themeColor="text1"/>
                <w:sz w:val="20"/>
                <w:szCs w:val="20"/>
                <w:u w:val="none"/>
                <w:lang w:val="en-US"/>
                <w14:textFill>
                  <w14:solidFill>
                    <w14:schemeClr w14:val="tx1"/>
                  </w14:solidFill>
                </w14:textFill>
              </w:rPr>
              <w:t>Năm</w:t>
            </w:r>
          </w:p>
        </w:tc>
        <w:tc>
          <w:tcPr>
            <w:tcW w:w="14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đầu kỳ</w:t>
            </w:r>
          </w:p>
        </w:tc>
        <w:tc>
          <w:tcPr>
            <w:tcW w:w="13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Lãi phát sinh</w:t>
            </w:r>
          </w:p>
        </w:tc>
        <w:tc>
          <w:tcPr>
            <w:tcW w:w="131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b/>
                <w:bCs/>
                <w:i w:val="0"/>
                <w:color w:val="000000" w:themeColor="text1"/>
                <w:sz w:val="20"/>
                <w:szCs w:val="20"/>
                <w:u w:val="none"/>
                <w14:textFill>
                  <w14:solidFill>
                    <w14:schemeClr w14:val="tx1"/>
                  </w14:solidFill>
                </w14:textFill>
              </w:rPr>
            </w:pPr>
            <w:r>
              <w:rPr>
                <w:rFonts w:hint="default" w:ascii="Times New Roman" w:hAnsi="Times New Roman" w:eastAsia="SimSun" w:cs="Times New Roman"/>
                <w:b/>
                <w:bCs/>
                <w:i w:val="0"/>
                <w:color w:val="000000" w:themeColor="text1"/>
                <w:kern w:val="0"/>
                <w:sz w:val="20"/>
                <w:szCs w:val="20"/>
                <w:u w:val="none"/>
                <w:lang w:val="en-US" w:eastAsia="zh-CN" w:bidi="ar"/>
                <w14:textFill>
                  <w14:solidFill>
                    <w14:schemeClr w14:val="tx1"/>
                  </w14:solidFill>
                </w14:textFill>
              </w:rPr>
              <w:t>Dư nợ cuối kỳ</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r>
      <w:tr>
        <w:tblPrEx>
          <w:tblCellMar>
            <w:top w:w="0" w:type="dxa"/>
            <w:left w:w="0" w:type="dxa"/>
            <w:bottom w:w="0" w:type="dxa"/>
            <w:right w:w="0" w:type="dxa"/>
          </w:tblCellMar>
        </w:tblPrEx>
        <w:trPr>
          <w:trHeight w:val="250" w:hRule="atLeast"/>
        </w:trPr>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eastAsia="en-US" w:bidi="ar-SA"/>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50 + 500 (gốc)</w:t>
            </w:r>
          </w:p>
        </w:tc>
        <w:tc>
          <w:tcPr>
            <w:tcW w:w="0" w:type="auto"/>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jc w:val="center"/>
              <w:textAlignment w:val="bottom"/>
              <w:rPr>
                <w:rFonts w:hint="default" w:ascii="Times New Roman" w:hAnsi="Times New Roman" w:cs="Times New Roman"/>
                <w:i w:val="0"/>
                <w:color w:val="000000" w:themeColor="text1"/>
                <w:sz w:val="20"/>
                <w:szCs w:val="20"/>
                <w:u w:val="none"/>
                <w:lang w:val="vi-VN"/>
                <w14:textFill>
                  <w14:solidFill>
                    <w14:schemeClr w14:val="tx1"/>
                  </w14:solidFill>
                </w14:textFill>
              </w:rPr>
            </w:pPr>
            <w:r>
              <w:rPr>
                <w:rFonts w:hint="default" w:ascii="Times New Roman" w:hAnsi="Times New Roman" w:cs="Times New Roman"/>
                <w:i w:val="0"/>
                <w:color w:val="000000" w:themeColor="text1"/>
                <w:sz w:val="20"/>
                <w:szCs w:val="20"/>
                <w:u w:val="none"/>
                <w:lang w:val="vi-VN"/>
                <w14:textFill>
                  <w14:solidFill>
                    <w14:schemeClr w14:val="tx1"/>
                  </w14:solidFill>
                </w14:textFill>
              </w:rPr>
              <w:t>0</w:t>
            </w:r>
          </w:p>
        </w:tc>
      </w:tr>
    </w:tbl>
    <w:p>
      <w:pPr>
        <w:pStyle w:val="21"/>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2"/>
        <w:rPr>
          <w:rFonts w:hint="default" w:ascii="Times New Roman" w:hAnsi="Times New Roman" w:eastAsia="MS Mincho" w:cs="Times New Roman"/>
          <w:b/>
          <w:i w:val="0"/>
          <w:iCs/>
          <w:color w:val="000000" w:themeColor="text1"/>
          <w:sz w:val="26"/>
          <w:szCs w:val="26"/>
          <w:lang w:val="en-US"/>
          <w14:textFill>
            <w14:solidFill>
              <w14:schemeClr w14:val="tx1"/>
            </w14:solidFill>
          </w14:textFill>
        </w:rPr>
      </w:pPr>
    </w:p>
    <w:p>
      <w:pPr>
        <w:pStyle w:val="21"/>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1"/>
        <w:rPr>
          <w:rFonts w:hint="default" w:ascii="Times New Roman" w:hAnsi="Times New Roman" w:eastAsia="MS Mincho" w:cs="Times New Roman"/>
          <w:b/>
          <w:i w:val="0"/>
          <w:iCs/>
          <w:color w:val="000000" w:themeColor="text1"/>
          <w:sz w:val="26"/>
          <w:szCs w:val="26"/>
          <w14:textFill>
            <w14:solidFill>
              <w14:schemeClr w14:val="tx1"/>
            </w14:solidFill>
          </w14:textFill>
        </w:rPr>
      </w:pPr>
      <w:bookmarkStart w:id="138" w:name="_Toc30799"/>
      <w:r>
        <w:rPr>
          <w:rFonts w:hint="default" w:ascii="Times New Roman" w:hAnsi="Times New Roman" w:eastAsia="MS Mincho" w:cs="Times New Roman"/>
          <w:b/>
          <w:i w:val="0"/>
          <w:iCs/>
          <w:color w:val="000000" w:themeColor="text1"/>
          <w:sz w:val="26"/>
          <w:szCs w:val="26"/>
          <w:lang w:val="en-US"/>
          <w14:textFill>
            <w14:solidFill>
              <w14:schemeClr w14:val="tx1"/>
            </w14:solidFill>
          </w14:textFill>
        </w:rPr>
        <w:t xml:space="preserve">8.5. </w:t>
      </w:r>
      <w:r>
        <w:rPr>
          <w:rFonts w:hint="default" w:ascii="Times New Roman" w:hAnsi="Times New Roman" w:eastAsia="MS Mincho" w:cs="Times New Roman"/>
          <w:b/>
          <w:i w:val="0"/>
          <w:iCs/>
          <w:color w:val="000000" w:themeColor="text1"/>
          <w:sz w:val="26"/>
          <w:szCs w:val="26"/>
          <w14:textFill>
            <w14:solidFill>
              <w14:schemeClr w14:val="tx1"/>
            </w14:solidFill>
          </w14:textFill>
        </w:rPr>
        <w:t>Chi phí hoạt động</w:t>
      </w:r>
      <w:bookmarkEnd w:id="129"/>
      <w:bookmarkEnd w:id="138"/>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 toàn bộ chi phí mà doanh nghiệp phải bỏ ra để tiến hành sản xuất kinh doanh</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*Chi phí sản xuất</w:t>
      </w:r>
    </w:p>
    <w:p>
      <w:pPr>
        <w:pStyle w:val="21"/>
        <w:keepNext w:val="0"/>
        <w:keepLines w:val="0"/>
        <w:pageBreakBefore w:val="0"/>
        <w:widowControl/>
        <w:numPr>
          <w:ilvl w:val="0"/>
          <w:numId w:val="24"/>
        </w:numPr>
        <w:tabs>
          <w:tab w:val="left" w:pos="360"/>
          <w:tab w:val="clear" w:pos="1080"/>
        </w:tabs>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trực tiếp như nguyên vật liệu, tiền lương, khấu hao máy móc, nhà xưởng,…</w:t>
      </w:r>
    </w:p>
    <w:p>
      <w:pPr>
        <w:pStyle w:val="21"/>
        <w:keepNext w:val="0"/>
        <w:keepLines w:val="0"/>
        <w:pageBreakBefore w:val="0"/>
        <w:widowControl/>
        <w:numPr>
          <w:ilvl w:val="0"/>
          <w:numId w:val="24"/>
        </w:numPr>
        <w:tabs>
          <w:tab w:val="left" w:pos="360"/>
          <w:tab w:val="clear" w:pos="1080"/>
        </w:tabs>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gián tiếp như chi phí quản lý, bưu điện phí, khấu hao nhà cửa, văn phòng,…</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*Chi phí bán hàng: c</w:t>
      </w:r>
      <w:r>
        <w:rPr>
          <w:rFonts w:hint="default" w:ascii="Times New Roman" w:hAnsi="Times New Roman" w:cs="Times New Roman"/>
          <w:color w:val="000000" w:themeColor="text1"/>
          <w:sz w:val="26"/>
          <w:szCs w:val="26"/>
          <w14:textFill>
            <w14:solidFill>
              <w14:schemeClr w14:val="tx1"/>
            </w14:solidFill>
          </w14:textFill>
        </w:rPr>
        <w:t>hi phí bao bì, đóng gói, vận chuyển bảo quản, lưu kho, lưu bãi, quảng cáo tiếp thị,…</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Có thể phân loại thành chi phí cố định (F) và chi phí biến đổi (VQ). Thì tổng chi phí là: T</w:t>
      </w:r>
      <w:r>
        <w:rPr>
          <w:rFonts w:hint="default" w:ascii="Times New Roman" w:hAnsi="Times New Roman" w:cs="Times New Roman"/>
          <w:b w:val="0"/>
          <w:bCs/>
          <w:color w:val="000000" w:themeColor="text1"/>
          <w:sz w:val="26"/>
          <w:szCs w:val="26"/>
          <w:lang w:val="en-US"/>
          <w14:textFill>
            <w14:solidFill>
              <w14:schemeClr w14:val="tx1"/>
            </w14:solidFill>
          </w14:textFill>
        </w:rPr>
        <w:t>C = F +VQ</w:t>
      </w:r>
    </w:p>
    <w:p>
      <w:pPr>
        <w:pStyle w:val="21"/>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1"/>
        <w:rPr>
          <w:rFonts w:hint="default" w:ascii="Times New Roman" w:hAnsi="Times New Roman" w:eastAsia="MS Mincho" w:cs="Times New Roman"/>
          <w:b/>
          <w:i w:val="0"/>
          <w:iCs/>
          <w:color w:val="000000" w:themeColor="text1"/>
          <w:sz w:val="26"/>
          <w:szCs w:val="26"/>
          <w14:textFill>
            <w14:solidFill>
              <w14:schemeClr w14:val="tx1"/>
            </w14:solidFill>
          </w14:textFill>
        </w:rPr>
      </w:pPr>
      <w:bookmarkStart w:id="139" w:name="_Toc43754624"/>
      <w:bookmarkStart w:id="140" w:name="_Toc15723"/>
      <w:r>
        <w:rPr>
          <w:rFonts w:hint="default" w:ascii="Times New Roman" w:hAnsi="Times New Roman" w:eastAsia="MS Mincho" w:cs="Times New Roman"/>
          <w:b/>
          <w:i w:val="0"/>
          <w:iCs/>
          <w:color w:val="000000" w:themeColor="text1"/>
          <w:sz w:val="26"/>
          <w:szCs w:val="26"/>
          <w:lang w:val="en-US"/>
          <w14:textFill>
            <w14:solidFill>
              <w14:schemeClr w14:val="tx1"/>
            </w14:solidFill>
          </w14:textFill>
        </w:rPr>
        <w:t>8.6</w:t>
      </w:r>
      <w:r>
        <w:rPr>
          <w:rFonts w:hint="default" w:ascii="Times New Roman" w:hAnsi="Times New Roman" w:eastAsia="MS Mincho" w:cs="Times New Roman"/>
          <w:b/>
          <w:i w:val="0"/>
          <w:iCs/>
          <w:color w:val="000000" w:themeColor="text1"/>
          <w:sz w:val="26"/>
          <w:szCs w:val="26"/>
          <w14:textFill>
            <w14:solidFill>
              <w14:schemeClr w14:val="tx1"/>
            </w14:solidFill>
          </w14:textFill>
        </w:rPr>
        <w:t>. Lợi nhuận</w:t>
      </w:r>
      <w:bookmarkEnd w:id="139"/>
      <w:bookmarkEnd w:id="140"/>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 Thu nhập từ hoạt động kinh doanh</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Chính là doanh thu của một doanh nghiệp. Là tổng số tiền doanh nghiệp thu được từ hoạt động sản xuất, kinh doanh trong kỳ. Doanh thu là cơ sở để tính toán lợi nhuận của doanh nghiệp</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Doanh thu thuần = Tổng doanh thu - Các khoản giảm trừ</w:t>
      </w:r>
      <w:r>
        <w:rPr>
          <w:rFonts w:hint="default" w:ascii="Times New Roman" w:hAnsi="Times New Roman" w:cs="Times New Roman"/>
          <w:b/>
          <w:bCs/>
          <w:color w:val="000000" w:themeColor="text1"/>
          <w:sz w:val="26"/>
          <w:szCs w:val="26"/>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Lợi nhuận gộp = Doanh thu thuần - Giá vốn hàng bán </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Lợi nhuận thuần = Lợi nhuận gộp - chi phí hợp lý</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Lợi nhuận trước thuế = Lợi nhuận thuần + lợi nhuận đầu tư tài chính + lợi nhuận bất thường</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Lợi nhuận ròng = Lợi nhuận trước thuế - thuế thu nhập doanh nghiệp</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iCs/>
          <w:color w:val="000000" w:themeColor="text1"/>
          <w:sz w:val="26"/>
          <w:szCs w:val="26"/>
          <w14:textFill>
            <w14:solidFill>
              <w14:schemeClr w14:val="tx1"/>
            </w14:solidFill>
          </w14:textFill>
        </w:rPr>
      </w:pPr>
      <w:r>
        <w:rPr>
          <w:rFonts w:hint="default" w:ascii="Times New Roman" w:hAnsi="Times New Roman" w:cs="Times New Roman"/>
          <w:iCs/>
          <w:color w:val="000000" w:themeColor="text1"/>
          <w:sz w:val="26"/>
          <w:szCs w:val="26"/>
          <w14:textFill>
            <w14:solidFill>
              <w14:schemeClr w14:val="tx1"/>
            </w14:solidFill>
          </w14:textFill>
        </w:rPr>
        <w:t>Lợi nhuận ròng là khoản lợi nhuận thực tế cuối cùng của doanh nghiệp</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 Các nhân tố ảnh hưởng đến doanh thu bán hàng: Khối lượng sản phẩm sản xuất và tiêu thụ hoặc dịch vụ cung ứng, kết cấu, mẫu mà hàng hóa, chất lượng hàng hóa, giá cả hàng hóa, thể thức thanh toán,…</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Các khoản giảm trừ bao gồm:</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Giảm giá hàng bán, Hàng bán bị trả lại, Chiết khấu bán hàng, Thuế gián thu đánh vào đầu ra (VAT, xuất khẩu,..)</w:t>
      </w:r>
    </w:p>
    <w:p>
      <w:pPr>
        <w:keepNext w:val="0"/>
        <w:keepLines w:val="0"/>
        <w:pageBreakBefore w:val="0"/>
        <w:widowControl/>
        <w:kinsoku/>
        <w:wordWrap/>
        <w:overflowPunct/>
        <w:topLinePunct w:val="0"/>
        <w:autoSpaceDE/>
        <w:autoSpaceDN/>
        <w:bidi w:val="0"/>
        <w:adjustRightInd/>
        <w:snapToGrid/>
        <w:spacing w:after="0" w:line="360" w:lineRule="auto"/>
        <w:ind w:left="0"/>
        <w:textAlignment w:val="auto"/>
        <w:outlineLvl w:val="9"/>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Giá vốn hàng bán:</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Được tạo nên từ giá thành của hàng hoá</w:t>
      </w:r>
    </w:p>
    <w:p>
      <w:pPr>
        <w:keepNext w:val="0"/>
        <w:keepLines w:val="0"/>
        <w:pageBreakBefore w:val="0"/>
        <w:widowControl/>
        <w:kinsoku/>
        <w:wordWrap/>
        <w:overflowPunct/>
        <w:topLinePunct w:val="0"/>
        <w:autoSpaceDE/>
        <w:autoSpaceDN/>
        <w:bidi w:val="0"/>
        <w:adjustRightInd/>
        <w:snapToGrid/>
        <w:spacing w:after="0" w:line="360" w:lineRule="auto"/>
        <w:ind w:left="0"/>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Chi phí hợp lý hợp lệ:</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Là những khoản chi phí liên quan tới việc có được thu nhập của doanh nghiệp, có hoá đơn chứng từ hợp lệ, không bao gồm những khoản tiền phạt</w:t>
      </w:r>
    </w:p>
    <w:p>
      <w:pPr>
        <w:spacing w:after="0" w:line="360" w:lineRule="auto"/>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 xml:space="preserve">*Thu nhập từ hoạt động đầu tư tài chính: </w:t>
      </w:r>
      <w:r>
        <w:rPr>
          <w:rFonts w:hint="default" w:ascii="Times New Roman" w:hAnsi="Times New Roman" w:cs="Times New Roman"/>
          <w:color w:val="000000" w:themeColor="text1"/>
          <w:sz w:val="26"/>
          <w:szCs w:val="26"/>
          <w14:textFill>
            <w14:solidFill>
              <w14:schemeClr w14:val="tx1"/>
            </w14:solidFill>
          </w14:textFill>
        </w:rPr>
        <w:t>Là các khoản thu về từ hoạt động đầu tư tài chính</w:t>
      </w:r>
    </w:p>
    <w:p>
      <w:pPr>
        <w:spacing w:after="0" w:line="360" w:lineRule="auto"/>
        <w:jc w:val="both"/>
        <w:outlineLvl w:val="9"/>
        <w:rPr>
          <w:rFonts w:hint="default" w:ascii="Times New Roman" w:hAnsi="Times New Roman" w:cs="Times New Roman"/>
          <w:bCs/>
          <w:iCs/>
          <w:color w:val="000000" w:themeColor="text1"/>
          <w:sz w:val="26"/>
          <w:szCs w:val="26"/>
          <w14:textFill>
            <w14:solidFill>
              <w14:schemeClr w14:val="tx1"/>
            </w14:solidFill>
          </w14:textFill>
        </w:rPr>
      </w:pPr>
      <w:r>
        <w:rPr>
          <w:rFonts w:hint="default" w:ascii="Times New Roman" w:hAnsi="Times New Roman" w:cs="Times New Roman"/>
          <w:bCs/>
          <w:iCs/>
          <w:color w:val="000000" w:themeColor="text1"/>
          <w:sz w:val="26"/>
          <w:szCs w:val="26"/>
          <w14:textFill>
            <w14:solidFill>
              <w14:schemeClr w14:val="tx1"/>
            </w14:solidFill>
          </w14:textFill>
        </w:rPr>
        <w:t>Lợi nhuận từ hoạt động đầu tư tài chính = Thu nhập từ đầu tư tài chính – chi phí đầu tư tài chính</w:t>
      </w:r>
    </w:p>
    <w:p>
      <w:pPr>
        <w:spacing w:after="0" w:line="360" w:lineRule="auto"/>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 xml:space="preserve">* Thu nhập bất thường: </w:t>
      </w:r>
      <w:r>
        <w:rPr>
          <w:rFonts w:hint="default" w:ascii="Times New Roman" w:hAnsi="Times New Roman" w:cs="Times New Roman"/>
          <w:color w:val="000000" w:themeColor="text1"/>
          <w:sz w:val="26"/>
          <w:szCs w:val="26"/>
          <w14:textFill>
            <w14:solidFill>
              <w14:schemeClr w14:val="tx1"/>
            </w14:solidFill>
          </w14:textFill>
        </w:rPr>
        <w:t>Là các khoản thu nhập không dự tính trước.</w:t>
      </w:r>
    </w:p>
    <w:p>
      <w:pPr>
        <w:spacing w:after="0" w:line="360" w:lineRule="auto"/>
        <w:jc w:val="both"/>
        <w:outlineLvl w:val="9"/>
        <w:rPr>
          <w:rFonts w:hint="default" w:ascii="Times New Roman" w:hAnsi="Times New Roman" w:cs="Times New Roman"/>
          <w:bCs/>
          <w:iCs/>
          <w:color w:val="000000" w:themeColor="text1"/>
          <w:sz w:val="26"/>
          <w:szCs w:val="26"/>
          <w14:textFill>
            <w14:solidFill>
              <w14:schemeClr w14:val="tx1"/>
            </w14:solidFill>
          </w14:textFill>
        </w:rPr>
      </w:pPr>
      <w:r>
        <w:rPr>
          <w:rFonts w:hint="default" w:ascii="Times New Roman" w:hAnsi="Times New Roman" w:cs="Times New Roman"/>
          <w:bCs/>
          <w:iCs/>
          <w:color w:val="000000" w:themeColor="text1"/>
          <w:sz w:val="26"/>
          <w:szCs w:val="26"/>
          <w14:textFill>
            <w14:solidFill>
              <w14:schemeClr w14:val="tx1"/>
            </w14:solidFill>
          </w14:textFill>
        </w:rPr>
        <w:t>Lợi nhuận bất thường =</w:t>
      </w:r>
      <w:r>
        <w:rPr>
          <w:rFonts w:hint="default" w:ascii="Times New Roman" w:hAnsi="Times New Roman" w:eastAsia="Batang" w:cs="Times New Roman"/>
          <w:bCs/>
          <w:iCs/>
          <w:color w:val="000000" w:themeColor="text1"/>
          <w:sz w:val="26"/>
          <w:szCs w:val="26"/>
          <w14:textFill>
            <w14:solidFill>
              <w14:schemeClr w14:val="tx1"/>
            </w14:solidFill>
          </w14:textFill>
        </w:rPr>
        <w:t xml:space="preserve"> </w:t>
      </w:r>
      <w:r>
        <w:rPr>
          <w:rFonts w:hint="default" w:ascii="Times New Roman" w:hAnsi="Times New Roman" w:cs="Times New Roman"/>
          <w:bCs/>
          <w:iCs/>
          <w:color w:val="000000" w:themeColor="text1"/>
          <w:sz w:val="26"/>
          <w:szCs w:val="26"/>
          <w14:textFill>
            <w14:solidFill>
              <w14:schemeClr w14:val="tx1"/>
            </w14:solidFill>
          </w14:textFill>
        </w:rPr>
        <w:t>Thu nhập bất thường – Chi phí bất thường</w:t>
      </w:r>
    </w:p>
    <w:p>
      <w:pPr>
        <w:spacing w:after="0" w:line="360" w:lineRule="auto"/>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i/>
          <w:color w:val="000000" w:themeColor="text1"/>
          <w:sz w:val="26"/>
          <w:szCs w:val="26"/>
          <w14:textFill>
            <w14:solidFill>
              <w14:schemeClr w14:val="tx1"/>
            </w14:solidFill>
          </w14:textFill>
        </w:rPr>
        <w:t>*Tỷ suất lợi nhuận:</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là tỷ lệ so sánh giữa lợi nhuận và vốn. Là chỉ tiêu để đánh giá mức độ sinh lời đồng vốn. Chỉ tiêu này cho phép so sánh đánh giá mức độ hiệu quả kinh doanh giữa các doanh nghiệp với nhau</w:t>
      </w:r>
    </w:p>
    <w:p>
      <w:pPr>
        <w:keepNext w:val="0"/>
        <w:keepLines w:val="0"/>
        <w:pageBreakBefore w:val="0"/>
        <w:widowControl/>
        <w:numPr>
          <w:numId w:val="0"/>
        </w:numPr>
        <w:kinsoku/>
        <w:wordWrap/>
        <w:overflowPunct/>
        <w:topLinePunct w:val="0"/>
        <w:autoSpaceDE/>
        <w:autoSpaceDN/>
        <w:bidi w:val="0"/>
        <w:adjustRightInd/>
        <w:snapToGrid/>
        <w:spacing w:after="0" w:line="360" w:lineRule="auto"/>
        <w:ind w:leftChars="0"/>
        <w:jc w:val="both"/>
        <w:textAlignment w:val="auto"/>
        <w:outlineLvl w:val="9"/>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i/>
          <w:iCs/>
          <w:color w:val="000000" w:themeColor="text1"/>
          <w:sz w:val="26"/>
          <w:szCs w:val="26"/>
          <w:lang w:val="en-US"/>
          <w14:textFill>
            <w14:solidFill>
              <w14:schemeClr w14:val="tx1"/>
            </w14:solidFill>
          </w14:textFill>
        </w:rPr>
        <w:t>* Điểm hòa vốn:</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là điểm mà tại đó có Doanh thu = chi phí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outlineLvl w:val="9"/>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=&gt; PQ = F+ VQ  =&gt;P.Q - V.Q = F =&gt; Q (P-V) = F =&gt; Q = F/(P-V)</w:t>
      </w:r>
    </w:p>
    <w:p>
      <w:pPr>
        <w:numPr>
          <w:ilvl w:val="0"/>
          <w:numId w:val="0"/>
        </w:numPr>
        <w:spacing w:line="360" w:lineRule="auto"/>
        <w:ind w:leftChars="0"/>
        <w:jc w:val="both"/>
        <w:outlineLvl w:val="9"/>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 xml:space="preserve">Vậy sản lượng hòa vốn : </w:t>
      </w:r>
      <w:r>
        <w:rPr>
          <w:rFonts w:hint="default" w:ascii="Times New Roman" w:hAnsi="Times New Roman" w:cs="Times New Roman"/>
          <w:b w:val="0"/>
          <w:bCs/>
          <w:color w:val="000000" w:themeColor="text1"/>
          <w:position w:val="-24"/>
          <w:sz w:val="26"/>
          <w:szCs w:val="26"/>
          <w:lang w:val="en-US"/>
          <w14:textFill>
            <w14:solidFill>
              <w14:schemeClr w14:val="tx1"/>
            </w14:solidFill>
          </w14:textFill>
        </w:rPr>
        <w:object>
          <v:shape id="_x0000_i1027" o:spt="75" type="#_x0000_t75" style="height:31pt;width:63pt;" o:ole="t" filled="f" o:preferrelative="t" stroked="f" coordsize="21600,21600">
            <v:path/>
            <v:fill on="f" focussize="0,0"/>
            <v:stroke on="f"/>
            <v:imagedata r:id="rId62" o:title=""/>
            <o:lock v:ext="edit" aspectratio="t"/>
            <w10:wrap type="none"/>
            <w10:anchorlock/>
          </v:shape>
          <o:OLEObject Type="Embed" ProgID="Equation.KSEE3" ShapeID="_x0000_i1027" DrawAspect="Content" ObjectID="_1468075739" r:id="rId61">
            <o:LockedField>false</o:LockedField>
          </o:OLEObject>
        </w:object>
      </w:r>
      <w:r>
        <w:rPr>
          <w:rFonts w:hint="default" w:ascii="Times New Roman" w:hAnsi="Times New Roman" w:cs="Times New Roman"/>
          <w:b w:val="0"/>
          <w:bCs/>
          <w:color w:val="000000" w:themeColor="text1"/>
          <w:sz w:val="26"/>
          <w:szCs w:val="26"/>
          <w:lang w:val="en-US"/>
          <w14:textFill>
            <w14:solidFill>
              <w14:schemeClr w14:val="tx1"/>
            </w14:solidFill>
          </w14:textFill>
        </w:rPr>
        <w:tab/>
      </w:r>
      <w:r>
        <w:rPr>
          <w:rFonts w:hint="default" w:ascii="Times New Roman" w:hAnsi="Times New Roman" w:cs="Times New Roman"/>
          <w:b w:val="0"/>
          <w:bCs/>
          <w:color w:val="000000" w:themeColor="text1"/>
          <w:sz w:val="26"/>
          <w:szCs w:val="26"/>
          <w:lang w:val="en-US"/>
          <w14:textFill>
            <w14:solidFill>
              <w14:schemeClr w14:val="tx1"/>
            </w14:solidFill>
          </w14:textFill>
        </w:rPr>
        <w:tab/>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và doanh thu hòa vốn: </w:t>
      </w:r>
      <w:r>
        <w:rPr>
          <w:rFonts w:hint="default" w:ascii="Times New Roman" w:hAnsi="Times New Roman" w:cs="Times New Roman"/>
          <w:b w:val="0"/>
          <w:bCs/>
          <w:color w:val="000000" w:themeColor="text1"/>
          <w:position w:val="-10"/>
          <w:sz w:val="26"/>
          <w:szCs w:val="26"/>
          <w:lang w:val="en-US"/>
          <w14:textFill>
            <w14:solidFill>
              <w14:schemeClr w14:val="tx1"/>
            </w14:solidFill>
          </w14:textFill>
        </w:rPr>
        <w:object>
          <v:shape id="_x0000_i1028" o:spt="75" type="#_x0000_t75" style="height:17pt;width:64pt;" o:ole="t" filled="f" o:preferrelative="t" stroked="f" coordsize="21600,21600">
            <v:path/>
            <v:fill on="f" focussize="0,0"/>
            <v:stroke on="f"/>
            <v:imagedata r:id="rId64" o:title=""/>
            <o:lock v:ext="edit" aspectratio="t"/>
            <w10:wrap type="none"/>
            <w10:anchorlock/>
          </v:shape>
          <o:OLEObject Type="Embed" ProgID="Equation.KSEE3" ShapeID="_x0000_i1028" DrawAspect="Content" ObjectID="_1468075740" r:id="rId63">
            <o:LockedField>false</o:LockedField>
          </o:OLEObject>
        </w:object>
      </w:r>
    </w:p>
    <w:p>
      <w:pPr>
        <w:spacing w:after="0" w:line="360" w:lineRule="auto"/>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i/>
          <w:color w:val="000000" w:themeColor="text1"/>
          <w:sz w:val="26"/>
          <w:szCs w:val="26"/>
          <w14:textFill>
            <w14:solidFill>
              <w14:schemeClr w14:val="tx1"/>
            </w14:solidFill>
          </w14:textFill>
        </w:rPr>
        <w:t>* Lợi nhuận:</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Là phần chênh lệch dương giữa tổng thu nhập và tổng chi phí có liên quan đến thu nhập trong kỳ</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Lợi nhuận là chỉ tiêu để đánh giá chất lượng, hiệu quả kinh doanh của doanh nghiệp.</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outlineLvl w:val="9"/>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EBIT (lợi nhuận trước thuế và lãi) = Doanh thu - chi phí =  PQ - (F+VQ) = Q(P-V)-F</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outlineLvl w:val="9"/>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EBT (lợi nhuận trước thuế,sau lãi) = EBIT - I</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outlineLvl w:val="9"/>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EAT (lợi nhuận sau thuế, sau lãi ) = EBT - thuế</w:t>
      </w:r>
    </w:p>
    <w:p>
      <w:pPr>
        <w:spacing w:line="360" w:lineRule="auto"/>
        <w:jc w:val="both"/>
        <w:outlineLvl w:val="1"/>
        <w:rPr>
          <w:rFonts w:hint="default" w:ascii="Times New Roman" w:hAnsi="Times New Roman" w:cs="Times New Roman"/>
          <w:b/>
          <w:sz w:val="26"/>
          <w:szCs w:val="26"/>
        </w:rPr>
      </w:pPr>
      <w:bookmarkStart w:id="141" w:name="_Toc14681"/>
      <w:r>
        <w:rPr>
          <w:rFonts w:hint="default" w:ascii="Times New Roman" w:hAnsi="Times New Roman" w:cs="Times New Roman"/>
          <w:b/>
          <w:sz w:val="26"/>
          <w:szCs w:val="26"/>
          <w:lang w:val="en-US"/>
        </w:rPr>
        <w:t xml:space="preserve">8.7. </w:t>
      </w:r>
      <w:r>
        <w:rPr>
          <w:rFonts w:hint="default" w:ascii="Times New Roman" w:hAnsi="Times New Roman" w:cs="Times New Roman"/>
          <w:b/>
          <w:sz w:val="26"/>
          <w:szCs w:val="26"/>
        </w:rPr>
        <w:t>Giá trị hiện tại ròng (NPV)</w:t>
      </w:r>
      <w:bookmarkEnd w:id="141"/>
    </w:p>
    <w:p>
      <w:pPr>
        <w:spacing w:line="360" w:lineRule="auto"/>
        <w:jc w:val="both"/>
        <w:rPr>
          <w:rFonts w:hint="default" w:ascii="Times New Roman" w:hAnsi="Times New Roman" w:cs="Times New Roman"/>
          <w:sz w:val="26"/>
          <w:szCs w:val="26"/>
        </w:rPr>
      </w:pPr>
      <w:r>
        <w:rPr>
          <w:rFonts w:hint="default" w:ascii="Times New Roman" w:hAnsi="Times New Roman" w:cs="Times New Roman"/>
          <w:sz w:val="26"/>
          <w:szCs w:val="26"/>
          <w:lang w:eastAsia="ko-KR"/>
        </w:rPr>
        <w:pict>
          <v:shape id="Object 425" o:spid="_x0000_s1032" o:spt="75" type="#_x0000_t75" style="position:absolute;left:0pt;margin-left:80pt;margin-top:229.7pt;height:34pt;width:117pt;z-index:252039168;mso-width-relative:page;mso-height-relative:page;" o:ole="t" filled="f" stroked="f" coordsize="21600,21600">
            <v:path/>
            <v:fill on="f" focussize="0,0"/>
            <v:stroke on="f"/>
            <v:imagedata r:id="rId66" o:title=""/>
            <o:lock v:ext="edit" aspectratio="t"/>
          </v:shape>
          <o:OLEObject Type="Embed" ProgID="" ShapeID="Object 425" DrawAspect="Content" ObjectID="_1468075741" r:id="rId65">
            <o:LockedField>false</o:LockedField>
          </o:OLEObject>
        </w:pict>
      </w:r>
      <w:r>
        <w:rPr>
          <w:rFonts w:hint="default" w:ascii="Times New Roman" w:hAnsi="Times New Roman" w:cs="Times New Roman"/>
          <w:sz w:val="26"/>
          <w:szCs w:val="26"/>
        </w:rPr>
        <w:t>Các nhà đầu tư, doanh nghiệp và ngay cả với cá nhân mỗi người luôn đứng trước nhiều phương án khác nhau. Phương án nào mang lại lợi ích cao nhất, tạo ra của cải ròng lớn nhất thì sẽ được lựa chọn. Giá trị hiện tại ròng là thước đo “ sự giàu có hơn” khi thực hiện dự án. Để đánh giá 1 dự án, người ta tính giá trị hiện tại của dòng tiền mà dự án hứa hẹn mang lại trong tương lai với suất chiết khấu xác định</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Suất chiết khấu ở đây có thể sử dụng lãi suất tiền vay, chi phí cơ hội sử dụng vốn hoặc suất sinh lợi mong muốn của nhà đầu tư. Đây là chỉ tiêu cơ bản dùng để đánh giá hiệu quả dự án đầu tư vì nó thể hiện giá trị tăng thêm mà dự án đem lại cho công ty. Giá trị hiện tại ròng (NPV) là tổng hiện giá ngân lưu ròng của dự án với suất chiết khấu thích hợp. Nguyên tắc lựa chọn và quy định là giá trị hiện tại ròng cao nhất.</w:t>
      </w:r>
    </w:p>
    <w:p>
      <w:pPr>
        <w:spacing w:line="360" w:lineRule="auto"/>
        <w:jc w:val="both"/>
        <w:rPr>
          <w:rFonts w:hint="default" w:ascii="Times New Roman" w:hAnsi="Times New Roman" w:cs="Times New Roman"/>
          <w:sz w:val="26"/>
          <w:szCs w:val="26"/>
          <w:lang w:val="en"/>
        </w:rPr>
      </w:pPr>
      <w:r>
        <w:rPr>
          <w:rFonts w:hint="default" w:ascii="Times New Roman" w:hAnsi="Times New Roman" w:cs="Times New Roman"/>
          <w:sz w:val="26"/>
          <w:szCs w:val="26"/>
          <w:lang w:val="en"/>
        </w:rPr>
        <w:t xml:space="preserve">Công thức: </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Trong đó: NCFt là ngân lưu ròng năm t, r là suất chiết khấu của dự án , và n là tuổi thọ của dự án. Ý nghĩa kinh tế của chỉ tiêu NPV như sau:</w:t>
      </w:r>
    </w:p>
    <w:p>
      <w:pPr>
        <w:keepNext w:val="0"/>
        <w:keepLines w:val="0"/>
        <w:pageBreakBefore w:val="0"/>
        <w:widowControl/>
        <w:numPr>
          <w:ilvl w:val="0"/>
          <w:numId w:val="25"/>
        </w:numPr>
        <w:tabs>
          <w:tab w:val="left" w:pos="440"/>
          <w:tab w:val="clear" w:pos="720"/>
        </w:tabs>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Một dự án có NPV &gt;0 có nghĩa là dự án có suất sinh lời cao hơn chi phí cơ hội của vốn (suất sinh lời cao hơn suất chiết khấu)</w:t>
      </w:r>
    </w:p>
    <w:p>
      <w:pPr>
        <w:keepNext w:val="0"/>
        <w:keepLines w:val="0"/>
        <w:pageBreakBefore w:val="0"/>
        <w:widowControl/>
        <w:numPr>
          <w:ilvl w:val="0"/>
          <w:numId w:val="25"/>
        </w:numPr>
        <w:tabs>
          <w:tab w:val="left" w:pos="440"/>
          <w:tab w:val="clear" w:pos="720"/>
        </w:tabs>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Một dự án có NPV = 0 có nghĩa là dự án có suất sinh lời bằng chi phí cơ hội của vốn (suất sinh lời bằng suất chiết khấu)</w:t>
      </w:r>
    </w:p>
    <w:p>
      <w:pPr>
        <w:keepNext w:val="0"/>
        <w:keepLines w:val="0"/>
        <w:pageBreakBefore w:val="0"/>
        <w:widowControl/>
        <w:numPr>
          <w:ilvl w:val="0"/>
          <w:numId w:val="25"/>
        </w:numPr>
        <w:tabs>
          <w:tab w:val="left" w:pos="440"/>
          <w:tab w:val="clear" w:pos="720"/>
        </w:tabs>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Một dự án có NPV &lt; 0 có nghĩa là dự án có suất sinh lời thấp hơn chi phí cơ hội của vốn (suất sinh lời thấp hơn suất chiết khấu)</w:t>
      </w:r>
    </w:p>
    <w:p>
      <w:pPr>
        <w:keepNext w:val="0"/>
        <w:keepLines w:val="0"/>
        <w:pageBreakBefore w:val="0"/>
        <w:widowControl/>
        <w:numPr>
          <w:ilvl w:val="0"/>
          <w:numId w:val="25"/>
        </w:numPr>
        <w:tabs>
          <w:tab w:val="left" w:pos="440"/>
          <w:tab w:val="clear" w:pos="720"/>
        </w:tabs>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Với cùng một suất chiết khấu, dự án nào có NPV lớn chứng tỏ dự án đó có hiệu quả hơn vì nó tạo ra được giá trị cho công ty</w:t>
      </w:r>
    </w:p>
    <w:p>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Nói chung:</w:t>
      </w:r>
    </w:p>
    <w:p>
      <w:pPr>
        <w:keepNext w:val="0"/>
        <w:keepLines w:val="0"/>
        <w:pageBreakBefore w:val="0"/>
        <w:widowControl/>
        <w:numPr>
          <w:ilvl w:val="0"/>
          <w:numId w:val="25"/>
        </w:numPr>
        <w:tabs>
          <w:tab w:val="left" w:pos="440"/>
          <w:tab w:val="clear" w:pos="720"/>
        </w:tabs>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Dự án chỉ đáng đầu tư khi nào có NPV ≥ 0 vì như vậy dự án ngoài việc bù đắp chi phí mà còn mang lại lợi nhuận cho nhà đầu tư. Đồng thời dự án bị bác bỏ khi NPV&lt;0. </w:t>
      </w:r>
    </w:p>
    <w:p>
      <w:pPr>
        <w:keepNext w:val="0"/>
        <w:keepLines w:val="0"/>
        <w:pageBreakBefore w:val="0"/>
        <w:widowControl/>
        <w:numPr>
          <w:ilvl w:val="0"/>
          <w:numId w:val="25"/>
        </w:numPr>
        <w:tabs>
          <w:tab w:val="left" w:pos="440"/>
          <w:tab w:val="clear" w:pos="720"/>
        </w:tabs>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Đối với dự án loại trừ nhau: dự án nào có NPV cao nhất sẽ được chọn</w:t>
      </w:r>
    </w:p>
    <w:p>
      <w:pPr>
        <w:keepNext w:val="0"/>
        <w:keepLines w:val="0"/>
        <w:pageBreakBefore w:val="0"/>
        <w:widowControl/>
        <w:numPr>
          <w:ilvl w:val="0"/>
          <w:numId w:val="25"/>
        </w:numPr>
        <w:tabs>
          <w:tab w:val="left" w:pos="440"/>
          <w:tab w:val="clear" w:pos="720"/>
        </w:tabs>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Trong trường hợp ngân sách bị hạn chế, sẽ chọn dự án nào có NPV cao nhất</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Ưu điểm: Có tính đến thời giá của tiền tệ, xem xét toàn bộ ngân lưu dự án</w:t>
      </w:r>
    </w:p>
    <w:p>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Nhược điểm: Việc tính toán xác định chỉ tiêu này phụ thuộc vào suất chiết khấu. Do đó đòi hỏi phải quyết định suất chiết khấu phù hợp mới áp dụng chỉ tiêu này được</w:t>
      </w:r>
    </w:p>
    <w:p>
      <w:pPr>
        <w:spacing w:line="312" w:lineRule="auto"/>
        <w:jc w:val="both"/>
        <w:rPr>
          <w:rFonts w:hint="default" w:ascii="Times New Roman" w:hAnsi="Times New Roman" w:cs="Times New Roman"/>
          <w:sz w:val="26"/>
          <w:szCs w:val="26"/>
          <w:lang w:val="en"/>
        </w:rPr>
      </w:pPr>
      <w:r>
        <w:rPr>
          <w:rFonts w:hint="default" w:ascii="Times New Roman" w:hAnsi="Times New Roman" w:cs="Times New Roman"/>
          <w:b/>
          <w:sz w:val="26"/>
          <w:szCs w:val="26"/>
        </w:rPr>
        <w:t>Ví dụ:</w:t>
      </w:r>
      <w:r>
        <w:rPr>
          <w:rFonts w:hint="default" w:ascii="Times New Roman" w:hAnsi="Times New Roman" w:cs="Times New Roman"/>
          <w:sz w:val="26"/>
          <w:szCs w:val="26"/>
          <w:lang w:val="en"/>
        </w:rPr>
        <w:t xml:space="preserve"> Một dự án hứa hạn mang lại dòng tiền trong tương lai như sau :</w:t>
      </w:r>
    </w:p>
    <w:tbl>
      <w:tblPr>
        <w:tblStyle w:val="19"/>
        <w:tblW w:w="6228"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4"/>
        <w:gridCol w:w="717"/>
        <w:gridCol w:w="717"/>
        <w:gridCol w:w="717"/>
        <w:gridCol w:w="717"/>
        <w:gridCol w:w="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540" w:hanging="540"/>
              <w:jc w:val="center"/>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Năm</w:t>
            </w:r>
          </w:p>
        </w:tc>
        <w:tc>
          <w:tcPr>
            <w:tcW w:w="717"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0</w:t>
            </w:r>
          </w:p>
        </w:tc>
        <w:tc>
          <w:tcPr>
            <w:tcW w:w="717"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1</w:t>
            </w:r>
          </w:p>
        </w:tc>
        <w:tc>
          <w:tcPr>
            <w:tcW w:w="717"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2</w:t>
            </w:r>
          </w:p>
        </w:tc>
        <w:tc>
          <w:tcPr>
            <w:tcW w:w="717"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3</w:t>
            </w:r>
          </w:p>
        </w:tc>
        <w:tc>
          <w:tcPr>
            <w:tcW w:w="606"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4"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Dòng tiền tự do FCF</w:t>
            </w:r>
            <w:r>
              <w:rPr>
                <w:rFonts w:hint="default" w:ascii="Times New Roman" w:hAnsi="Times New Roman" w:cs="Times New Roman"/>
                <w:sz w:val="26"/>
                <w:szCs w:val="26"/>
                <w:vertAlign w:val="subscript"/>
                <w:lang w:val="en"/>
              </w:rPr>
              <w:t>t</w:t>
            </w:r>
          </w:p>
        </w:tc>
        <w:tc>
          <w:tcPr>
            <w:tcW w:w="717"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6"/>
                <w:szCs w:val="26"/>
                <w:lang w:val="en"/>
              </w:rPr>
            </w:pPr>
          </w:p>
        </w:tc>
        <w:tc>
          <w:tcPr>
            <w:tcW w:w="717"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400</w:t>
            </w:r>
          </w:p>
        </w:tc>
        <w:tc>
          <w:tcPr>
            <w:tcW w:w="717"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350</w:t>
            </w:r>
          </w:p>
        </w:tc>
        <w:tc>
          <w:tcPr>
            <w:tcW w:w="717"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300</w:t>
            </w:r>
          </w:p>
        </w:tc>
        <w:tc>
          <w:tcPr>
            <w:tcW w:w="606"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250</w:t>
            </w:r>
          </w:p>
        </w:tc>
      </w:tr>
    </w:tbl>
    <w:p>
      <w:pPr>
        <w:spacing w:line="312" w:lineRule="auto"/>
        <w:jc w:val="both"/>
        <w:rPr>
          <w:rFonts w:hint="default" w:ascii="Times New Roman" w:hAnsi="Times New Roman" w:cs="Times New Roman"/>
          <w:sz w:val="26"/>
          <w:szCs w:val="26"/>
          <w:lang w:val="en"/>
        </w:rPr>
      </w:pPr>
      <w:r>
        <w:rPr>
          <w:rFonts w:hint="default" w:ascii="Times New Roman" w:hAnsi="Times New Roman" w:cs="Times New Roman"/>
          <w:sz w:val="26"/>
          <w:szCs w:val="26"/>
          <w:lang w:val="en"/>
        </w:rPr>
        <w:t>Cơ hội sinh lời dòng tiền của bạn hiện tại là 8% năm. Bạn có chấp nhận đầu tư 1000 triệu đồng để thu được dòng tiền trên hay không?</w:t>
      </w:r>
    </w:p>
    <w:p>
      <w:pPr>
        <w:spacing w:line="312" w:lineRule="auto"/>
        <w:jc w:val="both"/>
        <w:rPr>
          <w:rFonts w:hint="default" w:ascii="Times New Roman" w:hAnsi="Times New Roman" w:cs="Times New Roman"/>
          <w:sz w:val="26"/>
          <w:szCs w:val="26"/>
          <w:lang w:val="en"/>
        </w:rPr>
      </w:pPr>
      <w:r>
        <w:rPr>
          <w:rFonts w:hint="default" w:ascii="Times New Roman" w:hAnsi="Times New Roman" w:cs="Times New Roman"/>
          <w:sz w:val="26"/>
          <w:szCs w:val="26"/>
          <w:lang w:eastAsia="ko-KR"/>
        </w:rPr>
        <w:pict>
          <v:shape id="Object 424" o:spid="_x0000_s1033" o:spt="75" type="#_x0000_t75" style="position:absolute;left:0pt;margin-left:36pt;margin-top:0.7pt;height:33pt;width:354pt;z-index:252038144;mso-width-relative:page;mso-height-relative:page;" o:ole="t" filled="f" stroked="f" coordsize="21600,21600">
            <v:path/>
            <v:fill on="f" focussize="0,0"/>
            <v:stroke on="f"/>
            <v:imagedata r:id="rId68" o:title=""/>
            <o:lock v:ext="edit" aspectratio="t"/>
          </v:shape>
          <o:OLEObject Type="Embed" ProgID="" ShapeID="Object 424" DrawAspect="Content" ObjectID="_1468075742" r:id="rId67">
            <o:LockedField>false</o:LockedField>
          </o:OLEObject>
        </w:pict>
      </w:r>
      <w:r>
        <w:rPr>
          <w:rFonts w:hint="default" w:ascii="Times New Roman" w:hAnsi="Times New Roman" w:cs="Times New Roman"/>
          <w:sz w:val="26"/>
          <w:szCs w:val="26"/>
          <w:lang w:val="en"/>
        </w:rPr>
        <w:t xml:space="preserve">Giải: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lang w:val="en"/>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NPV&gt;0 . chấp nhận dự án</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1"/>
        <w:rPr>
          <w:rFonts w:hint="default" w:ascii="Times New Roman" w:hAnsi="Times New Roman" w:cs="Times New Roman"/>
          <w:b/>
          <w:sz w:val="26"/>
          <w:szCs w:val="26"/>
        </w:rPr>
      </w:pPr>
      <w:bookmarkStart w:id="142" w:name="_Toc429555932"/>
      <w:bookmarkStart w:id="143" w:name="_Toc401656573"/>
      <w:bookmarkStart w:id="144" w:name="_Toc14203"/>
      <w:r>
        <w:rPr>
          <w:rFonts w:hint="default" w:ascii="Times New Roman" w:hAnsi="Times New Roman" w:cs="Times New Roman"/>
          <w:b/>
          <w:sz w:val="26"/>
          <w:szCs w:val="26"/>
          <w:lang w:val="en-US"/>
        </w:rPr>
        <w:t xml:space="preserve">8.8. </w:t>
      </w:r>
      <w:r>
        <w:rPr>
          <w:rFonts w:hint="default" w:ascii="Times New Roman" w:hAnsi="Times New Roman" w:cs="Times New Roman"/>
          <w:b/>
          <w:sz w:val="26"/>
          <w:szCs w:val="26"/>
        </w:rPr>
        <w:t>Suất sinh lời nội bộ (IRR)</w:t>
      </w:r>
      <w:bookmarkEnd w:id="142"/>
      <w:bookmarkEnd w:id="143"/>
      <w:bookmarkEnd w:id="144"/>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color w:val="FF0000"/>
          <w:sz w:val="26"/>
          <w:szCs w:val="26"/>
          <w:lang w:eastAsia="ko-KR"/>
        </w:rPr>
        <w:pict>
          <v:shape id="Object 426" o:spid="_x0000_s1034" o:spt="75" type="#_x0000_t75" style="position:absolute;left:0pt;margin-left:80.5pt;margin-top:99.5pt;height:34pt;width:136pt;z-index:252040192;mso-width-relative:page;mso-height-relative:page;" o:ole="t" filled="f" stroked="f" coordsize="21600,21600">
            <v:path/>
            <v:fill on="f" focussize="0,0"/>
            <v:stroke on="f"/>
            <v:imagedata r:id="rId70" o:title=""/>
            <o:lock v:ext="edit" aspectratio="t"/>
          </v:shape>
          <o:OLEObject Type="Embed" ProgID="" ShapeID="Object 426" DrawAspect="Content" ObjectID="_1468075743" r:id="rId69">
            <o:LockedField>false</o:LockedField>
          </o:OLEObject>
        </w:pict>
      </w:r>
      <w:r>
        <w:rPr>
          <w:rFonts w:hint="default" w:ascii="Times New Roman" w:hAnsi="Times New Roman" w:cs="Times New Roman"/>
          <w:sz w:val="26"/>
          <w:szCs w:val="26"/>
        </w:rPr>
        <w:t>Trong khi chỉ tiêu NPV cho chúng ta biết dự án sẽ tăng (giảm) của cải ròng cho nhà đầu tư là bao nhiêu thì chỉ tiêu IRR trả lời cho câu hỏi rằng dự án mang lại suất sinh lợi cho nhà đầu tư là bao nhiêu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Chỉ tiêu này còn được gọi là suất sinh lời nội bộ và được định nghĩa như là một suất chiết khấu mà tại đó sẽ làm giá trị hiện tại ròng bằng 0</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FF0000"/>
          <w:sz w:val="26"/>
          <w:szCs w:val="26"/>
        </w:rPr>
      </w:pPr>
      <w:r>
        <w:rPr>
          <w:rFonts w:hint="default" w:ascii="Times New Roman" w:hAnsi="Times New Roman" w:cs="Times New Roman"/>
          <w:sz w:val="26"/>
          <w:szCs w:val="26"/>
        </w:rPr>
        <w:t>Công thức</w:t>
      </w:r>
      <w:r>
        <w:rPr>
          <w:rFonts w:hint="default" w:ascii="Times New Roman" w:hAnsi="Times New Roman" w:cs="Times New Roman"/>
          <w:color w:val="FF0000"/>
          <w:sz w:val="26"/>
          <w:szCs w:val="26"/>
        </w:rPr>
        <w:t xml:space="preserve">: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r chính là IRR. Suất sinh lời nội bộ chính là suất sinh lời thực tế của dự án đầu tư. Vì vậy một dự án được chấp nhận khi suất sinh lời thực tế của nó (IRR) bằng hoặc cao hơn suất sinh lời yêu cầu (suất chiết khấu). Suất sinh lời yêu cầu được chọn ở đây chính là chi phí sử dụng vốn trung bình WACC.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Ưu điểm: Có tính đến thời giá tiền tệ. Có thể tính IRR mà không cần biết suất chiết khấu và có tính đến toàn bộ ngân lưu.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Nhược điểm: Có thể 1 dự án có nhiều IRR. Khi dòng ngân lưu đổi dấu nhiều lần, dự án có khả năng có nhiều IRR, vì vậy không biết chọn IRR nào. Ngoài ra chỉ tiêu IRR còn hạn chế trong các trường hợp sau:</w:t>
      </w:r>
    </w:p>
    <w:p>
      <w:pPr>
        <w:keepNext w:val="0"/>
        <w:keepLines w:val="0"/>
        <w:pageBreakBefore w:val="0"/>
        <w:widowControl/>
        <w:numPr>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i/>
          <w:sz w:val="26"/>
          <w:szCs w:val="26"/>
        </w:rPr>
      </w:pPr>
      <w:r>
        <w:rPr>
          <w:rFonts w:hint="default" w:ascii="Times New Roman" w:hAnsi="Times New Roman" w:cs="Times New Roman"/>
          <w:i/>
          <w:sz w:val="26"/>
          <w:szCs w:val="26"/>
          <w:lang w:val="en-US"/>
        </w:rPr>
        <w:t xml:space="preserve">(1) </w:t>
      </w:r>
      <w:r>
        <w:rPr>
          <w:rFonts w:hint="default" w:ascii="Times New Roman" w:hAnsi="Times New Roman" w:cs="Times New Roman"/>
          <w:i/>
          <w:sz w:val="26"/>
          <w:szCs w:val="26"/>
        </w:rPr>
        <w:t>Trong một số trường hợp dự án có nhưng dòng tiền bất đồng, IRR không thể tính được</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b/>
          <w:sz w:val="26"/>
          <w:szCs w:val="26"/>
        </w:rPr>
        <w:t>Ví dụ:</w:t>
      </w:r>
      <w:r>
        <w:rPr>
          <w:rFonts w:hint="default" w:ascii="Times New Roman" w:hAnsi="Times New Roman" w:cs="Times New Roman"/>
          <w:sz w:val="26"/>
          <w:szCs w:val="26"/>
        </w:rPr>
        <w:t xml:space="preserve"> Có 1 dự án khai thác dầu mỏ, đầu năm 1 (cuối năm 0) chi ra 1200, cuối năm 1 thu về 5000. Năm 2 và năm 3 sau đó phải chi tiền để san lấp, trả lại mặt bằng cũ</w:t>
      </w:r>
    </w:p>
    <w:tbl>
      <w:tblPr>
        <w:tblStyle w:val="19"/>
        <w:tblW w:w="4800" w:type="dxa"/>
        <w:tblInd w:w="828" w:type="dxa"/>
        <w:tblLayout w:type="autofit"/>
        <w:tblCellMar>
          <w:top w:w="0" w:type="dxa"/>
          <w:left w:w="108" w:type="dxa"/>
          <w:bottom w:w="0" w:type="dxa"/>
          <w:right w:w="108" w:type="dxa"/>
        </w:tblCellMar>
      </w:tblPr>
      <w:tblGrid>
        <w:gridCol w:w="960"/>
        <w:gridCol w:w="960"/>
        <w:gridCol w:w="960"/>
        <w:gridCol w:w="960"/>
        <w:gridCol w:w="960"/>
      </w:tblGrid>
      <w:tr>
        <w:tblPrEx>
          <w:tblCellMar>
            <w:top w:w="0" w:type="dxa"/>
            <w:left w:w="108" w:type="dxa"/>
            <w:bottom w:w="0" w:type="dxa"/>
            <w:right w:w="108" w:type="dxa"/>
          </w:tblCellMar>
        </w:tblPrEx>
        <w:trPr>
          <w:trHeight w:val="255" w:hRule="atLeast"/>
        </w:trPr>
        <w:tc>
          <w:tcPr>
            <w:tcW w:w="9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xml:space="preserve">Năm </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0</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2</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3</w:t>
            </w:r>
          </w:p>
        </w:tc>
      </w:tr>
      <w:tr>
        <w:tblPrEx>
          <w:tblCellMar>
            <w:top w:w="0" w:type="dxa"/>
            <w:left w:w="108" w:type="dxa"/>
            <w:bottom w:w="0" w:type="dxa"/>
            <w:right w:w="108" w:type="dxa"/>
          </w:tblCellMar>
        </w:tblPrEx>
        <w:trPr>
          <w:trHeight w:val="255" w:hRule="atLeast"/>
        </w:trPr>
        <w:tc>
          <w:tcPr>
            <w:tcW w:w="96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NCF</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-1200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5000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-1400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w:t>
            </w:r>
          </w:p>
        </w:tc>
      </w:tr>
    </w:tbl>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NPV = 1437  và IRR : không tính được</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Với suất chiết khấu 10% , đây là một dự án hiệu quả (NPV=1437). </w:t>
      </w:r>
      <w:r>
        <w:rPr>
          <w:rFonts w:hint="default" w:ascii="Times New Roman" w:hAnsi="Times New Roman" w:cs="Times New Roman"/>
          <w:sz w:val="26"/>
          <w:szCs w:val="26"/>
          <w:lang w:val="fr-FR"/>
        </w:rPr>
        <w:t xml:space="preserve">Tuy nhiên IRR là bao nhiêu? Hay nói cách khác suất chiết khấu nào làm cho NPV = 0. </w:t>
      </w:r>
      <w:r>
        <w:rPr>
          <w:rFonts w:hint="default" w:ascii="Times New Roman" w:hAnsi="Times New Roman" w:cs="Times New Roman"/>
          <w:sz w:val="26"/>
          <w:szCs w:val="26"/>
        </w:rPr>
        <w:t>Tất nhiên là không thể tính được.</w:t>
      </w:r>
    </w:p>
    <w:p>
      <w:pPr>
        <w:keepNext w:val="0"/>
        <w:keepLines w:val="0"/>
        <w:pageBreakBefore w:val="0"/>
        <w:widowControl/>
        <w:numPr>
          <w:ilvl w:val="0"/>
          <w:numId w:val="26"/>
        </w:numPr>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cs="Times New Roman"/>
          <w:i/>
          <w:sz w:val="26"/>
          <w:szCs w:val="26"/>
        </w:rPr>
      </w:pPr>
      <w:r>
        <w:rPr>
          <w:rFonts w:hint="default" w:ascii="Times New Roman" w:hAnsi="Times New Roman" w:cs="Times New Roman"/>
          <w:i/>
          <w:sz w:val="26"/>
          <w:szCs w:val="26"/>
        </w:rPr>
        <w:t xml:space="preserve">Trong trường hợp so sánh lựa chọn dự án có tính chất loại trừ nhau, kết quả IRR thường không thể dẫn đến kết luận hoặc có thể kết luận sai lệch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sz w:val="26"/>
          <w:szCs w:val="26"/>
        </w:rPr>
      </w:pPr>
      <w:r>
        <w:rPr>
          <w:rFonts w:hint="default" w:ascii="Times New Roman" w:hAnsi="Times New Roman" w:cs="Times New Roman"/>
          <w:b/>
          <w:sz w:val="26"/>
          <w:szCs w:val="26"/>
        </w:rPr>
        <w:t>Ví dụ 1:</w:t>
      </w:r>
    </w:p>
    <w:tbl>
      <w:tblPr>
        <w:tblStyle w:val="19"/>
        <w:tblW w:w="3675" w:type="dxa"/>
        <w:tblInd w:w="828" w:type="dxa"/>
        <w:tblLayout w:type="autofit"/>
        <w:tblCellMar>
          <w:top w:w="0" w:type="dxa"/>
          <w:left w:w="108" w:type="dxa"/>
          <w:bottom w:w="0" w:type="dxa"/>
          <w:right w:w="108" w:type="dxa"/>
        </w:tblCellMar>
      </w:tblPr>
      <w:tblGrid>
        <w:gridCol w:w="1440"/>
        <w:gridCol w:w="1275"/>
        <w:gridCol w:w="960"/>
      </w:tblGrid>
      <w:tr>
        <w:tblPrEx>
          <w:tblCellMar>
            <w:top w:w="0" w:type="dxa"/>
            <w:left w:w="108" w:type="dxa"/>
            <w:bottom w:w="0" w:type="dxa"/>
            <w:right w:w="108" w:type="dxa"/>
          </w:tblCellMar>
        </w:tblPrEx>
        <w:trPr>
          <w:trHeight w:val="330" w:hRule="atLeast"/>
        </w:trPr>
        <w:tc>
          <w:tcPr>
            <w:tcW w:w="14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xml:space="preserve">Năm </w:t>
            </w:r>
          </w:p>
        </w:tc>
        <w:tc>
          <w:tcPr>
            <w:tcW w:w="1275"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0</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A</w:t>
            </w:r>
          </w:p>
        </w:tc>
        <w:tc>
          <w:tcPr>
            <w:tcW w:w="1275"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1400</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B</w:t>
            </w:r>
          </w:p>
        </w:tc>
        <w:tc>
          <w:tcPr>
            <w:tcW w:w="1275"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14000</w:t>
            </w:r>
          </w:p>
        </w:tc>
      </w:tr>
    </w:tbl>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IRRA=IRRB= 40%</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Giả định nguồn lực không hạn chế, nếu chỉ dùng chỉ tiêu đơn độc IRR để đánh giá, ta thấy cả 2 dự án đều như nhau và bạn không thể kết luận dự án nào tốt hơn  (Nếu bạn nói dự án B có vẻ lời hơn =&gt; bạn đã sử dụng 1 chỉ tiêu khác)</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b/>
          <w:sz w:val="26"/>
          <w:szCs w:val="26"/>
        </w:rPr>
        <w:t>Ví dụ 2:</w:t>
      </w:r>
      <w:r>
        <w:rPr>
          <w:rFonts w:hint="default" w:ascii="Times New Roman" w:hAnsi="Times New Roman" w:cs="Times New Roman"/>
          <w:sz w:val="26"/>
          <w:szCs w:val="26"/>
        </w:rPr>
        <w:t xml:space="preserve"> Thay đổi 1 chút trong dòng tiền B với r = 10%</w:t>
      </w:r>
    </w:p>
    <w:tbl>
      <w:tblPr>
        <w:tblStyle w:val="19"/>
        <w:tblW w:w="4035" w:type="dxa"/>
        <w:tblInd w:w="828" w:type="dxa"/>
        <w:tblLayout w:type="autofit"/>
        <w:tblCellMar>
          <w:top w:w="0" w:type="dxa"/>
          <w:left w:w="108" w:type="dxa"/>
          <w:bottom w:w="0" w:type="dxa"/>
          <w:right w:w="108" w:type="dxa"/>
        </w:tblCellMar>
      </w:tblPr>
      <w:tblGrid>
        <w:gridCol w:w="1440"/>
        <w:gridCol w:w="1635"/>
        <w:gridCol w:w="960"/>
      </w:tblGrid>
      <w:tr>
        <w:tblPrEx>
          <w:tblCellMar>
            <w:top w:w="0" w:type="dxa"/>
            <w:left w:w="108" w:type="dxa"/>
            <w:bottom w:w="0" w:type="dxa"/>
            <w:right w:w="108" w:type="dxa"/>
          </w:tblCellMar>
        </w:tblPrEx>
        <w:trPr>
          <w:trHeight w:val="330" w:hRule="atLeast"/>
        </w:trPr>
        <w:tc>
          <w:tcPr>
            <w:tcW w:w="14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xml:space="preserve">Năm </w:t>
            </w:r>
          </w:p>
        </w:tc>
        <w:tc>
          <w:tcPr>
            <w:tcW w:w="1635"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0</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A</w:t>
            </w:r>
          </w:p>
        </w:tc>
        <w:tc>
          <w:tcPr>
            <w:tcW w:w="1635"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1400</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B</w:t>
            </w:r>
          </w:p>
        </w:tc>
        <w:tc>
          <w:tcPr>
            <w:tcW w:w="1635"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13000</w:t>
            </w:r>
          </w:p>
        </w:tc>
      </w:tr>
    </w:tbl>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NPVA=273</w:t>
      </w:r>
      <w:r>
        <w:rPr>
          <w:rFonts w:hint="default" w:ascii="Times New Roman" w:hAnsi="Times New Roman" w:cs="Times New Roman"/>
          <w:sz w:val="26"/>
          <w:szCs w:val="26"/>
        </w:rPr>
        <w:tab/>
      </w:r>
      <w:r>
        <w:rPr>
          <w:rFonts w:hint="default" w:ascii="Times New Roman" w:hAnsi="Times New Roman" w:cs="Times New Roman"/>
          <w:sz w:val="26"/>
          <w:szCs w:val="26"/>
        </w:rPr>
        <w:tab/>
      </w:r>
      <w:r>
        <w:rPr>
          <w:rFonts w:hint="default" w:ascii="Times New Roman" w:hAnsi="Times New Roman" w:cs="Times New Roman"/>
          <w:sz w:val="26"/>
          <w:szCs w:val="26"/>
        </w:rPr>
        <w:tab/>
      </w:r>
      <w:r>
        <w:rPr>
          <w:rFonts w:hint="default" w:ascii="Times New Roman" w:hAnsi="Times New Roman" w:cs="Times New Roman"/>
          <w:sz w:val="26"/>
          <w:szCs w:val="26"/>
        </w:rPr>
        <w:t>IRRA=40%</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NPVB=1818</w:t>
      </w:r>
      <w:r>
        <w:rPr>
          <w:rFonts w:hint="default" w:ascii="Times New Roman" w:hAnsi="Times New Roman" w:cs="Times New Roman"/>
          <w:sz w:val="26"/>
          <w:szCs w:val="26"/>
        </w:rPr>
        <w:tab/>
      </w:r>
      <w:r>
        <w:rPr>
          <w:rFonts w:hint="default" w:ascii="Times New Roman" w:hAnsi="Times New Roman" w:cs="Times New Roman"/>
          <w:sz w:val="26"/>
          <w:szCs w:val="26"/>
        </w:rPr>
        <w:tab/>
      </w:r>
      <w:r>
        <w:rPr>
          <w:rFonts w:hint="default" w:ascii="Times New Roman" w:hAnsi="Times New Roman" w:cs="Times New Roman"/>
          <w:sz w:val="26"/>
          <w:szCs w:val="26"/>
        </w:rPr>
        <w:t>IRRB=30%</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Chẳng lẽ nào bạn lại chọn A do có IRR cao hơn B, trong khi đó B làm cho bạn giàu thêm r</w:t>
      </w:r>
      <w:r>
        <w:rPr>
          <w:rFonts w:hint="default" w:ascii="Times New Roman" w:hAnsi="Times New Roman" w:cs="Times New Roman"/>
          <w:sz w:val="26"/>
          <w:szCs w:val="26"/>
          <w:lang w:val="en-US"/>
        </w:rPr>
        <w:t>ấ</w:t>
      </w:r>
      <w:r>
        <w:rPr>
          <w:rFonts w:hint="default" w:ascii="Times New Roman" w:hAnsi="Times New Roman" w:cs="Times New Roman"/>
          <w:sz w:val="26"/>
          <w:szCs w:val="26"/>
        </w:rPr>
        <w:t xml:space="preserve">t nhiều so với dự án A </w:t>
      </w:r>
    </w:p>
    <w:p>
      <w:pPr>
        <w:keepNext w:val="0"/>
        <w:keepLines w:val="0"/>
        <w:pageBreakBefore w:val="0"/>
        <w:widowControl/>
        <w:numPr>
          <w:ilvl w:val="0"/>
          <w:numId w:val="26"/>
        </w:numPr>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cs="Times New Roman"/>
          <w:i/>
          <w:sz w:val="26"/>
          <w:szCs w:val="26"/>
        </w:rPr>
      </w:pPr>
      <w:r>
        <w:rPr>
          <w:rFonts w:hint="default" w:ascii="Times New Roman" w:hAnsi="Times New Roman" w:cs="Times New Roman"/>
          <w:i/>
          <w:sz w:val="26"/>
          <w:szCs w:val="26"/>
        </w:rPr>
        <w:t xml:space="preserve">Hai dự án có thời điểm bắt đầu khác nhau, chỉ tiêu IRR không thể phân biệt dược dự án nào hiệu quả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sz w:val="26"/>
          <w:szCs w:val="26"/>
        </w:rPr>
      </w:pPr>
      <w:r>
        <w:rPr>
          <w:rFonts w:hint="default" w:ascii="Times New Roman" w:hAnsi="Times New Roman" w:cs="Times New Roman"/>
          <w:b/>
          <w:sz w:val="26"/>
          <w:szCs w:val="26"/>
        </w:rPr>
        <w:t>Ví dụ:</w:t>
      </w:r>
    </w:p>
    <w:tbl>
      <w:tblPr>
        <w:tblStyle w:val="19"/>
        <w:tblW w:w="5280" w:type="dxa"/>
        <w:tblInd w:w="828" w:type="dxa"/>
        <w:tblLayout w:type="autofit"/>
        <w:tblCellMar>
          <w:top w:w="0" w:type="dxa"/>
          <w:left w:w="108" w:type="dxa"/>
          <w:bottom w:w="0" w:type="dxa"/>
          <w:right w:w="108" w:type="dxa"/>
        </w:tblCellMar>
      </w:tblPr>
      <w:tblGrid>
        <w:gridCol w:w="1440"/>
        <w:gridCol w:w="960"/>
        <w:gridCol w:w="960"/>
        <w:gridCol w:w="960"/>
        <w:gridCol w:w="960"/>
      </w:tblGrid>
      <w:tr>
        <w:tblPrEx>
          <w:tblCellMar>
            <w:top w:w="0" w:type="dxa"/>
            <w:left w:w="108" w:type="dxa"/>
            <w:bottom w:w="0" w:type="dxa"/>
            <w:right w:w="108" w:type="dxa"/>
          </w:tblCellMar>
        </w:tblPrEx>
        <w:trPr>
          <w:trHeight w:val="330" w:hRule="atLeast"/>
        </w:trPr>
        <w:tc>
          <w:tcPr>
            <w:tcW w:w="14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xml:space="preserve">Năm </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0</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2</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3</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A</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12500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B</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12500</w:t>
            </w:r>
          </w:p>
        </w:tc>
      </w:tr>
    </w:tbl>
    <w:p>
      <w:pPr>
        <w:keepNext w:val="0"/>
        <w:keepLines w:val="0"/>
        <w:pageBreakBefore w:val="0"/>
        <w:widowControl/>
        <w:kinsoku/>
        <w:wordWrap/>
        <w:overflowPunct/>
        <w:topLinePunct w:val="0"/>
        <w:autoSpaceDE/>
        <w:autoSpaceDN/>
        <w:bidi w:val="0"/>
        <w:adjustRightInd/>
        <w:snapToGrid/>
        <w:spacing w:after="0" w:line="360" w:lineRule="auto"/>
        <w:ind w:left="360" w:firstLine="36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Hai dự án đều có IRR = 25% trong khi đó NPVA&gt;NPVB</w:t>
      </w:r>
    </w:p>
    <w:p>
      <w:pPr>
        <w:keepNext w:val="0"/>
        <w:keepLines w:val="0"/>
        <w:pageBreakBefore w:val="0"/>
        <w:widowControl/>
        <w:numPr>
          <w:ilvl w:val="0"/>
          <w:numId w:val="26"/>
        </w:numPr>
        <w:tabs>
          <w:tab w:val="left" w:pos="0"/>
          <w:tab w:val="clear" w:pos="720"/>
        </w:tabs>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cs="Times New Roman"/>
          <w:i/>
          <w:sz w:val="26"/>
          <w:szCs w:val="26"/>
        </w:rPr>
      </w:pPr>
      <w:r>
        <w:rPr>
          <w:rFonts w:hint="default" w:ascii="Times New Roman" w:hAnsi="Times New Roman" w:cs="Times New Roman"/>
          <w:i/>
          <w:sz w:val="26"/>
          <w:szCs w:val="26"/>
        </w:rPr>
        <w:t>Không thể sử dụng IRR để so sánh 2 dự án có cùng thời điểm bắt đầu nhưng vòng đời khác nhau.</w:t>
      </w:r>
    </w:p>
    <w:tbl>
      <w:tblPr>
        <w:tblStyle w:val="19"/>
        <w:tblW w:w="5280" w:type="dxa"/>
        <w:tblInd w:w="828" w:type="dxa"/>
        <w:tblLayout w:type="autofit"/>
        <w:tblCellMar>
          <w:top w:w="0" w:type="dxa"/>
          <w:left w:w="108" w:type="dxa"/>
          <w:bottom w:w="0" w:type="dxa"/>
          <w:right w:w="108" w:type="dxa"/>
        </w:tblCellMar>
      </w:tblPr>
      <w:tblGrid>
        <w:gridCol w:w="1440"/>
        <w:gridCol w:w="960"/>
        <w:gridCol w:w="960"/>
        <w:gridCol w:w="960"/>
        <w:gridCol w:w="960"/>
      </w:tblGrid>
      <w:tr>
        <w:tblPrEx>
          <w:tblCellMar>
            <w:top w:w="0" w:type="dxa"/>
            <w:left w:w="108" w:type="dxa"/>
            <w:bottom w:w="0" w:type="dxa"/>
            <w:right w:w="108" w:type="dxa"/>
          </w:tblCellMar>
        </w:tblPrEx>
        <w:trPr>
          <w:trHeight w:val="330" w:hRule="atLeast"/>
        </w:trPr>
        <w:tc>
          <w:tcPr>
            <w:tcW w:w="14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xml:space="preserve">Năm </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0</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2</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3</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A</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12500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B</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18500</w:t>
            </w:r>
          </w:p>
        </w:tc>
      </w:tr>
    </w:tbl>
    <w:p>
      <w:pPr>
        <w:keepNext w:val="0"/>
        <w:keepLines w:val="0"/>
        <w:pageBreakBefore w:val="0"/>
        <w:widowControl/>
        <w:kinsoku/>
        <w:wordWrap/>
        <w:overflowPunct/>
        <w:topLinePunct w:val="0"/>
        <w:autoSpaceDE/>
        <w:autoSpaceDN/>
        <w:bidi w:val="0"/>
        <w:adjustRightInd/>
        <w:snapToGrid/>
        <w:spacing w:after="0" w:line="360" w:lineRule="auto"/>
        <w:ind w:left="72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NPV A=417</w:t>
      </w:r>
      <w:r>
        <w:rPr>
          <w:rFonts w:hint="default" w:ascii="Times New Roman" w:hAnsi="Times New Roman" w:cs="Times New Roman"/>
          <w:sz w:val="26"/>
          <w:szCs w:val="26"/>
        </w:rPr>
        <w:tab/>
      </w:r>
      <w:r>
        <w:rPr>
          <w:rFonts w:hint="default" w:ascii="Times New Roman" w:hAnsi="Times New Roman" w:cs="Times New Roman"/>
          <w:sz w:val="26"/>
          <w:szCs w:val="26"/>
        </w:rPr>
        <w:tab/>
      </w:r>
      <w:r>
        <w:rPr>
          <w:rFonts w:hint="default" w:ascii="Times New Roman" w:hAnsi="Times New Roman" w:cs="Times New Roman"/>
          <w:sz w:val="26"/>
          <w:szCs w:val="26"/>
        </w:rPr>
        <w:t>IRRA=25%</w:t>
      </w:r>
    </w:p>
    <w:p>
      <w:pPr>
        <w:keepNext w:val="0"/>
        <w:keepLines w:val="0"/>
        <w:pageBreakBefore w:val="0"/>
        <w:widowControl/>
        <w:kinsoku/>
        <w:wordWrap/>
        <w:overflowPunct/>
        <w:topLinePunct w:val="0"/>
        <w:autoSpaceDE/>
        <w:autoSpaceDN/>
        <w:bidi w:val="0"/>
        <w:adjustRightInd/>
        <w:snapToGrid/>
        <w:spacing w:after="0" w:line="360" w:lineRule="auto"/>
        <w:ind w:left="72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NPVB=706</w:t>
      </w:r>
      <w:r>
        <w:rPr>
          <w:rFonts w:hint="default" w:ascii="Times New Roman" w:hAnsi="Times New Roman" w:cs="Times New Roman"/>
          <w:sz w:val="26"/>
          <w:szCs w:val="26"/>
        </w:rPr>
        <w:tab/>
      </w:r>
      <w:r>
        <w:rPr>
          <w:rFonts w:hint="default" w:ascii="Times New Roman" w:hAnsi="Times New Roman" w:cs="Times New Roman"/>
          <w:sz w:val="26"/>
          <w:szCs w:val="26"/>
        </w:rPr>
        <w:tab/>
      </w:r>
      <w:r>
        <w:rPr>
          <w:rFonts w:hint="default" w:ascii="Times New Roman" w:hAnsi="Times New Roman" w:cs="Times New Roman"/>
          <w:sz w:val="26"/>
          <w:szCs w:val="26"/>
        </w:rPr>
        <w:t>IRRB=23%</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Với một dự án bình thường (dòng ngân lưu bình thường “âm trước, dương sau”) cả 2 chỉ tiêu NPV và IRR cho cùng một kết luận mà không mâu thuẫn nhau</w:t>
      </w:r>
      <w:r>
        <w:rPr>
          <w:rFonts w:hint="default" w:ascii="Times New Roman" w:hAnsi="Times New Roman" w:cs="Times New Roman"/>
          <w:sz w:val="26"/>
          <w:szCs w:val="26"/>
          <w:lang w:val="en-US"/>
        </w:rPr>
        <w:t xml:space="preserve"> và c</w:t>
      </w:r>
      <w:r>
        <w:rPr>
          <w:rFonts w:hint="default" w:ascii="Times New Roman" w:hAnsi="Times New Roman" w:cs="Times New Roman"/>
          <w:sz w:val="26"/>
          <w:szCs w:val="26"/>
        </w:rPr>
        <w:t>ặp chỉ tiêu này chỉ thống nhất trong từng dự án bình thường</w:t>
      </w:r>
    </w:p>
    <w:p>
      <w:pPr>
        <w:keepNext w:val="0"/>
        <w:keepLines w:val="0"/>
        <w:pageBreakBefore w:val="0"/>
        <w:widowControl/>
        <w:numPr>
          <w:ilvl w:val="0"/>
          <w:numId w:val="27"/>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NPV &gt; 0 </w:t>
      </w:r>
      <w:r>
        <w:rPr>
          <w:rFonts w:hint="default" w:ascii="Times New Roman" w:hAnsi="Times New Roman" w:cs="Times New Roman"/>
          <w:sz w:val="26"/>
          <w:szCs w:val="26"/>
        </w:rPr>
        <w:sym w:font="Symbol" w:char="00DB"/>
      </w:r>
      <w:r>
        <w:rPr>
          <w:rFonts w:hint="default" w:ascii="Times New Roman" w:hAnsi="Times New Roman" w:cs="Times New Roman"/>
          <w:sz w:val="26"/>
          <w:szCs w:val="26"/>
        </w:rPr>
        <w:t xml:space="preserve"> IRR &gt; r</w:t>
      </w:r>
    </w:p>
    <w:p>
      <w:pPr>
        <w:keepNext w:val="0"/>
        <w:keepLines w:val="0"/>
        <w:pageBreakBefore w:val="0"/>
        <w:widowControl/>
        <w:numPr>
          <w:ilvl w:val="0"/>
          <w:numId w:val="27"/>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NPV &lt; 0 </w:t>
      </w:r>
      <w:r>
        <w:rPr>
          <w:rFonts w:hint="default" w:ascii="Times New Roman" w:hAnsi="Times New Roman" w:cs="Times New Roman"/>
          <w:sz w:val="26"/>
          <w:szCs w:val="26"/>
        </w:rPr>
        <w:sym w:font="Symbol" w:char="00DB"/>
      </w:r>
      <w:r>
        <w:rPr>
          <w:rFonts w:hint="default" w:ascii="Times New Roman" w:hAnsi="Times New Roman" w:cs="Times New Roman"/>
          <w:sz w:val="26"/>
          <w:szCs w:val="26"/>
        </w:rPr>
        <w:t xml:space="preserve"> IRR &lt; r</w:t>
      </w:r>
    </w:p>
    <w:p>
      <w:pPr>
        <w:keepNext w:val="0"/>
        <w:keepLines w:val="0"/>
        <w:pageBreakBefore w:val="0"/>
        <w:widowControl/>
        <w:numPr>
          <w:ilvl w:val="0"/>
          <w:numId w:val="27"/>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NPV = 0 </w:t>
      </w:r>
      <w:r>
        <w:rPr>
          <w:rFonts w:hint="default" w:ascii="Times New Roman" w:hAnsi="Times New Roman" w:cs="Times New Roman"/>
          <w:sz w:val="26"/>
          <w:szCs w:val="26"/>
        </w:rPr>
        <w:sym w:font="Symbol" w:char="00DB"/>
      </w:r>
      <w:r>
        <w:rPr>
          <w:rFonts w:hint="default" w:ascii="Times New Roman" w:hAnsi="Times New Roman" w:cs="Times New Roman"/>
          <w:sz w:val="26"/>
          <w:szCs w:val="26"/>
        </w:rPr>
        <w:t xml:space="preserve"> IRR = r</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sz w:val="26"/>
          <w:szCs w:val="26"/>
        </w:rPr>
      </w:pPr>
      <w:r>
        <w:rPr>
          <w:rFonts w:hint="default" w:ascii="Times New Roman" w:hAnsi="Times New Roman" w:cs="Times New Roman"/>
          <w:b/>
          <w:sz w:val="26"/>
          <w:szCs w:val="26"/>
        </w:rPr>
        <w:t>Những sai lầm khi sử dụng NPV và IRR</w:t>
      </w:r>
    </w:p>
    <w:p>
      <w:pPr>
        <w:keepNext w:val="0"/>
        <w:keepLines w:val="0"/>
        <w:pageBreakBefore w:val="0"/>
        <w:widowControl/>
        <w:numPr>
          <w:ilvl w:val="0"/>
          <w:numId w:val="25"/>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Dòng ngân lưu và lợi nhuận: NPV là giá trị hiện tại của dòng tiền chứ không phải là lợi nhuận. Và lợi nhuận không phải là dòng tiền. Rằng có lãi nhưng không có tiền để tiếp tục hoạt động và vẫn phải phá sản</w:t>
      </w:r>
    </w:p>
    <w:p>
      <w:pPr>
        <w:keepNext w:val="0"/>
        <w:keepLines w:val="0"/>
        <w:pageBreakBefore w:val="0"/>
        <w:widowControl/>
        <w:numPr>
          <w:ilvl w:val="0"/>
          <w:numId w:val="25"/>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Suất chiết khấu: Một sự thay đổi suất chiết khấu sẽ thay đổi NPV</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1"/>
        <w:rPr>
          <w:rFonts w:hint="default" w:ascii="Times New Roman" w:hAnsi="Times New Roman" w:cs="Times New Roman"/>
          <w:b/>
          <w:sz w:val="26"/>
          <w:szCs w:val="26"/>
        </w:rPr>
      </w:pPr>
      <w:bookmarkStart w:id="145" w:name="_Toc401656574"/>
      <w:bookmarkStart w:id="146" w:name="_Toc429555933"/>
      <w:bookmarkStart w:id="147" w:name="_Toc11328"/>
      <w:r>
        <w:rPr>
          <w:rFonts w:hint="default" w:ascii="Times New Roman" w:hAnsi="Times New Roman" w:cs="Times New Roman"/>
          <w:b/>
          <w:sz w:val="26"/>
          <w:szCs w:val="26"/>
          <w:lang w:val="en-US"/>
        </w:rPr>
        <w:t xml:space="preserve">8.9. </w:t>
      </w:r>
      <w:r>
        <w:rPr>
          <w:rFonts w:hint="default" w:ascii="Times New Roman" w:hAnsi="Times New Roman" w:cs="Times New Roman"/>
          <w:b/>
          <w:sz w:val="26"/>
          <w:szCs w:val="26"/>
        </w:rPr>
        <w:t>Khả năng sinh lời</w:t>
      </w:r>
      <w:bookmarkEnd w:id="145"/>
      <w:bookmarkEnd w:id="146"/>
      <w:bookmarkEnd w:id="147"/>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Khả năng sinh lời còn gọi là  tỷ số lợi ích - chi phí. Đo lường khả năng tạo lợi nhuận của dự án bằng cách so sánh thu nhập với đầu tư. </w:t>
      </w:r>
      <w:r>
        <w:rPr>
          <w:rFonts w:hint="default" w:ascii="Times New Roman" w:hAnsi="Times New Roman" w:cs="Times New Roman"/>
          <w:iCs/>
          <w:sz w:val="26"/>
          <w:szCs w:val="26"/>
        </w:rPr>
        <w:t>Cụ thể so sánh giá trị hiện tại dòng thu với giá trị hiện tại dòng chi.</w:t>
      </w:r>
    </w:p>
    <w:p>
      <w:pPr>
        <w:keepNext w:val="0"/>
        <w:keepLines w:val="0"/>
        <w:pageBreakBefore w:val="0"/>
        <w:widowControl/>
        <w:kinsoku/>
        <w:wordWrap/>
        <w:overflowPunct/>
        <w:topLinePunct w:val="0"/>
        <w:autoSpaceDE/>
        <w:autoSpaceDN/>
        <w:bidi w:val="0"/>
        <w:adjustRightInd/>
        <w:snapToGrid/>
        <w:spacing w:after="0" w:line="360" w:lineRule="auto"/>
        <w:ind w:left="360"/>
        <w:jc w:val="both"/>
        <w:textAlignment w:val="auto"/>
        <w:rPr>
          <w:rFonts w:hint="default" w:ascii="Times New Roman" w:hAnsi="Times New Roman" w:cs="Times New Roman"/>
          <w:i/>
          <w:iCs/>
          <w:sz w:val="26"/>
          <w:szCs w:val="26"/>
        </w:rPr>
      </w:pPr>
      <w:r>
        <w:rPr>
          <w:rFonts w:hint="default" w:ascii="Times New Roman" w:hAnsi="Times New Roman" w:cs="Times New Roman"/>
          <w:i/>
          <w:iCs/>
          <w:sz w:val="26"/>
          <w:szCs w:val="26"/>
        </w:rPr>
        <w:t>Khả năng sinh lời (</w:t>
      </w:r>
      <w:r>
        <w:rPr>
          <w:rFonts w:hint="default" w:ascii="Times New Roman" w:hAnsi="Times New Roman" w:cs="Times New Roman"/>
          <w:b/>
          <w:bCs/>
          <w:i/>
          <w:iCs/>
          <w:sz w:val="26"/>
          <w:szCs w:val="26"/>
        </w:rPr>
        <w:t>PI</w:t>
      </w:r>
      <w:r>
        <w:rPr>
          <w:rFonts w:hint="default" w:ascii="Times New Roman" w:hAnsi="Times New Roman" w:cs="Times New Roman"/>
          <w:i/>
          <w:iCs/>
          <w:sz w:val="26"/>
          <w:szCs w:val="26"/>
        </w:rPr>
        <w:t>) = [</w:t>
      </w:r>
      <w:r>
        <w:rPr>
          <w:rFonts w:hint="default" w:ascii="Times New Roman" w:hAnsi="Times New Roman" w:cs="Times New Roman"/>
          <w:i/>
          <w:iCs/>
          <w:sz w:val="26"/>
          <w:szCs w:val="26"/>
          <w:lang w:val="vi-VN"/>
        </w:rPr>
        <w:t>Giá trị hiện tại dòng thu</w:t>
      </w:r>
      <w:r>
        <w:rPr>
          <w:rFonts w:hint="default" w:ascii="Times New Roman" w:hAnsi="Times New Roman" w:cs="Times New Roman"/>
          <w:i/>
          <w:iCs/>
          <w:sz w:val="26"/>
          <w:szCs w:val="26"/>
        </w:rPr>
        <w:t>] / [</w:t>
      </w:r>
      <w:r>
        <w:rPr>
          <w:rFonts w:hint="default" w:ascii="Times New Roman" w:hAnsi="Times New Roman" w:cs="Times New Roman"/>
          <w:i/>
          <w:iCs/>
          <w:sz w:val="26"/>
          <w:szCs w:val="26"/>
          <w:lang w:val="vi-VN"/>
        </w:rPr>
        <w:t>Giá trị hiện tại dòng chi</w:t>
      </w:r>
      <w:r>
        <w:rPr>
          <w:rFonts w:hint="default" w:ascii="Times New Roman" w:hAnsi="Times New Roman" w:cs="Times New Roman"/>
          <w:i/>
          <w:iCs/>
          <w:sz w:val="26"/>
          <w:szCs w:val="26"/>
        </w:rPr>
        <w:t>].</w:t>
      </w:r>
    </w:p>
    <w:p>
      <w:pPr>
        <w:keepNext w:val="0"/>
        <w:keepLines w:val="0"/>
        <w:pageBreakBefore w:val="0"/>
        <w:widowControl/>
        <w:kinsoku/>
        <w:wordWrap/>
        <w:overflowPunct/>
        <w:topLinePunct w:val="0"/>
        <w:autoSpaceDE/>
        <w:autoSpaceDN/>
        <w:bidi w:val="0"/>
        <w:adjustRightInd/>
        <w:snapToGrid/>
        <w:spacing w:after="0" w:line="360" w:lineRule="auto"/>
        <w:ind w:left="360"/>
        <w:jc w:val="both"/>
        <w:textAlignment w:val="auto"/>
        <w:rPr>
          <w:rFonts w:hint="default" w:ascii="Times New Roman" w:hAnsi="Times New Roman" w:cs="Times New Roman"/>
          <w:i/>
          <w:iCs/>
          <w:sz w:val="26"/>
          <w:szCs w:val="26"/>
        </w:rPr>
      </w:pPr>
      <w:r>
        <w:rPr>
          <w:rFonts w:hint="default" w:ascii="Times New Roman" w:hAnsi="Times New Roman" w:cs="Times New Roman"/>
          <w:b/>
          <w:position w:val="-30"/>
          <w:lang w:val="pt-BR"/>
        </w:rPr>
        <w:object>
          <v:shape id="_x0000_i1035" o:spt="75" type="#_x0000_t75" style="height:36pt;width:273pt;" o:ole="t" filled="f" o:preferrelative="t" stroked="f" coordsize="21600,21600">
            <v:path/>
            <v:fill on="f" alignshape="1" focussize="0,0"/>
            <v:stroke on="f"/>
            <v:imagedata r:id="rId72" o:title=""/>
            <o:lock v:ext="edit" aspectratio="t"/>
            <w10:wrap type="none"/>
            <w10:anchorlock/>
          </v:shape>
          <o:OLEObject Type="Embed" ProgID="Equation.DSMT4" ShapeID="_x0000_i1035" DrawAspect="Content" ObjectID="_1468075744" r:id="rId71">
            <o:LockedField>false</o:LockedField>
          </o:OLEObject>
        </w:objec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iCs/>
          <w:sz w:val="26"/>
          <w:szCs w:val="26"/>
        </w:rPr>
        <w:t xml:space="preserve">PI&lt;1 : dự án không đáng giá. </w:t>
      </w:r>
      <w:r>
        <w:rPr>
          <w:rFonts w:hint="default" w:ascii="Times New Roman" w:hAnsi="Times New Roman" w:cs="Times New Roman"/>
          <w:sz w:val="26"/>
          <w:szCs w:val="26"/>
        </w:rPr>
        <w:t>Nếu NPV chỉ nói lên sự giàu có hơn lên 1 giá trị tài sản nhưng nó không so sánh với quy mô nguồn lực, chỉ tiêu PI cho thấy điều này</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sz w:val="26"/>
          <w:szCs w:val="26"/>
          <w:lang w:val="vi-VN"/>
        </w:rPr>
      </w:pPr>
      <w:r>
        <w:rPr>
          <w:rFonts w:hint="default" w:ascii="Times New Roman" w:hAnsi="Times New Roman" w:cs="Times New Roman"/>
          <w:sz w:val="26"/>
          <w:szCs w:val="26"/>
        </w:rPr>
        <w:t>Chỉ tiêu PI cũng có những ưu nhược điểm như chỉ tiêu NPV. Tuy nhiên NPV là một số tuyệt đối lợi nhuận hay số của cải gia tăng từ một dự án, trong khi PI là số đo tương đối , biểu thị của cải tạo ra trên 1 đồng đầu tư. Hay nói cách khác v</w:t>
      </w:r>
      <w:r>
        <w:rPr>
          <w:rFonts w:hint="default" w:ascii="Times New Roman" w:hAnsi="Times New Roman" w:cs="Times New Roman"/>
          <w:sz w:val="26"/>
          <w:szCs w:val="26"/>
          <w:lang w:val="vi-VN"/>
        </w:rPr>
        <w:t xml:space="preserve">ới NPV là bài </w:t>
      </w:r>
      <w:r>
        <w:rPr>
          <w:rFonts w:hint="default" w:ascii="Times New Roman" w:hAnsi="Times New Roman" w:cs="Times New Roman"/>
          <w:b/>
          <w:bCs/>
          <w:sz w:val="26"/>
          <w:szCs w:val="26"/>
          <w:lang w:val="vi-VN"/>
        </w:rPr>
        <w:t>toán trừ</w:t>
      </w:r>
      <w:r>
        <w:rPr>
          <w:rFonts w:hint="default" w:ascii="Times New Roman" w:hAnsi="Times New Roman" w:cs="Times New Roman"/>
          <w:sz w:val="26"/>
          <w:szCs w:val="26"/>
          <w:lang w:val="vi-VN"/>
        </w:rPr>
        <w:t xml:space="preserve"> giữa giá trị hiện tại của dòng thu (-) giá trị hiện tại của dòng chi. Trong khi đó, đối với PI là bài </w:t>
      </w:r>
      <w:r>
        <w:rPr>
          <w:rFonts w:hint="default" w:ascii="Times New Roman" w:hAnsi="Times New Roman" w:cs="Times New Roman"/>
          <w:b/>
          <w:bCs/>
          <w:sz w:val="26"/>
          <w:szCs w:val="26"/>
          <w:lang w:val="vi-VN"/>
        </w:rPr>
        <w:t>toán chia</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i/>
          <w:sz w:val="26"/>
          <w:szCs w:val="26"/>
          <w:lang w:val="vi-VN"/>
        </w:rPr>
      </w:pPr>
      <w:r>
        <w:rPr>
          <w:rFonts w:hint="default" w:ascii="Times New Roman" w:hAnsi="Times New Roman" w:cs="Times New Roman"/>
          <w:b/>
          <w:i/>
          <w:sz w:val="26"/>
          <w:szCs w:val="26"/>
          <w:lang w:val="vi-VN"/>
        </w:rPr>
        <w:t>Nhược điểm của PI</w:t>
      </w:r>
    </w:p>
    <w:p>
      <w:pPr>
        <w:numPr>
          <w:ilvl w:val="0"/>
          <w:numId w:val="25"/>
        </w:numPr>
        <w:tabs>
          <w:tab w:val="left" w:pos="0"/>
          <w:tab w:val="clear" w:pos="720"/>
        </w:tabs>
        <w:spacing w:line="360" w:lineRule="auto"/>
        <w:ind w:left="0" w:firstLine="0"/>
        <w:jc w:val="both"/>
        <w:rPr>
          <w:rFonts w:hint="default" w:ascii="Times New Roman" w:hAnsi="Times New Roman" w:cs="Times New Roman"/>
          <w:sz w:val="26"/>
          <w:szCs w:val="26"/>
          <w:lang w:val="vi-VN"/>
        </w:rPr>
      </w:pPr>
      <w:r>
        <w:rPr>
          <w:rFonts w:hint="default" w:ascii="Times New Roman" w:hAnsi="Times New Roman" w:cs="Times New Roman"/>
          <w:sz w:val="26"/>
          <w:szCs w:val="26"/>
          <w:lang w:val="vi-VN"/>
        </w:rPr>
        <w:t>Khi so sánh các dự án có tính loại trừ nhau, một mình chỉ tiêu PI đôi khi móp méo kết quả.</w:t>
      </w:r>
    </w:p>
    <w:tbl>
      <w:tblPr>
        <w:tblStyle w:val="19"/>
        <w:tblW w:w="5280" w:type="dxa"/>
        <w:tblInd w:w="828" w:type="dxa"/>
        <w:tblLayout w:type="autofit"/>
        <w:tblCellMar>
          <w:top w:w="0" w:type="dxa"/>
          <w:left w:w="108" w:type="dxa"/>
          <w:bottom w:w="0" w:type="dxa"/>
          <w:right w:w="108" w:type="dxa"/>
        </w:tblCellMar>
      </w:tblPr>
      <w:tblGrid>
        <w:gridCol w:w="1440"/>
        <w:gridCol w:w="960"/>
        <w:gridCol w:w="960"/>
        <w:gridCol w:w="960"/>
        <w:gridCol w:w="960"/>
      </w:tblGrid>
      <w:tr>
        <w:tblPrEx>
          <w:tblCellMar>
            <w:top w:w="0" w:type="dxa"/>
            <w:left w:w="108" w:type="dxa"/>
            <w:bottom w:w="0" w:type="dxa"/>
            <w:right w:w="108" w:type="dxa"/>
          </w:tblCellMar>
        </w:tblPrEx>
        <w:trPr>
          <w:trHeight w:val="330" w:hRule="atLeast"/>
        </w:trPr>
        <w:tc>
          <w:tcPr>
            <w:tcW w:w="14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 xml:space="preserve">Năm </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0</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b/>
                <w:bCs/>
                <w:sz w:val="26"/>
                <w:szCs w:val="26"/>
                <w:lang w:eastAsia="ko-KR"/>
              </w:rPr>
            </w:pPr>
            <w:r>
              <w:rPr>
                <w:rFonts w:hint="default" w:ascii="Times New Roman" w:hAnsi="Times New Roman" w:eastAsia="Batang" w:cs="Times New Roman"/>
                <w:b/>
                <w:bCs/>
                <w:sz w:val="26"/>
                <w:szCs w:val="26"/>
                <w:lang w:eastAsia="ko-KR"/>
              </w:rPr>
              <w:t>NPV</w:t>
            </w:r>
          </w:p>
        </w:tc>
        <w:tc>
          <w:tcPr>
            <w:tcW w:w="960" w:type="dxa"/>
            <w:tcBorders>
              <w:top w:val="single" w:color="auto" w:sz="4" w:space="0"/>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b/>
                <w:bCs/>
                <w:sz w:val="26"/>
                <w:szCs w:val="26"/>
                <w:lang w:eastAsia="ko-KR"/>
              </w:rPr>
            </w:pPr>
            <w:r>
              <w:rPr>
                <w:rFonts w:hint="default" w:ascii="Times New Roman" w:hAnsi="Times New Roman" w:eastAsia="Batang" w:cs="Times New Roman"/>
                <w:b/>
                <w:bCs/>
                <w:sz w:val="26"/>
                <w:szCs w:val="26"/>
                <w:lang w:eastAsia="ko-KR"/>
              </w:rPr>
              <w:t>PI</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A</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-6000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9000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1500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1.25</w:t>
            </w:r>
          </w:p>
        </w:tc>
      </w:tr>
      <w:tr>
        <w:tblPrEx>
          <w:tblCellMar>
            <w:top w:w="0" w:type="dxa"/>
            <w:left w:w="108" w:type="dxa"/>
            <w:bottom w:w="0" w:type="dxa"/>
            <w:right w:w="108" w:type="dxa"/>
          </w:tblCellMar>
        </w:tblPrEx>
        <w:trPr>
          <w:trHeight w:val="330" w:hRule="atLeast"/>
        </w:trPr>
        <w:tc>
          <w:tcPr>
            <w:tcW w:w="1440" w:type="dxa"/>
            <w:tcBorders>
              <w:top w:val="nil"/>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Dự án B</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-10000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14000</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1667</w:t>
            </w:r>
          </w:p>
        </w:tc>
        <w:tc>
          <w:tcPr>
            <w:tcW w:w="960" w:type="dxa"/>
            <w:tcBorders>
              <w:top w:val="nil"/>
              <w:left w:val="nil"/>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6"/>
                <w:szCs w:val="26"/>
                <w:lang w:eastAsia="ko-KR"/>
              </w:rPr>
            </w:pPr>
            <w:r>
              <w:rPr>
                <w:rFonts w:hint="default" w:ascii="Times New Roman" w:hAnsi="Times New Roman" w:eastAsia="Batang" w:cs="Times New Roman"/>
                <w:sz w:val="26"/>
                <w:szCs w:val="26"/>
                <w:lang w:eastAsia="ko-KR"/>
              </w:rPr>
              <w:t>1.17</w:t>
            </w:r>
          </w:p>
        </w:tc>
      </w:tr>
    </w:tbl>
    <w:p>
      <w:pPr>
        <w:keepNext w:val="0"/>
        <w:keepLines w:val="0"/>
        <w:pageBreakBefore w:val="0"/>
        <w:widowControl/>
        <w:numPr>
          <w:ilvl w:val="0"/>
          <w:numId w:val="25"/>
        </w:numPr>
        <w:tabs>
          <w:tab w:val="left" w:pos="0"/>
          <w:tab w:val="clear" w:pos="720"/>
        </w:tabs>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Việc xác định chi phí không thống nhất cũng có thể làm sai lệch chỉ tiêu này. Có quan điểm cho rằng chi phí để so sánh trong công thức này chỉ nên tính theo chi phí đầu tư ban đầu. Trong khi đó, quan điểm khác thì tính trên toàn bộ chi phí</w:t>
      </w:r>
    </w:p>
    <w:p>
      <w:pPr>
        <w:keepNext w:val="0"/>
        <w:keepLines w:val="0"/>
        <w:pageBreakBefore w:val="0"/>
        <w:widowControl/>
        <w:numPr>
          <w:ilvl w:val="0"/>
          <w:numId w:val="28"/>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bCs/>
          <w:sz w:val="26"/>
          <w:szCs w:val="26"/>
        </w:rPr>
      </w:pPr>
      <w:r>
        <w:rPr>
          <w:rFonts w:hint="default" w:ascii="Times New Roman" w:hAnsi="Times New Roman" w:cs="Times New Roman"/>
          <w:bCs/>
          <w:sz w:val="26"/>
          <w:szCs w:val="26"/>
        </w:rPr>
        <w:t xml:space="preserve">NPV &gt; 0 </w:t>
      </w:r>
      <w:r>
        <w:rPr>
          <w:rFonts w:hint="default" w:ascii="Times New Roman" w:hAnsi="Times New Roman" w:cs="Times New Roman"/>
          <w:bCs/>
          <w:sz w:val="26"/>
          <w:szCs w:val="26"/>
        </w:rPr>
        <w:sym w:font="Symbol" w:char="00DB"/>
      </w:r>
      <w:r>
        <w:rPr>
          <w:rFonts w:hint="default" w:ascii="Times New Roman" w:hAnsi="Times New Roman" w:cs="Times New Roman"/>
          <w:bCs/>
          <w:sz w:val="26"/>
          <w:szCs w:val="26"/>
        </w:rPr>
        <w:t xml:space="preserve"> PI &gt; 1</w:t>
      </w:r>
    </w:p>
    <w:p>
      <w:pPr>
        <w:keepNext w:val="0"/>
        <w:keepLines w:val="0"/>
        <w:pageBreakBefore w:val="0"/>
        <w:widowControl/>
        <w:numPr>
          <w:ilvl w:val="0"/>
          <w:numId w:val="28"/>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bCs/>
          <w:sz w:val="26"/>
          <w:szCs w:val="26"/>
        </w:rPr>
      </w:pPr>
      <w:r>
        <w:rPr>
          <w:rFonts w:hint="default" w:ascii="Times New Roman" w:hAnsi="Times New Roman" w:cs="Times New Roman"/>
          <w:bCs/>
          <w:sz w:val="26"/>
          <w:szCs w:val="26"/>
        </w:rPr>
        <w:t xml:space="preserve">NPV &lt; 0 </w:t>
      </w:r>
      <w:r>
        <w:rPr>
          <w:rFonts w:hint="default" w:ascii="Times New Roman" w:hAnsi="Times New Roman" w:cs="Times New Roman"/>
          <w:bCs/>
          <w:sz w:val="26"/>
          <w:szCs w:val="26"/>
        </w:rPr>
        <w:sym w:font="Symbol" w:char="00DB"/>
      </w:r>
      <w:r>
        <w:rPr>
          <w:rFonts w:hint="default" w:ascii="Times New Roman" w:hAnsi="Times New Roman" w:cs="Times New Roman"/>
          <w:bCs/>
          <w:sz w:val="26"/>
          <w:szCs w:val="26"/>
        </w:rPr>
        <w:t xml:space="preserve"> PI &lt; 1</w:t>
      </w:r>
    </w:p>
    <w:p>
      <w:pPr>
        <w:keepNext w:val="0"/>
        <w:keepLines w:val="0"/>
        <w:pageBreakBefore w:val="0"/>
        <w:widowControl/>
        <w:numPr>
          <w:ilvl w:val="0"/>
          <w:numId w:val="28"/>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bCs/>
          <w:sz w:val="26"/>
          <w:szCs w:val="26"/>
        </w:rPr>
      </w:pPr>
      <w:r>
        <w:rPr>
          <w:rFonts w:hint="default" w:ascii="Times New Roman" w:hAnsi="Times New Roman" w:cs="Times New Roman"/>
          <w:bCs/>
          <w:sz w:val="26"/>
          <w:szCs w:val="26"/>
        </w:rPr>
        <w:t xml:space="preserve">NPV = 0 </w:t>
      </w:r>
      <w:r>
        <w:rPr>
          <w:rFonts w:hint="default" w:ascii="Times New Roman" w:hAnsi="Times New Roman" w:cs="Times New Roman"/>
          <w:bCs/>
          <w:sz w:val="26"/>
          <w:szCs w:val="26"/>
        </w:rPr>
        <w:sym w:font="Symbol" w:char="00DB"/>
      </w:r>
      <w:r>
        <w:rPr>
          <w:rFonts w:hint="default" w:ascii="Times New Roman" w:hAnsi="Times New Roman" w:cs="Times New Roman"/>
          <w:bCs/>
          <w:sz w:val="26"/>
          <w:szCs w:val="26"/>
        </w:rPr>
        <w:t xml:space="preserve"> PI = 1</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1"/>
        <w:rPr>
          <w:rFonts w:hint="default" w:ascii="Times New Roman" w:hAnsi="Times New Roman" w:cs="Times New Roman"/>
          <w:b/>
          <w:sz w:val="26"/>
          <w:szCs w:val="26"/>
        </w:rPr>
      </w:pPr>
      <w:bookmarkStart w:id="148" w:name="_Toc429555934"/>
      <w:bookmarkStart w:id="149" w:name="_Toc401656575"/>
      <w:bookmarkStart w:id="150" w:name="_Toc29089"/>
      <w:r>
        <w:rPr>
          <w:rFonts w:hint="default" w:ascii="Times New Roman" w:hAnsi="Times New Roman" w:cs="Times New Roman"/>
          <w:b/>
          <w:sz w:val="26"/>
          <w:szCs w:val="26"/>
          <w:lang w:val="en-US"/>
        </w:rPr>
        <w:t xml:space="preserve">8.10.  </w:t>
      </w:r>
      <w:r>
        <w:rPr>
          <w:rFonts w:hint="default" w:ascii="Times New Roman" w:hAnsi="Times New Roman" w:cs="Times New Roman"/>
          <w:b/>
          <w:sz w:val="26"/>
          <w:szCs w:val="26"/>
        </w:rPr>
        <w:t>Kỳ hoàn vốn (thời gian hoàn vốn: PP Payback Period)</w:t>
      </w:r>
      <w:bookmarkEnd w:id="148"/>
      <w:bookmarkEnd w:id="149"/>
      <w:bookmarkEnd w:id="150"/>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iCs/>
          <w:sz w:val="26"/>
          <w:szCs w:val="26"/>
        </w:rPr>
      </w:pPr>
      <w:r>
        <w:rPr>
          <w:rFonts w:hint="default" w:ascii="Times New Roman" w:hAnsi="Times New Roman" w:cs="Times New Roman"/>
          <w:iCs/>
          <w:sz w:val="26"/>
          <w:szCs w:val="26"/>
        </w:rPr>
        <w:t>Là thời gian cần thiết để thu hồi được vốn đầu tư. Nhiều dự án khan hiếm hoặc lệ thuộc vào thời gian huy động vốn, chỉ tiêu này thường tỏ ra hữu dụng. Cơ sở để chấp nhận dự án là dựa trên tiêu chuẩn thời gian hoàn vốn là thời gian hoàn vốn phải thấp hơn hoặc bằng thời gian hoàn vốn yêu cầu hay còn gọi là ngưỡng thời gian hoàn vốn</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i/>
          <w:iCs/>
          <w:sz w:val="26"/>
          <w:szCs w:val="26"/>
        </w:rPr>
        <w:t>Ưu điểm</w:t>
      </w:r>
      <w:r>
        <w:rPr>
          <w:rFonts w:hint="default" w:ascii="Times New Roman" w:hAnsi="Times New Roman" w:cs="Times New Roman"/>
          <w:sz w:val="26"/>
          <w:szCs w:val="26"/>
        </w:rPr>
        <w:t>: Đối với dự án cần thu hồi vốn nhanh.</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i/>
          <w:iCs/>
          <w:sz w:val="26"/>
          <w:szCs w:val="26"/>
        </w:rPr>
        <w:t>Nhược điểm</w:t>
      </w:r>
      <w:r>
        <w:rPr>
          <w:rFonts w:hint="default" w:ascii="Times New Roman" w:hAnsi="Times New Roman" w:cs="Times New Roman"/>
          <w:sz w:val="26"/>
          <w:szCs w:val="26"/>
        </w:rPr>
        <w:t>: Không xét đến vòng đời và lợi ích dự án. Điều này dễ mắc sai lầm khi đánh giá lựa chọn giữa các dự án.</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lang w:val="nl-NL"/>
        </w:rPr>
        <w:t>Cách xem xét:</w:t>
      </w:r>
    </w:p>
    <w:p>
      <w:pPr>
        <w:keepNext w:val="0"/>
        <w:keepLines w:val="0"/>
        <w:pageBreakBefore w:val="0"/>
        <w:widowControl/>
        <w:numPr>
          <w:ilvl w:val="0"/>
          <w:numId w:val="29"/>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i/>
          <w:iCs/>
          <w:sz w:val="26"/>
          <w:szCs w:val="26"/>
        </w:rPr>
        <w:t>Dựa vào ngân lưu dự án:</w:t>
      </w:r>
      <w:r>
        <w:rPr>
          <w:rFonts w:hint="default" w:ascii="Times New Roman" w:hAnsi="Times New Roman" w:cs="Times New Roman"/>
          <w:sz w:val="26"/>
          <w:szCs w:val="26"/>
        </w:rPr>
        <w:t>Thời điểm mà dòng thu tích luỹ đủ bù đắp dòng chi</w:t>
      </w:r>
    </w:p>
    <w:p>
      <w:pPr>
        <w:keepNext w:val="0"/>
        <w:keepLines w:val="0"/>
        <w:pageBreakBefore w:val="0"/>
        <w:widowControl/>
        <w:numPr>
          <w:ilvl w:val="0"/>
          <w:numId w:val="3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i/>
          <w:iCs/>
          <w:sz w:val="26"/>
          <w:szCs w:val="26"/>
        </w:rPr>
        <w:t>Dựa vào ngân lưu chiết khấu:</w:t>
      </w:r>
      <w:r>
        <w:rPr>
          <w:rFonts w:hint="default" w:ascii="Times New Roman" w:hAnsi="Times New Roman" w:cs="Times New Roman"/>
          <w:sz w:val="26"/>
          <w:szCs w:val="26"/>
        </w:rPr>
        <w:t>Tương tự, thời điểm tích luỹ dòng ngân lưu chiết khấu. tính giá trị thời gian cho cả dòng thu và dòng chi)</w:t>
      </w:r>
      <w:r>
        <w:rPr>
          <w:rFonts w:hint="default" w:ascii="Times New Roman" w:hAnsi="Times New Roman" w:cs="Times New Roman"/>
          <w:sz w:val="26"/>
          <w:szCs w:val="26"/>
          <w:lang w:val="vi-VN"/>
        </w:rPr>
        <w:t>.</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Thời gian hoàn vốn thỏa </w:t>
      </w:r>
      <w:r>
        <w:rPr>
          <w:rFonts w:hint="default" w:ascii="Times New Roman" w:hAnsi="Times New Roman" w:cs="Times New Roman"/>
          <w:sz w:val="26"/>
          <w:szCs w:val="26"/>
          <w:lang w:val="en-US"/>
        </w:rPr>
        <w:t>các</w:t>
      </w:r>
      <w:r>
        <w:rPr>
          <w:rFonts w:hint="default" w:ascii="Times New Roman" w:hAnsi="Times New Roman" w:cs="Times New Roman"/>
          <w:sz w:val="26"/>
          <w:szCs w:val="26"/>
        </w:rPr>
        <w:t xml:space="preserve"> điều kiện </w:t>
      </w:r>
      <w:r>
        <w:rPr>
          <w:rFonts w:hint="default" w:ascii="Times New Roman" w:hAnsi="Times New Roman" w:cs="Times New Roman"/>
          <w:sz w:val="26"/>
          <w:szCs w:val="26"/>
          <w:lang w:val="en-US"/>
        </w:rPr>
        <w:t>sau:</w:t>
      </w:r>
      <w:r>
        <w:rPr>
          <w:rFonts w:hint="default" w:ascii="Times New Roman" w:hAnsi="Times New Roman" w:cs="Times New Roman"/>
          <w:sz w:val="26"/>
          <w:szCs w:val="26"/>
        </w:rPr>
        <w:t xml:space="preserve"> Dự án không bán chịu, mua chịu (khoản phải thu, khoản phải trả)</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Không có số dư tiền mặt</w:t>
      </w:r>
      <w:r>
        <w:rPr>
          <w:rFonts w:hint="default" w:ascii="Times New Roman" w:hAnsi="Times New Roman" w:cs="Times New Roman"/>
          <w:sz w:val="26"/>
          <w:szCs w:val="26"/>
          <w:lang w:val="en-US"/>
        </w:rPr>
        <w:t>, k</w:t>
      </w:r>
      <w:r>
        <w:rPr>
          <w:rFonts w:hint="default" w:ascii="Times New Roman" w:hAnsi="Times New Roman" w:cs="Times New Roman"/>
          <w:sz w:val="26"/>
          <w:szCs w:val="26"/>
        </w:rPr>
        <w:t>hông có hàng tồn kho</w:t>
      </w:r>
      <w:r>
        <w:rPr>
          <w:rFonts w:hint="default" w:ascii="Times New Roman" w:hAnsi="Times New Roman" w:cs="Times New Roman"/>
          <w:sz w:val="26"/>
          <w:szCs w:val="26"/>
          <w:lang w:val="en-US"/>
        </w:rPr>
        <w: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d</w:t>
      </w:r>
      <w:r>
        <w:rPr>
          <w:rFonts w:hint="default" w:ascii="Times New Roman" w:hAnsi="Times New Roman" w:cs="Times New Roman"/>
          <w:sz w:val="26"/>
          <w:szCs w:val="26"/>
        </w:rPr>
        <w:t>ự án không đi vay</w:t>
      </w:r>
      <w:r>
        <w:rPr>
          <w:rFonts w:hint="default" w:ascii="Times New Roman" w:hAnsi="Times New Roman" w:cs="Times New Roman"/>
          <w:sz w:val="26"/>
          <w:szCs w:val="26"/>
          <w:lang w:val="en-US"/>
        </w:rPr>
        <w: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d</w:t>
      </w:r>
      <w:r>
        <w:rPr>
          <w:rFonts w:hint="default" w:ascii="Times New Roman" w:hAnsi="Times New Roman" w:cs="Times New Roman"/>
          <w:sz w:val="26"/>
          <w:szCs w:val="26"/>
        </w:rPr>
        <w:t>òng tiền qua các năm bằng nhau</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3"/>
        <w:rPr>
          <w:rFonts w:hint="default" w:ascii="Times New Roman" w:hAnsi="Times New Roman" w:cs="Times New Roman"/>
          <w:b w:val="0"/>
          <w:bCs/>
          <w:i/>
          <w:sz w:val="26"/>
          <w:szCs w:val="26"/>
          <w:lang w:val="en"/>
        </w:rPr>
      </w:pPr>
      <w:bookmarkStart w:id="151" w:name="_Toc429555935"/>
      <w:r>
        <w:rPr>
          <w:rFonts w:hint="default" w:ascii="Times New Roman" w:hAnsi="Times New Roman" w:cs="Times New Roman"/>
          <w:b w:val="0"/>
          <w:bCs/>
          <w:i/>
          <w:sz w:val="26"/>
          <w:szCs w:val="26"/>
          <w:lang w:val="en-US"/>
        </w:rPr>
        <w:t xml:space="preserve">(1) </w:t>
      </w:r>
      <w:r>
        <w:rPr>
          <w:rFonts w:hint="default" w:ascii="Times New Roman" w:hAnsi="Times New Roman" w:cs="Times New Roman"/>
          <w:b w:val="0"/>
          <w:bCs/>
          <w:i/>
          <w:sz w:val="26"/>
          <w:szCs w:val="26"/>
          <w:lang w:val="en"/>
        </w:rPr>
        <w:t>Thời gian hoàn vốn không chiết khấu</w:t>
      </w:r>
      <w:bookmarkEnd w:id="151"/>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Để áp dụng phương pháp thời gian hoàn vốn, trước tiên cần tính số năm hay thời gian hoàn vốn của dự án. Công thức tính thời gian hoàn vốn như sau:</w:t>
      </w:r>
    </w:p>
    <w:p>
      <w:pPr>
        <w:keepNext w:val="0"/>
        <w:keepLines w:val="0"/>
        <w:pageBreakBefore w:val="0"/>
        <w:widowControl/>
        <w:kinsoku/>
        <w:wordWrap/>
        <w:overflowPunct/>
        <w:topLinePunct w:val="0"/>
        <w:autoSpaceDE/>
        <w:autoSpaceDN/>
        <w:bidi w:val="0"/>
        <w:adjustRightInd/>
        <w:snapToGrid/>
        <w:spacing w:after="0" w:line="360" w:lineRule="auto"/>
        <w:ind w:left="360"/>
        <w:jc w:val="both"/>
        <w:textAlignment w:val="auto"/>
        <w:rPr>
          <w:rFonts w:hint="default" w:ascii="Times New Roman" w:hAnsi="Times New Roman" w:cs="Times New Roman"/>
          <w:b/>
          <w:i/>
          <w:sz w:val="26"/>
          <w:szCs w:val="26"/>
          <w:lang w:val="en"/>
        </w:rPr>
      </w:pPr>
      <w:r>
        <w:rPr>
          <w:rFonts w:hint="default" w:ascii="Times New Roman" w:hAnsi="Times New Roman" w:cs="Times New Roman"/>
          <w:b/>
          <w:i/>
          <w:sz w:val="26"/>
          <w:szCs w:val="26"/>
          <w:lang w:eastAsia="ko-KR"/>
        </w:rPr>
        <w:pict>
          <v:shape id="Object 428" o:spid="_x0000_s1035" o:spt="75" type="#_x0000_t75" style="position:absolute;left:0pt;margin-left:18pt;margin-top:1.3pt;height:36pt;width:89pt;z-index:252042240;mso-width-relative:page;mso-height-relative:page;" o:ole="t" filled="f" stroked="f" coordsize="21600,21600">
            <v:path/>
            <v:fill on="f" focussize="0,0"/>
            <v:stroke on="f"/>
            <v:imagedata r:id="rId74" o:title=""/>
            <o:lock v:ext="edit" aspectratio="t"/>
          </v:shape>
          <o:OLEObject Type="Embed" ProgID="" ShapeID="Object 428" DrawAspect="Content" ObjectID="_1468075745" r:id="rId73">
            <o:LockedField>false</o:LockedField>
          </o:OLEObject>
        </w:pict>
      </w:r>
      <w:r>
        <w:rPr>
          <w:rFonts w:hint="default" w:ascii="Times New Roman" w:hAnsi="Times New Roman" w:cs="Times New Roman"/>
          <w:b/>
          <w:i/>
          <w:sz w:val="26"/>
          <w:szCs w:val="26"/>
          <w:lang w:eastAsia="ko-KR"/>
        </w:rPr>
        <w:pict>
          <v:shape id="Object 427" o:spid="_x0000_s1036" o:spt="75" type="#_x0000_t75" style="position:absolute;left:0pt;margin-left:117pt;margin-top:1.3pt;height:34pt;width:112pt;z-index:252041216;mso-width-relative:page;mso-height-relative:page;" o:ole="t" filled="f" stroked="f" coordsize="21600,21600">
            <v:path/>
            <v:fill on="f" focussize="0,0"/>
            <v:stroke on="f"/>
            <v:imagedata r:id="rId76" o:title=""/>
            <o:lock v:ext="edit" aspectratio="t"/>
          </v:shape>
          <o:OLEObject Type="Embed" ProgID="" ShapeID="Object 427" DrawAspect="Content" ObjectID="_1468075746" r:id="rId75">
            <o:LockedField>false</o:LockedField>
          </o:OLEObject>
        </w:pict>
      </w:r>
    </w:p>
    <w:p>
      <w:pPr>
        <w:keepNext w:val="0"/>
        <w:keepLines w:val="0"/>
        <w:pageBreakBefore w:val="0"/>
        <w:widowControl/>
        <w:kinsoku/>
        <w:wordWrap/>
        <w:overflowPunct/>
        <w:topLinePunct w:val="0"/>
        <w:autoSpaceDE/>
        <w:autoSpaceDN/>
        <w:bidi w:val="0"/>
        <w:adjustRightInd/>
        <w:snapToGrid/>
        <w:spacing w:after="0" w:line="360" w:lineRule="auto"/>
        <w:ind w:left="360"/>
        <w:jc w:val="both"/>
        <w:textAlignment w:val="auto"/>
        <w:rPr>
          <w:rFonts w:hint="default" w:ascii="Times New Roman" w:hAnsi="Times New Roman" w:cs="Times New Roman"/>
          <w:b/>
          <w:i/>
          <w:sz w:val="26"/>
          <w:szCs w:val="26"/>
          <w:lang w:val="en"/>
        </w:rPr>
      </w:pPr>
    </w:p>
    <w:p>
      <w:pPr>
        <w:keepNext w:val="0"/>
        <w:keepLines w:val="0"/>
        <w:pageBreakBefore w:val="0"/>
        <w:widowControl/>
        <w:kinsoku/>
        <w:wordWrap/>
        <w:overflowPunct/>
        <w:topLinePunct w:val="0"/>
        <w:autoSpaceDE/>
        <w:autoSpaceDN/>
        <w:bidi w:val="0"/>
        <w:adjustRightInd/>
        <w:snapToGrid/>
        <w:spacing w:after="0" w:line="360" w:lineRule="auto"/>
        <w:ind w:left="360"/>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 xml:space="preserve">Với CF0 &lt;0: số tiền cho đầu tư ban đầu của dự án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Ưu điểm : Chỉ tiêu này đơn giản , nó thể hiện khả năng thanh khoản của dự án càng cao và rủi ro đối với vốn đầu tư của dự án càng thấp</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lang w:val="en"/>
        </w:rPr>
      </w:pPr>
      <w:r>
        <w:rPr>
          <w:rFonts w:hint="default" w:ascii="Times New Roman" w:hAnsi="Times New Roman" w:cs="Times New Roman"/>
          <w:sz w:val="26"/>
          <w:szCs w:val="26"/>
          <w:lang w:val="en"/>
        </w:rPr>
        <w:t xml:space="preserve">Nhược điểm: Không xem xét đến dòng ngân lưu sau thời gian hoàn vốn. Vì vậy sẽ gặp sai lầm khi lựa chọn và xếp hạng dự án nếu chỉ dựa vào tiêu chuẩn này. Mặc khác , chỉ tiêu hoàn vốn không chiết khấu không quan tâm đến thời giá tiền tệ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3"/>
        <w:rPr>
          <w:rFonts w:hint="default" w:ascii="Times New Roman" w:hAnsi="Times New Roman" w:cs="Times New Roman"/>
          <w:b w:val="0"/>
          <w:bCs/>
          <w:i/>
          <w:sz w:val="26"/>
          <w:szCs w:val="26"/>
          <w:lang w:val="en"/>
        </w:rPr>
      </w:pPr>
      <w:bookmarkStart w:id="152" w:name="_Toc429555936"/>
      <w:r>
        <w:rPr>
          <w:rFonts w:hint="default" w:ascii="Times New Roman" w:hAnsi="Times New Roman" w:cs="Times New Roman"/>
          <w:b w:val="0"/>
          <w:bCs/>
          <w:i/>
          <w:sz w:val="26"/>
          <w:szCs w:val="26"/>
          <w:lang w:val="en-US"/>
        </w:rPr>
        <w:t xml:space="preserve">(2) </w:t>
      </w:r>
      <w:r>
        <w:rPr>
          <w:rFonts w:hint="default" w:ascii="Times New Roman" w:hAnsi="Times New Roman" w:cs="Times New Roman"/>
          <w:b w:val="0"/>
          <w:bCs/>
          <w:i/>
          <w:sz w:val="26"/>
          <w:szCs w:val="26"/>
          <w:lang w:val="en"/>
        </w:rPr>
        <w:t>Thời gian hoàn vốn có chiết khấu</w:t>
      </w:r>
      <w:bookmarkEnd w:id="152"/>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Để khắc phục nhược điểm không quan tâm đến thời giá tiền tệ của chỉ tiêu thời gian hoàn vốn không chiết khấu, người ta có thể sử dụng phương pháp thời gian hoàn vốn có chiết khấu. Công thức tính thời gian hoàn vốn có chiết khấu giống như công thức xác định thời gian hoàn vốn không chiết khấu, nhưng dựa trên dòng ngân lưu có chiết khấu</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1"/>
        <w:rPr>
          <w:rFonts w:hint="default" w:ascii="Times New Roman" w:hAnsi="Times New Roman" w:cs="Times New Roman"/>
          <w:b/>
          <w:bCs/>
          <w:sz w:val="26"/>
          <w:szCs w:val="26"/>
        </w:rPr>
      </w:pPr>
      <w:bookmarkStart w:id="153" w:name="_Toc8925"/>
      <w:r>
        <w:rPr>
          <w:rFonts w:hint="default" w:ascii="Times New Roman" w:hAnsi="Times New Roman" w:cs="Times New Roman"/>
          <w:b/>
          <w:bCs/>
          <w:color w:val="000000" w:themeColor="text1"/>
          <w:sz w:val="26"/>
          <w:szCs w:val="26"/>
          <w:lang w:val="en-US"/>
          <w14:textFill>
            <w14:solidFill>
              <w14:schemeClr w14:val="tx1"/>
            </w14:solidFill>
          </w14:textFill>
        </w:rPr>
        <w:t>8.11. Các t</w:t>
      </w:r>
      <w:r>
        <w:rPr>
          <w:rFonts w:hint="default" w:ascii="Times New Roman" w:hAnsi="Times New Roman" w:cs="Times New Roman"/>
          <w:b/>
          <w:bCs/>
          <w:sz w:val="26"/>
          <w:szCs w:val="26"/>
        </w:rPr>
        <w:t>ỷ số về doanh lợi</w:t>
      </w:r>
      <w:bookmarkEnd w:id="153"/>
      <w:r>
        <w:rPr>
          <w:rFonts w:hint="default" w:ascii="Times New Roman" w:hAnsi="Times New Roman" w:cs="Times New Roman"/>
          <w:b/>
          <w:bCs/>
          <w:sz w:val="26"/>
          <w:szCs w:val="26"/>
        </w:rPr>
        <w:t xml:space="preserve">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Các tỷ số về doanh lợi phản ánh</w:t>
      </w:r>
      <w:r>
        <w:rPr>
          <w:rFonts w:hint="default" w:ascii="Times New Roman" w:hAnsi="Times New Roman" w:cs="Times New Roman"/>
          <w:sz w:val="26"/>
          <w:szCs w:val="26"/>
          <w:lang w:val="en-US"/>
        </w:rPr>
        <w:t xml:space="preserve"> k</w:t>
      </w:r>
      <w:r>
        <w:rPr>
          <w:rFonts w:hint="default" w:ascii="Times New Roman" w:hAnsi="Times New Roman" w:cs="Times New Roman"/>
          <w:sz w:val="26"/>
          <w:szCs w:val="26"/>
        </w:rPr>
        <w:t xml:space="preserve">ết quả của hàng loạt chính sách và quyết định của doanh nghiệp </w:t>
      </w:r>
      <w:r>
        <w:rPr>
          <w:rFonts w:hint="default" w:ascii="Times New Roman" w:hAnsi="Times New Roman" w:cs="Times New Roman"/>
          <w:sz w:val="26"/>
          <w:szCs w:val="26"/>
          <w:lang w:val="en-US"/>
        </w:rPr>
        <w:t>và h</w:t>
      </w:r>
      <w:r>
        <w:rPr>
          <w:rFonts w:hint="default" w:ascii="Times New Roman" w:hAnsi="Times New Roman" w:cs="Times New Roman"/>
          <w:sz w:val="26"/>
          <w:szCs w:val="26"/>
        </w:rPr>
        <w:t>iệu năng quản trị doanh nghiệp</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3"/>
        <w:rPr>
          <w:rFonts w:hint="default" w:ascii="Times New Roman" w:hAnsi="Times New Roman" w:cs="Times New Roman"/>
          <w:b/>
          <w:bCs/>
          <w:sz w:val="26"/>
          <w:szCs w:val="26"/>
        </w:rPr>
      </w:pPr>
      <w:bookmarkStart w:id="154" w:name="_Toc429555971"/>
      <w:r>
        <w:rPr>
          <w:rFonts w:hint="default" w:ascii="Times New Roman" w:hAnsi="Times New Roman" w:cs="Times New Roman"/>
          <w:b w:val="0"/>
          <w:bCs w:val="0"/>
          <w:i/>
          <w:sz w:val="26"/>
          <w:szCs w:val="26"/>
          <w:lang w:val="en-US"/>
        </w:rPr>
        <w:t xml:space="preserve">(1) </w:t>
      </w:r>
      <w:r>
        <w:rPr>
          <w:rFonts w:hint="default" w:ascii="Times New Roman" w:hAnsi="Times New Roman" w:cs="Times New Roman"/>
          <w:b w:val="0"/>
          <w:bCs w:val="0"/>
          <w:i/>
          <w:sz w:val="26"/>
          <w:szCs w:val="26"/>
        </w:rPr>
        <w:t>Doanh lợi tiêu thụ (ROS: Return on sale)</w:t>
      </w:r>
      <w:r>
        <w:rPr>
          <w:rFonts w:hint="default" w:ascii="Times New Roman" w:hAnsi="Times New Roman" w:cs="Times New Roman"/>
          <w:b w:val="0"/>
          <w:bCs w:val="0"/>
          <w:sz w:val="26"/>
          <w:szCs w:val="26"/>
        </w:rPr>
        <w:t>:</w:t>
      </w:r>
      <w:bookmarkEnd w:id="154"/>
      <w:r>
        <w:rPr>
          <w:rFonts w:hint="default" w:ascii="Times New Roman" w:hAnsi="Times New Roman" w:cs="Times New Roman"/>
          <w:b/>
          <w:bCs/>
          <w:sz w:val="26"/>
          <w:szCs w:val="26"/>
        </w:rPr>
        <w:t xml:space="preserve"> </w:t>
      </w:r>
      <w:r>
        <w:rPr>
          <w:rFonts w:hint="default" w:ascii="Times New Roman" w:hAnsi="Times New Roman" w:cs="Times New Roman"/>
          <w:bCs/>
          <w:sz w:val="26"/>
          <w:szCs w:val="26"/>
        </w:rPr>
        <w:t>Là tỷ suất lợi nhuận trên doanh thu. Nghĩa là 1 đồng doanh thu tạo ra được bao nhiêu đồng lợi nhuận</w:t>
      </w:r>
      <w:r>
        <w:rPr>
          <w:rFonts w:hint="default" w:ascii="Times New Roman" w:hAnsi="Times New Roman" w:cs="Times New Roman"/>
          <w:b/>
          <w:bCs/>
          <w:sz w:val="26"/>
          <w:szCs w:val="26"/>
        </w:rPr>
        <w:t xml:space="preserve">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pict>
          <v:shape id="Object 444" o:spid="_x0000_s1037" o:spt="75" type="#_x0000_t75" style="position:absolute;left:0pt;margin-left:62.75pt;margin-top:3.6pt;height:31pt;width:121.95pt;z-index:252228608;mso-width-relative:page;mso-height-relative:page;" o:ole="t" fillcolor="#2F85F7" filled="f" stroked="f" coordsize="21600,21600">
            <v:path/>
            <v:fill on="f" focussize="0,0"/>
            <v:stroke on="f" color="#1D528D"/>
            <v:imagedata r:id="rId78" o:title=""/>
            <o:lock v:ext="edit" aspectratio="t"/>
          </v:shape>
          <o:OLEObject Type="Embed" ProgID="" ShapeID="Object 444" DrawAspect="Content" ObjectID="_1468075747" r:id="rId77">
            <o:LockedField>false</o:LockedField>
          </o:OLEObject>
        </w:pic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3"/>
        <w:rPr>
          <w:rFonts w:hint="default" w:ascii="Times New Roman" w:hAnsi="Times New Roman" w:cs="Times New Roman"/>
          <w:bCs/>
          <w:sz w:val="26"/>
          <w:szCs w:val="26"/>
        </w:rPr>
      </w:pPr>
      <w:bookmarkStart w:id="155" w:name="_Toc429555972"/>
      <w:r>
        <w:rPr>
          <w:rFonts w:hint="default" w:ascii="Times New Roman" w:hAnsi="Times New Roman" w:cs="Times New Roman"/>
          <w:b w:val="0"/>
          <w:bCs w:val="0"/>
          <w:i/>
          <w:sz w:val="26"/>
          <w:szCs w:val="26"/>
          <w:lang w:val="en-US"/>
        </w:rPr>
        <w:t>(2)</w:t>
      </w:r>
      <w:r>
        <w:rPr>
          <w:rFonts w:hint="default" w:ascii="Times New Roman" w:hAnsi="Times New Roman" w:cs="Times New Roman"/>
          <w:b w:val="0"/>
          <w:bCs w:val="0"/>
          <w:i/>
          <w:sz w:val="26"/>
          <w:szCs w:val="26"/>
        </w:rPr>
        <w:t xml:space="preserve"> Doanh lợi tài sản (ROA: Return on asset):</w:t>
      </w:r>
      <w:bookmarkEnd w:id="155"/>
      <w:r>
        <w:rPr>
          <w:rFonts w:hint="default" w:ascii="Times New Roman" w:hAnsi="Times New Roman" w:cs="Times New Roman"/>
          <w:b/>
          <w:bCs/>
          <w:sz w:val="26"/>
          <w:szCs w:val="26"/>
        </w:rPr>
        <w:t xml:space="preserve"> </w:t>
      </w:r>
      <w:r>
        <w:rPr>
          <w:rFonts w:hint="default" w:ascii="Times New Roman" w:hAnsi="Times New Roman" w:cs="Times New Roman"/>
          <w:bCs/>
          <w:sz w:val="26"/>
          <w:szCs w:val="26"/>
        </w:rPr>
        <w:t xml:space="preserve">Là tỷ suất lợi nhuận trên tài sản. Nghĩa là  1 đồng tài sản tạo ra bao nhiêu đồng lợi nhuận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b/>
          <w:bCs/>
          <w:sz w:val="26"/>
          <w:szCs w:val="26"/>
        </w:rPr>
        <w:pict>
          <v:shape id="Object 445" o:spid="_x0000_s1038" o:spt="75" type="#_x0000_t75" style="position:absolute;left:0pt;margin-left:62.75pt;margin-top:8.6pt;height:33pt;width:119pt;z-index:252229632;mso-width-relative:page;mso-height-relative:page;" o:ole="t" fillcolor="#2F85F7" filled="f" stroked="f" coordsize="21600,21600">
            <v:path/>
            <v:fill on="f" focussize="0,0"/>
            <v:stroke on="f" color="#1D528D"/>
            <v:imagedata r:id="rId80" o:title=""/>
            <o:lock v:ext="edit" aspectratio="t"/>
          </v:shape>
          <o:OLEObject Type="Embed" ProgID="" ShapeID="Object 445" DrawAspect="Content" ObjectID="_1468075748" r:id="rId79">
            <o:LockedField>false</o:LockedField>
          </o:OLEObject>
        </w:pic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3"/>
        <w:rPr>
          <w:rFonts w:hint="default" w:ascii="Times New Roman" w:hAnsi="Times New Roman" w:cs="Times New Roman"/>
          <w:bCs/>
          <w:sz w:val="26"/>
          <w:szCs w:val="26"/>
        </w:rPr>
      </w:pPr>
      <w:bookmarkStart w:id="156" w:name="_Toc429555973"/>
      <w:r>
        <w:rPr>
          <w:rFonts w:hint="default" w:ascii="Times New Roman" w:hAnsi="Times New Roman" w:cs="Times New Roman"/>
          <w:b w:val="0"/>
          <w:bCs w:val="0"/>
          <w:i/>
          <w:sz w:val="26"/>
          <w:szCs w:val="26"/>
          <w:lang w:val="en-US"/>
        </w:rPr>
        <w:t xml:space="preserve">(3) </w:t>
      </w:r>
      <w:r>
        <w:rPr>
          <w:rFonts w:hint="default" w:ascii="Times New Roman" w:hAnsi="Times New Roman" w:cs="Times New Roman"/>
          <w:b w:val="0"/>
          <w:bCs w:val="0"/>
          <w:i/>
          <w:sz w:val="26"/>
          <w:szCs w:val="26"/>
        </w:rPr>
        <w:t>Doanh lợi vốn tự có (ROE: Return on equity):</w:t>
      </w:r>
      <w:bookmarkEnd w:id="156"/>
      <w:r>
        <w:rPr>
          <w:rFonts w:hint="default" w:ascii="Times New Roman" w:hAnsi="Times New Roman" w:cs="Times New Roman"/>
          <w:b/>
          <w:bCs/>
          <w:sz w:val="26"/>
          <w:szCs w:val="26"/>
        </w:rPr>
        <w:t xml:space="preserve"> </w:t>
      </w:r>
      <w:r>
        <w:rPr>
          <w:rFonts w:hint="default" w:ascii="Times New Roman" w:hAnsi="Times New Roman" w:cs="Times New Roman"/>
          <w:bCs/>
          <w:sz w:val="26"/>
          <w:szCs w:val="26"/>
        </w:rPr>
        <w:t>Là tỷ suất lợi nhuận trên vốn. Nghĩa là 1 đồng vốn chủ sở hữu tạo ra bao nhiêu đồng lợi nhuận</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b/>
          <w:bCs/>
          <w:sz w:val="26"/>
          <w:szCs w:val="26"/>
        </w:rPr>
        <w:pict>
          <v:shape id="Object 446" o:spid="_x0000_s1039" o:spt="75" type="#_x0000_t75" style="position:absolute;left:0pt;margin-left:62.75pt;margin-top:7.4pt;height:31pt;width:119pt;z-index:252230656;mso-width-relative:page;mso-height-relative:page;" o:ole="t" fillcolor="#2F85F7" filled="f" stroked="f" coordsize="21600,21600">
            <v:path/>
            <v:fill on="f" focussize="0,0"/>
            <v:stroke on="f" color="#1D528D"/>
            <v:imagedata r:id="rId82" o:title=""/>
            <o:lock v:ext="edit" aspectratio="t"/>
          </v:shape>
          <o:OLEObject Type="Embed" ProgID="" ShapeID="Object 446" DrawAspect="Content" ObjectID="_1468075749" r:id="rId81">
            <o:LockedField>false</o:LockedField>
          </o:OLEObject>
        </w:pic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Việc phân tích tỷ số tài chính đã cho thấy hình ảnh tương đối đầy đủ về hoạt động của một doanh nghiệp. Tuy nhiên còn có một số khiếm khuyết quan trọng, đó là yếu tố thời gian đã không được đề cập đến.</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Như vậy, với một số chỉ tiêu cơ bản được trình bày trong bài này, bạn có thể tự tin lập kế hoạch tài chính cho dự án khởi nghiệp của doanh nghiệp bạn.</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6"/>
          <w:szCs w:val="26"/>
        </w:rPr>
      </w:pPr>
    </w:p>
    <w:p>
      <w:pPr>
        <w:keepNext w:val="0"/>
        <w:keepLines w:val="0"/>
        <w:pageBreakBefore w:val="0"/>
        <w:widowControl/>
        <w:kinsoku/>
        <w:wordWrap/>
        <w:overflowPunct/>
        <w:topLinePunct w:val="0"/>
        <w:autoSpaceDE/>
        <w:autoSpaceDN/>
        <w:bidi w:val="0"/>
        <w:adjustRightInd/>
        <w:snapToGrid/>
        <w:spacing w:after="0" w:line="360" w:lineRule="auto"/>
        <w:textAlignment w:val="auto"/>
        <w:rPr>
          <w:rFonts w:hint="default" w:ascii="Times New Roman" w:hAnsi="Times New Roman" w:cs="Times New Roman"/>
          <w:color w:val="000000" w:themeColor="text1"/>
          <w:sz w:val="26"/>
          <w:szCs w:val="26"/>
          <w14:textFill>
            <w14:solidFill>
              <w14:schemeClr w14:val="tx1"/>
            </w14:solidFill>
          </w14:textFill>
        </w:rPr>
      </w:pPr>
      <w:bookmarkStart w:id="157" w:name="_Toc125986456"/>
      <w:bookmarkStart w:id="158" w:name="_Toc125986045"/>
      <w:bookmarkStart w:id="159" w:name="_Toc125985611"/>
      <w:bookmarkStart w:id="160" w:name="_Toc125986254"/>
      <w:bookmarkStart w:id="161" w:name="_Toc125986356"/>
      <w:bookmarkStart w:id="162" w:name="_Toc125985824"/>
      <w:bookmarkStart w:id="163" w:name="_Toc125986152"/>
      <w:bookmarkStart w:id="164" w:name="_Toc125985934"/>
      <w:bookmarkStart w:id="165" w:name="_Toc125985481"/>
      <w:bookmarkStart w:id="166" w:name="_Toc125985715"/>
      <w:r>
        <w:rPr>
          <w:rFonts w:hint="default" w:ascii="Times New Roman" w:hAnsi="Times New Roman" w:eastAsia="Times New Roman" w:cs="Times New Roman"/>
          <w:color w:val="000000" w:themeColor="text1"/>
          <w:lang w:eastAsia="zh-TW"/>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191770</wp:posOffset>
                </wp:positionH>
                <wp:positionV relativeFrom="paragraph">
                  <wp:posOffset>147320</wp:posOffset>
                </wp:positionV>
                <wp:extent cx="5107305" cy="8079740"/>
                <wp:effectExtent l="4445" t="4445" r="6350" b="5715"/>
                <wp:wrapNone/>
                <wp:docPr id="15" name="Text Box 46"/>
                <wp:cNvGraphicFramePr/>
                <a:graphic xmlns:a="http://schemas.openxmlformats.org/drawingml/2006/main">
                  <a:graphicData uri="http://schemas.microsoft.com/office/word/2010/wordprocessingShape">
                    <wps:wsp>
                      <wps:cNvSpPr txBox="1">
                        <a:spLocks noChangeArrowheads="1"/>
                      </wps:cNvSpPr>
                      <wps:spPr bwMode="auto">
                        <a:xfrm>
                          <a:off x="0" y="0"/>
                          <a:ext cx="5107305" cy="8079740"/>
                        </a:xfrm>
                        <a:prstGeom prst="rect">
                          <a:avLst/>
                        </a:prstGeom>
                        <a:solidFill>
                          <a:srgbClr val="FFFFFF"/>
                        </a:solidFill>
                        <a:ln w="9525">
                          <a:solidFill>
                            <a:srgbClr val="000000"/>
                          </a:solidFill>
                          <a:miter lim="800000"/>
                        </a:ln>
                      </wps:spPr>
                      <wps:txbx>
                        <w:txbxContent>
                          <w:p>
                            <w:pPr>
                              <w:pStyle w:val="3"/>
                              <w:numPr>
                                <w:ilvl w:val="0"/>
                                <w:numId w:val="0"/>
                              </w:numPr>
                              <w:spacing w:before="0" w:after="0" w:line="360" w:lineRule="auto"/>
                              <w:rPr>
                                <w:rFonts w:eastAsia="Times New Roman" w:cs="Times New Roman"/>
                                <w:i/>
                                <w:color w:val="000000" w:themeColor="text1"/>
                                <w14:textFill>
                                  <w14:solidFill>
                                    <w14:schemeClr w14:val="tx1"/>
                                  </w14:solidFill>
                                </w14:textFill>
                              </w:rPr>
                            </w:pPr>
                            <w:bookmarkStart w:id="263" w:name="_Toc43754339"/>
                            <w:bookmarkStart w:id="264" w:name="_Toc43754625"/>
                            <w:r>
                              <w:rPr>
                                <w:rFonts w:eastAsia="Times New Roman" w:cs="Times New Roman"/>
                                <w:i/>
                                <w:color w:val="000000" w:themeColor="text1"/>
                                <w14:textFill>
                                  <w14:solidFill>
                                    <w14:schemeClr w14:val="tx1"/>
                                  </w14:solidFill>
                                </w14:textFill>
                              </w:rPr>
                              <w:t>Kế hoạch tài chính của bạn Lam Phúc như sau:</w:t>
                            </w:r>
                            <w:bookmarkEnd w:id="263"/>
                            <w:bookmarkEnd w:id="264"/>
                          </w:p>
                          <w:p>
                            <w:pPr>
                              <w:pStyle w:val="8"/>
                              <w:keepNext w:val="0"/>
                              <w:keepLines w:val="0"/>
                              <w:widowControl w:val="0"/>
                              <w:spacing w:before="0" w:after="0" w:line="360" w:lineRule="auto"/>
                              <w:ind w:firstLine="0"/>
                              <w:rPr>
                                <w:rFonts w:eastAsia="Times New Roman" w:cs="Times New Roman"/>
                                <w:color w:val="000000" w:themeColor="text1"/>
                                <w:sz w:val="22"/>
                                <w:szCs w:val="22"/>
                                <w14:textFill>
                                  <w14:solidFill>
                                    <w14:schemeClr w14:val="tx1"/>
                                  </w14:solidFill>
                                </w14:textFill>
                              </w:rPr>
                            </w:pPr>
                            <w:r>
                              <w:rPr>
                                <w:rFonts w:eastAsia="Times New Roman" w:cs="Times New Roman"/>
                                <w:color w:val="000000" w:themeColor="text1"/>
                                <w:sz w:val="22"/>
                                <w:szCs w:val="22"/>
                                <w14:textFill>
                                  <w14:solidFill>
                                    <w14:schemeClr w14:val="tx1"/>
                                  </w14:solidFill>
                                </w14:textFill>
                              </w:rPr>
                              <w:t xml:space="preserve">Các giả định:  </w:t>
                            </w:r>
                          </w:p>
                          <w:p>
                            <w:pPr>
                              <w:pStyle w:val="8"/>
                              <w:keepNext w:val="0"/>
                              <w:keepLines w:val="0"/>
                              <w:widowControl w:val="0"/>
                              <w:spacing w:before="0" w:after="0" w:line="360" w:lineRule="auto"/>
                              <w:ind w:firstLine="0"/>
                              <w:rPr>
                                <w:rFonts w:cs="Times New Roman"/>
                                <w:color w:val="000000" w:themeColor="text1"/>
                                <w:sz w:val="22"/>
                                <w:szCs w:val="22"/>
                                <w14:textFill>
                                  <w14:solidFill>
                                    <w14:schemeClr w14:val="tx1"/>
                                  </w14:solidFill>
                                </w14:textFill>
                              </w:rPr>
                            </w:pPr>
                            <w:r>
                              <w:rPr>
                                <w:rFonts w:cs="Times New Roman"/>
                                <w:color w:val="000000" w:themeColor="text1"/>
                                <w:sz w:val="22"/>
                                <w:szCs w:val="22"/>
                                <w14:textFill>
                                  <w14:solidFill>
                                    <w14:schemeClr w14:val="tx1"/>
                                  </w14:solidFill>
                                </w14:textFill>
                              </w:rPr>
                              <w:t xml:space="preserve">- Tốc độ trượt giá hàng năm là 2% </w:t>
                            </w:r>
                          </w:p>
                          <w:p>
                            <w:pPr>
                              <w:pStyle w:val="8"/>
                              <w:keepNext w:val="0"/>
                              <w:keepLines w:val="0"/>
                              <w:widowControl w:val="0"/>
                              <w:spacing w:before="0" w:after="0" w:line="360" w:lineRule="auto"/>
                              <w:ind w:firstLine="0"/>
                              <w:rPr>
                                <w:rFonts w:cs="Times New Roman"/>
                                <w:color w:val="000000" w:themeColor="text1"/>
                                <w:sz w:val="22"/>
                                <w:szCs w:val="22"/>
                                <w14:textFill>
                                  <w14:solidFill>
                                    <w14:schemeClr w14:val="tx1"/>
                                  </w14:solidFill>
                                </w14:textFill>
                              </w:rPr>
                            </w:pPr>
                            <w:r>
                              <w:rPr>
                                <w:rFonts w:cs="Times New Roman"/>
                                <w:color w:val="000000" w:themeColor="text1"/>
                                <w:sz w:val="22"/>
                                <w:szCs w:val="22"/>
                                <w14:textFill>
                                  <w14:solidFill>
                                    <w14:schemeClr w14:val="tx1"/>
                                  </w14:solidFill>
                                </w14:textFill>
                              </w:rPr>
                              <w:t>- Tỷ suất sinh lời yêu cầu là 15%/năm</w:t>
                            </w:r>
                          </w:p>
                          <w:p>
                            <w:pPr>
                              <w:spacing w:after="0" w:line="360" w:lineRule="auto"/>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Dự án sẽ hoạch định tài chính trong vòng 3 năm đầu tiên như sau</w:t>
                            </w:r>
                          </w:p>
                          <w:p>
                            <w:pPr>
                              <w:pStyle w:val="3"/>
                              <w:keepNext w:val="0"/>
                              <w:keepLines w:val="0"/>
                              <w:widowControl w:val="0"/>
                              <w:numPr>
                                <w:ilvl w:val="0"/>
                                <w:numId w:val="0"/>
                              </w:numPr>
                              <w:spacing w:before="0" w:after="0" w:line="360" w:lineRule="auto"/>
                              <w:rPr>
                                <w:rFonts w:cs="Times New Roman"/>
                                <w:sz w:val="22"/>
                                <w:szCs w:val="22"/>
                              </w:rPr>
                            </w:pPr>
                            <w:bookmarkStart w:id="265" w:name="_Toc527289198"/>
                            <w:bookmarkStart w:id="266" w:name="_Toc43754626"/>
                            <w:bookmarkStart w:id="267" w:name="_Toc43754340"/>
                            <w:r>
                              <w:rPr>
                                <w:rFonts w:cs="Times New Roman"/>
                                <w:sz w:val="22"/>
                                <w:szCs w:val="22"/>
                              </w:rPr>
                              <w:t>Chi phí đầu tư ban đầu</w:t>
                            </w:r>
                            <w:bookmarkEnd w:id="265"/>
                            <w:bookmarkEnd w:id="266"/>
                            <w:bookmarkEnd w:id="267"/>
                          </w:p>
                          <w:tbl>
                            <w:tblPr>
                              <w:tblStyle w:val="19"/>
                              <w:tblW w:w="6852" w:type="dxa"/>
                              <w:tblInd w:w="109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660"/>
                              <w:gridCol w:w="4662"/>
                              <w:gridCol w:w="153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b/>
                                    </w:rPr>
                                  </w:pPr>
                                  <w:r>
                                    <w:rPr>
                                      <w:rFonts w:ascii="Times New Roman" w:hAnsi="Times New Roman" w:eastAsia="Times New Roman" w:cs="Times New Roman"/>
                                      <w:b/>
                                    </w:rPr>
                                    <w:t>TT</w:t>
                                  </w:r>
                                </w:p>
                              </w:tc>
                              <w:tc>
                                <w:tcPr>
                                  <w:tcW w:w="4662" w:type="dxa"/>
                                  <w:shd w:val="clear" w:color="auto" w:fill="auto"/>
                                  <w:noWrap/>
                                  <w:vAlign w:val="bottom"/>
                                </w:tcPr>
                                <w:p>
                                  <w:pPr>
                                    <w:spacing w:after="0" w:line="360" w:lineRule="auto"/>
                                    <w:jc w:val="center"/>
                                    <w:rPr>
                                      <w:rFonts w:ascii="Times New Roman" w:hAnsi="Times New Roman" w:eastAsia="Times New Roman" w:cs="Times New Roman"/>
                                      <w:b/>
                                    </w:rPr>
                                  </w:pPr>
                                  <w:r>
                                    <w:rPr>
                                      <w:rFonts w:ascii="Times New Roman" w:hAnsi="Times New Roman" w:eastAsia="Times New Roman" w:cs="Times New Roman"/>
                                      <w:b/>
                                    </w:rPr>
                                    <w:t>HẠNG MỤC</w:t>
                                  </w:r>
                                </w:p>
                              </w:tc>
                              <w:tc>
                                <w:tcPr>
                                  <w:tcW w:w="1530" w:type="dxa"/>
                                  <w:shd w:val="clear" w:color="auto" w:fill="auto"/>
                                  <w:noWrap/>
                                  <w:vAlign w:val="bottom"/>
                                </w:tcPr>
                                <w:p>
                                  <w:pPr>
                                    <w:spacing w:after="0" w:line="360" w:lineRule="auto"/>
                                    <w:jc w:val="center"/>
                                    <w:rPr>
                                      <w:rFonts w:ascii="Times New Roman" w:hAnsi="Times New Roman" w:eastAsia="Times New Roman" w:cs="Times New Roman"/>
                                      <w:b/>
                                    </w:rPr>
                                  </w:pPr>
                                  <w:r>
                                    <w:rPr>
                                      <w:rFonts w:ascii="Times New Roman" w:hAnsi="Times New Roman" w:eastAsia="Times New Roman" w:cs="Times New Roman"/>
                                      <w:b/>
                                    </w:rPr>
                                    <w:t>SỐ TIỀN</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4662" w:type="dxa"/>
                                  <w:shd w:val="clear" w:color="auto" w:fill="auto"/>
                                  <w:noWrap/>
                                  <w:vAlign w:val="bottom"/>
                                </w:tcPr>
                                <w:p>
                                  <w:pPr>
                                    <w:spacing w:after="0" w:line="360" w:lineRule="auto"/>
                                    <w:rPr>
                                      <w:rFonts w:ascii="Times New Roman" w:hAnsi="Times New Roman" w:eastAsia="Times New Roman" w:cs="Times New Roman"/>
                                      <w:lang w:val="fr-FR"/>
                                    </w:rPr>
                                  </w:pPr>
                                  <w:r>
                                    <w:rPr>
                                      <w:rFonts w:ascii="Times New Roman" w:hAnsi="Times New Roman" w:eastAsia="Times New Roman" w:cs="Times New Roman"/>
                                      <w:lang w:val="fr-FR"/>
                                    </w:rPr>
                                    <w:t>Chi phí mua tên miền</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1,000,000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w:t>
                                  </w:r>
                                </w:p>
                              </w:tc>
                              <w:tc>
                                <w:tcPr>
                                  <w:tcW w:w="4662"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làm website</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15,000,000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w:t>
                                  </w:r>
                                </w:p>
                              </w:tc>
                              <w:tc>
                                <w:tcPr>
                                  <w:tcW w:w="4662"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quảng cáo ban đầu</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5,000,000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w:t>
                                  </w:r>
                                </w:p>
                              </w:tc>
                              <w:tc>
                                <w:tcPr>
                                  <w:tcW w:w="4662"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 (đăng ký hoạt động kinh doanh,…)</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5,000,000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p>
                              </w:tc>
                              <w:tc>
                                <w:tcPr>
                                  <w:tcW w:w="4662"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TỔNG CỘNG</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26,000,000</w:t>
                                  </w:r>
                                </w:p>
                              </w:tc>
                            </w:tr>
                          </w:tbl>
                          <w:p>
                            <w:pPr>
                              <w:spacing w:line="360" w:lineRule="auto"/>
                              <w:rPr>
                                <w:rFonts w:ascii="Times New Roman" w:hAnsi="Times New Roman" w:cs="Times New Roman"/>
                                <w:b/>
                              </w:rPr>
                            </w:pPr>
                            <w:r>
                              <w:rPr>
                                <w:rFonts w:ascii="Times New Roman" w:hAnsi="Times New Roman" w:cs="Times New Roman"/>
                                <w:b/>
                              </w:rPr>
                              <w:t>Chi phí lương nhân viên trong 3 năm 2019, 2020 và 2021</w:t>
                            </w:r>
                          </w:p>
                          <w:tbl>
                            <w:tblPr>
                              <w:tblStyle w:val="19"/>
                              <w:tblW w:w="9906" w:type="dxa"/>
                              <w:tblInd w:w="96" w:type="dxa"/>
                              <w:tblLayout w:type="autofit"/>
                              <w:tblCellMar>
                                <w:top w:w="0" w:type="dxa"/>
                                <w:left w:w="108" w:type="dxa"/>
                                <w:bottom w:w="0" w:type="dxa"/>
                                <w:right w:w="108" w:type="dxa"/>
                              </w:tblCellMar>
                            </w:tblPr>
                            <w:tblGrid>
                              <w:gridCol w:w="9906"/>
                            </w:tblGrid>
                            <w:tr>
                              <w:tblPrEx>
                                <w:tblCellMar>
                                  <w:top w:w="0" w:type="dxa"/>
                                  <w:left w:w="108" w:type="dxa"/>
                                  <w:bottom w:w="0" w:type="dxa"/>
                                  <w:right w:w="108" w:type="dxa"/>
                                </w:tblCellMar>
                              </w:tblPrEx>
                              <w:trPr>
                                <w:trHeight w:val="675" w:hRule="atLeast"/>
                              </w:trPr>
                              <w:tc>
                                <w:tcPr>
                                  <w:tcW w:w="9906" w:type="dxa"/>
                                  <w:tcBorders>
                                    <w:top w:val="nil"/>
                                    <w:left w:val="nil"/>
                                    <w:bottom w:val="nil"/>
                                    <w:right w:val="nil"/>
                                  </w:tcBorders>
                                  <w:shd w:val="clear" w:color="auto" w:fill="auto"/>
                                  <w:noWrap/>
                                  <w:vAlign w:val="bottom"/>
                                </w:tcPr>
                                <w:tbl>
                                  <w:tblPr>
                                    <w:tblStyle w:val="19"/>
                                    <w:tblW w:w="773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2965"/>
                                    <w:gridCol w:w="630"/>
                                    <w:gridCol w:w="1350"/>
                                    <w:gridCol w:w="1350"/>
                                    <w:gridCol w:w="144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14" w:hRule="atLeast"/>
                                    </w:trPr>
                                    <w:tc>
                                      <w:tcPr>
                                        <w:tcW w:w="2965" w:type="dxa"/>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Lương nhân viên</w:t>
                                        </w:r>
                                      </w:p>
                                    </w:tc>
                                    <w:tc>
                                      <w:tcPr>
                                        <w:tcW w:w="63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SL</w:t>
                                        </w:r>
                                      </w:p>
                                    </w:tc>
                                    <w:tc>
                                      <w:tcPr>
                                        <w:tcW w:w="135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35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44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2965"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Quản lý chung</w:t>
                                        </w:r>
                                      </w:p>
                                    </w:tc>
                                    <w:tc>
                                      <w:tcPr>
                                        <w:tcW w:w="6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96,000,000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97,920,000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99,878,400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2965"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Phụ trách bán hàng online</w:t>
                                        </w:r>
                                      </w:p>
                                    </w:tc>
                                    <w:tc>
                                      <w:tcPr>
                                        <w:tcW w:w="6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72,000,000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73,440,000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74,908,800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2965"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Phụ trách mua hàng,quảng cáo</w:t>
                                        </w:r>
                                      </w:p>
                                    </w:tc>
                                    <w:tc>
                                      <w:tcPr>
                                        <w:tcW w:w="6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72,000,000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73,440,000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74,908,800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2965"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Giao hàng </w:t>
                                        </w:r>
                                      </w:p>
                                    </w:tc>
                                    <w:tc>
                                      <w:tcPr>
                                        <w:tcW w:w="6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144,000,000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146,880,000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149,817,600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2965" w:type="dxa"/>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TỔNG</w:t>
                                        </w:r>
                                      </w:p>
                                    </w:tc>
                                    <w:tc>
                                      <w:tcPr>
                                        <w:tcW w:w="63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5</w:t>
                                        </w:r>
                                      </w:p>
                                    </w:tc>
                                    <w:tc>
                                      <w:tcPr>
                                        <w:tcW w:w="135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144,000,000</w:t>
                                        </w:r>
                                      </w:p>
                                    </w:tc>
                                    <w:tc>
                                      <w:tcPr>
                                        <w:tcW w:w="135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146,880,000</w:t>
                                        </w:r>
                                      </w:p>
                                    </w:tc>
                                    <w:tc>
                                      <w:tcPr>
                                        <w:tcW w:w="144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149,817,600</w:t>
                                        </w:r>
                                      </w:p>
                                    </w:tc>
                                  </w:tr>
                                </w:tbl>
                                <w:p>
                                  <w:pPr>
                                    <w:spacing w:after="0" w:line="360" w:lineRule="auto"/>
                                    <w:jc w:val="center"/>
                                    <w:rPr>
                                      <w:rFonts w:ascii="Times New Roman" w:hAnsi="Times New Roman" w:eastAsia="Times New Roman" w:cs="Times New Roman"/>
                                      <w:b/>
                                      <w:bCs/>
                                    </w:rPr>
                                  </w:pPr>
                                </w:p>
                              </w:tc>
                            </w:tr>
                          </w:tbl>
                          <w:p>
                            <w:pPr>
                              <w:spacing w:line="360" w:lineRule="auto"/>
                              <w:rPr>
                                <w:rFonts w:ascii="Times New Roman" w:hAnsi="Times New Roman" w:cs="Times New Roman"/>
                                <w:b/>
                              </w:rPr>
                            </w:pPr>
                            <w:r>
                              <w:rPr>
                                <w:rFonts w:ascii="Times New Roman" w:hAnsi="Times New Roman" w:cs="Times New Roman"/>
                                <w:b/>
                              </w:rPr>
                              <w:t>Chi phí khấu hao</w:t>
                            </w:r>
                          </w:p>
                          <w:tbl>
                            <w:tblPr>
                              <w:tblStyle w:val="19"/>
                              <w:tblW w:w="8218" w:type="dxa"/>
                              <w:tblInd w:w="96" w:type="dxa"/>
                              <w:tblLayout w:type="autofit"/>
                              <w:tblCellMar>
                                <w:top w:w="0" w:type="dxa"/>
                                <w:left w:w="108" w:type="dxa"/>
                                <w:bottom w:w="0" w:type="dxa"/>
                                <w:right w:w="108" w:type="dxa"/>
                              </w:tblCellMar>
                            </w:tblPr>
                            <w:tblGrid>
                              <w:gridCol w:w="670"/>
                              <w:gridCol w:w="2852"/>
                              <w:gridCol w:w="1080"/>
                              <w:gridCol w:w="1296"/>
                              <w:gridCol w:w="1224"/>
                              <w:gridCol w:w="1096"/>
                            </w:tblGrid>
                            <w:tr>
                              <w:tblPrEx>
                                <w:tblCellMar>
                                  <w:top w:w="0" w:type="dxa"/>
                                  <w:left w:w="108" w:type="dxa"/>
                                  <w:bottom w:w="0" w:type="dxa"/>
                                  <w:right w:w="108" w:type="dxa"/>
                                </w:tblCellMar>
                              </w:tblPrEx>
                              <w:trPr>
                                <w:trHeight w:val="33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STT</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ind w:firstLine="880" w:firstLineChars="400"/>
                                    <w:rPr>
                                      <w:rFonts w:ascii="Times New Roman" w:hAnsi="Times New Roman" w:eastAsia="Times New Roman" w:cs="Times New Roman"/>
                                      <w:b/>
                                      <w:bCs/>
                                    </w:rPr>
                                  </w:pPr>
                                  <w:r>
                                    <w:rPr>
                                      <w:rFonts w:ascii="Times New Roman" w:hAnsi="Times New Roman" w:eastAsia="Times New Roman" w:cs="Times New Roman"/>
                                      <w:b/>
                                      <w:bCs/>
                                    </w:rPr>
                                    <w:t>Hạng Mục</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TG KH</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Giá trị tài sản đầu kỳ</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21,000,000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14,000,000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đăng ký tên miền</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thiết kế website</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15,000,000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 dự phòng phí</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Khấu hao trong kỳ</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đăng ký tên miền</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333,333</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333,333</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333,333</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thiết kế website</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 dự phòng phí</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1,666,667</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1,666,667</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1,666,667</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Giá trị tài sản cuối kỳ</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14,000,000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đăng ký tên miền</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666,667</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333,333</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thiết kế website</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 dự phòng phí</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3,333,333</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1,666,667</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0</w:t>
                                  </w:r>
                                </w:p>
                              </w:tc>
                            </w:tr>
                          </w:tbl>
                          <w:p>
                            <w:pPr>
                              <w:spacing w:after="0" w:line="360" w:lineRule="auto"/>
                              <w:ind w:left="720" w:firstLine="720"/>
                              <w:rPr>
                                <w:rFonts w:ascii="Times New Roman" w:hAnsi="Times New Roman" w:cs="Times New Roman"/>
                                <w:color w:val="000000" w:themeColor="text1"/>
                                <w:sz w:val="26"/>
                                <w:szCs w:val="26"/>
                                <w14:textFill>
                                  <w14:solidFill>
                                    <w14:schemeClr w14:val="tx1"/>
                                  </w14:solidFill>
                                </w14:textFill>
                              </w:rPr>
                            </w:pPr>
                          </w:p>
                        </w:txbxContent>
                      </wps:txbx>
                      <wps:bodyPr rot="0" vert="horz" wrap="square" lIns="91440" tIns="45720" rIns="91440" bIns="45720" anchor="t" anchorCtr="0" upright="1">
                        <a:noAutofit/>
                      </wps:bodyPr>
                    </wps:wsp>
                  </a:graphicData>
                </a:graphic>
              </wp:anchor>
            </w:drawing>
          </mc:Choice>
          <mc:Fallback>
            <w:pict>
              <v:shape id="Text Box 46" o:spid="_x0000_s1026" o:spt="202" type="#_x0000_t202" style="position:absolute;left:0pt;margin-left:15.1pt;margin-top:11.6pt;height:636.2pt;width:402.15pt;z-index:251661312;mso-width-relative:page;mso-height-relative:page;" fillcolor="#FFFFFF" filled="t" stroked="t" coordsize="21600,21600" o:gfxdata="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qznab9oAAAAKAQAA&#10;DwAAAAAAAAABACAAAAAiAAAAZHJzL2Rvd25yZXYueG1sUEsBAhQAFAAAAAgAh07iQPQf6hkXAgAA&#10;OwQAAA4AAAAAAAAAAQAgAAAAKQEAAGRycy9lMm9Eb2MueG1sUEsFBgAAAAAGAAYAWQEAALIFAAAA&#10;AA==&#10;">
                <v:fill on="t" focussize="0,0"/>
                <v:stroke color="#000000" miterlimit="8" joinstyle="miter"/>
                <v:imagedata o:title=""/>
                <o:lock v:ext="edit" aspectratio="f"/>
                <v:textbox>
                  <w:txbxContent>
                    <w:p>
                      <w:pPr>
                        <w:pStyle w:val="3"/>
                        <w:numPr>
                          <w:ilvl w:val="0"/>
                          <w:numId w:val="0"/>
                        </w:numPr>
                        <w:spacing w:before="0" w:after="0" w:line="360" w:lineRule="auto"/>
                        <w:rPr>
                          <w:rFonts w:eastAsia="Times New Roman" w:cs="Times New Roman"/>
                          <w:i/>
                          <w:color w:val="000000" w:themeColor="text1"/>
                          <w14:textFill>
                            <w14:solidFill>
                              <w14:schemeClr w14:val="tx1"/>
                            </w14:solidFill>
                          </w14:textFill>
                        </w:rPr>
                      </w:pPr>
                      <w:bookmarkStart w:id="263" w:name="_Toc43754339"/>
                      <w:bookmarkStart w:id="264" w:name="_Toc43754625"/>
                      <w:r>
                        <w:rPr>
                          <w:rFonts w:eastAsia="Times New Roman" w:cs="Times New Roman"/>
                          <w:i/>
                          <w:color w:val="000000" w:themeColor="text1"/>
                          <w14:textFill>
                            <w14:solidFill>
                              <w14:schemeClr w14:val="tx1"/>
                            </w14:solidFill>
                          </w14:textFill>
                        </w:rPr>
                        <w:t>Kế hoạch tài chính của bạn Lam Phúc như sau:</w:t>
                      </w:r>
                      <w:bookmarkEnd w:id="263"/>
                      <w:bookmarkEnd w:id="264"/>
                    </w:p>
                    <w:p>
                      <w:pPr>
                        <w:pStyle w:val="8"/>
                        <w:keepNext w:val="0"/>
                        <w:keepLines w:val="0"/>
                        <w:widowControl w:val="0"/>
                        <w:spacing w:before="0" w:after="0" w:line="360" w:lineRule="auto"/>
                        <w:ind w:firstLine="0"/>
                        <w:rPr>
                          <w:rFonts w:eastAsia="Times New Roman" w:cs="Times New Roman"/>
                          <w:color w:val="000000" w:themeColor="text1"/>
                          <w:sz w:val="22"/>
                          <w:szCs w:val="22"/>
                          <w14:textFill>
                            <w14:solidFill>
                              <w14:schemeClr w14:val="tx1"/>
                            </w14:solidFill>
                          </w14:textFill>
                        </w:rPr>
                      </w:pPr>
                      <w:r>
                        <w:rPr>
                          <w:rFonts w:eastAsia="Times New Roman" w:cs="Times New Roman"/>
                          <w:color w:val="000000" w:themeColor="text1"/>
                          <w:sz w:val="22"/>
                          <w:szCs w:val="22"/>
                          <w14:textFill>
                            <w14:solidFill>
                              <w14:schemeClr w14:val="tx1"/>
                            </w14:solidFill>
                          </w14:textFill>
                        </w:rPr>
                        <w:t xml:space="preserve">Các giả định:  </w:t>
                      </w:r>
                    </w:p>
                    <w:p>
                      <w:pPr>
                        <w:pStyle w:val="8"/>
                        <w:keepNext w:val="0"/>
                        <w:keepLines w:val="0"/>
                        <w:widowControl w:val="0"/>
                        <w:spacing w:before="0" w:after="0" w:line="360" w:lineRule="auto"/>
                        <w:ind w:firstLine="0"/>
                        <w:rPr>
                          <w:rFonts w:cs="Times New Roman"/>
                          <w:color w:val="000000" w:themeColor="text1"/>
                          <w:sz w:val="22"/>
                          <w:szCs w:val="22"/>
                          <w14:textFill>
                            <w14:solidFill>
                              <w14:schemeClr w14:val="tx1"/>
                            </w14:solidFill>
                          </w14:textFill>
                        </w:rPr>
                      </w:pPr>
                      <w:r>
                        <w:rPr>
                          <w:rFonts w:cs="Times New Roman"/>
                          <w:color w:val="000000" w:themeColor="text1"/>
                          <w:sz w:val="22"/>
                          <w:szCs w:val="22"/>
                          <w14:textFill>
                            <w14:solidFill>
                              <w14:schemeClr w14:val="tx1"/>
                            </w14:solidFill>
                          </w14:textFill>
                        </w:rPr>
                        <w:t xml:space="preserve">- Tốc độ trượt giá hàng năm là 2% </w:t>
                      </w:r>
                    </w:p>
                    <w:p>
                      <w:pPr>
                        <w:pStyle w:val="8"/>
                        <w:keepNext w:val="0"/>
                        <w:keepLines w:val="0"/>
                        <w:widowControl w:val="0"/>
                        <w:spacing w:before="0" w:after="0" w:line="360" w:lineRule="auto"/>
                        <w:ind w:firstLine="0"/>
                        <w:rPr>
                          <w:rFonts w:cs="Times New Roman"/>
                          <w:color w:val="000000" w:themeColor="text1"/>
                          <w:sz w:val="22"/>
                          <w:szCs w:val="22"/>
                          <w14:textFill>
                            <w14:solidFill>
                              <w14:schemeClr w14:val="tx1"/>
                            </w14:solidFill>
                          </w14:textFill>
                        </w:rPr>
                      </w:pPr>
                      <w:r>
                        <w:rPr>
                          <w:rFonts w:cs="Times New Roman"/>
                          <w:color w:val="000000" w:themeColor="text1"/>
                          <w:sz w:val="22"/>
                          <w:szCs w:val="22"/>
                          <w14:textFill>
                            <w14:solidFill>
                              <w14:schemeClr w14:val="tx1"/>
                            </w14:solidFill>
                          </w14:textFill>
                        </w:rPr>
                        <w:t>- Tỷ suất sinh lời yêu cầu là 15%/năm</w:t>
                      </w:r>
                    </w:p>
                    <w:p>
                      <w:pPr>
                        <w:spacing w:after="0" w:line="360" w:lineRule="auto"/>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Dự án sẽ hoạch định tài chính trong vòng 3 năm đầu tiên như sau</w:t>
                      </w:r>
                    </w:p>
                    <w:p>
                      <w:pPr>
                        <w:pStyle w:val="3"/>
                        <w:keepNext w:val="0"/>
                        <w:keepLines w:val="0"/>
                        <w:widowControl w:val="0"/>
                        <w:numPr>
                          <w:ilvl w:val="0"/>
                          <w:numId w:val="0"/>
                        </w:numPr>
                        <w:spacing w:before="0" w:after="0" w:line="360" w:lineRule="auto"/>
                        <w:rPr>
                          <w:rFonts w:cs="Times New Roman"/>
                          <w:sz w:val="22"/>
                          <w:szCs w:val="22"/>
                        </w:rPr>
                      </w:pPr>
                      <w:bookmarkStart w:id="265" w:name="_Toc527289198"/>
                      <w:bookmarkStart w:id="266" w:name="_Toc43754626"/>
                      <w:bookmarkStart w:id="267" w:name="_Toc43754340"/>
                      <w:r>
                        <w:rPr>
                          <w:rFonts w:cs="Times New Roman"/>
                          <w:sz w:val="22"/>
                          <w:szCs w:val="22"/>
                        </w:rPr>
                        <w:t>Chi phí đầu tư ban đầu</w:t>
                      </w:r>
                      <w:bookmarkEnd w:id="265"/>
                      <w:bookmarkEnd w:id="266"/>
                      <w:bookmarkEnd w:id="267"/>
                    </w:p>
                    <w:tbl>
                      <w:tblPr>
                        <w:tblStyle w:val="19"/>
                        <w:tblW w:w="6852" w:type="dxa"/>
                        <w:tblInd w:w="109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660"/>
                        <w:gridCol w:w="4662"/>
                        <w:gridCol w:w="153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b/>
                              </w:rPr>
                            </w:pPr>
                            <w:r>
                              <w:rPr>
                                <w:rFonts w:ascii="Times New Roman" w:hAnsi="Times New Roman" w:eastAsia="Times New Roman" w:cs="Times New Roman"/>
                                <w:b/>
                              </w:rPr>
                              <w:t>TT</w:t>
                            </w:r>
                          </w:p>
                        </w:tc>
                        <w:tc>
                          <w:tcPr>
                            <w:tcW w:w="4662" w:type="dxa"/>
                            <w:shd w:val="clear" w:color="auto" w:fill="auto"/>
                            <w:noWrap/>
                            <w:vAlign w:val="bottom"/>
                          </w:tcPr>
                          <w:p>
                            <w:pPr>
                              <w:spacing w:after="0" w:line="360" w:lineRule="auto"/>
                              <w:jc w:val="center"/>
                              <w:rPr>
                                <w:rFonts w:ascii="Times New Roman" w:hAnsi="Times New Roman" w:eastAsia="Times New Roman" w:cs="Times New Roman"/>
                                <w:b/>
                              </w:rPr>
                            </w:pPr>
                            <w:r>
                              <w:rPr>
                                <w:rFonts w:ascii="Times New Roman" w:hAnsi="Times New Roman" w:eastAsia="Times New Roman" w:cs="Times New Roman"/>
                                <w:b/>
                              </w:rPr>
                              <w:t>HẠNG MỤC</w:t>
                            </w:r>
                          </w:p>
                        </w:tc>
                        <w:tc>
                          <w:tcPr>
                            <w:tcW w:w="1530" w:type="dxa"/>
                            <w:shd w:val="clear" w:color="auto" w:fill="auto"/>
                            <w:noWrap/>
                            <w:vAlign w:val="bottom"/>
                          </w:tcPr>
                          <w:p>
                            <w:pPr>
                              <w:spacing w:after="0" w:line="360" w:lineRule="auto"/>
                              <w:jc w:val="center"/>
                              <w:rPr>
                                <w:rFonts w:ascii="Times New Roman" w:hAnsi="Times New Roman" w:eastAsia="Times New Roman" w:cs="Times New Roman"/>
                                <w:b/>
                              </w:rPr>
                            </w:pPr>
                            <w:r>
                              <w:rPr>
                                <w:rFonts w:ascii="Times New Roman" w:hAnsi="Times New Roman" w:eastAsia="Times New Roman" w:cs="Times New Roman"/>
                                <w:b/>
                              </w:rPr>
                              <w:t>SỐ TIỀN</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4662" w:type="dxa"/>
                            <w:shd w:val="clear" w:color="auto" w:fill="auto"/>
                            <w:noWrap/>
                            <w:vAlign w:val="bottom"/>
                          </w:tcPr>
                          <w:p>
                            <w:pPr>
                              <w:spacing w:after="0" w:line="360" w:lineRule="auto"/>
                              <w:rPr>
                                <w:rFonts w:ascii="Times New Roman" w:hAnsi="Times New Roman" w:eastAsia="Times New Roman" w:cs="Times New Roman"/>
                                <w:lang w:val="fr-FR"/>
                              </w:rPr>
                            </w:pPr>
                            <w:r>
                              <w:rPr>
                                <w:rFonts w:ascii="Times New Roman" w:hAnsi="Times New Roman" w:eastAsia="Times New Roman" w:cs="Times New Roman"/>
                                <w:lang w:val="fr-FR"/>
                              </w:rPr>
                              <w:t>Chi phí mua tên miền</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1,000,000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w:t>
                            </w:r>
                          </w:p>
                        </w:tc>
                        <w:tc>
                          <w:tcPr>
                            <w:tcW w:w="4662"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làm website</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15,000,000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w:t>
                            </w:r>
                          </w:p>
                        </w:tc>
                        <w:tc>
                          <w:tcPr>
                            <w:tcW w:w="4662"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quảng cáo ban đầu</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5,000,000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w:t>
                            </w:r>
                          </w:p>
                        </w:tc>
                        <w:tc>
                          <w:tcPr>
                            <w:tcW w:w="4662"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 (đăng ký hoạt động kinh doanh,…)</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5,000,000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55" w:hRule="atLeast"/>
                        </w:trPr>
                        <w:tc>
                          <w:tcPr>
                            <w:tcW w:w="660" w:type="dxa"/>
                            <w:shd w:val="clear" w:color="auto" w:fill="auto"/>
                            <w:noWrap/>
                            <w:vAlign w:val="bottom"/>
                          </w:tcPr>
                          <w:p>
                            <w:pPr>
                              <w:spacing w:after="0" w:line="360" w:lineRule="auto"/>
                              <w:jc w:val="center"/>
                              <w:rPr>
                                <w:rFonts w:ascii="Times New Roman" w:hAnsi="Times New Roman" w:eastAsia="Times New Roman" w:cs="Times New Roman"/>
                              </w:rPr>
                            </w:pPr>
                          </w:p>
                        </w:tc>
                        <w:tc>
                          <w:tcPr>
                            <w:tcW w:w="4662"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TỔNG CỘNG</w:t>
                            </w:r>
                          </w:p>
                        </w:tc>
                        <w:tc>
                          <w:tcPr>
                            <w:tcW w:w="153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26,000,000</w:t>
                            </w:r>
                          </w:p>
                        </w:tc>
                      </w:tr>
                    </w:tbl>
                    <w:p>
                      <w:pPr>
                        <w:spacing w:line="360" w:lineRule="auto"/>
                        <w:rPr>
                          <w:rFonts w:ascii="Times New Roman" w:hAnsi="Times New Roman" w:cs="Times New Roman"/>
                          <w:b/>
                        </w:rPr>
                      </w:pPr>
                      <w:r>
                        <w:rPr>
                          <w:rFonts w:ascii="Times New Roman" w:hAnsi="Times New Roman" w:cs="Times New Roman"/>
                          <w:b/>
                        </w:rPr>
                        <w:t>Chi phí lương nhân viên trong 3 năm 2019, 2020 và 2021</w:t>
                      </w:r>
                    </w:p>
                    <w:tbl>
                      <w:tblPr>
                        <w:tblStyle w:val="19"/>
                        <w:tblW w:w="9906" w:type="dxa"/>
                        <w:tblInd w:w="96" w:type="dxa"/>
                        <w:tblLayout w:type="autofit"/>
                        <w:tblCellMar>
                          <w:top w:w="0" w:type="dxa"/>
                          <w:left w:w="108" w:type="dxa"/>
                          <w:bottom w:w="0" w:type="dxa"/>
                          <w:right w:w="108" w:type="dxa"/>
                        </w:tblCellMar>
                      </w:tblPr>
                      <w:tblGrid>
                        <w:gridCol w:w="9906"/>
                      </w:tblGrid>
                      <w:tr>
                        <w:tblPrEx>
                          <w:tblCellMar>
                            <w:top w:w="0" w:type="dxa"/>
                            <w:left w:w="108" w:type="dxa"/>
                            <w:bottom w:w="0" w:type="dxa"/>
                            <w:right w:w="108" w:type="dxa"/>
                          </w:tblCellMar>
                        </w:tblPrEx>
                        <w:trPr>
                          <w:trHeight w:val="675" w:hRule="atLeast"/>
                        </w:trPr>
                        <w:tc>
                          <w:tcPr>
                            <w:tcW w:w="9906" w:type="dxa"/>
                            <w:tcBorders>
                              <w:top w:val="nil"/>
                              <w:left w:val="nil"/>
                              <w:bottom w:val="nil"/>
                              <w:right w:val="nil"/>
                            </w:tcBorders>
                            <w:shd w:val="clear" w:color="auto" w:fill="auto"/>
                            <w:noWrap/>
                            <w:vAlign w:val="bottom"/>
                          </w:tcPr>
                          <w:tbl>
                            <w:tblPr>
                              <w:tblStyle w:val="19"/>
                              <w:tblW w:w="773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2965"/>
                              <w:gridCol w:w="630"/>
                              <w:gridCol w:w="1350"/>
                              <w:gridCol w:w="1350"/>
                              <w:gridCol w:w="144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14" w:hRule="atLeast"/>
                              </w:trPr>
                              <w:tc>
                                <w:tcPr>
                                  <w:tcW w:w="2965" w:type="dxa"/>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Lương nhân viên</w:t>
                                  </w:r>
                                </w:p>
                              </w:tc>
                              <w:tc>
                                <w:tcPr>
                                  <w:tcW w:w="63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SL</w:t>
                                  </w:r>
                                </w:p>
                              </w:tc>
                              <w:tc>
                                <w:tcPr>
                                  <w:tcW w:w="135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35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44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2965"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Quản lý chung</w:t>
                                  </w:r>
                                </w:p>
                              </w:tc>
                              <w:tc>
                                <w:tcPr>
                                  <w:tcW w:w="6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96,000,000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97,920,000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99,878,400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2965"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Phụ trách bán hàng online</w:t>
                                  </w:r>
                                </w:p>
                              </w:tc>
                              <w:tc>
                                <w:tcPr>
                                  <w:tcW w:w="6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72,000,000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73,440,000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74,908,800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2965"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Phụ trách mua hàng,quảng cáo</w:t>
                                  </w:r>
                                </w:p>
                              </w:tc>
                              <w:tc>
                                <w:tcPr>
                                  <w:tcW w:w="6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72,000,000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73,440,000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74,908,800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2965"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Giao hàng </w:t>
                                  </w:r>
                                </w:p>
                              </w:tc>
                              <w:tc>
                                <w:tcPr>
                                  <w:tcW w:w="6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144,000,000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146,880,000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149,817,600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2965" w:type="dxa"/>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TỔNG</w:t>
                                  </w:r>
                                </w:p>
                              </w:tc>
                              <w:tc>
                                <w:tcPr>
                                  <w:tcW w:w="63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5</w:t>
                                  </w:r>
                                </w:p>
                              </w:tc>
                              <w:tc>
                                <w:tcPr>
                                  <w:tcW w:w="135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144,000,000</w:t>
                                  </w:r>
                                </w:p>
                              </w:tc>
                              <w:tc>
                                <w:tcPr>
                                  <w:tcW w:w="135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146,880,000</w:t>
                                  </w:r>
                                </w:p>
                              </w:tc>
                              <w:tc>
                                <w:tcPr>
                                  <w:tcW w:w="144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149,817,600</w:t>
                                  </w:r>
                                </w:p>
                              </w:tc>
                            </w:tr>
                          </w:tbl>
                          <w:p>
                            <w:pPr>
                              <w:spacing w:after="0" w:line="360" w:lineRule="auto"/>
                              <w:jc w:val="center"/>
                              <w:rPr>
                                <w:rFonts w:ascii="Times New Roman" w:hAnsi="Times New Roman" w:eastAsia="Times New Roman" w:cs="Times New Roman"/>
                                <w:b/>
                                <w:bCs/>
                              </w:rPr>
                            </w:pPr>
                          </w:p>
                        </w:tc>
                      </w:tr>
                    </w:tbl>
                    <w:p>
                      <w:pPr>
                        <w:spacing w:line="360" w:lineRule="auto"/>
                        <w:rPr>
                          <w:rFonts w:ascii="Times New Roman" w:hAnsi="Times New Roman" w:cs="Times New Roman"/>
                          <w:b/>
                        </w:rPr>
                      </w:pPr>
                      <w:r>
                        <w:rPr>
                          <w:rFonts w:ascii="Times New Roman" w:hAnsi="Times New Roman" w:cs="Times New Roman"/>
                          <w:b/>
                        </w:rPr>
                        <w:t>Chi phí khấu hao</w:t>
                      </w:r>
                    </w:p>
                    <w:tbl>
                      <w:tblPr>
                        <w:tblStyle w:val="19"/>
                        <w:tblW w:w="8218" w:type="dxa"/>
                        <w:tblInd w:w="96" w:type="dxa"/>
                        <w:tblLayout w:type="autofit"/>
                        <w:tblCellMar>
                          <w:top w:w="0" w:type="dxa"/>
                          <w:left w:w="108" w:type="dxa"/>
                          <w:bottom w:w="0" w:type="dxa"/>
                          <w:right w:w="108" w:type="dxa"/>
                        </w:tblCellMar>
                      </w:tblPr>
                      <w:tblGrid>
                        <w:gridCol w:w="670"/>
                        <w:gridCol w:w="2852"/>
                        <w:gridCol w:w="1080"/>
                        <w:gridCol w:w="1296"/>
                        <w:gridCol w:w="1224"/>
                        <w:gridCol w:w="1096"/>
                      </w:tblGrid>
                      <w:tr>
                        <w:tblPrEx>
                          <w:tblCellMar>
                            <w:top w:w="0" w:type="dxa"/>
                            <w:left w:w="108" w:type="dxa"/>
                            <w:bottom w:w="0" w:type="dxa"/>
                            <w:right w:w="108" w:type="dxa"/>
                          </w:tblCellMar>
                        </w:tblPrEx>
                        <w:trPr>
                          <w:trHeight w:val="33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STT</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ind w:firstLine="880" w:firstLineChars="400"/>
                              <w:rPr>
                                <w:rFonts w:ascii="Times New Roman" w:hAnsi="Times New Roman" w:eastAsia="Times New Roman" w:cs="Times New Roman"/>
                                <w:b/>
                                <w:bCs/>
                              </w:rPr>
                            </w:pPr>
                            <w:r>
                              <w:rPr>
                                <w:rFonts w:ascii="Times New Roman" w:hAnsi="Times New Roman" w:eastAsia="Times New Roman" w:cs="Times New Roman"/>
                                <w:b/>
                                <w:bCs/>
                              </w:rPr>
                              <w:t>Hạng Mục</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TG KH</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Giá trị tài sản đầu kỳ</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21,000,000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14,000,000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đăng ký tên miền</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thiết kế website</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15,000,000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 dự phòng phí</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Khấu hao trong kỳ</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r>
                      <w:tr>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đăng ký tên miền</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333,333</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333,333</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333,333</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thiết kế website</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 dự phòng phí</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1,666,667</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1,666,667</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1,666,667</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Giá trị tài sản cuối kỳ</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14,000,000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7,000,000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đăng ký tên miền</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666,667</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333,333</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thiết kế website</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10,000,000</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5,000,000</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0</w:t>
                            </w:r>
                          </w:p>
                        </w:tc>
                      </w:tr>
                      <w:tr>
                        <w:tblPrEx>
                          <w:tblCellMar>
                            <w:top w:w="0" w:type="dxa"/>
                            <w:left w:w="108" w:type="dxa"/>
                            <w:bottom w:w="0" w:type="dxa"/>
                            <w:right w:w="108" w:type="dxa"/>
                          </w:tblCellMar>
                        </w:tblPrEx>
                        <w:trPr>
                          <w:trHeight w:val="420" w:hRule="atLeast"/>
                        </w:trPr>
                        <w:tc>
                          <w:tcPr>
                            <w:tcW w:w="67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852"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 dự phòng phí</w:t>
                            </w:r>
                          </w:p>
                        </w:tc>
                        <w:tc>
                          <w:tcPr>
                            <w:tcW w:w="1080"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w:t>
                            </w:r>
                          </w:p>
                        </w:tc>
                        <w:tc>
                          <w:tcPr>
                            <w:tcW w:w="12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3,333,333</w:t>
                            </w:r>
                          </w:p>
                        </w:tc>
                        <w:tc>
                          <w:tcPr>
                            <w:tcW w:w="1224"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1,666,667</w:t>
                            </w:r>
                          </w:p>
                        </w:tc>
                        <w:tc>
                          <w:tcPr>
                            <w:tcW w:w="1096" w:type="dxa"/>
                            <w:tcBorders>
                              <w:top w:val="dashSmallGap" w:color="auto" w:sz="4" w:space="0"/>
                              <w:left w:val="dashSmallGap" w:color="auto" w:sz="4" w:space="0"/>
                              <w:bottom w:val="dashSmallGap" w:color="auto" w:sz="4" w:space="0"/>
                              <w:right w:val="dashSmallGap" w:color="auto" w:sz="4" w:space="0"/>
                            </w:tcBorders>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0</w:t>
                            </w:r>
                          </w:p>
                        </w:tc>
                      </w:tr>
                    </w:tbl>
                    <w:p>
                      <w:pPr>
                        <w:spacing w:after="0" w:line="360" w:lineRule="auto"/>
                        <w:ind w:left="720" w:firstLine="720"/>
                        <w:rPr>
                          <w:rFonts w:ascii="Times New Roman" w:hAnsi="Times New Roman" w:cs="Times New Roman"/>
                          <w:color w:val="000000" w:themeColor="text1"/>
                          <w:sz w:val="26"/>
                          <w:szCs w:val="26"/>
                          <w14:textFill>
                            <w14:solidFill>
                              <w14:schemeClr w14:val="tx1"/>
                            </w14:solidFill>
                          </w14:textFill>
                        </w:rPr>
                      </w:pPr>
                    </w:p>
                  </w:txbxContent>
                </v:textbox>
              </v:shape>
            </w:pict>
          </mc:Fallback>
        </mc:AlternateContent>
      </w:r>
      <w:bookmarkEnd w:id="157"/>
      <w:bookmarkEnd w:id="158"/>
      <w:bookmarkEnd w:id="159"/>
      <w:bookmarkEnd w:id="160"/>
      <w:bookmarkEnd w:id="161"/>
      <w:bookmarkEnd w:id="162"/>
      <w:bookmarkEnd w:id="163"/>
      <w:bookmarkEnd w:id="164"/>
      <w:bookmarkEnd w:id="165"/>
      <w:bookmarkEnd w:id="166"/>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eastAsia="Times New Roman" w:cs="Times New Roman"/>
          <w:color w:val="000000" w:themeColor="text1"/>
          <w14:textFill>
            <w14:solidFill>
              <w14:schemeClr w14:val="tx1"/>
            </w14:solidFill>
          </w14:textFill>
        </w:rPr>
      </w:pPr>
    </w:p>
    <w:p>
      <w:pPr>
        <w:rPr>
          <w:rFonts w:hint="default" w:ascii="Times New Roman" w:hAnsi="Times New Roman" w:eastAsia="Times New Roman" w:cs="Times New Roman"/>
          <w:color w:val="000000" w:themeColor="text1"/>
          <w14:textFill>
            <w14:solidFill>
              <w14:schemeClr w14:val="tx1"/>
            </w14:solidFill>
          </w14:textFill>
        </w:rPr>
      </w:pPr>
    </w:p>
    <w:p>
      <w:pPr>
        <w:rPr>
          <w:rFonts w:hint="default" w:ascii="Times New Roman" w:hAnsi="Times New Roman" w:eastAsia="Times New Roman" w:cs="Times New Roman"/>
          <w:color w:val="000000" w:themeColor="text1"/>
          <w14:textFill>
            <w14:solidFill>
              <w14:schemeClr w14:val="tx1"/>
            </w14:solidFill>
          </w14:textFill>
        </w:rPr>
      </w:pPr>
    </w:p>
    <w:p>
      <w:pPr>
        <w:rPr>
          <w:rFonts w:hint="default" w:ascii="Times New Roman" w:hAnsi="Times New Roman" w:eastAsia="Times New Roman" w:cs="Times New Roman"/>
          <w:color w:val="000000" w:themeColor="text1"/>
          <w14:textFill>
            <w14:solidFill>
              <w14:schemeClr w14:val="tx1"/>
            </w14:solidFill>
          </w14:textFill>
        </w:rPr>
      </w:pPr>
    </w:p>
    <w:p>
      <w:pPr>
        <w:rPr>
          <w:rFonts w:hint="default" w:ascii="Times New Roman" w:hAnsi="Times New Roman" w:eastAsia="Times New Roman" w:cs="Times New Roman"/>
          <w:color w:val="000000" w:themeColor="text1"/>
          <w14:textFill>
            <w14:solidFill>
              <w14:schemeClr w14:val="tx1"/>
            </w14:solidFill>
          </w14:textFill>
        </w:rPr>
      </w:pPr>
    </w:p>
    <w:p>
      <w:pPr>
        <w:rPr>
          <w:rFonts w:hint="default" w:ascii="Times New Roman" w:hAnsi="Times New Roman" w:eastAsia="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tbl>
      <w:tblPr>
        <w:tblStyle w:val="19"/>
        <w:tblW w:w="8040" w:type="dxa"/>
        <w:tblInd w:w="96" w:type="dxa"/>
        <w:tblLayout w:type="autofit"/>
        <w:tblCellMar>
          <w:top w:w="0" w:type="dxa"/>
          <w:left w:w="108" w:type="dxa"/>
          <w:bottom w:w="0" w:type="dxa"/>
          <w:right w:w="108" w:type="dxa"/>
        </w:tblCellMar>
      </w:tblPr>
      <w:tblGrid>
        <w:gridCol w:w="660"/>
        <w:gridCol w:w="5400"/>
        <w:gridCol w:w="1980"/>
      </w:tblGrid>
      <w:tr>
        <w:tblPrEx>
          <w:tblCellMar>
            <w:top w:w="0" w:type="dxa"/>
            <w:left w:w="108" w:type="dxa"/>
            <w:bottom w:w="0" w:type="dxa"/>
            <w:right w:w="108" w:type="dxa"/>
          </w:tblCellMar>
        </w:tblPrEx>
        <w:trPr>
          <w:trHeight w:val="255" w:hRule="atLeast"/>
        </w:trPr>
        <w:tc>
          <w:tcPr>
            <w:tcW w:w="660" w:type="dxa"/>
            <w:tcBorders>
              <w:top w:val="single" w:color="auto" w:sz="4" w:space="0"/>
              <w:left w:val="nil"/>
              <w:bottom w:val="nil"/>
              <w:right w:val="nil"/>
            </w:tcBorders>
            <w:shd w:val="clear" w:color="auto" w:fill="auto"/>
            <w:noWrap/>
            <w:vAlign w:val="bottom"/>
          </w:tcPr>
          <w:p>
            <w:pPr>
              <w:rPr>
                <w:rFonts w:hint="default" w:ascii="Times New Roman" w:hAnsi="Times New Roman" w:cs="Times New Roman"/>
                <w:b/>
                <w:color w:val="000000" w:themeColor="text1"/>
                <w:sz w:val="26"/>
                <w:szCs w:val="26"/>
                <w:lang w:eastAsia="zh-TW"/>
                <w14:textFill>
                  <w14:solidFill>
                    <w14:schemeClr w14:val="tx1"/>
                  </w14:solidFill>
                </w14:textFill>
              </w:rPr>
            </w:pPr>
          </w:p>
          <w:p>
            <w:pPr>
              <w:rPr>
                <w:rFonts w:hint="default" w:ascii="Times New Roman" w:hAnsi="Times New Roman" w:cs="Times New Roman"/>
                <w:b/>
                <w:color w:val="000000" w:themeColor="text1"/>
                <w:sz w:val="26"/>
                <w:szCs w:val="26"/>
                <w:lang w:eastAsia="zh-TW"/>
                <w14:textFill>
                  <w14:solidFill>
                    <w14:schemeClr w14:val="tx1"/>
                  </w14:solidFill>
                </w14:textFill>
              </w:rPr>
            </w:pPr>
          </w:p>
          <w:p>
            <w:pPr>
              <w:rPr>
                <w:rFonts w:hint="default" w:ascii="Times New Roman" w:hAnsi="Times New Roman" w:cs="Times New Roman"/>
                <w:b/>
                <w:color w:val="000000" w:themeColor="text1"/>
                <w:sz w:val="26"/>
                <w:szCs w:val="26"/>
                <w:lang w:eastAsia="zh-TW"/>
                <w14:textFill>
                  <w14:solidFill>
                    <w14:schemeClr w14:val="tx1"/>
                  </w14:solidFill>
                </w14:textFill>
              </w:rPr>
            </w:pPr>
            <w:r>
              <w:rPr>
                <w:rFonts w:hint="default" w:ascii="Times New Roman" w:hAnsi="Times New Roman" w:cs="Times New Roman"/>
                <w:b/>
                <w:color w:val="000000" w:themeColor="text1"/>
                <w:sz w:val="26"/>
                <w:szCs w:val="26"/>
                <w:lang w:eastAsia="zh-TW"/>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139700</wp:posOffset>
                      </wp:positionH>
                      <wp:positionV relativeFrom="paragraph">
                        <wp:posOffset>83185</wp:posOffset>
                      </wp:positionV>
                      <wp:extent cx="5583555" cy="5763260"/>
                      <wp:effectExtent l="4445" t="4445" r="12700" b="10795"/>
                      <wp:wrapNone/>
                      <wp:docPr id="14" name="Text Box 47"/>
                      <wp:cNvGraphicFramePr/>
                      <a:graphic xmlns:a="http://schemas.openxmlformats.org/drawingml/2006/main">
                        <a:graphicData uri="http://schemas.microsoft.com/office/word/2010/wordprocessingShape">
                          <wps:wsp>
                            <wps:cNvSpPr txBox="1">
                              <a:spLocks noChangeArrowheads="1"/>
                            </wps:cNvSpPr>
                            <wps:spPr bwMode="auto">
                              <a:xfrm>
                                <a:off x="0" y="0"/>
                                <a:ext cx="5583555" cy="5763260"/>
                              </a:xfrm>
                              <a:prstGeom prst="rect">
                                <a:avLst/>
                              </a:prstGeom>
                              <a:solidFill>
                                <a:srgbClr val="FFFFFF"/>
                              </a:solidFill>
                              <a:ln w="9525">
                                <a:solidFill>
                                  <a:srgbClr val="000000"/>
                                </a:solidFill>
                                <a:miter lim="800000"/>
                              </a:ln>
                            </wps:spPr>
                            <wps:txbx>
                              <w:txbxContent>
                                <w:p>
                                  <w:pPr>
                                    <w:spacing w:line="360" w:lineRule="auto"/>
                                    <w:rPr>
                                      <w:rFonts w:ascii="Times New Roman" w:hAnsi="Times New Roman" w:cs="Times New Roman"/>
                                      <w:b/>
                                    </w:rPr>
                                  </w:pPr>
                                  <w:r>
                                    <w:rPr>
                                      <w:rFonts w:ascii="Times New Roman" w:hAnsi="Times New Roman" w:cs="Times New Roman"/>
                                      <w:b/>
                                    </w:rPr>
                                    <w:t>Chi phí hoạt động</w:t>
                                  </w:r>
                                </w:p>
                                <w:tbl>
                                  <w:tblPr>
                                    <w:tblStyle w:val="19"/>
                                    <w:tblW w:w="8202" w:type="dxa"/>
                                    <w:tblInd w:w="96"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660"/>
                                    <w:gridCol w:w="2772"/>
                                    <w:gridCol w:w="1620"/>
                                    <w:gridCol w:w="1530"/>
                                    <w:gridCol w:w="162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TT</w:t>
                                        </w:r>
                                      </w:p>
                                    </w:tc>
                                    <w:tc>
                                      <w:tcPr>
                                        <w:tcW w:w="2772" w:type="dxa"/>
                                        <w:shd w:val="clear" w:color="auto" w:fill="auto"/>
                                      </w:tcPr>
                                      <w:p>
                                        <w:pPr>
                                          <w:spacing w:after="0" w:line="360" w:lineRule="auto"/>
                                          <w:ind w:firstLine="1101" w:firstLineChars="500"/>
                                          <w:rPr>
                                            <w:rFonts w:ascii="Times New Roman" w:hAnsi="Times New Roman" w:eastAsia="Times New Roman" w:cs="Times New Roman"/>
                                            <w:b/>
                                            <w:bCs/>
                                          </w:rPr>
                                        </w:pPr>
                                        <w:r>
                                          <w:rPr>
                                            <w:rFonts w:ascii="Times New Roman" w:hAnsi="Times New Roman" w:eastAsia="Times New Roman" w:cs="Times New Roman"/>
                                            <w:b/>
                                            <w:bCs/>
                                          </w:rPr>
                                          <w:t>Hạng mục</w:t>
                                        </w:r>
                                      </w:p>
                                    </w:tc>
                                    <w:tc>
                                      <w:tcPr>
                                        <w:tcW w:w="162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530" w:type="dxa"/>
                                        <w:shd w:val="clear" w:color="auto" w:fill="auto"/>
                                      </w:tcPr>
                                      <w:p>
                                        <w:pPr>
                                          <w:spacing w:after="0" w:line="360" w:lineRule="auto"/>
                                          <w:ind w:firstLine="440" w:firstLineChars="200"/>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620" w:type="dxa"/>
                                        <w:shd w:val="clear" w:color="auto" w:fill="auto"/>
                                      </w:tcPr>
                                      <w:p>
                                        <w:pPr>
                                          <w:spacing w:after="0" w:line="360" w:lineRule="auto"/>
                                          <w:ind w:firstLine="440" w:firstLineChars="200"/>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thuê domain</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800,000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800,000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điện thoại, wifi, cáp</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200,000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1,224,000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1,248,480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bao bì</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1,000,000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1,020,000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1,040,400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4</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Văn phòng phẩm</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240,000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244,800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249,696</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mua sản phẩm</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133,920,000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186,624,000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241,920,000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6</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2,678,400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3,732,480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4,838,400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772" w:type="dxa"/>
                                        <w:shd w:val="clear" w:color="auto" w:fill="auto"/>
                                      </w:tcPr>
                                      <w:p>
                                        <w:pPr>
                                          <w:spacing w:after="0" w:line="360" w:lineRule="auto"/>
                                          <w:ind w:firstLine="880" w:firstLineChars="400"/>
                                          <w:rPr>
                                            <w:rFonts w:ascii="Times New Roman" w:hAnsi="Times New Roman" w:eastAsia="Times New Roman" w:cs="Times New Roman"/>
                                            <w:b/>
                                            <w:bCs/>
                                          </w:rPr>
                                        </w:pPr>
                                        <w:r>
                                          <w:rPr>
                                            <w:rFonts w:ascii="Times New Roman" w:hAnsi="Times New Roman" w:eastAsia="Times New Roman" w:cs="Times New Roman"/>
                                            <w:b/>
                                            <w:bCs/>
                                          </w:rPr>
                                          <w:t>TỔNG CỘNG</w:t>
                                        </w:r>
                                      </w:p>
                                    </w:tc>
                                    <w:tc>
                                      <w:tcPr>
                                        <w:tcW w:w="162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138,838,400</w:t>
                                        </w:r>
                                      </w:p>
                                    </w:tc>
                                    <w:tc>
                                      <w:tcPr>
                                        <w:tcW w:w="153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193,645,280</w:t>
                                        </w:r>
                                      </w:p>
                                    </w:tc>
                                    <w:tc>
                                      <w:tcPr>
                                        <w:tcW w:w="162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250,096,976</w:t>
                                        </w:r>
                                      </w:p>
                                    </w:tc>
                                  </w:tr>
                                </w:tbl>
                                <w:p>
                                  <w:pPr>
                                    <w:pStyle w:val="3"/>
                                    <w:keepNext w:val="0"/>
                                    <w:keepLines w:val="0"/>
                                    <w:widowControl w:val="0"/>
                                    <w:numPr>
                                      <w:ilvl w:val="0"/>
                                      <w:numId w:val="0"/>
                                    </w:numPr>
                                    <w:spacing w:before="0" w:after="0" w:line="360" w:lineRule="auto"/>
                                    <w:rPr>
                                      <w:rFonts w:cs="Times New Roman"/>
                                      <w:sz w:val="22"/>
                                      <w:szCs w:val="22"/>
                                    </w:rPr>
                                  </w:pPr>
                                </w:p>
                                <w:p>
                                  <w:pPr>
                                    <w:pStyle w:val="4"/>
                                    <w:numPr>
                                      <w:ilvl w:val="0"/>
                                      <w:numId w:val="0"/>
                                    </w:numPr>
                                    <w:rPr>
                                      <w:rFonts w:cs="Times New Roman"/>
                                      <w:b/>
                                      <w:sz w:val="22"/>
                                    </w:rPr>
                                  </w:pPr>
                                  <w:bookmarkStart w:id="268" w:name="_Toc43754627"/>
                                  <w:bookmarkStart w:id="269" w:name="_Toc43754341"/>
                                  <w:bookmarkStart w:id="270" w:name="_Toc527289199"/>
                                  <w:r>
                                    <w:rPr>
                                      <w:rFonts w:cs="Times New Roman"/>
                                      <w:b/>
                                      <w:sz w:val="22"/>
                                    </w:rPr>
                                    <w:t>Chỉ tiêu đánh giá hoạt động kinh doanh</w:t>
                                  </w:r>
                                  <w:bookmarkEnd w:id="268"/>
                                  <w:bookmarkEnd w:id="269"/>
                                  <w:bookmarkEnd w:id="270"/>
                                </w:p>
                                <w:tbl>
                                  <w:tblPr>
                                    <w:tblStyle w:val="19"/>
                                    <w:tblW w:w="8382" w:type="dxa"/>
                                    <w:tblInd w:w="96"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4242"/>
                                    <w:gridCol w:w="1350"/>
                                    <w:gridCol w:w="1350"/>
                                    <w:gridCol w:w="144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4242"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Năm</w:t>
                                        </w:r>
                                      </w:p>
                                    </w:tc>
                                    <w:tc>
                                      <w:tcPr>
                                        <w:tcW w:w="135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35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44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Tổng doanh thu</w:t>
                                        </w:r>
                                      </w:p>
                                    </w:tc>
                                    <w:tc>
                                      <w:tcPr>
                                        <w:tcW w:w="135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334,800,000</w:t>
                                        </w:r>
                                      </w:p>
                                    </w:tc>
                                    <w:tc>
                                      <w:tcPr>
                                        <w:tcW w:w="135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466,560,000</w:t>
                                        </w:r>
                                      </w:p>
                                    </w:tc>
                                    <w:tc>
                                      <w:tcPr>
                                        <w:tcW w:w="144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604,800,000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Chi phí hoạt động</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138,838,400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193,645,280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250,096,976</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Chi phí lương nhân viên</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144,000,000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146,880,000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149,817,600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Chi phí khấu hao</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7,000,000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 nhập ròng và lãi vay trước thuế (EBIT)</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44,961,600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119,034,720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197,885,424</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Trả lãi vay</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 nhập ròng trước thuế (EBT)</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44,961,600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119,034,720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197,885,424</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Thuế thu nhập doanh nghiệp (20%)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8,992,320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23,806,944</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39,577,085</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 nhập ròng sau thuế (EAT)</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35,969,280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95,227,776</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158,308,339</w:t>
                                        </w:r>
                                      </w:p>
                                    </w:tc>
                                  </w:tr>
                                </w:tbl>
                                <w:p>
                                  <w:pPr>
                                    <w:rPr>
                                      <w:rFonts w:ascii="Times New Roman" w:hAnsi="Times New Roman" w:cs="Times New Roman"/>
                                    </w:rPr>
                                  </w:pP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Text Box 47" o:spid="_x0000_s1026" o:spt="202" type="#_x0000_t202" style="position:absolute;left:0pt;margin-left:11pt;margin-top:6.55pt;height:453.8pt;width:439.65pt;z-index:251662336;mso-width-relative:page;mso-height-relative:margin;mso-height-percent:200;" fillcolor="#FFFFFF" filled="t" stroked="t" coordsize="21600,21600" o:gfxdata="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Boq+/1wAAAAkBAAAPAAAA&#10;AAAAAAEAIAAAACIAAABkcnMvZG93bnJldi54bWxQSwECFAAUAAAACACHTuJAfcBVQhYCAAA7BAAA&#10;DgAAAAAAAAABACAAAAAmAQAAZHJzL2Uyb0RvYy54bWxQSwUGAAAAAAYABgBZAQAArgUAAAAA&#10;">
                      <v:fill on="t" focussize="0,0"/>
                      <v:stroke color="#000000" miterlimit="8" joinstyle="miter"/>
                      <v:imagedata o:title=""/>
                      <o:lock v:ext="edit" aspectratio="f"/>
                      <v:textbox style="mso-fit-shape-to-text:t;">
                        <w:txbxContent>
                          <w:p>
                            <w:pPr>
                              <w:spacing w:line="360" w:lineRule="auto"/>
                              <w:rPr>
                                <w:rFonts w:ascii="Times New Roman" w:hAnsi="Times New Roman" w:cs="Times New Roman"/>
                                <w:b/>
                              </w:rPr>
                            </w:pPr>
                            <w:r>
                              <w:rPr>
                                <w:rFonts w:ascii="Times New Roman" w:hAnsi="Times New Roman" w:cs="Times New Roman"/>
                                <w:b/>
                              </w:rPr>
                              <w:t>Chi phí hoạt động</w:t>
                            </w:r>
                          </w:p>
                          <w:tbl>
                            <w:tblPr>
                              <w:tblStyle w:val="19"/>
                              <w:tblW w:w="8202" w:type="dxa"/>
                              <w:tblInd w:w="96"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660"/>
                              <w:gridCol w:w="2772"/>
                              <w:gridCol w:w="1620"/>
                              <w:gridCol w:w="1530"/>
                              <w:gridCol w:w="162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TT</w:t>
                                  </w:r>
                                </w:p>
                              </w:tc>
                              <w:tc>
                                <w:tcPr>
                                  <w:tcW w:w="2772" w:type="dxa"/>
                                  <w:shd w:val="clear" w:color="auto" w:fill="auto"/>
                                </w:tcPr>
                                <w:p>
                                  <w:pPr>
                                    <w:spacing w:after="0" w:line="360" w:lineRule="auto"/>
                                    <w:ind w:firstLine="1101" w:firstLineChars="500"/>
                                    <w:rPr>
                                      <w:rFonts w:ascii="Times New Roman" w:hAnsi="Times New Roman" w:eastAsia="Times New Roman" w:cs="Times New Roman"/>
                                      <w:b/>
                                      <w:bCs/>
                                    </w:rPr>
                                  </w:pPr>
                                  <w:r>
                                    <w:rPr>
                                      <w:rFonts w:ascii="Times New Roman" w:hAnsi="Times New Roman" w:eastAsia="Times New Roman" w:cs="Times New Roman"/>
                                      <w:b/>
                                      <w:bCs/>
                                    </w:rPr>
                                    <w:t>Hạng mục</w:t>
                                  </w:r>
                                </w:p>
                              </w:tc>
                              <w:tc>
                                <w:tcPr>
                                  <w:tcW w:w="162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530" w:type="dxa"/>
                                  <w:shd w:val="clear" w:color="auto" w:fill="auto"/>
                                </w:tcPr>
                                <w:p>
                                  <w:pPr>
                                    <w:spacing w:after="0" w:line="360" w:lineRule="auto"/>
                                    <w:ind w:firstLine="440" w:firstLineChars="200"/>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620" w:type="dxa"/>
                                  <w:shd w:val="clear" w:color="auto" w:fill="auto"/>
                                </w:tcPr>
                                <w:p>
                                  <w:pPr>
                                    <w:spacing w:after="0" w:line="360" w:lineRule="auto"/>
                                    <w:ind w:firstLine="440" w:firstLineChars="200"/>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thuê domain</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800,000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800,000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điện thoại, wifi, cáp</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200,000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1,224,000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1,248,480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bao bì</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1,000,000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1,020,000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1,040,400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4</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Văn phòng phẩm</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240,000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244,800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249,696</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mua sản phẩm</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133,920,000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186,624,000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241,920,000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6</w:t>
                                  </w:r>
                                </w:p>
                              </w:tc>
                              <w:tc>
                                <w:tcPr>
                                  <w:tcW w:w="277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khác</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2,678,400</w:t>
                                  </w:r>
                                </w:p>
                              </w:tc>
                              <w:tc>
                                <w:tcPr>
                                  <w:tcW w:w="153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3,732,480</w:t>
                                  </w:r>
                                </w:p>
                              </w:tc>
                              <w:tc>
                                <w:tcPr>
                                  <w:tcW w:w="1620" w:type="dxa"/>
                                  <w:shd w:val="clear" w:color="auto" w:fill="auto"/>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4,838,400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660"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2772" w:type="dxa"/>
                                  <w:shd w:val="clear" w:color="auto" w:fill="auto"/>
                                </w:tcPr>
                                <w:p>
                                  <w:pPr>
                                    <w:spacing w:after="0" w:line="360" w:lineRule="auto"/>
                                    <w:ind w:firstLine="880" w:firstLineChars="400"/>
                                    <w:rPr>
                                      <w:rFonts w:ascii="Times New Roman" w:hAnsi="Times New Roman" w:eastAsia="Times New Roman" w:cs="Times New Roman"/>
                                      <w:b/>
                                      <w:bCs/>
                                    </w:rPr>
                                  </w:pPr>
                                  <w:r>
                                    <w:rPr>
                                      <w:rFonts w:ascii="Times New Roman" w:hAnsi="Times New Roman" w:eastAsia="Times New Roman" w:cs="Times New Roman"/>
                                      <w:b/>
                                      <w:bCs/>
                                    </w:rPr>
                                    <w:t>TỔNG CỘNG</w:t>
                                  </w:r>
                                </w:p>
                              </w:tc>
                              <w:tc>
                                <w:tcPr>
                                  <w:tcW w:w="162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138,838,400</w:t>
                                  </w:r>
                                </w:p>
                              </w:tc>
                              <w:tc>
                                <w:tcPr>
                                  <w:tcW w:w="153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193,645,280</w:t>
                                  </w:r>
                                </w:p>
                              </w:tc>
                              <w:tc>
                                <w:tcPr>
                                  <w:tcW w:w="162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250,096,976</w:t>
                                  </w:r>
                                </w:p>
                              </w:tc>
                            </w:tr>
                          </w:tbl>
                          <w:p>
                            <w:pPr>
                              <w:pStyle w:val="3"/>
                              <w:keepNext w:val="0"/>
                              <w:keepLines w:val="0"/>
                              <w:widowControl w:val="0"/>
                              <w:numPr>
                                <w:ilvl w:val="0"/>
                                <w:numId w:val="0"/>
                              </w:numPr>
                              <w:spacing w:before="0" w:after="0" w:line="360" w:lineRule="auto"/>
                              <w:rPr>
                                <w:rFonts w:cs="Times New Roman"/>
                                <w:sz w:val="22"/>
                                <w:szCs w:val="22"/>
                              </w:rPr>
                            </w:pPr>
                          </w:p>
                          <w:p>
                            <w:pPr>
                              <w:pStyle w:val="4"/>
                              <w:numPr>
                                <w:ilvl w:val="0"/>
                                <w:numId w:val="0"/>
                              </w:numPr>
                              <w:rPr>
                                <w:rFonts w:cs="Times New Roman"/>
                                <w:b/>
                                <w:sz w:val="22"/>
                              </w:rPr>
                            </w:pPr>
                            <w:bookmarkStart w:id="268" w:name="_Toc43754627"/>
                            <w:bookmarkStart w:id="269" w:name="_Toc43754341"/>
                            <w:bookmarkStart w:id="270" w:name="_Toc527289199"/>
                            <w:r>
                              <w:rPr>
                                <w:rFonts w:cs="Times New Roman"/>
                                <w:b/>
                                <w:sz w:val="22"/>
                              </w:rPr>
                              <w:t>Chỉ tiêu đánh giá hoạt động kinh doanh</w:t>
                            </w:r>
                            <w:bookmarkEnd w:id="268"/>
                            <w:bookmarkEnd w:id="269"/>
                            <w:bookmarkEnd w:id="270"/>
                          </w:p>
                          <w:tbl>
                            <w:tblPr>
                              <w:tblStyle w:val="19"/>
                              <w:tblW w:w="8382" w:type="dxa"/>
                              <w:tblInd w:w="96"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4242"/>
                              <w:gridCol w:w="1350"/>
                              <w:gridCol w:w="1350"/>
                              <w:gridCol w:w="144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4242"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Năm</w:t>
                                  </w:r>
                                </w:p>
                              </w:tc>
                              <w:tc>
                                <w:tcPr>
                                  <w:tcW w:w="135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35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44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Tổng doanh thu</w:t>
                                  </w:r>
                                </w:p>
                              </w:tc>
                              <w:tc>
                                <w:tcPr>
                                  <w:tcW w:w="135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334,800,000</w:t>
                                  </w:r>
                                </w:p>
                              </w:tc>
                              <w:tc>
                                <w:tcPr>
                                  <w:tcW w:w="135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466,560,000</w:t>
                                  </w:r>
                                </w:p>
                              </w:tc>
                              <w:tc>
                                <w:tcPr>
                                  <w:tcW w:w="1440" w:type="dxa"/>
                                  <w:shd w:val="clear" w:color="auto" w:fill="auto"/>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604,800,000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Chi phí hoạt động</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138,838,400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193,645,280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250,096,976</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Chi phí lương nhân viên</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144,000,000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146,880,000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149,817,600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Chi phí khấu hao</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7,000,000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7,000,000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7,000,000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 nhập ròng và lãi vay trước thuế (EBIT)</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44,961,600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119,034,720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197,885,424</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 Trả lãi vay</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 nhập ròng trước thuế (EBT)</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44,961,600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119,034,720</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197,885,424</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Thuế thu nhập doanh nghiệp (20%)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8,992,320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23,806,944</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39,577,085</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75" w:hRule="atLeast"/>
                              </w:trPr>
                              <w:tc>
                                <w:tcPr>
                                  <w:tcW w:w="4242"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 nhập ròng sau thuế (EAT)</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35,969,280</w:t>
                                  </w:r>
                                </w:p>
                              </w:tc>
                              <w:tc>
                                <w:tcPr>
                                  <w:tcW w:w="135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95,227,776</w:t>
                                  </w:r>
                                </w:p>
                              </w:tc>
                              <w:tc>
                                <w:tcPr>
                                  <w:tcW w:w="1440" w:type="dxa"/>
                                  <w:shd w:val="clear" w:color="auto" w:fill="auto"/>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158,308,339</w:t>
                                  </w:r>
                                </w:p>
                              </w:tc>
                            </w:tr>
                          </w:tbl>
                          <w:p>
                            <w:pPr>
                              <w:rPr>
                                <w:rFonts w:ascii="Times New Roman" w:hAnsi="Times New Roman" w:cs="Times New Roman"/>
                              </w:rPr>
                            </w:pPr>
                          </w:p>
                        </w:txbxContent>
                      </v:textbox>
                    </v:shape>
                  </w:pict>
                </mc:Fallback>
              </mc:AlternateContent>
            </w:r>
          </w:p>
        </w:tc>
        <w:tc>
          <w:tcPr>
            <w:tcW w:w="5400" w:type="dxa"/>
            <w:tcBorders>
              <w:top w:val="single" w:color="auto" w:sz="4" w:space="0"/>
              <w:left w:val="nil"/>
              <w:bottom w:val="nil"/>
              <w:right w:val="nil"/>
            </w:tcBorders>
            <w:shd w:val="clear" w:color="auto" w:fill="auto"/>
            <w:noWrap/>
            <w:vAlign w:val="bottom"/>
          </w:tcPr>
          <w:p>
            <w:pPr>
              <w:rPr>
                <w:rFonts w:hint="default" w:ascii="Times New Roman" w:hAnsi="Times New Roman" w:eastAsia="Times New Roman" w:cs="Times New Roman"/>
                <w:color w:val="000000" w:themeColor="text1"/>
                <w:sz w:val="26"/>
                <w:szCs w:val="26"/>
                <w14:textFill>
                  <w14:solidFill>
                    <w14:schemeClr w14:val="tx1"/>
                  </w14:solidFill>
                </w14:textFill>
              </w:rPr>
            </w:pPr>
          </w:p>
        </w:tc>
        <w:tc>
          <w:tcPr>
            <w:tcW w:w="1980" w:type="dxa"/>
            <w:tcBorders>
              <w:top w:val="single" w:color="auto" w:sz="4" w:space="0"/>
              <w:left w:val="nil"/>
              <w:bottom w:val="nil"/>
              <w:right w:val="nil"/>
            </w:tcBorders>
            <w:shd w:val="clear" w:color="auto" w:fill="auto"/>
            <w:noWrap/>
            <w:vAlign w:val="bottom"/>
          </w:tcPr>
          <w:p>
            <w:pPr>
              <w:rPr>
                <w:rFonts w:hint="default" w:ascii="Times New Roman" w:hAnsi="Times New Roman" w:eastAsia="Times New Roman" w:cs="Times New Roman"/>
                <w:color w:val="000000" w:themeColor="text1"/>
                <w:sz w:val="26"/>
                <w:szCs w:val="26"/>
                <w14:textFill>
                  <w14:solidFill>
                    <w14:schemeClr w14:val="tx1"/>
                  </w14:solidFill>
                </w14:textFill>
              </w:rPr>
            </w:pPr>
          </w:p>
        </w:tc>
      </w:tr>
    </w:tbl>
    <w:p>
      <w:pPr>
        <w:rPr>
          <w:rFonts w:hint="default" w:ascii="Times New Roman" w:hAnsi="Times New Roman" w:cs="Times New Roman"/>
          <w:b/>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zh-TW"/>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29845</wp:posOffset>
                </wp:positionH>
                <wp:positionV relativeFrom="paragraph">
                  <wp:posOffset>-19685</wp:posOffset>
                </wp:positionV>
                <wp:extent cx="5675630" cy="8216900"/>
                <wp:effectExtent l="5080" t="4445" r="8890" b="8255"/>
                <wp:wrapNone/>
                <wp:docPr id="13" name="Text Box 48"/>
                <wp:cNvGraphicFramePr/>
                <a:graphic xmlns:a="http://schemas.openxmlformats.org/drawingml/2006/main">
                  <a:graphicData uri="http://schemas.microsoft.com/office/word/2010/wordprocessingShape">
                    <wps:wsp>
                      <wps:cNvSpPr txBox="1">
                        <a:spLocks noChangeArrowheads="1"/>
                      </wps:cNvSpPr>
                      <wps:spPr bwMode="auto">
                        <a:xfrm>
                          <a:off x="0" y="0"/>
                          <a:ext cx="5675630" cy="8216900"/>
                        </a:xfrm>
                        <a:prstGeom prst="rect">
                          <a:avLst/>
                        </a:prstGeom>
                        <a:solidFill>
                          <a:srgbClr val="FFFFFF"/>
                        </a:solidFill>
                        <a:ln w="9525">
                          <a:solidFill>
                            <a:srgbClr val="000000"/>
                          </a:solidFill>
                          <a:miter lim="800000"/>
                        </a:ln>
                      </wps:spPr>
                      <wps:txbx>
                        <w:txbxContent>
                          <w:tbl>
                            <w:tblPr>
                              <w:tblStyle w:val="19"/>
                              <w:tblW w:w="8597" w:type="dxa"/>
                              <w:tblInd w:w="9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08"/>
                              <w:gridCol w:w="3043"/>
                              <w:gridCol w:w="1710"/>
                              <w:gridCol w:w="1620"/>
                              <w:gridCol w:w="1516"/>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STT</w:t>
                                  </w:r>
                                </w:p>
                              </w:tc>
                              <w:tc>
                                <w:tcPr>
                                  <w:tcW w:w="3043"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Khoản mục</w:t>
                                  </w:r>
                                </w:p>
                              </w:tc>
                              <w:tc>
                                <w:tcPr>
                                  <w:tcW w:w="4846" w:type="dxa"/>
                                  <w:gridSpan w:val="3"/>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NĂM</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1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w:t>
                                  </w:r>
                                </w:p>
                              </w:tc>
                              <w:tc>
                                <w:tcPr>
                                  <w:tcW w:w="171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2019</w:t>
                                  </w:r>
                                </w:p>
                              </w:tc>
                              <w:tc>
                                <w:tcPr>
                                  <w:tcW w:w="1620"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516"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708"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I</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TỔNG DOANH THU</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334,800,000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 466,560,000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  604,800,000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Doanh thu bán hàng</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 324,000,000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388,800,000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504,000,000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Doanh thu dịch vụ quà tặng</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10,800,000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77,760,000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100,800,000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II</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TỔNG CHI PHÍ</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289,838,400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347,525,280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406,914,576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Biến phí</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135,160,000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187,888,800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243,210,096 </w:t>
                                  </w:r>
                                </w:p>
                              </w:tc>
                            </w:tr>
                            <w:tr>
                              <w:tblPrEx>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Mua sản phẩm</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133,920,000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186,624,000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241,920,000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bao bì</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1,000,000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1,020,000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1,040,400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Văn phòng phẩm</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240,000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244,800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249,696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Định phí</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154,678,400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159,636,480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163,704,480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CP tiền lương</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144,000,000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146,880,000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149,817,600 </w:t>
                                  </w:r>
                                </w:p>
                              </w:tc>
                            </w:tr>
                            <w:tr>
                              <w:tblPrEx>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CP khác (quan hệ, quà biếu, tiếp khách,…)</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2,678,400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3,732,480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4,838,400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điện thoại, wifi, cáp</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200,000</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1,224,000</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1,248,480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thuê domain</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800,000</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800,000</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9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Khấu hao hàng năm</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        7,000,000 </w:t>
                                  </w:r>
                                </w:p>
                              </w:tc>
                              <w:tc>
                                <w:tcPr>
                                  <w:tcW w:w="162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              7,000,000 </w:t>
                                  </w:r>
                                </w:p>
                              </w:tc>
                              <w:tc>
                                <w:tcPr>
                                  <w:tcW w:w="1516"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           7,000,000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III</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Lợi nhuận trước thuế</w:t>
                                  </w:r>
                                </w:p>
                              </w:tc>
                              <w:tc>
                                <w:tcPr>
                                  <w:tcW w:w="171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44,961,600 </w:t>
                                  </w:r>
                                </w:p>
                              </w:tc>
                              <w:tc>
                                <w:tcPr>
                                  <w:tcW w:w="162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119,034,720 </w:t>
                                  </w:r>
                                </w:p>
                              </w:tc>
                              <w:tc>
                                <w:tcPr>
                                  <w:tcW w:w="1516"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197,885,424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Thuế TNDN (20%)</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8,992,320 </w:t>
                                  </w:r>
                                </w:p>
                              </w:tc>
                              <w:tc>
                                <w:tcPr>
                                  <w:tcW w:w="162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23,806,944 </w:t>
                                  </w:r>
                                </w:p>
                              </w:tc>
                              <w:tc>
                                <w:tcPr>
                                  <w:tcW w:w="1516"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39,577,085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IV</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Lợi nhuận sau thuế</w:t>
                                  </w:r>
                                </w:p>
                              </w:tc>
                              <w:tc>
                                <w:tcPr>
                                  <w:tcW w:w="171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35,969,280 </w:t>
                                  </w:r>
                                </w:p>
                              </w:tc>
                              <w:tc>
                                <w:tcPr>
                                  <w:tcW w:w="162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95,227,776 </w:t>
                                  </w:r>
                                </w:p>
                              </w:tc>
                              <w:tc>
                                <w:tcPr>
                                  <w:tcW w:w="1516"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158,308,339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V</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Điểm hoà vốn</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Doanh thu hoà vốn</w:t>
                                  </w:r>
                                </w:p>
                              </w:tc>
                              <w:tc>
                                <w:tcPr>
                                  <w:tcW w:w="1710"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259,398,559</w:t>
                                  </w:r>
                                </w:p>
                              </w:tc>
                              <w:tc>
                                <w:tcPr>
                                  <w:tcW w:w="1620"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267,268,365</w:t>
                                  </w:r>
                                </w:p>
                              </w:tc>
                              <w:tc>
                                <w:tcPr>
                                  <w:tcW w:w="1516"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273,814,253</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Công suất hoà vốn</w:t>
                                  </w:r>
                                </w:p>
                              </w:tc>
                              <w:tc>
                                <w:tcPr>
                                  <w:tcW w:w="1710"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77.48%</w:t>
                                  </w:r>
                                </w:p>
                              </w:tc>
                              <w:tc>
                                <w:tcPr>
                                  <w:tcW w:w="1620"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57.28%</w:t>
                                  </w:r>
                                </w:p>
                              </w:tc>
                              <w:tc>
                                <w:tcPr>
                                  <w:tcW w:w="1516"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45.27%</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VI</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CHỈ TIÊU SINH LỜI</w:t>
                                  </w:r>
                                </w:p>
                              </w:tc>
                              <w:tc>
                                <w:tcPr>
                                  <w:tcW w:w="171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Tỷ suất LN/DT (ROS)</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10.74%</w:t>
                                  </w:r>
                                </w:p>
                              </w:tc>
                              <w:tc>
                                <w:tcPr>
                                  <w:tcW w:w="162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20.41%</w:t>
                                  </w:r>
                                </w:p>
                              </w:tc>
                              <w:tc>
                                <w:tcPr>
                                  <w:tcW w:w="1516"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26.18%</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TSLN/VDT (ROA)</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138.34%</w:t>
                                  </w:r>
                                </w:p>
                              </w:tc>
                              <w:tc>
                                <w:tcPr>
                                  <w:tcW w:w="162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366.26%</w:t>
                                  </w:r>
                                </w:p>
                              </w:tc>
                              <w:tc>
                                <w:tcPr>
                                  <w:tcW w:w="1516"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608.88%</w:t>
                                  </w:r>
                                </w:p>
                              </w:tc>
                            </w:tr>
                          </w:tbl>
                          <w:p>
                            <w:pPr>
                              <w:pStyle w:val="5"/>
                              <w:keepNext w:val="0"/>
                              <w:keepLines w:val="0"/>
                              <w:widowControl w:val="0"/>
                              <w:numPr>
                                <w:ilvl w:val="0"/>
                                <w:numId w:val="0"/>
                              </w:numPr>
                              <w:spacing w:before="0" w:after="0" w:line="360" w:lineRule="auto"/>
                              <w:rPr>
                                <w:rFonts w:cs="Times New Roman"/>
                              </w:rPr>
                            </w:pPr>
                            <w:r>
                              <w:rPr>
                                <w:rFonts w:cs="Times New Roman"/>
                              </w:rPr>
                              <w:t>- Sản lượng và doanh thu hòa vốn:</w:t>
                            </w:r>
                          </w:p>
                          <w:tbl>
                            <w:tblPr>
                              <w:tblStyle w:val="20"/>
                              <w:tblW w:w="3947" w:type="pct"/>
                              <w:tblInd w:w="73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2277"/>
                              <w:gridCol w:w="1640"/>
                              <w:gridCol w:w="1580"/>
                              <w:gridCol w:w="149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277" w:type="dxa"/>
                                  <w:vAlign w:val="center"/>
                                </w:tcPr>
                                <w:p>
                                  <w:pPr>
                                    <w:pStyle w:val="6"/>
                                    <w:keepNext w:val="0"/>
                                    <w:keepLines w:val="0"/>
                                    <w:widowControl w:val="0"/>
                                    <w:spacing w:before="0" w:after="0" w:line="360" w:lineRule="auto"/>
                                    <w:jc w:val="center"/>
                                    <w:outlineLvl w:val="5"/>
                                    <w:rPr>
                                      <w:rFonts w:cs="Times New Roman"/>
                                      <w:b/>
                                    </w:rPr>
                                  </w:pPr>
                                  <w:r>
                                    <w:rPr>
                                      <w:rFonts w:cs="Times New Roman"/>
                                      <w:b/>
                                    </w:rPr>
                                    <w:t>Năm dự án</w:t>
                                  </w:r>
                                </w:p>
                              </w:tc>
                              <w:tc>
                                <w:tcPr>
                                  <w:tcW w:w="1640" w:type="dxa"/>
                                  <w:vAlign w:val="center"/>
                                </w:tcPr>
                                <w:p>
                                  <w:pPr>
                                    <w:pStyle w:val="6"/>
                                    <w:keepNext w:val="0"/>
                                    <w:keepLines w:val="0"/>
                                    <w:widowControl w:val="0"/>
                                    <w:spacing w:before="0" w:after="0" w:line="360" w:lineRule="auto"/>
                                    <w:jc w:val="center"/>
                                    <w:outlineLvl w:val="5"/>
                                    <w:rPr>
                                      <w:rFonts w:cs="Times New Roman"/>
                                      <w:b/>
                                    </w:rPr>
                                  </w:pPr>
                                  <w:r>
                                    <w:rPr>
                                      <w:rFonts w:cs="Times New Roman"/>
                                      <w:b/>
                                    </w:rPr>
                                    <w:t>2019</w:t>
                                  </w:r>
                                </w:p>
                              </w:tc>
                              <w:tc>
                                <w:tcPr>
                                  <w:tcW w:w="1580" w:type="dxa"/>
                                  <w:vAlign w:val="center"/>
                                </w:tcPr>
                                <w:p>
                                  <w:pPr>
                                    <w:pStyle w:val="6"/>
                                    <w:keepNext w:val="0"/>
                                    <w:keepLines w:val="0"/>
                                    <w:widowControl w:val="0"/>
                                    <w:spacing w:before="0" w:after="0" w:line="360" w:lineRule="auto"/>
                                    <w:jc w:val="center"/>
                                    <w:outlineLvl w:val="5"/>
                                    <w:rPr>
                                      <w:rFonts w:cs="Times New Roman"/>
                                      <w:b/>
                                    </w:rPr>
                                  </w:pPr>
                                  <w:r>
                                    <w:rPr>
                                      <w:rFonts w:cs="Times New Roman"/>
                                      <w:b/>
                                    </w:rPr>
                                    <w:t>2020</w:t>
                                  </w:r>
                                </w:p>
                              </w:tc>
                              <w:tc>
                                <w:tcPr>
                                  <w:tcW w:w="1490" w:type="dxa"/>
                                  <w:vAlign w:val="center"/>
                                </w:tcPr>
                                <w:p>
                                  <w:pPr>
                                    <w:pStyle w:val="6"/>
                                    <w:keepNext w:val="0"/>
                                    <w:keepLines w:val="0"/>
                                    <w:widowControl w:val="0"/>
                                    <w:spacing w:before="0" w:after="0" w:line="360" w:lineRule="auto"/>
                                    <w:jc w:val="center"/>
                                    <w:outlineLvl w:val="5"/>
                                    <w:rPr>
                                      <w:rFonts w:cs="Times New Roman"/>
                                      <w:b/>
                                    </w:rPr>
                                  </w:pPr>
                                  <w:r>
                                    <w:rPr>
                                      <w:rFonts w:cs="Times New Roman"/>
                                      <w:b/>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277" w:type="dxa"/>
                                  <w:vAlign w:val="center"/>
                                </w:tcPr>
                                <w:p>
                                  <w:pPr>
                                    <w:pStyle w:val="6"/>
                                    <w:keepNext w:val="0"/>
                                    <w:keepLines w:val="0"/>
                                    <w:widowControl w:val="0"/>
                                    <w:spacing w:before="0" w:after="0" w:line="360" w:lineRule="auto"/>
                                    <w:jc w:val="center"/>
                                    <w:outlineLvl w:val="5"/>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Doanh thu hòa vốn</w:t>
                                  </w:r>
                                </w:p>
                              </w:tc>
                              <w:tc>
                                <w:tcPr>
                                  <w:tcW w:w="1640" w:type="dxa"/>
                                  <w:vAlign w:val="center"/>
                                </w:tcPr>
                                <w:p>
                                  <w:pPr>
                                    <w:spacing w:after="0"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259,398,559</w:t>
                                  </w:r>
                                </w:p>
                              </w:tc>
                              <w:tc>
                                <w:tcPr>
                                  <w:tcW w:w="1580" w:type="dxa"/>
                                  <w:vAlign w:val="center"/>
                                </w:tcPr>
                                <w:p>
                                  <w:pPr>
                                    <w:spacing w:after="0"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267,268,365</w:t>
                                  </w:r>
                                </w:p>
                              </w:tc>
                              <w:tc>
                                <w:tcPr>
                                  <w:tcW w:w="1490" w:type="dxa"/>
                                  <w:vAlign w:val="center"/>
                                </w:tcPr>
                                <w:p>
                                  <w:pPr>
                                    <w:spacing w:after="0"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273,814,253</w:t>
                                  </w:r>
                                </w:p>
                              </w:tc>
                            </w:tr>
                          </w:tbl>
                          <w:p/>
                        </w:txbxContent>
                      </wps:txbx>
                      <wps:bodyPr rot="0" vert="horz" wrap="square" lIns="91440" tIns="45720" rIns="91440" bIns="45720" anchor="t" anchorCtr="0" upright="1">
                        <a:noAutofit/>
                      </wps:bodyPr>
                    </wps:wsp>
                  </a:graphicData>
                </a:graphic>
              </wp:anchor>
            </w:drawing>
          </mc:Choice>
          <mc:Fallback>
            <w:pict>
              <v:shape id="Text Box 48" o:spid="_x0000_s1026" o:spt="202" type="#_x0000_t202" style="position:absolute;left:0pt;margin-left:2.35pt;margin-top:-1.55pt;height:647pt;width:446.9pt;z-index:251663360;mso-width-relative:page;mso-height-relative:page;" fillcolor="#FFFFFF" filled="t" stroked="t" coordsize="21600,21600" o:gfxdata="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BbIzO2gAAAAoBAAAP&#10;AAAAAAAAAAEAIAAAACIAAABkcnMvZG93bnJldi54bWxQSwECFAAUAAAACACHTuJAs8ToQRYCAAA7&#10;BAAADgAAAAAAAAABACAAAAApAQAAZHJzL2Uyb0RvYy54bWxQSwUGAAAAAAYABgBZAQAAsQUAAAAA&#10;">
                <v:fill on="t" focussize="0,0"/>
                <v:stroke color="#000000" miterlimit="8" joinstyle="miter"/>
                <v:imagedata o:title=""/>
                <o:lock v:ext="edit" aspectratio="f"/>
                <v:textbox>
                  <w:txbxContent>
                    <w:tbl>
                      <w:tblPr>
                        <w:tblStyle w:val="19"/>
                        <w:tblW w:w="8597" w:type="dxa"/>
                        <w:tblInd w:w="9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08"/>
                        <w:gridCol w:w="3043"/>
                        <w:gridCol w:w="1710"/>
                        <w:gridCol w:w="1620"/>
                        <w:gridCol w:w="1516"/>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STT</w:t>
                            </w:r>
                          </w:p>
                        </w:tc>
                        <w:tc>
                          <w:tcPr>
                            <w:tcW w:w="3043"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Khoản mục</w:t>
                            </w:r>
                          </w:p>
                        </w:tc>
                        <w:tc>
                          <w:tcPr>
                            <w:tcW w:w="4846" w:type="dxa"/>
                            <w:gridSpan w:val="3"/>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NĂM</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1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w:t>
                            </w:r>
                          </w:p>
                        </w:tc>
                        <w:tc>
                          <w:tcPr>
                            <w:tcW w:w="171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2019</w:t>
                            </w:r>
                          </w:p>
                        </w:tc>
                        <w:tc>
                          <w:tcPr>
                            <w:tcW w:w="1620"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516"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708"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I</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TỔNG DOANH THU</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334,800,000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 466,560,000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  604,800,000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Doanh thu bán hàng</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 324,000,000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388,800,000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504,000,000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Doanh thu dịch vụ quà tặng</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10,800,000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77,760,000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100,800,000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II</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TỔNG CHI PHÍ</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289,838,400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347,525,280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406,914,576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Biến phí</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135,160,000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187,888,800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243,210,096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Mua sản phẩm</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133,920,000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186,624,000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241,920,000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bao bì</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1,000,000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1,020,000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1,040,400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Văn phòng phẩm</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240,000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244,800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249,696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Định phí</w:t>
                            </w:r>
                          </w:p>
                        </w:tc>
                        <w:tc>
                          <w:tcPr>
                            <w:tcW w:w="171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154,678,400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159,636,480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xml:space="preserve">163,704,480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CP tiền lương</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144,000,000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146,880,000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149,817,600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CP khác (quan hệ, quà biếu, tiếp khách,…)</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2,678,400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3,732,480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4,838,400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điện thoại, wifi, cáp</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200,000</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1,224,000</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1,248,480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thuê domain</w:t>
                            </w:r>
                          </w:p>
                        </w:tc>
                        <w:tc>
                          <w:tcPr>
                            <w:tcW w:w="171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800,000</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800,000</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9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Khấu hao hàng năm</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        7,000,000 </w:t>
                            </w:r>
                          </w:p>
                        </w:tc>
                        <w:tc>
                          <w:tcPr>
                            <w:tcW w:w="162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              7,000,000 </w:t>
                            </w:r>
                          </w:p>
                        </w:tc>
                        <w:tc>
                          <w:tcPr>
                            <w:tcW w:w="1516"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           7,000,000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III</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Lợi nhuận trước thuế</w:t>
                            </w:r>
                          </w:p>
                        </w:tc>
                        <w:tc>
                          <w:tcPr>
                            <w:tcW w:w="171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44,961,600 </w:t>
                            </w:r>
                          </w:p>
                        </w:tc>
                        <w:tc>
                          <w:tcPr>
                            <w:tcW w:w="162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119,034,720 </w:t>
                            </w:r>
                          </w:p>
                        </w:tc>
                        <w:tc>
                          <w:tcPr>
                            <w:tcW w:w="1516"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197,885,424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Thuế TNDN (20%)</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8,992,320 </w:t>
                            </w:r>
                          </w:p>
                        </w:tc>
                        <w:tc>
                          <w:tcPr>
                            <w:tcW w:w="162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23,806,944 </w:t>
                            </w:r>
                          </w:p>
                        </w:tc>
                        <w:tc>
                          <w:tcPr>
                            <w:tcW w:w="1516"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xml:space="preserve">39,577,085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IV</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Lợi nhuận sau thuế</w:t>
                            </w:r>
                          </w:p>
                        </w:tc>
                        <w:tc>
                          <w:tcPr>
                            <w:tcW w:w="171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35,969,280 </w:t>
                            </w:r>
                          </w:p>
                        </w:tc>
                        <w:tc>
                          <w:tcPr>
                            <w:tcW w:w="162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95,227,776 </w:t>
                            </w:r>
                          </w:p>
                        </w:tc>
                        <w:tc>
                          <w:tcPr>
                            <w:tcW w:w="1516"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xml:space="preserve">158,308,339 </w:t>
                            </w:r>
                          </w:p>
                        </w:tc>
                      </w:tr>
                      <w:tr>
                        <w:tblPrEx>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V</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Điểm hoà vốn</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 </w:t>
                            </w:r>
                          </w:p>
                        </w:tc>
                        <w:tc>
                          <w:tcPr>
                            <w:tcW w:w="1620"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c>
                          <w:tcPr>
                            <w:tcW w:w="1516"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Doanh thu hoà vốn</w:t>
                            </w:r>
                          </w:p>
                        </w:tc>
                        <w:tc>
                          <w:tcPr>
                            <w:tcW w:w="1710"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259,398,559</w:t>
                            </w:r>
                          </w:p>
                        </w:tc>
                        <w:tc>
                          <w:tcPr>
                            <w:tcW w:w="1620"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267,268,365</w:t>
                            </w:r>
                          </w:p>
                        </w:tc>
                        <w:tc>
                          <w:tcPr>
                            <w:tcW w:w="1516"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273,814,253</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Công suất hoà vốn</w:t>
                            </w:r>
                          </w:p>
                        </w:tc>
                        <w:tc>
                          <w:tcPr>
                            <w:tcW w:w="1710"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77.48%</w:t>
                            </w:r>
                          </w:p>
                        </w:tc>
                        <w:tc>
                          <w:tcPr>
                            <w:tcW w:w="1620"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57.28%</w:t>
                            </w:r>
                          </w:p>
                        </w:tc>
                        <w:tc>
                          <w:tcPr>
                            <w:tcW w:w="1516" w:type="dxa"/>
                            <w:shd w:val="clear" w:color="auto" w:fill="auto"/>
                            <w:noWrap/>
                            <w:vAlign w:val="bottom"/>
                          </w:tcPr>
                          <w:p>
                            <w:pPr>
                              <w:spacing w:after="0" w:line="360" w:lineRule="auto"/>
                              <w:jc w:val="right"/>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45.27%</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VI</w:t>
                            </w:r>
                          </w:p>
                        </w:tc>
                        <w:tc>
                          <w:tcPr>
                            <w:tcW w:w="3043"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CHỈ TIÊU SINH LỜI</w:t>
                            </w:r>
                          </w:p>
                        </w:tc>
                        <w:tc>
                          <w:tcPr>
                            <w:tcW w:w="1710" w:type="dxa"/>
                            <w:shd w:val="clear" w:color="auto" w:fill="auto"/>
                            <w:noWrap/>
                            <w:vAlign w:val="bottom"/>
                          </w:tcPr>
                          <w:p>
                            <w:pPr>
                              <w:spacing w:after="0" w:line="360" w:lineRule="auto"/>
                              <w:jc w:val="right"/>
                              <w:rPr>
                                <w:rFonts w:ascii="Times New Roman" w:hAnsi="Times New Roman" w:eastAsia="Times New Roman" w:cs="Times New Roman"/>
                                <w:b/>
                                <w:bCs/>
                              </w:rPr>
                            </w:pPr>
                            <w:r>
                              <w:rPr>
                                <w:rFonts w:ascii="Times New Roman" w:hAnsi="Times New Roman" w:eastAsia="Times New Roman" w:cs="Times New Roman"/>
                                <w:b/>
                                <w:bCs/>
                              </w:rPr>
                              <w:t> </w:t>
                            </w:r>
                          </w:p>
                        </w:tc>
                        <w:tc>
                          <w:tcPr>
                            <w:tcW w:w="1620"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w:t>
                            </w:r>
                          </w:p>
                        </w:tc>
                        <w:tc>
                          <w:tcPr>
                            <w:tcW w:w="1516" w:type="dxa"/>
                            <w:shd w:val="clear" w:color="auto" w:fill="auto"/>
                            <w:noWrap/>
                            <w:vAlign w:val="bottom"/>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Tỷ suất LN/DT (ROS)</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10.74%</w:t>
                            </w:r>
                          </w:p>
                        </w:tc>
                        <w:tc>
                          <w:tcPr>
                            <w:tcW w:w="162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20.41%</w:t>
                            </w:r>
                          </w:p>
                        </w:tc>
                        <w:tc>
                          <w:tcPr>
                            <w:tcW w:w="1516"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26.18%</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45" w:hRule="atLeast"/>
                        </w:trPr>
                        <w:tc>
                          <w:tcPr>
                            <w:tcW w:w="708" w:type="dxa"/>
                            <w:shd w:val="clear" w:color="auto" w:fill="auto"/>
                            <w:noWrap/>
                            <w:vAlign w:val="bottom"/>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w:t>
                            </w:r>
                          </w:p>
                        </w:tc>
                        <w:tc>
                          <w:tcPr>
                            <w:tcW w:w="3043" w:type="dxa"/>
                            <w:shd w:val="clear" w:color="auto" w:fill="auto"/>
                            <w:noWrap/>
                            <w:vAlign w:val="bottom"/>
                          </w:tcPr>
                          <w:p>
                            <w:pPr>
                              <w:spacing w:after="0" w:line="360" w:lineRule="auto"/>
                              <w:rPr>
                                <w:rFonts w:ascii="Times New Roman" w:hAnsi="Times New Roman" w:eastAsia="Times New Roman" w:cs="Times New Roman"/>
                              </w:rPr>
                            </w:pPr>
                            <w:r>
                              <w:rPr>
                                <w:rFonts w:ascii="Times New Roman" w:hAnsi="Times New Roman" w:eastAsia="Times New Roman" w:cs="Times New Roman"/>
                              </w:rPr>
                              <w:t>TSLN/VDT (ROA)</w:t>
                            </w:r>
                          </w:p>
                        </w:tc>
                        <w:tc>
                          <w:tcPr>
                            <w:tcW w:w="171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138.34%</w:t>
                            </w:r>
                          </w:p>
                        </w:tc>
                        <w:tc>
                          <w:tcPr>
                            <w:tcW w:w="1620"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366.26%</w:t>
                            </w:r>
                          </w:p>
                        </w:tc>
                        <w:tc>
                          <w:tcPr>
                            <w:tcW w:w="1516" w:type="dxa"/>
                            <w:shd w:val="clear" w:color="auto" w:fill="auto"/>
                            <w:noWrap/>
                            <w:vAlign w:val="bottom"/>
                          </w:tcPr>
                          <w:p>
                            <w:pPr>
                              <w:spacing w:after="0" w:line="360" w:lineRule="auto"/>
                              <w:jc w:val="right"/>
                              <w:rPr>
                                <w:rFonts w:ascii="Times New Roman" w:hAnsi="Times New Roman" w:eastAsia="Times New Roman" w:cs="Times New Roman"/>
                              </w:rPr>
                            </w:pPr>
                            <w:r>
                              <w:rPr>
                                <w:rFonts w:ascii="Times New Roman" w:hAnsi="Times New Roman" w:eastAsia="Times New Roman" w:cs="Times New Roman"/>
                              </w:rPr>
                              <w:t>608.88%</w:t>
                            </w:r>
                          </w:p>
                        </w:tc>
                      </w:tr>
                    </w:tbl>
                    <w:p>
                      <w:pPr>
                        <w:pStyle w:val="5"/>
                        <w:keepNext w:val="0"/>
                        <w:keepLines w:val="0"/>
                        <w:widowControl w:val="0"/>
                        <w:numPr>
                          <w:ilvl w:val="0"/>
                          <w:numId w:val="0"/>
                        </w:numPr>
                        <w:spacing w:before="0" w:after="0" w:line="360" w:lineRule="auto"/>
                        <w:rPr>
                          <w:rFonts w:cs="Times New Roman"/>
                        </w:rPr>
                      </w:pPr>
                      <w:r>
                        <w:rPr>
                          <w:rFonts w:cs="Times New Roman"/>
                        </w:rPr>
                        <w:t>- Sản lượng và doanh thu hòa vốn:</w:t>
                      </w:r>
                    </w:p>
                    <w:tbl>
                      <w:tblPr>
                        <w:tblStyle w:val="20"/>
                        <w:tblW w:w="3947" w:type="pct"/>
                        <w:tblInd w:w="73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2277"/>
                        <w:gridCol w:w="1640"/>
                        <w:gridCol w:w="1580"/>
                        <w:gridCol w:w="149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277" w:type="dxa"/>
                            <w:vAlign w:val="center"/>
                          </w:tcPr>
                          <w:p>
                            <w:pPr>
                              <w:pStyle w:val="6"/>
                              <w:keepNext w:val="0"/>
                              <w:keepLines w:val="0"/>
                              <w:widowControl w:val="0"/>
                              <w:spacing w:before="0" w:after="0" w:line="360" w:lineRule="auto"/>
                              <w:jc w:val="center"/>
                              <w:outlineLvl w:val="5"/>
                              <w:rPr>
                                <w:rFonts w:cs="Times New Roman"/>
                                <w:b/>
                              </w:rPr>
                            </w:pPr>
                            <w:r>
                              <w:rPr>
                                <w:rFonts w:cs="Times New Roman"/>
                                <w:b/>
                              </w:rPr>
                              <w:t>Năm dự án</w:t>
                            </w:r>
                          </w:p>
                        </w:tc>
                        <w:tc>
                          <w:tcPr>
                            <w:tcW w:w="1640" w:type="dxa"/>
                            <w:vAlign w:val="center"/>
                          </w:tcPr>
                          <w:p>
                            <w:pPr>
                              <w:pStyle w:val="6"/>
                              <w:keepNext w:val="0"/>
                              <w:keepLines w:val="0"/>
                              <w:widowControl w:val="0"/>
                              <w:spacing w:before="0" w:after="0" w:line="360" w:lineRule="auto"/>
                              <w:jc w:val="center"/>
                              <w:outlineLvl w:val="5"/>
                              <w:rPr>
                                <w:rFonts w:cs="Times New Roman"/>
                                <w:b/>
                              </w:rPr>
                            </w:pPr>
                            <w:r>
                              <w:rPr>
                                <w:rFonts w:cs="Times New Roman"/>
                                <w:b/>
                              </w:rPr>
                              <w:t>2019</w:t>
                            </w:r>
                          </w:p>
                        </w:tc>
                        <w:tc>
                          <w:tcPr>
                            <w:tcW w:w="1580" w:type="dxa"/>
                            <w:vAlign w:val="center"/>
                          </w:tcPr>
                          <w:p>
                            <w:pPr>
                              <w:pStyle w:val="6"/>
                              <w:keepNext w:val="0"/>
                              <w:keepLines w:val="0"/>
                              <w:widowControl w:val="0"/>
                              <w:spacing w:before="0" w:after="0" w:line="360" w:lineRule="auto"/>
                              <w:jc w:val="center"/>
                              <w:outlineLvl w:val="5"/>
                              <w:rPr>
                                <w:rFonts w:cs="Times New Roman"/>
                                <w:b/>
                              </w:rPr>
                            </w:pPr>
                            <w:r>
                              <w:rPr>
                                <w:rFonts w:cs="Times New Roman"/>
                                <w:b/>
                              </w:rPr>
                              <w:t>2020</w:t>
                            </w:r>
                          </w:p>
                        </w:tc>
                        <w:tc>
                          <w:tcPr>
                            <w:tcW w:w="1490" w:type="dxa"/>
                            <w:vAlign w:val="center"/>
                          </w:tcPr>
                          <w:p>
                            <w:pPr>
                              <w:pStyle w:val="6"/>
                              <w:keepNext w:val="0"/>
                              <w:keepLines w:val="0"/>
                              <w:widowControl w:val="0"/>
                              <w:spacing w:before="0" w:after="0" w:line="360" w:lineRule="auto"/>
                              <w:jc w:val="center"/>
                              <w:outlineLvl w:val="5"/>
                              <w:rPr>
                                <w:rFonts w:cs="Times New Roman"/>
                                <w:b/>
                              </w:rPr>
                            </w:pPr>
                            <w:r>
                              <w:rPr>
                                <w:rFonts w:cs="Times New Roman"/>
                                <w:b/>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277" w:type="dxa"/>
                            <w:vAlign w:val="center"/>
                          </w:tcPr>
                          <w:p>
                            <w:pPr>
                              <w:pStyle w:val="6"/>
                              <w:keepNext w:val="0"/>
                              <w:keepLines w:val="0"/>
                              <w:widowControl w:val="0"/>
                              <w:spacing w:before="0" w:after="0" w:line="360" w:lineRule="auto"/>
                              <w:jc w:val="center"/>
                              <w:outlineLvl w:val="5"/>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Doanh thu hòa vốn</w:t>
                            </w:r>
                          </w:p>
                        </w:tc>
                        <w:tc>
                          <w:tcPr>
                            <w:tcW w:w="1640" w:type="dxa"/>
                            <w:vAlign w:val="center"/>
                          </w:tcPr>
                          <w:p>
                            <w:pPr>
                              <w:spacing w:after="0"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259,398,559</w:t>
                            </w:r>
                          </w:p>
                        </w:tc>
                        <w:tc>
                          <w:tcPr>
                            <w:tcW w:w="1580" w:type="dxa"/>
                            <w:vAlign w:val="center"/>
                          </w:tcPr>
                          <w:p>
                            <w:pPr>
                              <w:spacing w:after="0"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267,268,365</w:t>
                            </w:r>
                          </w:p>
                        </w:tc>
                        <w:tc>
                          <w:tcPr>
                            <w:tcW w:w="1490" w:type="dxa"/>
                            <w:vAlign w:val="center"/>
                          </w:tcPr>
                          <w:p>
                            <w:pPr>
                              <w:spacing w:after="0"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273,814,253</w:t>
                            </w:r>
                          </w:p>
                        </w:tc>
                      </w:tr>
                    </w:tbl>
                    <w:p/>
                  </w:txbxContent>
                </v:textbox>
              </v:shape>
            </w:pict>
          </mc:Fallback>
        </mc:AlternateContent>
      </w: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eastAsia="zh-TW"/>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align>center</wp:align>
                </wp:positionH>
                <wp:positionV relativeFrom="paragraph">
                  <wp:posOffset>0</wp:posOffset>
                </wp:positionV>
                <wp:extent cx="5518150" cy="6921500"/>
                <wp:effectExtent l="4445" t="4445" r="14605" b="8255"/>
                <wp:wrapNone/>
                <wp:docPr id="12" name="Text Box 49"/>
                <wp:cNvGraphicFramePr/>
                <a:graphic xmlns:a="http://schemas.openxmlformats.org/drawingml/2006/main">
                  <a:graphicData uri="http://schemas.microsoft.com/office/word/2010/wordprocessingShape">
                    <wps:wsp>
                      <wps:cNvSpPr txBox="1">
                        <a:spLocks noChangeArrowheads="1"/>
                      </wps:cNvSpPr>
                      <wps:spPr bwMode="auto">
                        <a:xfrm>
                          <a:off x="0" y="0"/>
                          <a:ext cx="5518150" cy="6921500"/>
                        </a:xfrm>
                        <a:prstGeom prst="rect">
                          <a:avLst/>
                        </a:prstGeom>
                        <a:solidFill>
                          <a:srgbClr val="FFFFFF"/>
                        </a:solidFill>
                        <a:ln w="9525">
                          <a:solidFill>
                            <a:srgbClr val="000000"/>
                          </a:solidFill>
                          <a:miter lim="800000"/>
                        </a:ln>
                      </wps:spPr>
                      <wps:txbx>
                        <w:txbxContent>
                          <w:p>
                            <w:pPr>
                              <w:pStyle w:val="5"/>
                              <w:keepNext w:val="0"/>
                              <w:keepLines w:val="0"/>
                              <w:widowControl w:val="0"/>
                              <w:numPr>
                                <w:ilvl w:val="0"/>
                                <w:numId w:val="0"/>
                              </w:numPr>
                              <w:spacing w:before="0" w:after="0" w:line="360" w:lineRule="auto"/>
                              <w:rPr>
                                <w:rFonts w:cs="Times New Roman"/>
                              </w:rPr>
                            </w:pPr>
                            <w:r>
                              <w:rPr>
                                <w:rFonts w:cs="Times New Roman"/>
                              </w:rPr>
                              <w:t>- Tỷ suất lợi nhuận gộp: Tỷ suất lợi nhuận gộp thể hiện mức độ hiệu quả khi sử dụng các yếu tố đầu vào trong 1 quy trình sản xuất kinh doanh của doanh nghiệp.</w:t>
                            </w:r>
                          </w:p>
                          <w:tbl>
                            <w:tblPr>
                              <w:tblStyle w:val="20"/>
                              <w:tblW w:w="3061" w:type="pct"/>
                              <w:tblInd w:w="91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2240"/>
                              <w:gridCol w:w="1009"/>
                              <w:gridCol w:w="1009"/>
                              <w:gridCol w:w="1009"/>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355"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Năm dự án</w:t>
                                  </w:r>
                                </w:p>
                              </w:tc>
                              <w:tc>
                                <w:tcPr>
                                  <w:tcW w:w="1019"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2019</w:t>
                                  </w:r>
                                </w:p>
                              </w:tc>
                              <w:tc>
                                <w:tcPr>
                                  <w:tcW w:w="1019"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2020</w:t>
                                  </w:r>
                                </w:p>
                              </w:tc>
                              <w:tc>
                                <w:tcPr>
                                  <w:tcW w:w="1018"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355" w:type="dxa"/>
                                  <w:vAlign w:val="center"/>
                                </w:tcPr>
                                <w:p>
                                  <w:pPr>
                                    <w:pStyle w:val="6"/>
                                    <w:keepNext w:val="0"/>
                                    <w:keepLines w:val="0"/>
                                    <w:widowControl w:val="0"/>
                                    <w:spacing w:before="0" w:after="0" w:line="360" w:lineRule="auto"/>
                                    <w:jc w:val="center"/>
                                    <w:outlineLvl w:val="5"/>
                                    <w:rPr>
                                      <w:rFonts w:cs="Times New Roman"/>
                                      <w:sz w:val="22"/>
                                    </w:rPr>
                                  </w:pPr>
                                  <w:r>
                                    <w:rPr>
                                      <w:rFonts w:cs="Times New Roman"/>
                                      <w:sz w:val="22"/>
                                    </w:rPr>
                                    <w:t>Tỷ suất LN/DT (ROS)</w:t>
                                  </w:r>
                                </w:p>
                              </w:tc>
                              <w:tc>
                                <w:tcPr>
                                  <w:tcW w:w="1019"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10.74%</w:t>
                                  </w:r>
                                </w:p>
                              </w:tc>
                              <w:tc>
                                <w:tcPr>
                                  <w:tcW w:w="1019"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20.41%</w:t>
                                  </w:r>
                                </w:p>
                              </w:tc>
                              <w:tc>
                                <w:tcPr>
                                  <w:tcW w:w="1018"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26.18%</w:t>
                                  </w:r>
                                </w:p>
                              </w:tc>
                            </w:tr>
                          </w:tbl>
                          <w:p>
                            <w:pPr>
                              <w:pStyle w:val="8"/>
                              <w:keepNext w:val="0"/>
                              <w:keepLines w:val="0"/>
                              <w:widowControl w:val="0"/>
                              <w:spacing w:before="0" w:after="0" w:line="360" w:lineRule="auto"/>
                              <w:ind w:firstLine="0"/>
                              <w:rPr>
                                <w:rFonts w:cs="Times New Roman"/>
                              </w:rPr>
                            </w:pPr>
                            <w:r>
                              <w:rPr>
                                <w:rFonts w:cs="Times New Roman"/>
                              </w:rPr>
                              <w:t xml:space="preserve">Tỷ suất lợi nhuận gộp của dự án tăng dần trong các năm. </w:t>
                            </w:r>
                          </w:p>
                          <w:p>
                            <w:pPr>
                              <w:pStyle w:val="5"/>
                              <w:keepNext w:val="0"/>
                              <w:keepLines w:val="0"/>
                              <w:widowControl w:val="0"/>
                              <w:numPr>
                                <w:ilvl w:val="0"/>
                                <w:numId w:val="0"/>
                              </w:numPr>
                              <w:spacing w:before="0" w:after="0" w:line="360" w:lineRule="auto"/>
                              <w:rPr>
                                <w:rFonts w:cs="Times New Roman"/>
                              </w:rPr>
                            </w:pPr>
                            <w:r>
                              <w:rPr>
                                <w:rFonts w:cs="Times New Roman"/>
                              </w:rPr>
                              <w:t>- Tỷ suất sinh lời của tài sản (ROA): Tỷ suất sinh lời của tài sản đo lường kết quả sử dụng tài sản của doanh nghiệp để tạo ra lợi nhuận.</w:t>
                            </w:r>
                          </w:p>
                          <w:tbl>
                            <w:tblPr>
                              <w:tblStyle w:val="20"/>
                              <w:tblW w:w="3499" w:type="pct"/>
                              <w:tblInd w:w="91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2608"/>
                              <w:gridCol w:w="1137"/>
                              <w:gridCol w:w="1137"/>
                              <w:gridCol w:w="1138"/>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741"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Năm dự án</w:t>
                                  </w:r>
                                </w:p>
                              </w:tc>
                              <w:tc>
                                <w:tcPr>
                                  <w:tcW w:w="1148"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2019</w:t>
                                  </w:r>
                                </w:p>
                              </w:tc>
                              <w:tc>
                                <w:tcPr>
                                  <w:tcW w:w="1148"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2020</w:t>
                                  </w:r>
                                </w:p>
                              </w:tc>
                              <w:tc>
                                <w:tcPr>
                                  <w:tcW w:w="1148"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741" w:type="dxa"/>
                                  <w:vAlign w:val="center"/>
                                </w:tcPr>
                                <w:p>
                                  <w:pPr>
                                    <w:pStyle w:val="6"/>
                                    <w:keepNext w:val="0"/>
                                    <w:keepLines w:val="0"/>
                                    <w:widowControl w:val="0"/>
                                    <w:spacing w:before="0" w:after="0" w:line="360" w:lineRule="auto"/>
                                    <w:jc w:val="center"/>
                                    <w:outlineLvl w:val="5"/>
                                    <w:rPr>
                                      <w:rFonts w:cs="Times New Roman"/>
                                      <w:sz w:val="22"/>
                                    </w:rPr>
                                  </w:pPr>
                                  <w:r>
                                    <w:rPr>
                                      <w:rFonts w:cs="Times New Roman"/>
                                      <w:sz w:val="22"/>
                                    </w:rPr>
                                    <w:t>Tỷ suất LN/∑TS (ROA)</w:t>
                                  </w:r>
                                </w:p>
                              </w:tc>
                              <w:tc>
                                <w:tcPr>
                                  <w:tcW w:w="1148"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138.34%</w:t>
                                  </w:r>
                                </w:p>
                              </w:tc>
                              <w:tc>
                                <w:tcPr>
                                  <w:tcW w:w="1148"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366.26%</w:t>
                                  </w:r>
                                </w:p>
                              </w:tc>
                              <w:tc>
                                <w:tcPr>
                                  <w:tcW w:w="1148"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608.88%</w:t>
                                  </w:r>
                                </w:p>
                              </w:tc>
                            </w:tr>
                          </w:tbl>
                          <w:p>
                            <w:pPr>
                              <w:pStyle w:val="8"/>
                              <w:keepNext w:val="0"/>
                              <w:keepLines w:val="0"/>
                              <w:widowControl w:val="0"/>
                              <w:spacing w:before="0" w:after="0" w:line="360" w:lineRule="auto"/>
                              <w:ind w:firstLine="0"/>
                              <w:rPr>
                                <w:rFonts w:cs="Times New Roman"/>
                              </w:rPr>
                            </w:pPr>
                            <w:r>
                              <w:rPr>
                                <w:rFonts w:cs="Times New Roman"/>
                              </w:rPr>
                              <w:t xml:space="preserve">Tỷ suất sinh lời của tài sản của dự án tăng dần trong các năm với tốc độ khá cao. </w:t>
                            </w:r>
                          </w:p>
                          <w:p>
                            <w:pPr>
                              <w:pStyle w:val="4"/>
                              <w:numPr>
                                <w:ilvl w:val="0"/>
                                <w:numId w:val="0"/>
                              </w:numPr>
                              <w:rPr>
                                <w:rFonts w:eastAsia="Times New Roman" w:cs="Times New Roman"/>
                                <w:b/>
                              </w:rPr>
                            </w:pPr>
                            <w:bookmarkStart w:id="271" w:name="_Toc43754628"/>
                            <w:bookmarkStart w:id="272" w:name="_Toc43754342"/>
                            <w:r>
                              <w:rPr>
                                <w:rFonts w:eastAsia="Times New Roman" w:cs="Times New Roman"/>
                                <w:b/>
                              </w:rPr>
                              <w:t>Đánh giá tài chính</w:t>
                            </w:r>
                            <w:bookmarkEnd w:id="271"/>
                            <w:bookmarkEnd w:id="272"/>
                          </w:p>
                          <w:tbl>
                            <w:tblPr>
                              <w:tblStyle w:val="19"/>
                              <w:tblW w:w="8112" w:type="dxa"/>
                              <w:tblInd w:w="96"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3072"/>
                              <w:gridCol w:w="1710"/>
                              <w:gridCol w:w="1710"/>
                              <w:gridCol w:w="162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3072"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Năm</w:t>
                                  </w:r>
                                </w:p>
                              </w:tc>
                              <w:tc>
                                <w:tcPr>
                                  <w:tcW w:w="171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62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NGÂN LƯU VÀO</w:t>
                                  </w:r>
                                </w:p>
                              </w:tc>
                              <w:tc>
                                <w:tcPr>
                                  <w:tcW w:w="1710" w:type="dxa"/>
                                  <w:shd w:val="clear" w:color="auto" w:fill="auto"/>
                                  <w:noWrap/>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334,800,000</w:t>
                                  </w:r>
                                </w:p>
                              </w:tc>
                              <w:tc>
                                <w:tcPr>
                                  <w:tcW w:w="1710" w:type="dxa"/>
                                  <w:shd w:val="clear" w:color="auto" w:fill="auto"/>
                                  <w:noWrap/>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466,560,000</w:t>
                                  </w:r>
                                </w:p>
                              </w:tc>
                              <w:tc>
                                <w:tcPr>
                                  <w:tcW w:w="1620" w:type="dxa"/>
                                  <w:shd w:val="clear" w:color="auto" w:fill="auto"/>
                                  <w:noWrap/>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604,800,000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Tổng doanh thu</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334,800,000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466,560,000</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604,800,000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072" w:type="dxa"/>
                                  <w:shd w:val="clear" w:color="auto" w:fill="auto"/>
                                  <w:vAlign w:val="center"/>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NGÂN LƯU RA</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308,838,400</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340,525,280</w:t>
                                  </w:r>
                                </w:p>
                              </w:tc>
                              <w:tc>
                                <w:tcPr>
                                  <w:tcW w:w="162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399,914,576</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Đầu tư </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26,000,000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hoạt động</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138,838,400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193,645,280</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250,096,976</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lương nhân viên</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144,000,000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146,880,000</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149,817,600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Ngân lưu ròng trước thuế</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25,961,600</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126,034,720</w:t>
                                  </w:r>
                                </w:p>
                              </w:tc>
                              <w:tc>
                                <w:tcPr>
                                  <w:tcW w:w="162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204,885,424</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Thuế thu nhập doanh nghiệp</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5,192,320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25,206,944</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40,977,085</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5" w:hRule="atLeast"/>
                              </w:trPr>
                              <w:tc>
                                <w:tcPr>
                                  <w:tcW w:w="3072" w:type="dxa"/>
                                  <w:shd w:val="clear" w:color="auto" w:fill="auto"/>
                                  <w:vAlign w:val="center"/>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Ngân lưu ròng sau thuế (NCF)</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20,769,280</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100,827,776</w:t>
                                  </w:r>
                                </w:p>
                              </w:tc>
                              <w:tc>
                                <w:tcPr>
                                  <w:tcW w:w="162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163,908,339</w:t>
                                  </w:r>
                                </w:p>
                              </w:tc>
                            </w:tr>
                          </w:tbl>
                          <w:p>
                            <w:pPr>
                              <w:pStyle w:val="4"/>
                              <w:numPr>
                                <w:ilvl w:val="0"/>
                                <w:numId w:val="0"/>
                              </w:numPr>
                              <w:rPr>
                                <w:rFonts w:cs="Times New Roman"/>
                                <w:szCs w:val="26"/>
                              </w:rPr>
                            </w:pPr>
                            <w:bookmarkStart w:id="273" w:name="_Toc43754343"/>
                            <w:bookmarkStart w:id="274" w:name="_Toc43754629"/>
                            <w:r>
                              <w:rPr>
                                <w:rFonts w:cs="Times New Roman"/>
                                <w:szCs w:val="26"/>
                              </w:rPr>
                              <w:t>Như vậy dự kiến 3 năm thực hiện dự án, ngân lưu ròng sau thuế đều dương và tăng dần theo các năm.</w:t>
                            </w:r>
                            <w:bookmarkEnd w:id="273"/>
                            <w:bookmarkEnd w:id="274"/>
                          </w:p>
                          <w:p/>
                        </w:txbxContent>
                      </wps:txbx>
                      <wps:bodyPr rot="0" vert="horz" wrap="square" lIns="91440" tIns="45720" rIns="91440" bIns="45720" anchor="t" anchorCtr="0" upright="1">
                        <a:noAutofit/>
                      </wps:bodyPr>
                    </wps:wsp>
                  </a:graphicData>
                </a:graphic>
              </wp:anchor>
            </w:drawing>
          </mc:Choice>
          <mc:Fallback>
            <w:pict>
              <v:shape id="Text Box 49" o:spid="_x0000_s1026" o:spt="202" type="#_x0000_t202" style="position:absolute;left:0pt;margin-top:0pt;height:545pt;width:434.5pt;mso-position-horizontal:center;z-index:251664384;mso-width-relative:page;mso-height-relative:page;" fillcolor="#FFFFFF" filled="t" stroked="t" coordsize="21600,21600" o:gfxdata="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3xajdQAAAAGAQAADwAAAAAAAAAB&#10;ACAAAAAiAAAAZHJzL2Rvd25yZXYueG1sUEsBAhQAFAAAAAgAh07iQOyhdCwUAgAAOwQAAA4AAAAA&#10;AAAAAQAgAAAAIwEAAGRycy9lMm9Eb2MueG1sUEsFBgAAAAAGAAYAWQEAAKkFAAAAAA==&#10;">
                <v:fill on="t" focussize="0,0"/>
                <v:stroke color="#000000" miterlimit="8" joinstyle="miter"/>
                <v:imagedata o:title=""/>
                <o:lock v:ext="edit" aspectratio="f"/>
                <v:textbox>
                  <w:txbxContent>
                    <w:p>
                      <w:pPr>
                        <w:pStyle w:val="5"/>
                        <w:keepNext w:val="0"/>
                        <w:keepLines w:val="0"/>
                        <w:widowControl w:val="0"/>
                        <w:numPr>
                          <w:ilvl w:val="0"/>
                          <w:numId w:val="0"/>
                        </w:numPr>
                        <w:spacing w:before="0" w:after="0" w:line="360" w:lineRule="auto"/>
                        <w:rPr>
                          <w:rFonts w:cs="Times New Roman"/>
                        </w:rPr>
                      </w:pPr>
                      <w:r>
                        <w:rPr>
                          <w:rFonts w:cs="Times New Roman"/>
                        </w:rPr>
                        <w:t>- Tỷ suất lợi nhuận gộp: Tỷ suất lợi nhuận gộp thể hiện mức độ hiệu quả khi sử dụng các yếu tố đầu vào trong 1 quy trình sản xuất kinh doanh của doanh nghiệp.</w:t>
                      </w:r>
                    </w:p>
                    <w:tbl>
                      <w:tblPr>
                        <w:tblStyle w:val="20"/>
                        <w:tblW w:w="3061" w:type="pct"/>
                        <w:tblInd w:w="91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2240"/>
                        <w:gridCol w:w="1009"/>
                        <w:gridCol w:w="1009"/>
                        <w:gridCol w:w="1009"/>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PrEx>
                        <w:tc>
                          <w:tcPr>
                            <w:tcW w:w="2355"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Năm dự án</w:t>
                            </w:r>
                          </w:p>
                        </w:tc>
                        <w:tc>
                          <w:tcPr>
                            <w:tcW w:w="1019"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2019</w:t>
                            </w:r>
                          </w:p>
                        </w:tc>
                        <w:tc>
                          <w:tcPr>
                            <w:tcW w:w="1019"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2020</w:t>
                            </w:r>
                          </w:p>
                        </w:tc>
                        <w:tc>
                          <w:tcPr>
                            <w:tcW w:w="1018"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355" w:type="dxa"/>
                            <w:vAlign w:val="center"/>
                          </w:tcPr>
                          <w:p>
                            <w:pPr>
                              <w:pStyle w:val="6"/>
                              <w:keepNext w:val="0"/>
                              <w:keepLines w:val="0"/>
                              <w:widowControl w:val="0"/>
                              <w:spacing w:before="0" w:after="0" w:line="360" w:lineRule="auto"/>
                              <w:jc w:val="center"/>
                              <w:outlineLvl w:val="5"/>
                              <w:rPr>
                                <w:rFonts w:cs="Times New Roman"/>
                                <w:sz w:val="22"/>
                              </w:rPr>
                            </w:pPr>
                            <w:r>
                              <w:rPr>
                                <w:rFonts w:cs="Times New Roman"/>
                                <w:sz w:val="22"/>
                              </w:rPr>
                              <w:t>Tỷ suất LN/DT (ROS)</w:t>
                            </w:r>
                          </w:p>
                        </w:tc>
                        <w:tc>
                          <w:tcPr>
                            <w:tcW w:w="1019"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10.74%</w:t>
                            </w:r>
                          </w:p>
                        </w:tc>
                        <w:tc>
                          <w:tcPr>
                            <w:tcW w:w="1019"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20.41%</w:t>
                            </w:r>
                          </w:p>
                        </w:tc>
                        <w:tc>
                          <w:tcPr>
                            <w:tcW w:w="1018"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26.18%</w:t>
                            </w:r>
                          </w:p>
                        </w:tc>
                      </w:tr>
                    </w:tbl>
                    <w:p>
                      <w:pPr>
                        <w:pStyle w:val="8"/>
                        <w:keepNext w:val="0"/>
                        <w:keepLines w:val="0"/>
                        <w:widowControl w:val="0"/>
                        <w:spacing w:before="0" w:after="0" w:line="360" w:lineRule="auto"/>
                        <w:ind w:firstLine="0"/>
                        <w:rPr>
                          <w:rFonts w:cs="Times New Roman"/>
                        </w:rPr>
                      </w:pPr>
                      <w:r>
                        <w:rPr>
                          <w:rFonts w:cs="Times New Roman"/>
                        </w:rPr>
                        <w:t xml:space="preserve">Tỷ suất lợi nhuận gộp của dự án tăng dần trong các năm. </w:t>
                      </w:r>
                    </w:p>
                    <w:p>
                      <w:pPr>
                        <w:pStyle w:val="5"/>
                        <w:keepNext w:val="0"/>
                        <w:keepLines w:val="0"/>
                        <w:widowControl w:val="0"/>
                        <w:numPr>
                          <w:ilvl w:val="0"/>
                          <w:numId w:val="0"/>
                        </w:numPr>
                        <w:spacing w:before="0" w:after="0" w:line="360" w:lineRule="auto"/>
                        <w:rPr>
                          <w:rFonts w:cs="Times New Roman"/>
                        </w:rPr>
                      </w:pPr>
                      <w:r>
                        <w:rPr>
                          <w:rFonts w:cs="Times New Roman"/>
                        </w:rPr>
                        <w:t>- Tỷ suất sinh lời của tài sản (ROA): Tỷ suất sinh lời của tài sản đo lường kết quả sử dụng tài sản của doanh nghiệp để tạo ra lợi nhuận.</w:t>
                      </w:r>
                    </w:p>
                    <w:tbl>
                      <w:tblPr>
                        <w:tblStyle w:val="20"/>
                        <w:tblW w:w="3499" w:type="pct"/>
                        <w:tblInd w:w="918"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2608"/>
                        <w:gridCol w:w="1137"/>
                        <w:gridCol w:w="1137"/>
                        <w:gridCol w:w="1138"/>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741"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Năm dự án</w:t>
                            </w:r>
                          </w:p>
                        </w:tc>
                        <w:tc>
                          <w:tcPr>
                            <w:tcW w:w="1148"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2019</w:t>
                            </w:r>
                          </w:p>
                        </w:tc>
                        <w:tc>
                          <w:tcPr>
                            <w:tcW w:w="1148"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2020</w:t>
                            </w:r>
                          </w:p>
                        </w:tc>
                        <w:tc>
                          <w:tcPr>
                            <w:tcW w:w="1148" w:type="dxa"/>
                            <w:vAlign w:val="center"/>
                          </w:tcPr>
                          <w:p>
                            <w:pPr>
                              <w:pStyle w:val="6"/>
                              <w:keepNext w:val="0"/>
                              <w:keepLines w:val="0"/>
                              <w:widowControl w:val="0"/>
                              <w:spacing w:before="0" w:after="0" w:line="360" w:lineRule="auto"/>
                              <w:jc w:val="center"/>
                              <w:outlineLvl w:val="5"/>
                              <w:rPr>
                                <w:rFonts w:cs="Times New Roman"/>
                                <w:b/>
                                <w:sz w:val="22"/>
                              </w:rPr>
                            </w:pPr>
                            <w:r>
                              <w:rPr>
                                <w:rFonts w:cs="Times New Roman"/>
                                <w:b/>
                                <w:sz w:val="22"/>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2741" w:type="dxa"/>
                            <w:vAlign w:val="center"/>
                          </w:tcPr>
                          <w:p>
                            <w:pPr>
                              <w:pStyle w:val="6"/>
                              <w:keepNext w:val="0"/>
                              <w:keepLines w:val="0"/>
                              <w:widowControl w:val="0"/>
                              <w:spacing w:before="0" w:after="0" w:line="360" w:lineRule="auto"/>
                              <w:jc w:val="center"/>
                              <w:outlineLvl w:val="5"/>
                              <w:rPr>
                                <w:rFonts w:cs="Times New Roman"/>
                                <w:sz w:val="22"/>
                              </w:rPr>
                            </w:pPr>
                            <w:r>
                              <w:rPr>
                                <w:rFonts w:cs="Times New Roman"/>
                                <w:sz w:val="22"/>
                              </w:rPr>
                              <w:t>Tỷ suất LN/∑TS (ROA)</w:t>
                            </w:r>
                          </w:p>
                        </w:tc>
                        <w:tc>
                          <w:tcPr>
                            <w:tcW w:w="1148"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138.34%</w:t>
                            </w:r>
                          </w:p>
                        </w:tc>
                        <w:tc>
                          <w:tcPr>
                            <w:tcW w:w="1148"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366.26%</w:t>
                            </w:r>
                          </w:p>
                        </w:tc>
                        <w:tc>
                          <w:tcPr>
                            <w:tcW w:w="1148" w:type="dxa"/>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608.88%</w:t>
                            </w:r>
                          </w:p>
                        </w:tc>
                      </w:tr>
                    </w:tbl>
                    <w:p>
                      <w:pPr>
                        <w:pStyle w:val="8"/>
                        <w:keepNext w:val="0"/>
                        <w:keepLines w:val="0"/>
                        <w:widowControl w:val="0"/>
                        <w:spacing w:before="0" w:after="0" w:line="360" w:lineRule="auto"/>
                        <w:ind w:firstLine="0"/>
                        <w:rPr>
                          <w:rFonts w:cs="Times New Roman"/>
                        </w:rPr>
                      </w:pPr>
                      <w:r>
                        <w:rPr>
                          <w:rFonts w:cs="Times New Roman"/>
                        </w:rPr>
                        <w:t xml:space="preserve">Tỷ suất sinh lời của tài sản của dự án tăng dần trong các năm với tốc độ khá cao. </w:t>
                      </w:r>
                    </w:p>
                    <w:p>
                      <w:pPr>
                        <w:pStyle w:val="4"/>
                        <w:numPr>
                          <w:ilvl w:val="0"/>
                          <w:numId w:val="0"/>
                        </w:numPr>
                        <w:rPr>
                          <w:rFonts w:eastAsia="Times New Roman" w:cs="Times New Roman"/>
                          <w:b/>
                        </w:rPr>
                      </w:pPr>
                      <w:bookmarkStart w:id="271" w:name="_Toc43754628"/>
                      <w:bookmarkStart w:id="272" w:name="_Toc43754342"/>
                      <w:r>
                        <w:rPr>
                          <w:rFonts w:eastAsia="Times New Roman" w:cs="Times New Roman"/>
                          <w:b/>
                        </w:rPr>
                        <w:t>Đánh giá tài chính</w:t>
                      </w:r>
                      <w:bookmarkEnd w:id="271"/>
                      <w:bookmarkEnd w:id="272"/>
                    </w:p>
                    <w:tbl>
                      <w:tblPr>
                        <w:tblStyle w:val="19"/>
                        <w:tblW w:w="8112" w:type="dxa"/>
                        <w:tblInd w:w="96"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3072"/>
                        <w:gridCol w:w="1710"/>
                        <w:gridCol w:w="1710"/>
                        <w:gridCol w:w="1620"/>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0" w:hRule="atLeast"/>
                        </w:trPr>
                        <w:tc>
                          <w:tcPr>
                            <w:tcW w:w="3072"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Năm</w:t>
                            </w:r>
                          </w:p>
                        </w:tc>
                        <w:tc>
                          <w:tcPr>
                            <w:tcW w:w="1710" w:type="dxa"/>
                            <w:shd w:val="clear" w:color="auto" w:fill="auto"/>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2019</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2020</w:t>
                            </w:r>
                          </w:p>
                        </w:tc>
                        <w:tc>
                          <w:tcPr>
                            <w:tcW w:w="162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2021</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NGÂN LƯU VÀO</w:t>
                            </w:r>
                          </w:p>
                        </w:tc>
                        <w:tc>
                          <w:tcPr>
                            <w:tcW w:w="1710" w:type="dxa"/>
                            <w:shd w:val="clear" w:color="auto" w:fill="auto"/>
                            <w:noWrap/>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334,800,000</w:t>
                            </w:r>
                          </w:p>
                        </w:tc>
                        <w:tc>
                          <w:tcPr>
                            <w:tcW w:w="1710" w:type="dxa"/>
                            <w:shd w:val="clear" w:color="auto" w:fill="auto"/>
                            <w:noWrap/>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466,560,000</w:t>
                            </w:r>
                          </w:p>
                        </w:tc>
                        <w:tc>
                          <w:tcPr>
                            <w:tcW w:w="1620" w:type="dxa"/>
                            <w:shd w:val="clear" w:color="auto" w:fill="auto"/>
                            <w:noWrap/>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604,800,000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Tổng doanh thu</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334,800,000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466,560,000</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604,800,000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0" w:hRule="atLeast"/>
                        </w:trPr>
                        <w:tc>
                          <w:tcPr>
                            <w:tcW w:w="3072" w:type="dxa"/>
                            <w:shd w:val="clear" w:color="auto" w:fill="auto"/>
                            <w:vAlign w:val="center"/>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NGÂN LƯU RA</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308,838,400</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340,525,280</w:t>
                            </w:r>
                          </w:p>
                        </w:tc>
                        <w:tc>
                          <w:tcPr>
                            <w:tcW w:w="162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399,914,576</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 xml:space="preserve">Đầu tư </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26,000,000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 </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hoạt động</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138,838,400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193,645,280</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250,096,976</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Chi phí lương nhân viên</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144,000,000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146,880,000</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149,817,600</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Ngân lưu ròng trước thuế</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25,961,600</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126,034,720</w:t>
                            </w:r>
                          </w:p>
                        </w:tc>
                        <w:tc>
                          <w:tcPr>
                            <w:tcW w:w="162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204,885,424</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5" w:hRule="atLeast"/>
                        </w:trPr>
                        <w:tc>
                          <w:tcPr>
                            <w:tcW w:w="3072" w:type="dxa"/>
                            <w:shd w:val="clear" w:color="auto" w:fill="auto"/>
                            <w:vAlign w:val="center"/>
                          </w:tcPr>
                          <w:p>
                            <w:pPr>
                              <w:spacing w:after="0" w:line="360" w:lineRule="auto"/>
                              <w:rPr>
                                <w:rFonts w:ascii="Times New Roman" w:hAnsi="Times New Roman" w:eastAsia="Times New Roman" w:cs="Times New Roman"/>
                              </w:rPr>
                            </w:pPr>
                            <w:r>
                              <w:rPr>
                                <w:rFonts w:ascii="Times New Roman" w:hAnsi="Times New Roman" w:eastAsia="Times New Roman" w:cs="Times New Roman"/>
                              </w:rPr>
                              <w:t>Thuế thu nhập doanh nghiệp</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5,192,320</w:t>
                            </w:r>
                          </w:p>
                        </w:tc>
                        <w:tc>
                          <w:tcPr>
                            <w:tcW w:w="171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25,206,944</w:t>
                            </w:r>
                          </w:p>
                        </w:tc>
                        <w:tc>
                          <w:tcPr>
                            <w:tcW w:w="1620" w:type="dxa"/>
                            <w:shd w:val="clear" w:color="auto" w:fill="auto"/>
                            <w:vAlign w:val="center"/>
                          </w:tcPr>
                          <w:p>
                            <w:pPr>
                              <w:spacing w:after="0" w:line="360" w:lineRule="auto"/>
                              <w:jc w:val="center"/>
                              <w:rPr>
                                <w:rFonts w:ascii="Times New Roman" w:hAnsi="Times New Roman" w:eastAsia="Times New Roman" w:cs="Times New Roman"/>
                              </w:rPr>
                            </w:pPr>
                            <w:r>
                              <w:rPr>
                                <w:rFonts w:ascii="Times New Roman" w:hAnsi="Times New Roman" w:eastAsia="Times New Roman" w:cs="Times New Roman"/>
                              </w:rPr>
                              <w:t>40,977,085</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5" w:hRule="atLeast"/>
                        </w:trPr>
                        <w:tc>
                          <w:tcPr>
                            <w:tcW w:w="3072" w:type="dxa"/>
                            <w:shd w:val="clear" w:color="auto" w:fill="auto"/>
                            <w:vAlign w:val="center"/>
                          </w:tcPr>
                          <w:p>
                            <w:pPr>
                              <w:spacing w:after="0" w:line="360" w:lineRule="auto"/>
                              <w:rPr>
                                <w:rFonts w:ascii="Times New Roman" w:hAnsi="Times New Roman" w:eastAsia="Times New Roman" w:cs="Times New Roman"/>
                                <w:b/>
                                <w:bCs/>
                              </w:rPr>
                            </w:pPr>
                            <w:r>
                              <w:rPr>
                                <w:rFonts w:ascii="Times New Roman" w:hAnsi="Times New Roman" w:eastAsia="Times New Roman" w:cs="Times New Roman"/>
                                <w:b/>
                                <w:bCs/>
                              </w:rPr>
                              <w:t>Ngân lưu ròng sau thuế (NCF)</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20,769,280</w:t>
                            </w:r>
                          </w:p>
                        </w:tc>
                        <w:tc>
                          <w:tcPr>
                            <w:tcW w:w="171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100,827,776</w:t>
                            </w:r>
                          </w:p>
                        </w:tc>
                        <w:tc>
                          <w:tcPr>
                            <w:tcW w:w="1620" w:type="dxa"/>
                            <w:shd w:val="clear" w:color="auto" w:fill="auto"/>
                            <w:vAlign w:val="center"/>
                          </w:tcPr>
                          <w:p>
                            <w:pPr>
                              <w:spacing w:after="0" w:line="360" w:lineRule="auto"/>
                              <w:jc w:val="center"/>
                              <w:rPr>
                                <w:rFonts w:ascii="Times New Roman" w:hAnsi="Times New Roman" w:eastAsia="Times New Roman" w:cs="Times New Roman"/>
                                <w:b/>
                                <w:bCs/>
                              </w:rPr>
                            </w:pPr>
                            <w:r>
                              <w:rPr>
                                <w:rFonts w:ascii="Times New Roman" w:hAnsi="Times New Roman" w:eastAsia="Times New Roman" w:cs="Times New Roman"/>
                                <w:b/>
                                <w:bCs/>
                              </w:rPr>
                              <w:t>163,908,339</w:t>
                            </w:r>
                          </w:p>
                        </w:tc>
                      </w:tr>
                    </w:tbl>
                    <w:p>
                      <w:pPr>
                        <w:pStyle w:val="4"/>
                        <w:numPr>
                          <w:ilvl w:val="0"/>
                          <w:numId w:val="0"/>
                        </w:numPr>
                        <w:rPr>
                          <w:rFonts w:cs="Times New Roman"/>
                          <w:szCs w:val="26"/>
                        </w:rPr>
                      </w:pPr>
                      <w:bookmarkStart w:id="273" w:name="_Toc43754343"/>
                      <w:bookmarkStart w:id="274" w:name="_Toc43754629"/>
                      <w:r>
                        <w:rPr>
                          <w:rFonts w:cs="Times New Roman"/>
                          <w:szCs w:val="26"/>
                        </w:rPr>
                        <w:t>Như vậy dự kiến 3 năm thực hiện dự án, ngân lưu ròng sau thuế đều dương và tăng dần theo các năm.</w:t>
                      </w:r>
                      <w:bookmarkEnd w:id="273"/>
                      <w:bookmarkEnd w:id="274"/>
                    </w:p>
                    <w:p/>
                  </w:txbxContent>
                </v:textbox>
              </v:shape>
            </w:pict>
          </mc:Fallback>
        </mc:AlternateContent>
      </w: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zh-TW"/>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85090</wp:posOffset>
                </wp:positionH>
                <wp:positionV relativeFrom="paragraph">
                  <wp:posOffset>116840</wp:posOffset>
                </wp:positionV>
                <wp:extent cx="5758180" cy="3320415"/>
                <wp:effectExtent l="5080" t="4445" r="15240" b="15240"/>
                <wp:wrapNone/>
                <wp:docPr id="11" name="Text Box 50"/>
                <wp:cNvGraphicFramePr/>
                <a:graphic xmlns:a="http://schemas.openxmlformats.org/drawingml/2006/main">
                  <a:graphicData uri="http://schemas.microsoft.com/office/word/2010/wordprocessingShape">
                    <wps:wsp>
                      <wps:cNvSpPr txBox="1">
                        <a:spLocks noChangeArrowheads="1"/>
                      </wps:cNvSpPr>
                      <wps:spPr bwMode="auto">
                        <a:xfrm>
                          <a:off x="0" y="0"/>
                          <a:ext cx="5758180" cy="3320415"/>
                        </a:xfrm>
                        <a:prstGeom prst="rect">
                          <a:avLst/>
                        </a:prstGeom>
                        <a:solidFill>
                          <a:srgbClr val="FFFFFF"/>
                        </a:solidFill>
                        <a:ln w="9525">
                          <a:solidFill>
                            <a:srgbClr val="000000"/>
                          </a:solidFill>
                          <a:miter lim="800000"/>
                        </a:ln>
                      </wps:spPr>
                      <wps:txbx>
                        <w:txbxContent>
                          <w:p>
                            <w:pPr>
                              <w:pStyle w:val="4"/>
                              <w:numPr>
                                <w:ilvl w:val="0"/>
                                <w:numId w:val="0"/>
                              </w:numPr>
                              <w:rPr>
                                <w:rFonts w:eastAsia="Times New Roman" w:cs="Times New Roman"/>
                                <w:b/>
                                <w:i/>
                                <w:szCs w:val="26"/>
                              </w:rPr>
                            </w:pPr>
                            <w:bookmarkStart w:id="275" w:name="_Toc43754344"/>
                            <w:bookmarkStart w:id="276" w:name="_Toc43754630"/>
                            <w:r>
                              <w:rPr>
                                <w:rFonts w:eastAsia="Times New Roman" w:cs="Times New Roman"/>
                                <w:b/>
                                <w:i/>
                                <w:szCs w:val="26"/>
                              </w:rPr>
                              <w:t>Chỉ tiêu hiện giá thuần (NPV)</w:t>
                            </w:r>
                            <w:bookmarkEnd w:id="275"/>
                            <w:bookmarkEnd w:id="276"/>
                          </w:p>
                          <w:p>
                            <w:pPr>
                              <w:spacing w:after="0"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Thể hiện tổng số tiền lời sau khi hoàn vốn. Dự án có NPV= 217,859,868 &gt;0 thì đây là dự án khả thi, nên thực hiện. (với suất sinh lời mong muốn là 15%)</w:t>
                            </w:r>
                          </w:p>
                          <w:p>
                            <w:pPr>
                              <w:pStyle w:val="4"/>
                              <w:keepNext w:val="0"/>
                              <w:keepLines w:val="0"/>
                              <w:widowControl w:val="0"/>
                              <w:numPr>
                                <w:ilvl w:val="0"/>
                                <w:numId w:val="0"/>
                              </w:numPr>
                              <w:spacing w:before="0" w:after="0" w:line="360" w:lineRule="auto"/>
                              <w:rPr>
                                <w:rFonts w:eastAsia="Times New Roman" w:cs="Times New Roman"/>
                                <w:b/>
                                <w:i/>
                                <w:szCs w:val="26"/>
                              </w:rPr>
                            </w:pPr>
                            <w:bookmarkStart w:id="277" w:name="_Toc527289202"/>
                            <w:r>
                              <w:rPr>
                                <w:rFonts w:eastAsia="Times New Roman" w:cs="Times New Roman"/>
                                <w:b/>
                                <w:i/>
                                <w:szCs w:val="26"/>
                              </w:rPr>
                              <w:t xml:space="preserve"> </w:t>
                            </w:r>
                            <w:bookmarkStart w:id="278" w:name="_Toc43754345"/>
                            <w:bookmarkStart w:id="279" w:name="_Toc43754631"/>
                            <w:r>
                              <w:rPr>
                                <w:rFonts w:eastAsia="Times New Roman" w:cs="Times New Roman"/>
                                <w:b/>
                                <w:i/>
                                <w:szCs w:val="26"/>
                              </w:rPr>
                              <w:t>Chỉ tiêu suất sinh lời nội bộ (IRR)</w:t>
                            </w:r>
                            <w:bookmarkEnd w:id="277"/>
                            <w:bookmarkEnd w:id="278"/>
                            <w:bookmarkEnd w:id="279"/>
                          </w:p>
                          <w:p>
                            <w:pPr>
                              <w:pStyle w:val="8"/>
                              <w:keepNext w:val="0"/>
                              <w:keepLines w:val="0"/>
                              <w:widowControl w:val="0"/>
                              <w:spacing w:before="0" w:after="0" w:line="360" w:lineRule="auto"/>
                              <w:ind w:firstLine="0"/>
                              <w:rPr>
                                <w:rFonts w:eastAsia="Times New Roman" w:cs="Times New Roman"/>
                                <w:szCs w:val="26"/>
                              </w:rPr>
                            </w:pPr>
                            <w:r>
                              <w:rPr>
                                <w:rFonts w:eastAsia="Times New Roman" w:cs="Times New Roman"/>
                                <w:szCs w:val="26"/>
                              </w:rPr>
                              <w:t>Biểu hiện suất sinh lời thực tế của dự án. Dự án  này có lãi từ năm đầu tiên hoạt động nên dự án này khả thi, cần thực hiện</w:t>
                            </w:r>
                          </w:p>
                          <w:p>
                            <w:pPr>
                              <w:pStyle w:val="4"/>
                              <w:keepNext w:val="0"/>
                              <w:keepLines w:val="0"/>
                              <w:widowControl w:val="0"/>
                              <w:numPr>
                                <w:ilvl w:val="0"/>
                                <w:numId w:val="0"/>
                              </w:numPr>
                              <w:spacing w:before="0" w:after="0" w:line="360" w:lineRule="auto"/>
                              <w:rPr>
                                <w:rFonts w:eastAsia="Times New Roman" w:cs="Times New Roman"/>
                                <w:b/>
                                <w:i/>
                                <w:szCs w:val="26"/>
                              </w:rPr>
                            </w:pPr>
                            <w:bookmarkStart w:id="280" w:name="_Toc43754346"/>
                            <w:bookmarkStart w:id="281" w:name="_Toc43754632"/>
                            <w:bookmarkStart w:id="282" w:name="_Toc527289203"/>
                            <w:r>
                              <w:rPr>
                                <w:rFonts w:eastAsia="Times New Roman" w:cs="Times New Roman"/>
                                <w:b/>
                                <w:i/>
                                <w:szCs w:val="26"/>
                              </w:rPr>
                              <w:t>Chỉ số lợi nhuận (PI)</w:t>
                            </w:r>
                            <w:bookmarkEnd w:id="280"/>
                            <w:bookmarkEnd w:id="281"/>
                            <w:bookmarkEnd w:id="282"/>
                          </w:p>
                          <w:p>
                            <w:pPr>
                              <w:pStyle w:val="8"/>
                              <w:keepNext w:val="0"/>
                              <w:keepLines w:val="0"/>
                              <w:widowControl w:val="0"/>
                              <w:spacing w:before="0" w:after="0" w:line="360" w:lineRule="auto"/>
                              <w:ind w:firstLine="0"/>
                              <w:rPr>
                                <w:rFonts w:eastAsia="Times New Roman" w:cs="Times New Roman"/>
                                <w:szCs w:val="26"/>
                              </w:rPr>
                            </w:pPr>
                            <w:r>
                              <w:rPr>
                                <w:rFonts w:eastAsia="Times New Roman" w:cs="Times New Roman"/>
                                <w:szCs w:val="26"/>
                              </w:rPr>
                              <w:t>Chỉ số này đều khá cao và lớn hơn 0.</w:t>
                            </w:r>
                          </w:p>
                          <w:p>
                            <w:pPr>
                              <w:pStyle w:val="4"/>
                              <w:keepNext w:val="0"/>
                              <w:keepLines w:val="0"/>
                              <w:widowControl w:val="0"/>
                              <w:numPr>
                                <w:ilvl w:val="0"/>
                                <w:numId w:val="0"/>
                              </w:numPr>
                              <w:spacing w:before="0" w:after="0" w:line="360" w:lineRule="auto"/>
                              <w:rPr>
                                <w:rFonts w:eastAsia="Times New Roman" w:cs="Times New Roman"/>
                                <w:b/>
                                <w:i/>
                                <w:szCs w:val="26"/>
                              </w:rPr>
                            </w:pPr>
                            <w:bookmarkStart w:id="283" w:name="_Toc43754633"/>
                            <w:bookmarkStart w:id="284" w:name="_Toc527289204"/>
                            <w:bookmarkStart w:id="285" w:name="_Toc43754347"/>
                            <w:r>
                              <w:rPr>
                                <w:rFonts w:eastAsia="Times New Roman" w:cs="Times New Roman"/>
                                <w:b/>
                                <w:i/>
                                <w:szCs w:val="26"/>
                              </w:rPr>
                              <w:t>Thời gian hoàn vốn (PP)</w:t>
                            </w:r>
                            <w:bookmarkEnd w:id="283"/>
                            <w:bookmarkEnd w:id="284"/>
                            <w:bookmarkEnd w:id="285"/>
                          </w:p>
                          <w:p>
                            <w:pPr>
                              <w:pStyle w:val="8"/>
                              <w:keepNext w:val="0"/>
                              <w:keepLines w:val="0"/>
                              <w:widowControl w:val="0"/>
                              <w:spacing w:before="0" w:after="0" w:line="360" w:lineRule="auto"/>
                              <w:ind w:firstLine="0"/>
                            </w:pPr>
                            <w:r>
                              <w:rPr>
                                <w:rFonts w:eastAsia="Times New Roman" w:cs="Times New Roman"/>
                                <w:szCs w:val="26"/>
                              </w:rPr>
                              <w:t>Là thời gian để ngân lưu tạo ra dự án đủ bù đắp chi phí đầu tư ban đầu. Đối với dự án này, chưa đến 1 năm thì đã hoàn vốn. Đây là một dự án tốt, nên thực hiện.</w:t>
                            </w:r>
                          </w:p>
                        </w:txbxContent>
                      </wps:txbx>
                      <wps:bodyPr rot="0" vert="horz" wrap="square" lIns="91440" tIns="45720" rIns="91440" bIns="45720" anchor="t" anchorCtr="0" upright="1">
                        <a:noAutofit/>
                      </wps:bodyPr>
                    </wps:wsp>
                  </a:graphicData>
                </a:graphic>
              </wp:anchor>
            </w:drawing>
          </mc:Choice>
          <mc:Fallback>
            <w:pict>
              <v:shape id="Text Box 50" o:spid="_x0000_s1026" o:spt="202" type="#_x0000_t202" style="position:absolute;left:0pt;margin-left:6.7pt;margin-top:9.2pt;height:261.45pt;width:453.4pt;z-index:251665408;mso-width-relative:page;mso-height-relative:page;" fillcolor="#FFFFFF" filled="t" stroked="t" coordsize="21600,21600" o:gfxdata="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LLmOU2AAAAAkBAAAPAAAA&#10;AAAAAAEAIAAAACIAAABkcnMvZG93bnJldi54bWxQSwECFAAUAAAACACHTuJAPXjpexUCAAA7BAAA&#10;DgAAAAAAAAABACAAAAAnAQAAZHJzL2Uyb0RvYy54bWxQSwUGAAAAAAYABgBZAQAArgUAAAAA&#10;">
                <v:fill on="t" focussize="0,0"/>
                <v:stroke color="#000000" miterlimit="8" joinstyle="miter"/>
                <v:imagedata o:title=""/>
                <o:lock v:ext="edit" aspectratio="f"/>
                <v:textbox>
                  <w:txbxContent>
                    <w:p>
                      <w:pPr>
                        <w:pStyle w:val="4"/>
                        <w:numPr>
                          <w:ilvl w:val="0"/>
                          <w:numId w:val="0"/>
                        </w:numPr>
                        <w:rPr>
                          <w:rFonts w:eastAsia="Times New Roman" w:cs="Times New Roman"/>
                          <w:b/>
                          <w:i/>
                          <w:szCs w:val="26"/>
                        </w:rPr>
                      </w:pPr>
                      <w:bookmarkStart w:id="275" w:name="_Toc43754344"/>
                      <w:bookmarkStart w:id="276" w:name="_Toc43754630"/>
                      <w:r>
                        <w:rPr>
                          <w:rFonts w:eastAsia="Times New Roman" w:cs="Times New Roman"/>
                          <w:b/>
                          <w:i/>
                          <w:szCs w:val="26"/>
                        </w:rPr>
                        <w:t>Chỉ tiêu hiện giá thuần (NPV)</w:t>
                      </w:r>
                      <w:bookmarkEnd w:id="275"/>
                      <w:bookmarkEnd w:id="276"/>
                    </w:p>
                    <w:p>
                      <w:pPr>
                        <w:spacing w:after="0"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Thể hiện tổng số tiền lời sau khi hoàn vốn. Dự án có NPV= 217,859,868 &gt;0 thì đây là dự án khả thi, nên thực hiện. (với suất sinh lời mong muốn là 15%)</w:t>
                      </w:r>
                    </w:p>
                    <w:p>
                      <w:pPr>
                        <w:pStyle w:val="4"/>
                        <w:keepNext w:val="0"/>
                        <w:keepLines w:val="0"/>
                        <w:widowControl w:val="0"/>
                        <w:numPr>
                          <w:ilvl w:val="0"/>
                          <w:numId w:val="0"/>
                        </w:numPr>
                        <w:spacing w:before="0" w:after="0" w:line="360" w:lineRule="auto"/>
                        <w:rPr>
                          <w:rFonts w:eastAsia="Times New Roman" w:cs="Times New Roman"/>
                          <w:b/>
                          <w:i/>
                          <w:szCs w:val="26"/>
                        </w:rPr>
                      </w:pPr>
                      <w:bookmarkStart w:id="277" w:name="_Toc527289202"/>
                      <w:r>
                        <w:rPr>
                          <w:rFonts w:eastAsia="Times New Roman" w:cs="Times New Roman"/>
                          <w:b/>
                          <w:i/>
                          <w:szCs w:val="26"/>
                        </w:rPr>
                        <w:t xml:space="preserve"> </w:t>
                      </w:r>
                      <w:bookmarkStart w:id="278" w:name="_Toc43754345"/>
                      <w:bookmarkStart w:id="279" w:name="_Toc43754631"/>
                      <w:r>
                        <w:rPr>
                          <w:rFonts w:eastAsia="Times New Roman" w:cs="Times New Roman"/>
                          <w:b/>
                          <w:i/>
                          <w:szCs w:val="26"/>
                        </w:rPr>
                        <w:t>Chỉ tiêu suất sinh lời nội bộ (IRR)</w:t>
                      </w:r>
                      <w:bookmarkEnd w:id="277"/>
                      <w:bookmarkEnd w:id="278"/>
                      <w:bookmarkEnd w:id="279"/>
                    </w:p>
                    <w:p>
                      <w:pPr>
                        <w:pStyle w:val="8"/>
                        <w:keepNext w:val="0"/>
                        <w:keepLines w:val="0"/>
                        <w:widowControl w:val="0"/>
                        <w:spacing w:before="0" w:after="0" w:line="360" w:lineRule="auto"/>
                        <w:ind w:firstLine="0"/>
                        <w:rPr>
                          <w:rFonts w:eastAsia="Times New Roman" w:cs="Times New Roman"/>
                          <w:szCs w:val="26"/>
                        </w:rPr>
                      </w:pPr>
                      <w:r>
                        <w:rPr>
                          <w:rFonts w:eastAsia="Times New Roman" w:cs="Times New Roman"/>
                          <w:szCs w:val="26"/>
                        </w:rPr>
                        <w:t>Biểu hiện suất sinh lời thực tế của dự án. Dự án  này có lãi từ năm đầu tiên hoạt động nên dự án này khả thi, cần thực hiện</w:t>
                      </w:r>
                    </w:p>
                    <w:p>
                      <w:pPr>
                        <w:pStyle w:val="4"/>
                        <w:keepNext w:val="0"/>
                        <w:keepLines w:val="0"/>
                        <w:widowControl w:val="0"/>
                        <w:numPr>
                          <w:ilvl w:val="0"/>
                          <w:numId w:val="0"/>
                        </w:numPr>
                        <w:spacing w:before="0" w:after="0" w:line="360" w:lineRule="auto"/>
                        <w:rPr>
                          <w:rFonts w:eastAsia="Times New Roman" w:cs="Times New Roman"/>
                          <w:b/>
                          <w:i/>
                          <w:szCs w:val="26"/>
                        </w:rPr>
                      </w:pPr>
                      <w:bookmarkStart w:id="280" w:name="_Toc43754346"/>
                      <w:bookmarkStart w:id="281" w:name="_Toc43754632"/>
                      <w:bookmarkStart w:id="282" w:name="_Toc527289203"/>
                      <w:r>
                        <w:rPr>
                          <w:rFonts w:eastAsia="Times New Roman" w:cs="Times New Roman"/>
                          <w:b/>
                          <w:i/>
                          <w:szCs w:val="26"/>
                        </w:rPr>
                        <w:t>Chỉ số lợi nhuận (PI)</w:t>
                      </w:r>
                      <w:bookmarkEnd w:id="280"/>
                      <w:bookmarkEnd w:id="281"/>
                      <w:bookmarkEnd w:id="282"/>
                    </w:p>
                    <w:p>
                      <w:pPr>
                        <w:pStyle w:val="8"/>
                        <w:keepNext w:val="0"/>
                        <w:keepLines w:val="0"/>
                        <w:widowControl w:val="0"/>
                        <w:spacing w:before="0" w:after="0" w:line="360" w:lineRule="auto"/>
                        <w:ind w:firstLine="0"/>
                        <w:rPr>
                          <w:rFonts w:eastAsia="Times New Roman" w:cs="Times New Roman"/>
                          <w:szCs w:val="26"/>
                        </w:rPr>
                      </w:pPr>
                      <w:r>
                        <w:rPr>
                          <w:rFonts w:eastAsia="Times New Roman" w:cs="Times New Roman"/>
                          <w:szCs w:val="26"/>
                        </w:rPr>
                        <w:t>Chỉ số này đều khá cao và lớn hơn 0.</w:t>
                      </w:r>
                    </w:p>
                    <w:p>
                      <w:pPr>
                        <w:pStyle w:val="4"/>
                        <w:keepNext w:val="0"/>
                        <w:keepLines w:val="0"/>
                        <w:widowControl w:val="0"/>
                        <w:numPr>
                          <w:ilvl w:val="0"/>
                          <w:numId w:val="0"/>
                        </w:numPr>
                        <w:spacing w:before="0" w:after="0" w:line="360" w:lineRule="auto"/>
                        <w:rPr>
                          <w:rFonts w:eastAsia="Times New Roman" w:cs="Times New Roman"/>
                          <w:b/>
                          <w:i/>
                          <w:szCs w:val="26"/>
                        </w:rPr>
                      </w:pPr>
                      <w:bookmarkStart w:id="283" w:name="_Toc43754633"/>
                      <w:bookmarkStart w:id="284" w:name="_Toc527289204"/>
                      <w:bookmarkStart w:id="285" w:name="_Toc43754347"/>
                      <w:r>
                        <w:rPr>
                          <w:rFonts w:eastAsia="Times New Roman" w:cs="Times New Roman"/>
                          <w:b/>
                          <w:i/>
                          <w:szCs w:val="26"/>
                        </w:rPr>
                        <w:t>Thời gian hoàn vốn (PP)</w:t>
                      </w:r>
                      <w:bookmarkEnd w:id="283"/>
                      <w:bookmarkEnd w:id="284"/>
                      <w:bookmarkEnd w:id="285"/>
                    </w:p>
                    <w:p>
                      <w:pPr>
                        <w:pStyle w:val="8"/>
                        <w:keepNext w:val="0"/>
                        <w:keepLines w:val="0"/>
                        <w:widowControl w:val="0"/>
                        <w:spacing w:before="0" w:after="0" w:line="360" w:lineRule="auto"/>
                        <w:ind w:firstLine="0"/>
                      </w:pPr>
                      <w:r>
                        <w:rPr>
                          <w:rFonts w:eastAsia="Times New Roman" w:cs="Times New Roman"/>
                          <w:szCs w:val="26"/>
                        </w:rPr>
                        <w:t>Là thời gian để ngân lưu tạo ra dự án đủ bù đắp chi phí đầu tư ban đầu. Đối với dự án này, chưa đến 1 năm thì đã hoàn vốn. Đây là một dự án tốt, nên thực hiện.</w:t>
                      </w:r>
                    </w:p>
                  </w:txbxContent>
                </v:textbox>
              </v:shape>
            </w:pict>
          </mc:Fallback>
        </mc:AlternateContent>
      </w: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eastAsia="MS Mincho" w:cs="Times New Roman"/>
          <w:b/>
          <w:bCs/>
          <w:color w:val="000000" w:themeColor="text1"/>
          <w:szCs w:val="26"/>
          <w14:textFill>
            <w14:solidFill>
              <w14:schemeClr w14:val="tx1"/>
            </w14:solidFill>
          </w14:textFill>
        </w:rPr>
      </w:pPr>
      <w:bookmarkStart w:id="167" w:name="_Toc125985489"/>
      <w:bookmarkStart w:id="168" w:name="_Toc125985725"/>
      <w:bookmarkStart w:id="169" w:name="_Toc125985834"/>
      <w:bookmarkStart w:id="170" w:name="_Toc125986162"/>
      <w:bookmarkStart w:id="171" w:name="_Toc125986055"/>
      <w:bookmarkStart w:id="172" w:name="_Toc125985944"/>
      <w:bookmarkStart w:id="173" w:name="_Toc125986466"/>
      <w:bookmarkStart w:id="174" w:name="_Toc125986264"/>
      <w:bookmarkStart w:id="175" w:name="_Toc125985619"/>
      <w:bookmarkStart w:id="176" w:name="_Toc125986366"/>
      <w:r>
        <w:rPr>
          <w:rFonts w:hint="default" w:ascii="Times New Roman" w:hAnsi="Times New Roman" w:eastAsia="MS Mincho" w:cs="Times New Roman"/>
          <w:bCs/>
          <w:color w:val="000000" w:themeColor="text1"/>
          <w:szCs w:val="26"/>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-59690</wp:posOffset>
                </wp:positionH>
                <wp:positionV relativeFrom="paragraph">
                  <wp:posOffset>5139055</wp:posOffset>
                </wp:positionV>
                <wp:extent cx="6061075" cy="666115"/>
                <wp:effectExtent l="5080" t="4445" r="4445" b="15240"/>
                <wp:wrapNone/>
                <wp:docPr id="10" name="Text Box 51"/>
                <wp:cNvGraphicFramePr/>
                <a:graphic xmlns:a="http://schemas.openxmlformats.org/drawingml/2006/main">
                  <a:graphicData uri="http://schemas.microsoft.com/office/word/2010/wordprocessingShape">
                    <wps:wsp>
                      <wps:cNvSpPr txBox="1">
                        <a:spLocks noChangeArrowheads="1"/>
                      </wps:cNvSpPr>
                      <wps:spPr bwMode="auto">
                        <a:xfrm>
                          <a:off x="0" y="0"/>
                          <a:ext cx="6061075" cy="666115"/>
                        </a:xfrm>
                        <a:prstGeom prst="rect">
                          <a:avLst/>
                        </a:prstGeom>
                        <a:solidFill>
                          <a:srgbClr val="FFFFFF"/>
                        </a:solidFill>
                        <a:ln w="9525">
                          <a:solidFill>
                            <a:srgbClr val="000000"/>
                          </a:solidFill>
                          <a:miter lim="800000"/>
                        </a:ln>
                      </wps:spPr>
                      <wps:txbx>
                        <w:txbxContent>
                          <w:p>
                            <w:pPr>
                              <w:jc w:val="center"/>
                              <w:rPr>
                                <w:rFonts w:ascii="Ariston" w:hAnsi="Ariston" w:cs="Ariston"/>
                                <w:sz w:val="24"/>
                                <w:szCs w:val="24"/>
                              </w:rPr>
                            </w:pPr>
                            <w:r>
                              <w:rPr>
                                <w:rFonts w:ascii="Ariston" w:hAnsi="Ariston" w:cs="Ariston"/>
                                <w:sz w:val="24"/>
                                <w:szCs w:val="24"/>
                              </w:rPr>
                              <w:t xml:space="preserve">Sau </w:t>
                            </w:r>
                            <w:r>
                              <w:rPr>
                                <w:rFonts w:hint="default" w:ascii="Ariston" w:hAnsi="Ariston" w:cs="Ariston"/>
                                <w:sz w:val="24"/>
                                <w:szCs w:val="24"/>
                                <w:lang w:val="en-US"/>
                              </w:rPr>
                              <w:t xml:space="preserve">bài </w:t>
                            </w:r>
                            <w:r>
                              <w:rPr>
                                <w:rFonts w:ascii="Ariston" w:hAnsi="Ariston" w:cs="Ariston"/>
                                <w:sz w:val="24"/>
                                <w:szCs w:val="24"/>
                              </w:rPr>
                              <w:t xml:space="preserve">này, bạn phải đã lập được 1 kế hoạch kinh doanh cụ thể cho ý tưởng khởi nghiệp của bạn. </w:t>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Text Box 51" o:spid="_x0000_s1026" o:spt="202" type="#_x0000_t202" style="position:absolute;left:0pt;margin-left:-4.7pt;margin-top:404.65pt;height:52.45pt;width:477.25pt;z-index:251666432;mso-width-relative:page;mso-height-relative:margin;mso-height-percent:200;" fillcolor="#FFFFFF" filled="t" stroked="t" coordsize="21600,21600" o:gfxdata="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6tKONcAAAAKAQAADwAAAAAA&#10;AAABACAAAAAiAAAAZHJzL2Rvd25yZXYueG1sUEsBAhQAFAAAAAgAh07iQKQqh6sUAgAAOgQAAA4A&#10;AAAAAAAAAQAgAAAAJgEAAGRycy9lMm9Eb2MueG1sUEsFBgAAAAAGAAYAWQEAAKwFAAAAAA==&#10;">
                <v:fill on="t" focussize="0,0"/>
                <v:stroke color="#000000" miterlimit="8" joinstyle="miter"/>
                <v:imagedata o:title=""/>
                <o:lock v:ext="edit" aspectratio="f"/>
                <v:textbox style="mso-fit-shape-to-text:t;">
                  <w:txbxContent>
                    <w:p>
                      <w:pPr>
                        <w:jc w:val="center"/>
                        <w:rPr>
                          <w:rFonts w:ascii="Ariston" w:hAnsi="Ariston" w:cs="Ariston"/>
                          <w:sz w:val="24"/>
                          <w:szCs w:val="24"/>
                        </w:rPr>
                      </w:pPr>
                      <w:r>
                        <w:rPr>
                          <w:rFonts w:ascii="Ariston" w:hAnsi="Ariston" w:cs="Ariston"/>
                          <w:sz w:val="24"/>
                          <w:szCs w:val="24"/>
                        </w:rPr>
                        <w:t xml:space="preserve">Sau </w:t>
                      </w:r>
                      <w:r>
                        <w:rPr>
                          <w:rFonts w:hint="default" w:ascii="Ariston" w:hAnsi="Ariston" w:cs="Ariston"/>
                          <w:sz w:val="24"/>
                          <w:szCs w:val="24"/>
                          <w:lang w:val="en-US"/>
                        </w:rPr>
                        <w:t xml:space="preserve">bài </w:t>
                      </w:r>
                      <w:r>
                        <w:rPr>
                          <w:rFonts w:ascii="Ariston" w:hAnsi="Ariston" w:cs="Ariston"/>
                          <w:sz w:val="24"/>
                          <w:szCs w:val="24"/>
                        </w:rPr>
                        <w:t xml:space="preserve">này, bạn phải đã lập được 1 kế hoạch kinh doanh cụ thể cho ý tưởng khởi nghiệp của bạn. </w:t>
                      </w:r>
                    </w:p>
                  </w:txbxContent>
                </v:textbox>
              </v:shape>
            </w:pict>
          </mc:Fallback>
        </mc:AlternateContent>
      </w:r>
      <w:bookmarkEnd w:id="167"/>
      <w:bookmarkEnd w:id="168"/>
      <w:bookmarkEnd w:id="169"/>
      <w:bookmarkEnd w:id="170"/>
      <w:bookmarkEnd w:id="171"/>
      <w:bookmarkEnd w:id="172"/>
      <w:bookmarkEnd w:id="173"/>
      <w:bookmarkEnd w:id="174"/>
      <w:bookmarkEnd w:id="175"/>
      <w:bookmarkEnd w:id="176"/>
      <w:r>
        <w:rPr>
          <w:rFonts w:hint="default" w:ascii="Times New Roman" w:hAnsi="Times New Roman" w:eastAsia="MS Mincho" w:cs="Times New Roman"/>
          <w:color w:val="000000" w:themeColor="text1"/>
          <w:szCs w:val="26"/>
          <w14:textFill>
            <w14:solidFill>
              <w14:schemeClr w14:val="tx1"/>
            </w14:solidFill>
          </w14:textFill>
        </w:rPr>
        <w:br w:type="page"/>
      </w:r>
    </w:p>
    <w:p>
      <w:pPr>
        <w:pStyle w:val="3"/>
        <w:numPr>
          <w:ilvl w:val="0"/>
          <w:numId w:val="0"/>
        </w:numPr>
        <w:ind w:left="340"/>
        <w:jc w:val="center"/>
        <w:rPr>
          <w:rFonts w:hint="default" w:ascii="Times New Roman" w:hAnsi="Times New Roman" w:cs="Times New Roman"/>
          <w:bCs w:val="0"/>
          <w:color w:val="000000" w:themeColor="text1"/>
          <w14:textFill>
            <w14:solidFill>
              <w14:schemeClr w14:val="tx1"/>
            </w14:solidFill>
          </w14:textFill>
        </w:rPr>
      </w:pPr>
      <w:bookmarkStart w:id="177" w:name="_Toc1469"/>
      <w:r>
        <w:rPr>
          <w:rFonts w:hint="default" w:ascii="Times New Roman" w:hAnsi="Times New Roman" w:cs="Times New Roman"/>
          <w:color w:val="000000" w:themeColor="text1"/>
          <w14:textFill>
            <w14:solidFill>
              <w14:schemeClr w14:val="tx1"/>
            </w14:solidFill>
          </w14:textFill>
        </w:rPr>
        <w:t>BÀI TẬP</w:t>
      </w:r>
      <w:bookmarkEnd w:id="177"/>
      <w:r>
        <w:rPr>
          <w:rFonts w:hint="default" w:ascii="Times New Roman" w:hAnsi="Times New Roman" w:cs="Times New Roman"/>
          <w:bCs w:val="0"/>
          <w:color w:val="000000" w:themeColor="text1"/>
          <w14:textFill>
            <w14:solidFill>
              <w14:schemeClr w14:val="tx1"/>
            </w14:solidFill>
          </w14:textFill>
        </w:rPr>
        <w:t xml:space="preserve"> </w:t>
      </w:r>
    </w:p>
    <w:p>
      <w:pPr>
        <w:spacing w:after="0" w:line="360" w:lineRule="auto"/>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DẠNG 1: TRẮC NGHIỆM</w:t>
      </w:r>
    </w:p>
    <w:p>
      <w:pPr>
        <w:spacing w:after="0" w:line="360" w:lineRule="auto"/>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w:t>
      </w:r>
      <w:r>
        <w:rPr>
          <w:rFonts w:hint="default" w:ascii="Times New Roman" w:hAnsi="Times New Roman" w:cs="Times New Roman"/>
          <w:b w:val="0"/>
          <w:bCs w:val="0"/>
          <w:color w:val="000000" w:themeColor="text1"/>
          <w:sz w:val="26"/>
          <w:szCs w:val="26"/>
          <w14:textFill>
            <w14:solidFill>
              <w14:schemeClr w14:val="tx1"/>
            </w14:solidFill>
          </w14:textFill>
        </w:rPr>
        <w:t xml:space="preserve">. </w:t>
      </w:r>
      <w:r>
        <w:rPr>
          <w:rFonts w:hint="default" w:ascii="Times New Roman" w:hAnsi="Times New Roman" w:cs="Times New Roman"/>
          <w:b w:val="0"/>
          <w:bCs w:val="0"/>
          <w:color w:val="000000" w:themeColor="text1"/>
          <w:sz w:val="26"/>
          <w:szCs w:val="26"/>
          <w:lang w:val="en-US"/>
          <w14:textFill>
            <w14:solidFill>
              <w14:schemeClr w14:val="tx1"/>
            </w14:solidFill>
          </w14:textFill>
        </w:rPr>
        <w:t>Trong</w:t>
      </w:r>
      <w:r>
        <w:rPr>
          <w:rFonts w:hint="default" w:ascii="Times New Roman" w:hAnsi="Times New Roman" w:cs="Times New Roman"/>
          <w:b w:val="0"/>
          <w:bCs w:val="0"/>
          <w:color w:val="000000" w:themeColor="text1"/>
          <w:sz w:val="26"/>
          <w:szCs w:val="26"/>
          <w14:textFill>
            <w14:solidFill>
              <w14:schemeClr w14:val="tx1"/>
            </w14:solidFill>
          </w14:textFill>
        </w:rPr>
        <w:t xml:space="preserve"> kế hoạch doanh thu chi phí của doanh nghiệp</w:t>
      </w:r>
      <w:r>
        <w:rPr>
          <w:rFonts w:hint="default" w:ascii="Times New Roman" w:hAnsi="Times New Roman" w:cs="Times New Roman"/>
          <w:b w:val="0"/>
          <w:bCs w:val="0"/>
          <w:color w:val="000000" w:themeColor="text1"/>
          <w:sz w:val="26"/>
          <w:szCs w:val="26"/>
          <w:lang w:val="en-US"/>
          <w14:textFill>
            <w14:solidFill>
              <w14:schemeClr w14:val="tx1"/>
            </w14:solidFill>
          </w14:textFill>
        </w:rPr>
        <w:t>, có các nội dung sau, ngoại trừ:</w:t>
      </w:r>
    </w:p>
    <w:p>
      <w:pPr>
        <w:pStyle w:val="21"/>
        <w:numPr>
          <w:ilvl w:val="0"/>
          <w:numId w:val="31"/>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Trả nợ gốc vay ngân hàng</w:t>
      </w:r>
    </w:p>
    <w:p>
      <w:pPr>
        <w:pStyle w:val="21"/>
        <w:numPr>
          <w:ilvl w:val="0"/>
          <w:numId w:val="31"/>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Lương và bảo hiểm của nhân viên</w:t>
      </w:r>
    </w:p>
    <w:p>
      <w:pPr>
        <w:pStyle w:val="21"/>
        <w:numPr>
          <w:ilvl w:val="0"/>
          <w:numId w:val="31"/>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điện nước hàng tháng</w:t>
      </w:r>
    </w:p>
    <w:p>
      <w:pPr>
        <w:pStyle w:val="21"/>
        <w:numPr>
          <w:ilvl w:val="0"/>
          <w:numId w:val="31"/>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Chi phí </w:t>
      </w:r>
      <w:r>
        <w:rPr>
          <w:rFonts w:hint="default" w:ascii="Times New Roman" w:hAnsi="Times New Roman" w:cs="Times New Roman"/>
          <w:color w:val="000000" w:themeColor="text1"/>
          <w:sz w:val="26"/>
          <w:szCs w:val="26"/>
          <w:lang w:val="en-US"/>
          <w14:textFill>
            <w14:solidFill>
              <w14:schemeClr w14:val="tx1"/>
            </w14:solidFill>
          </w14:textFill>
        </w:rPr>
        <w:t>m</w:t>
      </w:r>
      <w:r>
        <w:rPr>
          <w:rFonts w:hint="default" w:ascii="Times New Roman" w:hAnsi="Times New Roman" w:cs="Times New Roman"/>
          <w:color w:val="000000" w:themeColor="text1"/>
          <w:sz w:val="26"/>
          <w:szCs w:val="26"/>
          <w14:textFill>
            <w14:solidFill>
              <w14:schemeClr w14:val="tx1"/>
            </w14:solidFill>
          </w14:textFill>
        </w:rPr>
        <w:t>arketing</w:t>
      </w:r>
    </w:p>
    <w:p>
      <w:pPr>
        <w:spacing w:after="0" w:line="360" w:lineRule="auto"/>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2. </w:t>
      </w:r>
      <w:r>
        <w:rPr>
          <w:rFonts w:hint="default" w:ascii="Times New Roman" w:hAnsi="Times New Roman" w:cs="Times New Roman"/>
          <w:b w:val="0"/>
          <w:bCs w:val="0"/>
          <w:color w:val="000000" w:themeColor="text1"/>
          <w:sz w:val="26"/>
          <w:szCs w:val="26"/>
          <w14:textFill>
            <w14:solidFill>
              <w14:schemeClr w14:val="tx1"/>
            </w14:solidFill>
          </w14:textFill>
        </w:rPr>
        <w:t>Bạn vay ngân hàng 100 triệu để mua sắm nguyên vật liệu với lãi suất 1,5 % tháng. Bạn trả nợ gốc và lãi 3 tháng/lần trong đó có nợ gốc là 20 triệu/lần thanh toán. Tính tiền lãi của lần trả nợ đầu tiên?</w:t>
      </w:r>
    </w:p>
    <w:p>
      <w:pPr>
        <w:pStyle w:val="21"/>
        <w:numPr>
          <w:ilvl w:val="0"/>
          <w:numId w:val="32"/>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1,5 triệu</w:t>
      </w:r>
    </w:p>
    <w:p>
      <w:pPr>
        <w:pStyle w:val="21"/>
        <w:numPr>
          <w:ilvl w:val="0"/>
          <w:numId w:val="32"/>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4,5 triệu</w:t>
      </w:r>
    </w:p>
    <w:p>
      <w:pPr>
        <w:pStyle w:val="21"/>
        <w:numPr>
          <w:ilvl w:val="0"/>
          <w:numId w:val="32"/>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24,5 triệu</w:t>
      </w:r>
    </w:p>
    <w:p>
      <w:pPr>
        <w:pStyle w:val="21"/>
        <w:numPr>
          <w:ilvl w:val="0"/>
          <w:numId w:val="32"/>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Tất cả đều sai</w:t>
      </w:r>
    </w:p>
    <w:p>
      <w:pPr>
        <w:spacing w:after="0" w:line="360" w:lineRule="auto"/>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3. </w:t>
      </w:r>
      <w:r>
        <w:rPr>
          <w:rFonts w:hint="default" w:ascii="Times New Roman" w:hAnsi="Times New Roman" w:cs="Times New Roman"/>
          <w:b w:val="0"/>
          <w:bCs w:val="0"/>
          <w:color w:val="000000" w:themeColor="text1"/>
          <w:sz w:val="26"/>
          <w:szCs w:val="26"/>
          <w14:textFill>
            <w14:solidFill>
              <w14:schemeClr w14:val="tx1"/>
            </w14:solidFill>
          </w14:textFill>
        </w:rPr>
        <w:t>Theo bạn tổng chi phí biến đổi sẽ thay đổi như thế nào khi sản lượng bán hàng tăng lên?</w:t>
      </w:r>
    </w:p>
    <w:p>
      <w:pPr>
        <w:pStyle w:val="21"/>
        <w:numPr>
          <w:ilvl w:val="0"/>
          <w:numId w:val="33"/>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Giảm đi</w:t>
      </w:r>
    </w:p>
    <w:p>
      <w:pPr>
        <w:pStyle w:val="21"/>
        <w:numPr>
          <w:ilvl w:val="0"/>
          <w:numId w:val="33"/>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Tăng gấp đôi</w:t>
      </w:r>
    </w:p>
    <w:p>
      <w:pPr>
        <w:pStyle w:val="21"/>
        <w:numPr>
          <w:ilvl w:val="0"/>
          <w:numId w:val="33"/>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Tăng cùng tỷ lệ tăng của sản lượng bán hàng</w:t>
      </w:r>
    </w:p>
    <w:p>
      <w:pPr>
        <w:pStyle w:val="21"/>
        <w:numPr>
          <w:ilvl w:val="0"/>
          <w:numId w:val="33"/>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Không thay đổi</w:t>
      </w:r>
    </w:p>
    <w:p>
      <w:pPr>
        <w:spacing w:after="0" w:line="360" w:lineRule="auto"/>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4. </w:t>
      </w:r>
      <w:r>
        <w:rPr>
          <w:rFonts w:hint="default" w:ascii="Times New Roman" w:hAnsi="Times New Roman" w:cs="Times New Roman"/>
          <w:b w:val="0"/>
          <w:bCs w:val="0"/>
          <w:color w:val="000000" w:themeColor="text1"/>
          <w:sz w:val="26"/>
          <w:szCs w:val="26"/>
          <w14:textFill>
            <w14:solidFill>
              <w14:schemeClr w14:val="tx1"/>
            </w14:solidFill>
          </w14:textFill>
        </w:rPr>
        <w:t>Chi phí cố định trên 1 đơn vị sản phẩm của bạn là 45.000 đồng, chi phí biến đổi trên 1 đơn vị sản phẩm là 90.000 đồng. Hỏi tỷ lệ chi phí cố định và chi phí biến đổi là:</w:t>
      </w:r>
    </w:p>
    <w:p>
      <w:pPr>
        <w:pStyle w:val="21"/>
        <w:numPr>
          <w:ilvl w:val="0"/>
          <w:numId w:val="34"/>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0,33</w:t>
      </w:r>
    </w:p>
    <w:p>
      <w:pPr>
        <w:pStyle w:val="21"/>
        <w:numPr>
          <w:ilvl w:val="0"/>
          <w:numId w:val="34"/>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p>
      <w:pPr>
        <w:pStyle w:val="21"/>
        <w:numPr>
          <w:ilvl w:val="0"/>
          <w:numId w:val="34"/>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w:t>
      </w:r>
      <w:r>
        <w:rPr>
          <w:rFonts w:hint="default" w:ascii="Times New Roman" w:hAnsi="Times New Roman" w:cs="Times New Roman"/>
          <w:color w:val="000000" w:themeColor="text1"/>
          <w:sz w:val="26"/>
          <w:szCs w:val="26"/>
          <w:lang w:val="en-US"/>
          <w14:textFill>
            <w14:solidFill>
              <w14:schemeClr w14:val="tx1"/>
            </w14:solidFill>
          </w14:textFill>
        </w:rPr>
        <w:t>,0</w:t>
      </w:r>
    </w:p>
    <w:p>
      <w:pPr>
        <w:pStyle w:val="21"/>
        <w:numPr>
          <w:ilvl w:val="0"/>
          <w:numId w:val="34"/>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Tất cả đều sai</w:t>
      </w:r>
    </w:p>
    <w:p>
      <w:pPr>
        <w:spacing w:after="0" w:line="360" w:lineRule="auto"/>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5. </w:t>
      </w:r>
      <w:r>
        <w:rPr>
          <w:rFonts w:hint="default" w:ascii="Times New Roman" w:hAnsi="Times New Roman" w:cs="Times New Roman"/>
          <w:b w:val="0"/>
          <w:bCs w:val="0"/>
          <w:color w:val="000000" w:themeColor="text1"/>
          <w:sz w:val="26"/>
          <w:szCs w:val="26"/>
          <w14:textFill>
            <w14:solidFill>
              <w14:schemeClr w14:val="tx1"/>
            </w14:solidFill>
          </w14:textFill>
        </w:rPr>
        <w:t>Khoản mục nào thuộc vốn lưu động hàng tháng</w:t>
      </w:r>
    </w:p>
    <w:p>
      <w:pPr>
        <w:pStyle w:val="21"/>
        <w:numPr>
          <w:ilvl w:val="0"/>
          <w:numId w:val="35"/>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Trả tiền thuê nhà hàng tháng</w:t>
      </w:r>
    </w:p>
    <w:p>
      <w:pPr>
        <w:pStyle w:val="21"/>
        <w:numPr>
          <w:ilvl w:val="0"/>
          <w:numId w:val="35"/>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Thanh toán điện, nước, internet</w:t>
      </w:r>
    </w:p>
    <w:p>
      <w:pPr>
        <w:pStyle w:val="21"/>
        <w:numPr>
          <w:ilvl w:val="0"/>
          <w:numId w:val="35"/>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Marketing hàng tháng</w:t>
      </w:r>
    </w:p>
    <w:p>
      <w:pPr>
        <w:pStyle w:val="21"/>
        <w:numPr>
          <w:ilvl w:val="0"/>
          <w:numId w:val="35"/>
        </w:numPr>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Tất cả đều đúng</w:t>
      </w:r>
    </w:p>
    <w:p>
      <w:pPr>
        <w:pStyle w:val="21"/>
        <w:spacing w:after="0" w:line="360" w:lineRule="auto"/>
        <w:ind w:left="0"/>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6. </w:t>
      </w:r>
      <w:r>
        <w:rPr>
          <w:rFonts w:hint="default" w:ascii="Times New Roman" w:hAnsi="Times New Roman" w:cs="Times New Roman"/>
          <w:b w:val="0"/>
          <w:bCs w:val="0"/>
          <w:color w:val="000000" w:themeColor="text1"/>
          <w:sz w:val="26"/>
          <w:szCs w:val="26"/>
          <w14:textFill>
            <w14:solidFill>
              <w14:schemeClr w14:val="tx1"/>
            </w14:solidFill>
          </w14:textFill>
        </w:rPr>
        <w:t>Khoản thanh toán nợ gốc ngân hàng được phản ánh vào kế hoạch nào của doanh nghiệp?</w:t>
      </w:r>
    </w:p>
    <w:p>
      <w:pPr>
        <w:pStyle w:val="21"/>
        <w:tabs>
          <w:tab w:val="left" w:pos="720"/>
        </w:tabs>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Kế hoạch chi phí</w:t>
      </w:r>
    </w:p>
    <w:p>
      <w:pPr>
        <w:pStyle w:val="21"/>
        <w:tabs>
          <w:tab w:val="left" w:pos="720"/>
        </w:tabs>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Kế hoạch doanh thu</w:t>
      </w:r>
    </w:p>
    <w:p>
      <w:pPr>
        <w:pStyle w:val="21"/>
        <w:tabs>
          <w:tab w:val="left" w:pos="720"/>
        </w:tabs>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Kế hoạch lưu chuyển tiền tệ</w:t>
      </w:r>
    </w:p>
    <w:p>
      <w:pPr>
        <w:pStyle w:val="21"/>
        <w:tabs>
          <w:tab w:val="left" w:pos="720"/>
        </w:tabs>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Kế hoạch nhân sự</w:t>
      </w:r>
    </w:p>
    <w:p>
      <w:pPr>
        <w:pStyle w:val="21"/>
        <w:spacing w:after="0" w:line="360" w:lineRule="auto"/>
        <w:ind w:left="0"/>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7. </w:t>
      </w:r>
      <w:r>
        <w:rPr>
          <w:rFonts w:hint="default" w:ascii="Times New Roman" w:hAnsi="Times New Roman" w:cs="Times New Roman"/>
          <w:b w:val="0"/>
          <w:bCs w:val="0"/>
          <w:color w:val="000000" w:themeColor="text1"/>
          <w:sz w:val="26"/>
          <w:szCs w:val="26"/>
          <w14:textFill>
            <w14:solidFill>
              <w14:schemeClr w14:val="tx1"/>
            </w14:solidFill>
          </w14:textFill>
        </w:rPr>
        <w:t>Công ty Lá đỏ có máy sấy trị giá 500.000.000 đồng và họ dự kiến sử dụng trong 5 năm. Hãy tính khấu hao tài sản trên theo phương pháp khấu hao đường thẳng?</w:t>
      </w:r>
    </w:p>
    <w:p>
      <w:pPr>
        <w:pStyle w:val="21"/>
        <w:spacing w:after="0" w:line="360" w:lineRule="auto"/>
        <w:ind w:left="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6.666.667</w:t>
      </w:r>
      <w:r>
        <w:rPr>
          <w:rFonts w:hint="default" w:ascii="Times New Roman" w:hAnsi="Times New Roman" w:cs="Times New Roman"/>
          <w:color w:val="000000" w:themeColor="text1"/>
          <w:sz w:val="26"/>
          <w:szCs w:val="26"/>
          <w:lang w:val="en-US"/>
          <w14:textFill>
            <w14:solidFill>
              <w14:schemeClr w14:val="tx1"/>
            </w14:solidFill>
          </w14:textFill>
        </w:rPr>
        <w:t xml:space="preserve"> đồng</w:t>
      </w:r>
    </w:p>
    <w:p>
      <w:pPr>
        <w:pStyle w:val="21"/>
        <w:spacing w:after="0" w:line="360" w:lineRule="auto"/>
        <w:ind w:left="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8.333.333</w:t>
      </w:r>
      <w:r>
        <w:rPr>
          <w:rFonts w:hint="default" w:ascii="Times New Roman" w:hAnsi="Times New Roman" w:cs="Times New Roman"/>
          <w:color w:val="000000" w:themeColor="text1"/>
          <w:sz w:val="26"/>
          <w:szCs w:val="26"/>
          <w:lang w:val="en-US"/>
          <w14:textFill>
            <w14:solidFill>
              <w14:schemeClr w14:val="tx1"/>
            </w14:solidFill>
          </w14:textFill>
        </w:rPr>
        <w:t xml:space="preserve"> đồng</w:t>
      </w:r>
    </w:p>
    <w:p>
      <w:pPr>
        <w:pStyle w:val="21"/>
        <w:spacing w:after="0" w:line="360" w:lineRule="auto"/>
        <w:ind w:left="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80.000.000</w:t>
      </w:r>
      <w:r>
        <w:rPr>
          <w:rFonts w:hint="default" w:ascii="Times New Roman" w:hAnsi="Times New Roman" w:cs="Times New Roman"/>
          <w:color w:val="000000" w:themeColor="text1"/>
          <w:sz w:val="26"/>
          <w:szCs w:val="26"/>
          <w:lang w:val="en-US"/>
          <w14:textFill>
            <w14:solidFill>
              <w14:schemeClr w14:val="tx1"/>
            </w14:solidFill>
          </w14:textFill>
        </w:rPr>
        <w:t xml:space="preserve"> đồng</w:t>
      </w:r>
    </w:p>
    <w:p>
      <w:pPr>
        <w:pStyle w:val="21"/>
        <w:spacing w:after="0" w:line="360" w:lineRule="auto"/>
        <w:ind w:left="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100.000.000</w:t>
      </w:r>
      <w:r>
        <w:rPr>
          <w:rFonts w:hint="default" w:ascii="Times New Roman" w:hAnsi="Times New Roman" w:cs="Times New Roman"/>
          <w:color w:val="000000" w:themeColor="text1"/>
          <w:sz w:val="26"/>
          <w:szCs w:val="26"/>
          <w:lang w:val="en-US"/>
          <w14:textFill>
            <w14:solidFill>
              <w14:schemeClr w14:val="tx1"/>
            </w14:solidFill>
          </w14:textFill>
        </w:rPr>
        <w:t xml:space="preserve"> đồng</w:t>
      </w:r>
    </w:p>
    <w:p>
      <w:pPr>
        <w:pStyle w:val="21"/>
        <w:spacing w:after="0" w:line="360" w:lineRule="auto"/>
        <w:ind w:left="0"/>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8. </w:t>
      </w:r>
      <w:r>
        <w:rPr>
          <w:rFonts w:hint="default" w:ascii="Times New Roman" w:hAnsi="Times New Roman" w:cs="Times New Roman"/>
          <w:b w:val="0"/>
          <w:bCs w:val="0"/>
          <w:color w:val="000000" w:themeColor="text1"/>
          <w:sz w:val="26"/>
          <w:szCs w:val="26"/>
          <w14:textFill>
            <w14:solidFill>
              <w14:schemeClr w14:val="tx1"/>
            </w14:solidFill>
          </w14:textFill>
        </w:rPr>
        <w:t>Anh Phúc bán đượ</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c </w:t>
      </w:r>
      <w:r>
        <w:rPr>
          <w:rFonts w:hint="default" w:ascii="Times New Roman" w:hAnsi="Times New Roman" w:cs="Times New Roman"/>
          <w:b w:val="0"/>
          <w:bCs w:val="0"/>
          <w:color w:val="000000" w:themeColor="text1"/>
          <w:sz w:val="26"/>
          <w:szCs w:val="26"/>
          <w14:textFill>
            <w14:solidFill>
              <w14:schemeClr w14:val="tx1"/>
            </w14:solidFill>
          </w14:textFill>
        </w:rPr>
        <w:t>1000 sản phẩm với đơn giá 100.000 đồng/sản phẩm.</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 xml:space="preserve">Khách hàng đã thanh toán 30% và phần còn lại nợ sau 2 tháng thanh toán </w:t>
      </w:r>
      <w:r>
        <w:rPr>
          <w:rFonts w:hint="default" w:ascii="Times New Roman" w:hAnsi="Times New Roman" w:cs="Times New Roman"/>
          <w:b w:val="0"/>
          <w:bCs w:val="0"/>
          <w:color w:val="000000" w:themeColor="text1"/>
          <w:sz w:val="26"/>
          <w:szCs w:val="26"/>
          <w:lang w:val="en-US"/>
          <w14:textFill>
            <w14:solidFill>
              <w14:schemeClr w14:val="tx1"/>
            </w14:solidFill>
          </w14:textFill>
        </w:rPr>
        <w:t>sẽ thanh toán hết</w:t>
      </w:r>
      <w:r>
        <w:rPr>
          <w:rFonts w:hint="default" w:ascii="Times New Roman" w:hAnsi="Times New Roman" w:cs="Times New Roman"/>
          <w:b w:val="0"/>
          <w:bCs w:val="0"/>
          <w:color w:val="000000" w:themeColor="text1"/>
          <w:sz w:val="26"/>
          <w:szCs w:val="26"/>
          <w14:textFill>
            <w14:solidFill>
              <w14:schemeClr w14:val="tx1"/>
            </w14:solidFill>
          </w14:textFill>
        </w:rPr>
        <w:t>. Vậy anh Phúc ghi nhận thanh toán bán hàng trong tháng này như thế nào?</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70 triệu đồng</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100 triệu đồng</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30 triệu đồng</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40 triệu đồng</w:t>
      </w:r>
    </w:p>
    <w:p>
      <w:pPr>
        <w:pStyle w:val="21"/>
        <w:spacing w:after="0" w:line="360" w:lineRule="auto"/>
        <w:ind w:left="0"/>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9. </w:t>
      </w:r>
      <w:r>
        <w:rPr>
          <w:rFonts w:hint="default" w:ascii="Times New Roman" w:hAnsi="Times New Roman" w:cs="Times New Roman"/>
          <w:b w:val="0"/>
          <w:bCs w:val="0"/>
          <w:color w:val="000000" w:themeColor="text1"/>
          <w:sz w:val="26"/>
          <w:szCs w:val="26"/>
          <w14:textFill>
            <w14:solidFill>
              <w14:schemeClr w14:val="tx1"/>
            </w14:solidFill>
          </w14:textFill>
        </w:rPr>
        <w:t>Khi doanh thu bán hàng bằng chi phí kinh doanh trong tháng thì kết quả kinh doanh của doanh nghiệp là:</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Lãi</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Lỗ</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Hòa vốn</w:t>
      </w:r>
    </w:p>
    <w:p>
      <w:pPr>
        <w:pStyle w:val="21"/>
        <w:spacing w:after="0" w:line="360" w:lineRule="auto"/>
        <w:ind w:left="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Không có đáp án đúng</w:t>
      </w:r>
    </w:p>
    <w:p>
      <w:pPr>
        <w:pStyle w:val="21"/>
        <w:spacing w:after="0" w:line="360" w:lineRule="auto"/>
        <w:ind w:left="0"/>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w:t>
      </w:r>
      <w:r>
        <w:rPr>
          <w:rFonts w:hint="default" w:ascii="Times New Roman" w:hAnsi="Times New Roman" w:cs="Times New Roman"/>
          <w:b/>
          <w:bCs/>
          <w:color w:val="000000" w:themeColor="text1"/>
          <w:sz w:val="26"/>
          <w:szCs w:val="26"/>
          <w:lang w:val="en-US"/>
          <w14:textFill>
            <w14:solidFill>
              <w14:schemeClr w14:val="tx1"/>
            </w14:solidFill>
          </w14:textFill>
        </w:rPr>
        <w:t>0</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Tháng 7 bạn vay ngân hàng 1 tỷ mua sắm trang thiết bị kinh doanh với lãi suất 1%/tháng, lãi trả hàng tháng theo dư nợ thực tế, nợ gốc trả đều 10 triệu/tháng. Lần trả nợ đầu tiên là tháng 8. Tính tổng nợ phải trả trong tháng 8</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10 triệu</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30 triệu</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25 triệu</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20 triệu</w:t>
      </w:r>
    </w:p>
    <w:p>
      <w:pPr>
        <w:pStyle w:val="21"/>
        <w:spacing w:after="0" w:line="360" w:lineRule="auto"/>
        <w:ind w:left="0"/>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w:t>
      </w:r>
      <w:r>
        <w:rPr>
          <w:rFonts w:hint="default" w:ascii="Times New Roman" w:hAnsi="Times New Roman" w:cs="Times New Roman"/>
          <w:b/>
          <w:bCs/>
          <w:color w:val="000000" w:themeColor="text1"/>
          <w:sz w:val="26"/>
          <w:szCs w:val="26"/>
          <w:lang w:val="en-US"/>
          <w14:textFill>
            <w14:solidFill>
              <w14:schemeClr w14:val="tx1"/>
            </w14:solidFill>
          </w14:textFill>
        </w:rPr>
        <w:t>1</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 xml:space="preserve">Quyết định lựa chọn mặt bằng loại nào </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thì </w:t>
      </w:r>
      <w:r>
        <w:rPr>
          <w:rFonts w:hint="default" w:ascii="Times New Roman" w:hAnsi="Times New Roman" w:cs="Times New Roman"/>
          <w:b w:val="0"/>
          <w:bCs w:val="0"/>
          <w:color w:val="000000" w:themeColor="text1"/>
          <w:sz w:val="26"/>
          <w:szCs w:val="26"/>
          <w14:textFill>
            <w14:solidFill>
              <w14:schemeClr w14:val="tx1"/>
            </w14:solidFill>
          </w14:textFill>
        </w:rPr>
        <w:t>yêu cầu vốn cao nhất và thời gian thực hiện dài nhất</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Kinh doanh tại nhà</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Thuê mặt bằng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Mua mặt bằng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Xây dựng mặt bằng</w:t>
      </w:r>
    </w:p>
    <w:p>
      <w:pPr>
        <w:pStyle w:val="21"/>
        <w:spacing w:after="0" w:line="360" w:lineRule="auto"/>
        <w:ind w:left="0"/>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w:t>
      </w: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w:t>
      </w:r>
      <w:r>
        <w:rPr>
          <w:rFonts w:hint="default" w:ascii="Times New Roman" w:hAnsi="Times New Roman" w:cs="Times New Roman"/>
          <w:b w:val="0"/>
          <w:bCs w:val="0"/>
          <w:color w:val="000000" w:themeColor="text1"/>
          <w:sz w:val="26"/>
          <w:szCs w:val="26"/>
          <w14:textFill>
            <w14:solidFill>
              <w14:schemeClr w14:val="tx1"/>
            </w14:solidFill>
          </w14:textFill>
        </w:rPr>
        <w:t xml:space="preserve"> Chi phí mua sắm thiết</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bị ban đầu sẽ nằm trong</w:t>
      </w:r>
    </w:p>
    <w:p>
      <w:pPr>
        <w:pStyle w:val="21"/>
        <w:spacing w:after="0" w:line="360" w:lineRule="auto"/>
        <w:ind w:left="0" w:leftChars="0" w:firstLine="0" w:firstLineChars="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Vốn lưu động</w:t>
      </w:r>
    </w:p>
    <w:p>
      <w:pPr>
        <w:pStyle w:val="21"/>
        <w:spacing w:after="0" w:line="360" w:lineRule="auto"/>
        <w:ind w:left="0" w:leftChars="0" w:firstLine="0" w:firstLineChars="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Vốn cố định</w:t>
      </w:r>
    </w:p>
    <w:p>
      <w:pPr>
        <w:pStyle w:val="21"/>
        <w:spacing w:after="0" w:line="360" w:lineRule="auto"/>
        <w:ind w:left="0" w:leftChars="0" w:firstLine="0" w:firstLineChars="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Chi phí phát sinh hàng tháng</w:t>
      </w:r>
    </w:p>
    <w:p>
      <w:pPr>
        <w:pStyle w:val="21"/>
        <w:spacing w:after="0" w:line="360" w:lineRule="auto"/>
        <w:ind w:left="0" w:leftChars="0" w:firstLine="0" w:firstLineChars="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Tất cả đều đúng</w:t>
      </w:r>
    </w:p>
    <w:p>
      <w:pPr>
        <w:pStyle w:val="21"/>
        <w:spacing w:after="0" w:line="360" w:lineRule="auto"/>
        <w:ind w:left="0"/>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w:t>
      </w:r>
      <w:r>
        <w:rPr>
          <w:rFonts w:hint="default" w:ascii="Times New Roman" w:hAnsi="Times New Roman" w:cs="Times New Roman"/>
          <w:b/>
          <w:bCs/>
          <w:color w:val="000000" w:themeColor="text1"/>
          <w:sz w:val="26"/>
          <w:szCs w:val="26"/>
          <w:lang w:val="en-US"/>
          <w14:textFill>
            <w14:solidFill>
              <w14:schemeClr w14:val="tx1"/>
            </w14:solidFill>
          </w14:textFill>
        </w:rPr>
        <w:t xml:space="preserve">3. </w:t>
      </w:r>
      <w:r>
        <w:rPr>
          <w:rFonts w:hint="default" w:ascii="Times New Roman" w:hAnsi="Times New Roman" w:cs="Times New Roman"/>
          <w:b w:val="0"/>
          <w:bCs w:val="0"/>
          <w:color w:val="000000" w:themeColor="text1"/>
          <w:sz w:val="26"/>
          <w:szCs w:val="26"/>
          <w14:textFill>
            <w14:solidFill>
              <w14:schemeClr w14:val="tx1"/>
            </w14:solidFill>
          </w14:textFill>
        </w:rPr>
        <w:t>Bạn tính tổng thu tiền hàng tháng của doanh nghiệp bằng cách nào?</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Dư tiền đầu tháng + Tổng thu tiền - tổng chi tiền</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Tổng thu tiền - tổng chi tiền</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Doanh thu ngày + Phải thu khách hàng + tiền thu khác</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Dư tiền đầu tháng + doanh thu thu ngay</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Phải thu khách hàng</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tiền thu khác</w:t>
      </w:r>
    </w:p>
    <w:p>
      <w:pPr>
        <w:pStyle w:val="21"/>
        <w:spacing w:after="0" w:line="360" w:lineRule="auto"/>
        <w:ind w:left="0"/>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w:t>
      </w:r>
      <w:r>
        <w:rPr>
          <w:rFonts w:hint="default" w:ascii="Times New Roman" w:hAnsi="Times New Roman" w:cs="Times New Roman"/>
          <w:b/>
          <w:bCs/>
          <w:color w:val="000000" w:themeColor="text1"/>
          <w:sz w:val="26"/>
          <w:szCs w:val="26"/>
          <w:lang w:val="en-US"/>
          <w14:textFill>
            <w14:solidFill>
              <w14:schemeClr w14:val="tx1"/>
            </w14:solidFill>
          </w14:textFill>
        </w:rPr>
        <w:t>4</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Điều kiện ghi nhận tài sản là tài sản cố định</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Giá trị lớn từ 30 triệu đồng trở lên</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Thời gian sử dụng dài từ 1 năm trở lên</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lang w:val="en-US"/>
          <w14:textFill>
            <w14:solidFill>
              <w14:schemeClr w14:val="tx1"/>
            </w14:solidFill>
          </w14:textFill>
        </w:rPr>
        <w:t>Là</w:t>
      </w:r>
      <w:r>
        <w:rPr>
          <w:rFonts w:hint="default" w:ascii="Times New Roman" w:hAnsi="Times New Roman" w:cs="Times New Roman"/>
          <w:color w:val="000000" w:themeColor="text1"/>
          <w:sz w:val="26"/>
          <w:szCs w:val="26"/>
          <w14:textFill>
            <w14:solidFill>
              <w14:schemeClr w14:val="tx1"/>
            </w14:solidFill>
          </w14:textFill>
        </w:rPr>
        <w:t xml:space="preserve"> tư liệu lao động của doanh nghiệp</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Tất cả đều đúng</w:t>
      </w:r>
    </w:p>
    <w:p>
      <w:pPr>
        <w:pStyle w:val="21"/>
        <w:spacing w:after="0" w:line="360" w:lineRule="auto"/>
        <w:ind w:left="0"/>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w:t>
      </w:r>
      <w:r>
        <w:rPr>
          <w:rFonts w:hint="default" w:ascii="Times New Roman" w:hAnsi="Times New Roman" w:cs="Times New Roman"/>
          <w:b/>
          <w:bCs/>
          <w:color w:val="000000" w:themeColor="text1"/>
          <w:sz w:val="26"/>
          <w:szCs w:val="26"/>
          <w:lang w:val="en-US"/>
          <w14:textFill>
            <w14:solidFill>
              <w14:schemeClr w14:val="tx1"/>
            </w14:solidFill>
          </w14:textFill>
        </w:rPr>
        <w:t>5</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 xml:space="preserve">Bạn có 2 mặt hàng </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là: mặt hàng </w:t>
      </w:r>
      <w:r>
        <w:rPr>
          <w:rFonts w:hint="default" w:ascii="Times New Roman" w:hAnsi="Times New Roman" w:cs="Times New Roman"/>
          <w:b w:val="0"/>
          <w:bCs w:val="0"/>
          <w:color w:val="000000" w:themeColor="text1"/>
          <w:sz w:val="26"/>
          <w:szCs w:val="26"/>
          <w14:textFill>
            <w14:solidFill>
              <w14:schemeClr w14:val="tx1"/>
            </w14:solidFill>
          </w14:textFill>
        </w:rPr>
        <w:t xml:space="preserve">A </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có </w:t>
      </w:r>
      <w:r>
        <w:rPr>
          <w:rFonts w:hint="default" w:ascii="Times New Roman" w:hAnsi="Times New Roman" w:cs="Times New Roman"/>
          <w:b w:val="0"/>
          <w:bCs w:val="0"/>
          <w:color w:val="000000" w:themeColor="text1"/>
          <w:sz w:val="26"/>
          <w:szCs w:val="26"/>
          <w14:textFill>
            <w14:solidFill>
              <w14:schemeClr w14:val="tx1"/>
            </w14:solidFill>
          </w14:textFill>
        </w:rPr>
        <w:t xml:space="preserve">giá bán 50.000 đồng/ </w:t>
      </w:r>
      <w:r>
        <w:rPr>
          <w:rFonts w:hint="default" w:ascii="Times New Roman" w:hAnsi="Times New Roman" w:cs="Times New Roman"/>
          <w:b w:val="0"/>
          <w:bCs w:val="0"/>
          <w:color w:val="000000" w:themeColor="text1"/>
          <w:sz w:val="26"/>
          <w:szCs w:val="26"/>
          <w:lang w:val="en-US"/>
          <w14:textFill>
            <w14:solidFill>
              <w14:schemeClr w14:val="tx1"/>
            </w14:solidFill>
          </w14:textFill>
        </w:rPr>
        <w:t>sản phẩm</w:t>
      </w:r>
      <w:r>
        <w:rPr>
          <w:rFonts w:hint="default" w:ascii="Times New Roman" w:hAnsi="Times New Roman" w:cs="Times New Roman"/>
          <w:b w:val="0"/>
          <w:bCs w:val="0"/>
          <w:color w:val="000000" w:themeColor="text1"/>
          <w:sz w:val="26"/>
          <w:szCs w:val="26"/>
          <w14:textFill>
            <w14:solidFill>
              <w14:schemeClr w14:val="tx1"/>
            </w14:solidFill>
          </w14:textFill>
        </w:rPr>
        <w:t xml:space="preserve">, mặt hàng B </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có </w:t>
      </w:r>
      <w:r>
        <w:rPr>
          <w:rFonts w:hint="default" w:ascii="Times New Roman" w:hAnsi="Times New Roman" w:cs="Times New Roman"/>
          <w:b w:val="0"/>
          <w:bCs w:val="0"/>
          <w:color w:val="000000" w:themeColor="text1"/>
          <w:sz w:val="26"/>
          <w:szCs w:val="26"/>
          <w14:textFill>
            <w14:solidFill>
              <w14:schemeClr w14:val="tx1"/>
            </w14:solidFill>
          </w14:textFill>
        </w:rPr>
        <w:t>giá bán 70.000 đồng/s</w:t>
      </w:r>
      <w:r>
        <w:rPr>
          <w:rFonts w:hint="default" w:ascii="Times New Roman" w:hAnsi="Times New Roman" w:cs="Times New Roman"/>
          <w:b w:val="0"/>
          <w:bCs w:val="0"/>
          <w:color w:val="000000" w:themeColor="text1"/>
          <w:sz w:val="26"/>
          <w:szCs w:val="26"/>
          <w:lang w:val="en-US"/>
          <w14:textFill>
            <w14:solidFill>
              <w14:schemeClr w14:val="tx1"/>
            </w14:solidFill>
          </w14:textFill>
        </w:rPr>
        <w:t>ản phẩm</w:t>
      </w:r>
      <w:r>
        <w:rPr>
          <w:rFonts w:hint="default" w:ascii="Times New Roman" w:hAnsi="Times New Roman" w:cs="Times New Roman"/>
          <w:b w:val="0"/>
          <w:bCs w:val="0"/>
          <w:color w:val="000000" w:themeColor="text1"/>
          <w:sz w:val="26"/>
          <w:szCs w:val="26"/>
          <w14:textFill>
            <w14:solidFill>
              <w14:schemeClr w14:val="tx1"/>
            </w14:solidFill>
          </w14:textFill>
        </w:rPr>
        <w:t>. Trong tháng 7/N mặt hàng A bạn bán được 1.000 s</w:t>
      </w:r>
      <w:r>
        <w:rPr>
          <w:rFonts w:hint="default" w:ascii="Times New Roman" w:hAnsi="Times New Roman" w:cs="Times New Roman"/>
          <w:b w:val="0"/>
          <w:bCs w:val="0"/>
          <w:color w:val="000000" w:themeColor="text1"/>
          <w:sz w:val="26"/>
          <w:szCs w:val="26"/>
          <w:lang w:val="en-US"/>
          <w14:textFill>
            <w14:solidFill>
              <w14:schemeClr w14:val="tx1"/>
            </w14:solidFill>
          </w14:textFill>
        </w:rPr>
        <w:t>ản phẩm</w:t>
      </w:r>
      <w:r>
        <w:rPr>
          <w:rFonts w:hint="default" w:ascii="Times New Roman" w:hAnsi="Times New Roman" w:cs="Times New Roman"/>
          <w:b w:val="0"/>
          <w:bCs w:val="0"/>
          <w:color w:val="000000" w:themeColor="text1"/>
          <w:sz w:val="26"/>
          <w:szCs w:val="26"/>
          <w14:textFill>
            <w14:solidFill>
              <w14:schemeClr w14:val="tx1"/>
            </w14:solidFill>
          </w14:textFill>
        </w:rPr>
        <w:t>, mặt hàng B bạn bán được 2.000 s</w:t>
      </w:r>
      <w:r>
        <w:rPr>
          <w:rFonts w:hint="default" w:ascii="Times New Roman" w:hAnsi="Times New Roman" w:cs="Times New Roman"/>
          <w:b w:val="0"/>
          <w:bCs w:val="0"/>
          <w:color w:val="000000" w:themeColor="text1"/>
          <w:sz w:val="26"/>
          <w:szCs w:val="26"/>
          <w:lang w:val="en-US"/>
          <w14:textFill>
            <w14:solidFill>
              <w14:schemeClr w14:val="tx1"/>
            </w14:solidFill>
          </w14:textFill>
        </w:rPr>
        <w:t>ản phẩm</w:t>
      </w:r>
      <w:r>
        <w:rPr>
          <w:rFonts w:hint="default" w:ascii="Times New Roman" w:hAnsi="Times New Roman" w:cs="Times New Roman"/>
          <w:b w:val="0"/>
          <w:bCs w:val="0"/>
          <w:color w:val="000000" w:themeColor="text1"/>
          <w:sz w:val="26"/>
          <w:szCs w:val="26"/>
          <w14:textFill>
            <w14:solidFill>
              <w14:schemeClr w14:val="tx1"/>
            </w14:solidFill>
          </w14:textFill>
        </w:rPr>
        <w:t xml:space="preserve">. Vậy doanh thu bán hàng trong tháng 7/N của bạn là </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190 triệu đồng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140 triệu đồng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200 triệu đồng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50 triệu đồng</w:t>
      </w:r>
    </w:p>
    <w:p>
      <w:pPr>
        <w:pStyle w:val="21"/>
        <w:spacing w:after="0" w:line="360" w:lineRule="auto"/>
        <w:ind w:left="0"/>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w:t>
      </w:r>
      <w:r>
        <w:rPr>
          <w:rFonts w:hint="default" w:ascii="Times New Roman" w:hAnsi="Times New Roman" w:cs="Times New Roman"/>
          <w:b/>
          <w:bCs/>
          <w:color w:val="000000" w:themeColor="text1"/>
          <w:sz w:val="26"/>
          <w:szCs w:val="26"/>
          <w:lang w:val="en-US"/>
          <w14:textFill>
            <w14:solidFill>
              <w14:schemeClr w14:val="tx1"/>
            </w14:solidFill>
          </w14:textFill>
        </w:rPr>
        <w:t>6</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Nếu doanh thu &gt; chi phí thì kết quả kinh doanh của doanh nghiệp là :</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Lãi</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Thua lỗ</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Hòa vốn</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Tất cả đều đúng</w:t>
      </w:r>
    </w:p>
    <w:p>
      <w:pPr>
        <w:pStyle w:val="21"/>
        <w:spacing w:after="0" w:line="360" w:lineRule="auto"/>
        <w:ind w:left="0"/>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w:t>
      </w:r>
      <w:r>
        <w:rPr>
          <w:rFonts w:hint="default" w:ascii="Times New Roman" w:hAnsi="Times New Roman" w:cs="Times New Roman"/>
          <w:b/>
          <w:bCs/>
          <w:color w:val="000000" w:themeColor="text1"/>
          <w:sz w:val="26"/>
          <w:szCs w:val="26"/>
          <w:lang w:val="en-US"/>
          <w14:textFill>
            <w14:solidFill>
              <w14:schemeClr w14:val="tx1"/>
            </w14:solidFill>
          </w14:textFill>
        </w:rPr>
        <w:t>7</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Các loại vốn khi khởi</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nghiệp bao gồm:</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Vốn chủ sở hữu</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Vốn vay ngân hàng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Vay mượn bạn bè, người thân</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Tất cả đều đúng</w:t>
      </w:r>
    </w:p>
    <w:p>
      <w:pPr>
        <w:pStyle w:val="21"/>
        <w:spacing w:after="0" w:line="360" w:lineRule="auto"/>
        <w:ind w:left="0"/>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18</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val="0"/>
          <w:bCs w:val="0"/>
          <w:color w:val="000000" w:themeColor="text1"/>
          <w:sz w:val="26"/>
          <w:szCs w:val="26"/>
          <w14:textFill>
            <w14:solidFill>
              <w14:schemeClr w14:val="tx1"/>
            </w14:solidFill>
          </w14:textFill>
        </w:rPr>
        <w:t xml:space="preserve">Khoản mục nào </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sau đây </w:t>
      </w:r>
      <w:r>
        <w:rPr>
          <w:rFonts w:hint="default" w:ascii="Times New Roman" w:hAnsi="Times New Roman" w:cs="Times New Roman"/>
          <w:b w:val="0"/>
          <w:bCs w:val="0"/>
          <w:color w:val="000000" w:themeColor="text1"/>
          <w:sz w:val="26"/>
          <w:szCs w:val="26"/>
          <w14:textFill>
            <w14:solidFill>
              <w14:schemeClr w14:val="tx1"/>
            </w14:solidFill>
          </w14:textFill>
        </w:rPr>
        <w:t>thuộc vốn lưu động hàng tháng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A.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Trả tiền thuê nhà hàng tháng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Thanh toán điện nước, mạng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Chi phí marketing hàng tháng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Tất cả đều đúng</w:t>
      </w:r>
    </w:p>
    <w:p>
      <w:pPr>
        <w:pStyle w:val="21"/>
        <w:spacing w:after="0" w:line="360" w:lineRule="auto"/>
        <w:ind w:left="0"/>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19</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Các</w:t>
      </w:r>
      <w:r>
        <w:rPr>
          <w:rFonts w:hint="default" w:ascii="Times New Roman" w:hAnsi="Times New Roman" w:cs="Times New Roman"/>
          <w:b w:val="0"/>
          <w:bCs/>
          <w:color w:val="000000" w:themeColor="text1"/>
          <w:sz w:val="26"/>
          <w:szCs w:val="26"/>
          <w:lang w:val="en-US"/>
          <w14:textFill>
            <w14:solidFill>
              <w14:schemeClr w14:val="tx1"/>
            </w14:solidFill>
          </w14:textFill>
        </w:rPr>
        <w:t>h</w:t>
      </w:r>
      <w:r>
        <w:rPr>
          <w:rFonts w:hint="default" w:ascii="Times New Roman" w:hAnsi="Times New Roman" w:cs="Times New Roman"/>
          <w:b w:val="0"/>
          <w:bCs/>
          <w:color w:val="000000" w:themeColor="text1"/>
          <w:sz w:val="26"/>
          <w:szCs w:val="26"/>
          <w14:textFill>
            <w14:solidFill>
              <w14:schemeClr w14:val="tx1"/>
            </w14:solidFill>
          </w14:textFill>
        </w:rPr>
        <w:t xml:space="preserve"> xác định chi phí của doanh nghiệp</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là:</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Bằng chi phí cố định – chi phí biến đổi</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Bằng chi phí biến đổi</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Bằng chi phí cố định</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Bằng chi phí cố định + chi phí biến đổi</w:t>
      </w:r>
    </w:p>
    <w:p>
      <w:pPr>
        <w:pStyle w:val="21"/>
        <w:spacing w:after="0" w:line="360" w:lineRule="auto"/>
        <w:ind w:left="0"/>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2</w:t>
      </w:r>
      <w:r>
        <w:rPr>
          <w:rFonts w:hint="default" w:ascii="Times New Roman" w:hAnsi="Times New Roman" w:cs="Times New Roman"/>
          <w:b/>
          <w:color w:val="000000" w:themeColor="text1"/>
          <w:sz w:val="26"/>
          <w:szCs w:val="26"/>
          <w:lang w:val="en-US"/>
          <w14:textFill>
            <w14:solidFill>
              <w14:schemeClr w14:val="tx1"/>
            </w14:solidFill>
          </w14:textFill>
        </w:rPr>
        <w:t>0</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 xml:space="preserve">Khoản mục chi phí nào </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sau đây </w:t>
      </w:r>
      <w:r>
        <w:rPr>
          <w:rFonts w:hint="default" w:ascii="Times New Roman" w:hAnsi="Times New Roman" w:cs="Times New Roman"/>
          <w:b w:val="0"/>
          <w:bCs/>
          <w:color w:val="000000" w:themeColor="text1"/>
          <w:sz w:val="26"/>
          <w:szCs w:val="26"/>
          <w14:textFill>
            <w14:solidFill>
              <w14:schemeClr w14:val="tx1"/>
            </w14:solidFill>
          </w14:textFill>
        </w:rPr>
        <w:t>sẽ thay đổi hàng tháng trong kế hoạch chi phí của doanh nghiệp?</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Thuế môn bài</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Lương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Thuê mặt bằng</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Giá vốn hàng bán</w:t>
      </w:r>
    </w:p>
    <w:p>
      <w:pPr>
        <w:spacing w:after="0" w:line="360" w:lineRule="auto"/>
        <w:rPr>
          <w:rFonts w:hint="default" w:ascii="Times New Roman" w:hAnsi="Times New Roman" w:cs="Times New Roman"/>
          <w:b w:val="0"/>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2</w:t>
      </w:r>
      <w:r>
        <w:rPr>
          <w:rFonts w:hint="default" w:ascii="Times New Roman" w:hAnsi="Times New Roman" w:cs="Times New Roman"/>
          <w:b/>
          <w:color w:val="000000" w:themeColor="text1"/>
          <w:sz w:val="26"/>
          <w:szCs w:val="26"/>
          <w:lang w:val="en-US"/>
          <w14:textFill>
            <w14:solidFill>
              <w14:schemeClr w14:val="tx1"/>
            </w14:solidFill>
          </w14:textFill>
        </w:rPr>
        <w:t>1</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Công thức xác định lợi nhuận</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Lợi nhuận = doanh thu + chi phí</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Lợi nhuận = doanh thu - chi phí</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Lợi nhuận = số lượng hàng bán ra * giá bán</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Lợi nhuận  = chi phí – doanh thu</w:t>
      </w:r>
    </w:p>
    <w:p>
      <w:pPr>
        <w:spacing w:after="0" w:line="360" w:lineRule="auto"/>
        <w:rPr>
          <w:rFonts w:hint="default" w:ascii="Times New Roman" w:hAnsi="Times New Roman" w:cs="Times New Roman"/>
          <w:b w:val="0"/>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2</w:t>
      </w:r>
      <w:r>
        <w:rPr>
          <w:rFonts w:hint="default" w:ascii="Times New Roman" w:hAnsi="Times New Roman" w:cs="Times New Roman"/>
          <w:b/>
          <w:color w:val="000000" w:themeColor="text1"/>
          <w:sz w:val="26"/>
          <w:szCs w:val="26"/>
          <w:lang w:val="en-US"/>
          <w14:textFill>
            <w14:solidFill>
              <w14:schemeClr w14:val="tx1"/>
            </w14:solidFill>
          </w14:textFill>
        </w:rPr>
        <w:t>2</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Số dư tiền cuối tháng trong kế hoạch lưu chuyển tiền tệ có thể có là:</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Bằng 0</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Lớn hơn 0</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Nhỏ hơn 0</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Tất cả đáp án đều đúng</w:t>
      </w:r>
    </w:p>
    <w:p>
      <w:pPr>
        <w:spacing w:after="0" w:line="360" w:lineRule="auto"/>
        <w:jc w:val="both"/>
        <w:rPr>
          <w:rFonts w:hint="default" w:ascii="Times New Roman" w:hAnsi="Times New Roman" w:cs="Times New Roman"/>
          <w:b w:val="0"/>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2</w:t>
      </w:r>
      <w:r>
        <w:rPr>
          <w:rFonts w:hint="default" w:ascii="Times New Roman" w:hAnsi="Times New Roman" w:cs="Times New Roman"/>
          <w:b/>
          <w:color w:val="000000" w:themeColor="text1"/>
          <w:sz w:val="26"/>
          <w:szCs w:val="26"/>
          <w:lang w:val="en-US"/>
          <w14:textFill>
            <w14:solidFill>
              <w14:schemeClr w14:val="tx1"/>
            </w14:solidFill>
          </w14:textFill>
        </w:rPr>
        <w:t>3</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Bạn có 500 triệu vốn để khởi sự</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kinh doanh</w:t>
      </w:r>
      <w:r>
        <w:rPr>
          <w:rFonts w:hint="default" w:ascii="Times New Roman" w:hAnsi="Times New Roman" w:cs="Times New Roman"/>
          <w:b w:val="0"/>
          <w:bCs/>
          <w:color w:val="000000" w:themeColor="text1"/>
          <w:sz w:val="26"/>
          <w:szCs w:val="26"/>
          <w14:textFill>
            <w14:solidFill>
              <w14:schemeClr w14:val="tx1"/>
            </w14:solidFill>
          </w14:textFill>
        </w:rPr>
        <w:t xml:space="preserve">, bạn không vay ngân hàng và bắt đầu kinh doanh từ tháng 6/N. Trong tháng 6 bạn chi các khoản mua sắm thiết bị và thuê mặt bằng, đăng ký kinh doanh, nhập hàng </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hết </w:t>
      </w:r>
      <w:r>
        <w:rPr>
          <w:rFonts w:hint="default" w:ascii="Times New Roman" w:hAnsi="Times New Roman" w:cs="Times New Roman"/>
          <w:b w:val="0"/>
          <w:bCs/>
          <w:color w:val="000000" w:themeColor="text1"/>
          <w:sz w:val="26"/>
          <w:szCs w:val="26"/>
          <w14:textFill>
            <w14:solidFill>
              <w14:schemeClr w14:val="tx1"/>
            </w14:solidFill>
          </w14:textFill>
        </w:rPr>
        <w:t>350 triệu. Tháng 7/N bạn bán được 120 triệu tiền hàng nhưng khách hàng thanh toán ngay 50% và phần còn lại nợ đến tháng sau. Tính các khoản phải thu trong tháng 8/N của bạn?</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120 triệu đồng</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60 triệu đồng</w:t>
      </w:r>
    </w:p>
    <w:p>
      <w:pPr>
        <w:spacing w:after="0" w:line="360" w:lineRule="auto"/>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0</w:t>
      </w:r>
      <w:r>
        <w:rPr>
          <w:rFonts w:hint="default" w:ascii="Times New Roman" w:hAnsi="Times New Roman" w:cs="Times New Roman"/>
          <w:color w:val="000000" w:themeColor="text1"/>
          <w:sz w:val="26"/>
          <w:szCs w:val="26"/>
          <w:lang w:val="en-US"/>
          <w14:textFill>
            <w14:solidFill>
              <w14:schemeClr w14:val="tx1"/>
            </w14:solidFill>
          </w14:textFill>
        </w:rPr>
        <w:t xml:space="preserve"> triệu đồng</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150 triệu đồng</w:t>
      </w:r>
    </w:p>
    <w:p>
      <w:pPr>
        <w:spacing w:after="0" w:line="360" w:lineRule="auto"/>
        <w:jc w:val="both"/>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2</w:t>
      </w:r>
      <w:r>
        <w:rPr>
          <w:rFonts w:hint="default" w:ascii="Times New Roman" w:hAnsi="Times New Roman" w:cs="Times New Roman"/>
          <w:b/>
          <w:color w:val="000000" w:themeColor="text1"/>
          <w:sz w:val="26"/>
          <w:szCs w:val="26"/>
          <w:lang w:val="en-US"/>
          <w14:textFill>
            <w14:solidFill>
              <w14:schemeClr w14:val="tx1"/>
            </w14:solidFill>
          </w14:textFill>
        </w:rPr>
        <w:t>4</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Doanh nghiệp</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của</w:t>
      </w:r>
      <w:r>
        <w:rPr>
          <w:rFonts w:hint="default" w:ascii="Times New Roman" w:hAnsi="Times New Roman" w:cs="Times New Roman"/>
          <w:b w:val="0"/>
          <w:bCs/>
          <w:color w:val="000000" w:themeColor="text1"/>
          <w:sz w:val="26"/>
          <w:szCs w:val="26"/>
          <w14:textFill>
            <w14:solidFill>
              <w14:schemeClr w14:val="tx1"/>
            </w14:solidFill>
          </w14:textFill>
        </w:rPr>
        <w:t xml:space="preserve"> bạn bán sản phẩm với giá 100.000 đồng/sản phẩm. Các chi phí cố định và biến đổi trong tháng là 1 tỷ đồng. Để đạt được mức lãi 20% theo doanh thu bán hàng thì doanh nghiệp bạn cần được ít nhất bao nhiê</w:t>
      </w:r>
      <w:r>
        <w:rPr>
          <w:rFonts w:hint="default" w:ascii="Times New Roman" w:hAnsi="Times New Roman" w:cs="Times New Roman"/>
          <w:b w:val="0"/>
          <w:bCs/>
          <w:color w:val="000000" w:themeColor="text1"/>
          <w:sz w:val="26"/>
          <w:szCs w:val="26"/>
          <w:lang w:val="en-US"/>
          <w14:textFill>
            <w14:solidFill>
              <w14:schemeClr w14:val="tx1"/>
            </w14:solidFill>
          </w14:textFill>
        </w:rPr>
        <w:t>u</w:t>
      </w:r>
      <w:r>
        <w:rPr>
          <w:rFonts w:hint="default" w:ascii="Times New Roman" w:hAnsi="Times New Roman" w:cs="Times New Roman"/>
          <w:b w:val="0"/>
          <w:bCs/>
          <w:color w:val="000000" w:themeColor="text1"/>
          <w:sz w:val="26"/>
          <w:szCs w:val="26"/>
          <w14:textFill>
            <w14:solidFill>
              <w14:schemeClr w14:val="tx1"/>
            </w14:solidFill>
          </w14:textFill>
        </w:rPr>
        <w:t xml:space="preserve"> sản phẩm</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12.500 sản phẩm</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12.000 sản phẩm</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10.000 sản phẩm</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9.000 sản phẩm</w:t>
      </w:r>
    </w:p>
    <w:p>
      <w:pPr>
        <w:spacing w:after="0" w:line="360" w:lineRule="auto"/>
        <w:jc w:val="both"/>
        <w:rPr>
          <w:rFonts w:hint="default" w:ascii="Times New Roman" w:hAnsi="Times New Roman" w:cs="Times New Roman"/>
          <w:b w:val="0"/>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2</w:t>
      </w:r>
      <w:r>
        <w:rPr>
          <w:rFonts w:hint="default" w:ascii="Times New Roman" w:hAnsi="Times New Roman" w:cs="Times New Roman"/>
          <w:b/>
          <w:color w:val="000000" w:themeColor="text1"/>
          <w:sz w:val="26"/>
          <w:szCs w:val="26"/>
          <w:lang w:val="en-US"/>
          <w14:textFill>
            <w14:solidFill>
              <w14:schemeClr w14:val="tx1"/>
            </w14:solidFill>
          </w14:textFill>
        </w:rPr>
        <w:t>5</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 xml:space="preserve">Khoản mục nào </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sau đây </w:t>
      </w:r>
      <w:r>
        <w:rPr>
          <w:rFonts w:hint="default" w:ascii="Times New Roman" w:hAnsi="Times New Roman" w:cs="Times New Roman"/>
          <w:b w:val="0"/>
          <w:bCs/>
          <w:color w:val="000000" w:themeColor="text1"/>
          <w:sz w:val="26"/>
          <w:szCs w:val="26"/>
          <w14:textFill>
            <w14:solidFill>
              <w14:schemeClr w14:val="tx1"/>
            </w14:solidFill>
          </w14:textFill>
        </w:rPr>
        <w:t>không thuộc chi tiền hàng tháng của doanh nghiệp?</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Các khoản phải thu</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Mua hàng thanh toán ngay</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Trả tiền quảng cáo</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Các khoản phải trả</w:t>
      </w:r>
    </w:p>
    <w:p>
      <w:pPr>
        <w:spacing w:after="0" w:line="360" w:lineRule="auto"/>
        <w:jc w:val="both"/>
        <w:rPr>
          <w:rFonts w:hint="default" w:ascii="Times New Roman" w:hAnsi="Times New Roman" w:cs="Times New Roman"/>
          <w:b w:val="0"/>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26</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Ngân hàng sẽ cấp vốn vay cho bạn trên cơ sở nào?</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Kế hoạch kinh doanh của bạn không đem lại hiệu quả kinh tế</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Không có tài sản đảm bảo</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Phương án kinh doanh có mức độ rủi ro cao</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Phương án kinh doanh khả thi</w:t>
      </w:r>
    </w:p>
    <w:p>
      <w:pPr>
        <w:spacing w:after="0" w:line="360" w:lineRule="auto"/>
        <w:rPr>
          <w:rFonts w:hint="default" w:ascii="Times New Roman" w:hAnsi="Times New Roman" w:cs="Times New Roman"/>
          <w:b w:val="0"/>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27</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Ngân hàng sẽ tài trợ vốn vay cho bạn theo các mục đích vay vốn bao gồm?</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Bổ sung vốn lưu động</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Mua sắm trang thiết bị</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Thanh toán nợ cho nhà cung cấp</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Tất cả đều đúng</w:t>
      </w:r>
    </w:p>
    <w:p>
      <w:pPr>
        <w:spacing w:after="0" w:line="360" w:lineRule="auto"/>
        <w:rPr>
          <w:rFonts w:hint="default" w:ascii="Times New Roman" w:hAnsi="Times New Roman" w:cs="Times New Roman"/>
          <w:b w:val="0"/>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28</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Hãy cho biết cách xác định số dư tiền mặt vào đầu tháng sau?</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Bằng dư tiền mặt tháng trước</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Bằng tổng chi tiền tháng trước</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Bằng số dư mặt cuối tháng trước</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Bằng tổng thu tiền – Tổng chi tiền tháng trước</w:t>
      </w:r>
    </w:p>
    <w:p>
      <w:pPr>
        <w:spacing w:after="0" w:line="360" w:lineRule="auto"/>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29</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Chi phí biến đổi trên 1 đơn vị sản phẩm của bạn là 100.000 đồng, tỉ lệ chi phí cố định trên chi phí biến đổi là 37,5% thì tổng chi phí trên từng đơn vị sản phẩm của bạn là?</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100.000 đồng</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37.500 đồng</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137.500 đồng</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Tất cả đều sai</w:t>
      </w:r>
    </w:p>
    <w:p>
      <w:pPr>
        <w:spacing w:after="0" w:line="360" w:lineRule="auto"/>
        <w:jc w:val="both"/>
        <w:rPr>
          <w:rFonts w:hint="default" w:ascii="Times New Roman" w:hAnsi="Times New Roman" w:cs="Times New Roman"/>
          <w:b w:val="0"/>
          <w:bCs/>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3</w:t>
      </w:r>
      <w:r>
        <w:rPr>
          <w:rFonts w:hint="default" w:ascii="Times New Roman" w:hAnsi="Times New Roman" w:cs="Times New Roman"/>
          <w:b/>
          <w:color w:val="000000" w:themeColor="text1"/>
          <w:sz w:val="26"/>
          <w:szCs w:val="26"/>
          <w:lang w:val="en-US"/>
          <w14:textFill>
            <w14:solidFill>
              <w14:schemeClr w14:val="tx1"/>
            </w14:solidFill>
          </w14:textFill>
        </w:rPr>
        <w:t>0</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Tổng doanh thu bán hàng trong năm là 1 tỷ đồng, chi phí hàng hóa là 350 triệu đồng, các chi phí khác là 300 triệu đồng, thuế thu nhập doanh nghiệp là 20%. Hỏi lợi nhuận sau th</w:t>
      </w:r>
      <w:r>
        <w:rPr>
          <w:rFonts w:hint="default" w:ascii="Times New Roman" w:hAnsi="Times New Roman" w:cs="Times New Roman"/>
          <w:b w:val="0"/>
          <w:bCs/>
          <w:color w:val="000000" w:themeColor="text1"/>
          <w:sz w:val="26"/>
          <w:szCs w:val="26"/>
          <w:lang w:val="en-US"/>
          <w14:textFill>
            <w14:solidFill>
              <w14:schemeClr w14:val="tx1"/>
            </w14:solidFill>
          </w14:textFill>
        </w:rPr>
        <w:t>u</w:t>
      </w:r>
      <w:r>
        <w:rPr>
          <w:rFonts w:hint="default" w:ascii="Times New Roman" w:hAnsi="Times New Roman" w:cs="Times New Roman"/>
          <w:b w:val="0"/>
          <w:bCs/>
          <w:color w:val="000000" w:themeColor="text1"/>
          <w:sz w:val="26"/>
          <w:szCs w:val="26"/>
          <w14:textFill>
            <w14:solidFill>
              <w14:schemeClr w14:val="tx1"/>
            </w14:solidFill>
          </w14:textFill>
        </w:rPr>
        <w:t>ế của doanh nghiệp là bao nhiêu?</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150 triệu đồng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 280 triệu đồng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650 triệu đồng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350 triệu đồng</w:t>
      </w:r>
    </w:p>
    <w:p>
      <w:pPr>
        <w:pStyle w:val="21"/>
        <w:spacing w:after="0" w:line="360" w:lineRule="auto"/>
        <w:ind w:left="0"/>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DẠNG 2: </w:t>
      </w:r>
      <w:r>
        <w:rPr>
          <w:rFonts w:hint="default" w:ascii="Times New Roman" w:hAnsi="Times New Roman" w:cs="Times New Roman"/>
          <w:b/>
          <w:color w:val="000000" w:themeColor="text1"/>
          <w:sz w:val="26"/>
          <w:szCs w:val="26"/>
          <w:lang w:val="en-US"/>
          <w14:textFill>
            <w14:solidFill>
              <w14:schemeClr w14:val="tx1"/>
            </w14:solidFill>
          </w14:textFill>
        </w:rPr>
        <w:t xml:space="preserve"> BÀI TẬP TÍNH TOÁN</w:t>
      </w:r>
    </w:p>
    <w:p>
      <w:pPr>
        <w:spacing w:after="0" w:line="360" w:lineRule="auto"/>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Bài </w:t>
      </w:r>
      <w:r>
        <w:rPr>
          <w:rFonts w:hint="default" w:ascii="Times New Roman" w:hAnsi="Times New Roman" w:cs="Times New Roman"/>
          <w:b/>
          <w:bCs/>
          <w:color w:val="000000" w:themeColor="text1"/>
          <w:sz w:val="26"/>
          <w:szCs w:val="26"/>
          <w:lang w:val="en-US"/>
          <w14:textFill>
            <w14:solidFill>
              <w14:schemeClr w14:val="tx1"/>
            </w14:solidFill>
          </w14:textFill>
        </w:rPr>
        <w:t>1</w:t>
      </w:r>
      <w:r>
        <w:rPr>
          <w:rFonts w:hint="default" w:ascii="Times New Roman" w:hAnsi="Times New Roman" w:cs="Times New Roman"/>
          <w:b/>
          <w:bCs/>
          <w:color w:val="000000" w:themeColor="text1"/>
          <w:sz w:val="26"/>
          <w:szCs w:val="26"/>
          <w14:textFill>
            <w14:solidFill>
              <w14:schemeClr w14:val="tx1"/>
            </w14:solidFill>
          </w14:textFill>
        </w:rPr>
        <w:t>: Chuẩn bị bản</w:t>
      </w:r>
      <w:r>
        <w:rPr>
          <w:rFonts w:hint="default" w:ascii="Times New Roman" w:hAnsi="Times New Roman" w:cs="Times New Roman"/>
          <w:b/>
          <w:bCs/>
          <w:color w:val="000000" w:themeColor="text1"/>
          <w:sz w:val="26"/>
          <w:szCs w:val="26"/>
          <w:lang w:val="en-US"/>
          <w14:textFill>
            <w14:solidFill>
              <w14:schemeClr w14:val="tx1"/>
            </w14:solidFill>
          </w14:textFill>
        </w:rPr>
        <w:t>g</w:t>
      </w:r>
      <w:r>
        <w:rPr>
          <w:rFonts w:hint="default" w:ascii="Times New Roman" w:hAnsi="Times New Roman" w:cs="Times New Roman"/>
          <w:b/>
          <w:bCs/>
          <w:color w:val="000000" w:themeColor="text1"/>
          <w:sz w:val="26"/>
          <w:szCs w:val="26"/>
          <w14:textFill>
            <w14:solidFill>
              <w14:schemeClr w14:val="tx1"/>
            </w14:solidFill>
          </w14:textFill>
        </w:rPr>
        <w:t xml:space="preserve"> kế hoạch giá cả</w:t>
      </w:r>
    </w:p>
    <w:tbl>
      <w:tblPr>
        <w:tblStyle w:val="20"/>
        <w:tblpPr w:leftFromText="180" w:rightFromText="180" w:vertAnchor="text" w:horzAnchor="margin" w:tblpY="226"/>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4"/>
        <w:gridCol w:w="1500"/>
        <w:gridCol w:w="1480"/>
        <w:gridCol w:w="1480"/>
        <w:gridCol w:w="1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4" w:type="dxa"/>
            <w:vMerge w:val="restart"/>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6000" w:type="dxa"/>
            <w:gridSpan w:val="4"/>
            <w:vAlign w:val="top"/>
          </w:tcPr>
          <w:p>
            <w:pPr>
              <w:pStyle w:val="21"/>
              <w:keepNext w:val="0"/>
              <w:keepLines w:val="0"/>
              <w:pageBreakBefore w:val="0"/>
              <w:widowControl/>
              <w:kinsoku/>
              <w:wordWrap/>
              <w:overflowPunct/>
              <w:topLinePunct w:val="0"/>
              <w:autoSpaceDE/>
              <w:autoSpaceDN/>
              <w:bidi w:val="0"/>
              <w:adjustRightInd/>
              <w:snapToGrid/>
              <w:spacing w:after="0" w:line="240" w:lineRule="auto"/>
              <w:ind w:left="0" w:leftChars="0"/>
              <w:textAlignment w:val="auto"/>
              <w:rPr>
                <w:rFonts w:hint="default" w:ascii="Times New Roman" w:hAnsi="Times New Roman" w:cs="Times New Roman" w:eastAsiaTheme="minorHAnsi"/>
                <w:color w:val="000000" w:themeColor="text1"/>
                <w:sz w:val="26"/>
                <w:szCs w:val="26"/>
                <w:lang w:val="en-US" w:eastAsia="en-US" w:bidi="ar-SA"/>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Sản phẩm, dịch vụ hay chủng loại sản phẩm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4" w:type="dxa"/>
            <w:vMerge w:val="continue"/>
            <w:tcBorders/>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500" w:type="dxa"/>
            <w:vAlign w:val="top"/>
          </w:tcPr>
          <w:p>
            <w:pPr>
              <w:pStyle w:val="21"/>
              <w:keepNext w:val="0"/>
              <w:keepLines w:val="0"/>
              <w:pageBreakBefore w:val="0"/>
              <w:widowControl/>
              <w:kinsoku/>
              <w:wordWrap/>
              <w:overflowPunct/>
              <w:topLinePunct w:val="0"/>
              <w:autoSpaceDE/>
              <w:autoSpaceDN/>
              <w:bidi w:val="0"/>
              <w:adjustRightInd/>
              <w:snapToGrid/>
              <w:spacing w:after="0" w:line="240" w:lineRule="auto"/>
              <w:ind w:left="0" w:leftChars="0"/>
              <w:textAlignment w:val="auto"/>
              <w:rPr>
                <w:rFonts w:hint="default" w:ascii="Times New Roman" w:hAnsi="Times New Roman" w:cs="Times New Roman" w:eastAsiaTheme="minorHAnsi"/>
                <w:color w:val="000000" w:themeColor="text1"/>
                <w:sz w:val="26"/>
                <w:szCs w:val="26"/>
                <w:lang w:val="en-US" w:eastAsia="en-US" w:bidi="ar-SA"/>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Sản phẩm 1</w:t>
            </w:r>
          </w:p>
        </w:tc>
        <w:tc>
          <w:tcPr>
            <w:tcW w:w="1480" w:type="dxa"/>
            <w:vAlign w:val="top"/>
          </w:tcPr>
          <w:p>
            <w:pPr>
              <w:pStyle w:val="21"/>
              <w:keepNext w:val="0"/>
              <w:keepLines w:val="0"/>
              <w:pageBreakBefore w:val="0"/>
              <w:widowControl/>
              <w:kinsoku/>
              <w:wordWrap/>
              <w:overflowPunct/>
              <w:topLinePunct w:val="0"/>
              <w:autoSpaceDE/>
              <w:autoSpaceDN/>
              <w:bidi w:val="0"/>
              <w:adjustRightInd/>
              <w:snapToGrid/>
              <w:spacing w:after="0" w:line="240" w:lineRule="auto"/>
              <w:ind w:left="0" w:leftChars="0"/>
              <w:textAlignment w:val="auto"/>
              <w:rPr>
                <w:rFonts w:hint="default" w:ascii="Times New Roman" w:hAnsi="Times New Roman" w:cs="Times New Roman" w:eastAsiaTheme="minorHAnsi"/>
                <w:color w:val="000000" w:themeColor="text1"/>
                <w:sz w:val="26"/>
                <w:szCs w:val="26"/>
                <w:lang w:val="en-US" w:eastAsia="en-US" w:bidi="ar-SA"/>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Sản phẩm 2</w:t>
            </w:r>
          </w:p>
        </w:tc>
        <w:tc>
          <w:tcPr>
            <w:tcW w:w="1480" w:type="dxa"/>
            <w:vAlign w:val="top"/>
          </w:tcPr>
          <w:p>
            <w:pPr>
              <w:pStyle w:val="21"/>
              <w:keepNext w:val="0"/>
              <w:keepLines w:val="0"/>
              <w:pageBreakBefore w:val="0"/>
              <w:widowControl/>
              <w:kinsoku/>
              <w:wordWrap/>
              <w:overflowPunct/>
              <w:topLinePunct w:val="0"/>
              <w:autoSpaceDE/>
              <w:autoSpaceDN/>
              <w:bidi w:val="0"/>
              <w:adjustRightInd/>
              <w:snapToGrid/>
              <w:spacing w:after="0" w:line="240" w:lineRule="auto"/>
              <w:ind w:left="0" w:leftChars="0"/>
              <w:textAlignment w:val="auto"/>
              <w:rPr>
                <w:rFonts w:hint="default" w:ascii="Times New Roman" w:hAnsi="Times New Roman" w:cs="Times New Roman" w:eastAsiaTheme="minorHAnsi"/>
                <w:color w:val="000000" w:themeColor="text1"/>
                <w:sz w:val="26"/>
                <w:szCs w:val="26"/>
                <w:lang w:val="en-US" w:eastAsia="en-US" w:bidi="ar-SA"/>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Sản phẩm 3</w:t>
            </w:r>
          </w:p>
        </w:tc>
        <w:tc>
          <w:tcPr>
            <w:tcW w:w="1540" w:type="dxa"/>
            <w:vAlign w:val="top"/>
          </w:tcPr>
          <w:p>
            <w:pPr>
              <w:pStyle w:val="21"/>
              <w:keepNext w:val="0"/>
              <w:keepLines w:val="0"/>
              <w:pageBreakBefore w:val="0"/>
              <w:widowControl/>
              <w:kinsoku/>
              <w:wordWrap/>
              <w:overflowPunct/>
              <w:topLinePunct w:val="0"/>
              <w:autoSpaceDE/>
              <w:autoSpaceDN/>
              <w:bidi w:val="0"/>
              <w:adjustRightInd/>
              <w:snapToGrid/>
              <w:spacing w:after="0" w:line="240" w:lineRule="auto"/>
              <w:ind w:left="0" w:leftChars="0"/>
              <w:textAlignment w:val="auto"/>
              <w:rPr>
                <w:rFonts w:hint="default" w:ascii="Times New Roman" w:hAnsi="Times New Roman" w:cs="Times New Roman" w:eastAsiaTheme="minorHAnsi"/>
                <w:color w:val="000000" w:themeColor="text1"/>
                <w:sz w:val="26"/>
                <w:szCs w:val="26"/>
                <w:lang w:val="en-US" w:eastAsia="en-US" w:bidi="ar-SA"/>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Sản phẩm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4"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cả trung bình của đối thủ cạnh tranh</w:t>
            </w:r>
          </w:p>
        </w:tc>
        <w:tc>
          <w:tcPr>
            <w:tcW w:w="150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54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4"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ước tính của bạn</w:t>
            </w:r>
          </w:p>
        </w:tc>
        <w:tc>
          <w:tcPr>
            <w:tcW w:w="150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54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4"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Lý do định mức giá này</w:t>
            </w:r>
          </w:p>
        </w:tc>
        <w:tc>
          <w:tcPr>
            <w:tcW w:w="150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54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4"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Sẽ giảm giá cho những khách hàng nào</w:t>
            </w:r>
          </w:p>
        </w:tc>
        <w:tc>
          <w:tcPr>
            <w:tcW w:w="150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54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4"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Sẽ bán chịu cho những khách hàng nào</w:t>
            </w:r>
          </w:p>
        </w:tc>
        <w:tc>
          <w:tcPr>
            <w:tcW w:w="150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48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1540" w:type="dxa"/>
          </w:tcPr>
          <w:p>
            <w:pPr>
              <w:pStyle w:val="21"/>
              <w:keepNext w:val="0"/>
              <w:keepLines w:val="0"/>
              <w:pageBreakBefore w:val="0"/>
              <w:widowControl/>
              <w:kinsoku/>
              <w:wordWrap/>
              <w:overflowPunct/>
              <w:topLinePunct w:val="0"/>
              <w:autoSpaceDE/>
              <w:autoSpaceDN/>
              <w:bidi w:val="0"/>
              <w:adjustRightInd/>
              <w:snapToGrid/>
              <w:spacing w:after="0" w:line="240" w:lineRule="auto"/>
              <w:ind w:left="0"/>
              <w:textAlignment w:val="auto"/>
              <w:rPr>
                <w:rFonts w:hint="default" w:ascii="Times New Roman" w:hAnsi="Times New Roman" w:cs="Times New Roman"/>
                <w:color w:val="000000" w:themeColor="text1"/>
                <w:sz w:val="26"/>
                <w:szCs w:val="26"/>
                <w14:textFill>
                  <w14:solidFill>
                    <w14:schemeClr w14:val="tx1"/>
                  </w14:solidFill>
                </w14:textFill>
              </w:rPr>
            </w:pPr>
          </w:p>
        </w:tc>
      </w:tr>
    </w:tbl>
    <w:p>
      <w:pPr>
        <w:spacing w:after="0" w:line="360" w:lineRule="auto"/>
        <w:jc w:val="both"/>
        <w:rPr>
          <w:rFonts w:hint="default" w:ascii="Times New Roman" w:hAnsi="Times New Roman" w:cs="Times New Roman"/>
          <w:b/>
          <w:color w:val="000000" w:themeColor="text1"/>
          <w:sz w:val="26"/>
          <w:szCs w:val="26"/>
          <w14:textFill>
            <w14:solidFill>
              <w14:schemeClr w14:val="tx1"/>
            </w14:solidFill>
          </w14:textFill>
        </w:rPr>
      </w:pPr>
    </w:p>
    <w:p>
      <w:pPr>
        <w:spacing w:after="0" w:line="360" w:lineRule="auto"/>
        <w:jc w:val="both"/>
        <w:rPr>
          <w:rFonts w:hint="default" w:ascii="Times New Roman" w:hAnsi="Times New Roman" w:cs="Times New Roman"/>
          <w:b/>
          <w:color w:val="000000" w:themeColor="text1"/>
          <w:sz w:val="26"/>
          <w:szCs w:val="26"/>
          <w14:textFill>
            <w14:solidFill>
              <w14:schemeClr w14:val="tx1"/>
            </w14:solidFill>
          </w14:textFill>
        </w:rPr>
      </w:pPr>
    </w:p>
    <w:p>
      <w:pPr>
        <w:spacing w:after="0" w:line="360" w:lineRule="auto"/>
        <w:jc w:val="both"/>
        <w:rPr>
          <w:rFonts w:hint="default" w:ascii="Times New Roman" w:hAnsi="Times New Roman" w:cs="Times New Roman"/>
          <w:b/>
          <w:color w:val="000000" w:themeColor="text1"/>
          <w:sz w:val="26"/>
          <w:szCs w:val="26"/>
          <w14:textFill>
            <w14:solidFill>
              <w14:schemeClr w14:val="tx1"/>
            </w14:solidFill>
          </w14:textFill>
        </w:rPr>
      </w:pPr>
    </w:p>
    <w:p>
      <w:pPr>
        <w:spacing w:after="0" w:line="360" w:lineRule="auto"/>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2</w:t>
      </w:r>
      <w:r>
        <w:rPr>
          <w:rFonts w:hint="default" w:ascii="Times New Roman" w:hAnsi="Times New Roman" w:cs="Times New Roman"/>
          <w:b/>
          <w:color w:val="000000" w:themeColor="text1"/>
          <w:sz w:val="26"/>
          <w:szCs w:val="26"/>
          <w14:textFill>
            <w14:solidFill>
              <w14:schemeClr w14:val="tx1"/>
            </w14:solidFill>
          </w14:textFill>
        </w:rPr>
        <w:t>: Lập kế hoạch ước tính khối lượng sản phẩm bán ra</w:t>
      </w:r>
    </w:p>
    <w:p>
      <w:pPr>
        <w:spacing w:after="0" w:line="360" w:lineRule="auto"/>
        <w:rPr>
          <w:rFonts w:hint="default" w:ascii="Times New Roman" w:hAnsi="Times New Roman" w:eastAsia="Times New Roman" w:cs="Times New Roman"/>
          <w:bCs/>
          <w:color w:val="000000" w:themeColor="text1"/>
          <w:sz w:val="26"/>
          <w:szCs w:val="26"/>
          <w:lang w:val="en-US"/>
          <w14:textFill>
            <w14:solidFill>
              <w14:schemeClr w14:val="tx1"/>
            </w14:solidFill>
          </w14:textFill>
        </w:rPr>
      </w:pPr>
      <w:r>
        <w:rPr>
          <w:rFonts w:hint="default" w:ascii="Times New Roman" w:hAnsi="Times New Roman" w:eastAsia="Times New Roman" w:cs="Times New Roman"/>
          <w:bCs/>
          <w:color w:val="000000" w:themeColor="text1"/>
          <w:sz w:val="26"/>
          <w:szCs w:val="26"/>
          <w14:textFill>
            <w14:solidFill>
              <w14:schemeClr w14:val="tx1"/>
            </w14:solidFill>
          </w14:textFill>
        </w:rPr>
        <w:t>Có thể sử dụng các phương pháp sau ước tính khối lượng hàng bán ra. Đây là vấn đề rất khó cho những bạn mới bắt đầu khởi nghiệp</w:t>
      </w:r>
      <w:r>
        <w:rPr>
          <w:rFonts w:hint="default" w:ascii="Times New Roman" w:hAnsi="Times New Roman" w:eastAsia="Times New Roman" w:cs="Times New Roman"/>
          <w:bCs/>
          <w:color w:val="000000" w:themeColor="text1"/>
          <w:sz w:val="26"/>
          <w:szCs w:val="26"/>
          <w:lang w:val="en-US"/>
          <w14:textFill>
            <w14:solidFill>
              <w14:schemeClr w14:val="tx1"/>
            </w14:solidFill>
          </w14:textFill>
        </w:rPr>
        <w:t xml:space="preserve">. Bạn có thể dựa vào: </w:t>
      </w:r>
    </w:p>
    <w:p>
      <w:pPr>
        <w:pStyle w:val="21"/>
        <w:numPr>
          <w:ilvl w:val="0"/>
          <w:numId w:val="36"/>
        </w:numPr>
        <w:tabs>
          <w:tab w:val="left" w:pos="360"/>
          <w:tab w:val="clear" w:pos="1080"/>
        </w:tabs>
        <w:spacing w:after="0" w:line="360" w:lineRule="auto"/>
        <w:ind w:left="0" w:firstLine="0"/>
        <w:rPr>
          <w:rFonts w:hint="default" w:ascii="Times New Roman" w:hAnsi="Times New Roman" w:eastAsia="Times New Roman" w:cs="Times New Roman"/>
          <w:bCs/>
          <w:color w:val="000000" w:themeColor="text1"/>
          <w:sz w:val="26"/>
          <w:szCs w:val="26"/>
          <w14:textFill>
            <w14:solidFill>
              <w14:schemeClr w14:val="tx1"/>
            </w14:solidFill>
          </w14:textFill>
        </w:rPr>
      </w:pPr>
      <w:r>
        <w:rPr>
          <w:rFonts w:hint="default" w:ascii="Times New Roman" w:hAnsi="Times New Roman" w:eastAsia="Times New Roman" w:cs="Times New Roman"/>
          <w:bCs/>
          <w:color w:val="000000" w:themeColor="text1"/>
          <w:sz w:val="26"/>
          <w:szCs w:val="26"/>
          <w14:textFill>
            <w14:solidFill>
              <w14:schemeClr w14:val="tx1"/>
            </w14:solidFill>
          </w14:textFill>
        </w:rPr>
        <w:t>Dựa vào kinh nghiệm của bản thân, của cố vấn</w:t>
      </w:r>
    </w:p>
    <w:p>
      <w:pPr>
        <w:pStyle w:val="21"/>
        <w:numPr>
          <w:ilvl w:val="0"/>
          <w:numId w:val="36"/>
        </w:numPr>
        <w:tabs>
          <w:tab w:val="left" w:pos="360"/>
          <w:tab w:val="clear" w:pos="1080"/>
        </w:tabs>
        <w:spacing w:after="0" w:line="360" w:lineRule="auto"/>
        <w:ind w:left="0" w:firstLine="0"/>
        <w:rPr>
          <w:rFonts w:hint="default" w:ascii="Times New Roman" w:hAnsi="Times New Roman" w:eastAsia="Times New Roman" w:cs="Times New Roman"/>
          <w:bCs/>
          <w:color w:val="000000" w:themeColor="text1"/>
          <w:sz w:val="26"/>
          <w:szCs w:val="26"/>
          <w14:textFill>
            <w14:solidFill>
              <w14:schemeClr w14:val="tx1"/>
            </w14:solidFill>
          </w14:textFill>
        </w:rPr>
      </w:pPr>
      <w:r>
        <w:rPr>
          <w:rFonts w:hint="default" w:ascii="Times New Roman" w:hAnsi="Times New Roman" w:eastAsia="Times New Roman" w:cs="Times New Roman"/>
          <w:bCs/>
          <w:color w:val="000000" w:themeColor="text1"/>
          <w:sz w:val="26"/>
          <w:szCs w:val="26"/>
          <w14:textFill>
            <w14:solidFill>
              <w14:schemeClr w14:val="tx1"/>
            </w14:solidFill>
          </w14:textFill>
        </w:rPr>
        <w:t>Dựa vào việc so sánh với các đối thủ cạnh tranh</w:t>
      </w:r>
    </w:p>
    <w:p>
      <w:pPr>
        <w:pStyle w:val="21"/>
        <w:numPr>
          <w:ilvl w:val="0"/>
          <w:numId w:val="36"/>
        </w:numPr>
        <w:tabs>
          <w:tab w:val="left" w:pos="360"/>
          <w:tab w:val="clear" w:pos="1080"/>
        </w:tabs>
        <w:spacing w:after="0" w:line="360" w:lineRule="auto"/>
        <w:ind w:hanging="1080"/>
        <w:rPr>
          <w:rFonts w:hint="default" w:ascii="Times New Roman" w:hAnsi="Times New Roman" w:eastAsia="Times New Roman" w:cs="Times New Roman"/>
          <w:bCs/>
          <w:color w:val="000000" w:themeColor="text1"/>
          <w:sz w:val="26"/>
          <w:szCs w:val="26"/>
          <w14:textFill>
            <w14:solidFill>
              <w14:schemeClr w14:val="tx1"/>
            </w14:solidFill>
          </w14:textFill>
        </w:rPr>
      </w:pPr>
      <w:r>
        <w:rPr>
          <w:rFonts w:hint="default" w:ascii="Times New Roman" w:hAnsi="Times New Roman" w:eastAsia="Times New Roman" w:cs="Times New Roman"/>
          <w:bCs/>
          <w:color w:val="000000" w:themeColor="text1"/>
          <w:sz w:val="26"/>
          <w:szCs w:val="26"/>
          <w14:textFill>
            <w14:solidFill>
              <w14:schemeClr w14:val="tx1"/>
            </w14:solidFill>
          </w14:textFill>
        </w:rPr>
        <w:t>Kinh doanh thử 1 thời gian</w:t>
      </w:r>
    </w:p>
    <w:p>
      <w:pPr>
        <w:pStyle w:val="21"/>
        <w:numPr>
          <w:ilvl w:val="0"/>
          <w:numId w:val="36"/>
        </w:numPr>
        <w:tabs>
          <w:tab w:val="left" w:pos="360"/>
          <w:tab w:val="clear" w:pos="1080"/>
        </w:tabs>
        <w:spacing w:after="0" w:line="360" w:lineRule="auto"/>
        <w:ind w:hanging="1080"/>
        <w:rPr>
          <w:rFonts w:hint="default" w:ascii="Times New Roman" w:hAnsi="Times New Roman" w:eastAsia="Times New Roman" w:cs="Times New Roman"/>
          <w:bCs/>
          <w:color w:val="000000" w:themeColor="text1"/>
          <w:sz w:val="26"/>
          <w:szCs w:val="26"/>
          <w14:textFill>
            <w14:solidFill>
              <w14:schemeClr w14:val="tx1"/>
            </w14:solidFill>
          </w14:textFill>
        </w:rPr>
      </w:pPr>
      <w:r>
        <w:rPr>
          <w:rFonts w:hint="default" w:ascii="Times New Roman" w:hAnsi="Times New Roman" w:eastAsia="Times New Roman" w:cs="Times New Roman"/>
          <w:bCs/>
          <w:color w:val="000000" w:themeColor="text1"/>
          <w:sz w:val="26"/>
          <w:szCs w:val="26"/>
          <w14:textFill>
            <w14:solidFill>
              <w14:schemeClr w14:val="tx1"/>
            </w14:solidFill>
          </w14:textFill>
        </w:rPr>
        <w:t>Dựa vào lượng thư chào hàng và phản hồi của khách hàng</w:t>
      </w:r>
    </w:p>
    <w:p>
      <w:pPr>
        <w:pStyle w:val="21"/>
        <w:numPr>
          <w:ilvl w:val="0"/>
          <w:numId w:val="36"/>
        </w:numPr>
        <w:tabs>
          <w:tab w:val="left" w:pos="360"/>
          <w:tab w:val="clear" w:pos="1080"/>
        </w:tabs>
        <w:spacing w:after="0" w:line="360" w:lineRule="auto"/>
        <w:ind w:hanging="1080"/>
        <w:rPr>
          <w:rFonts w:hint="default" w:ascii="Times New Roman" w:hAnsi="Times New Roman" w:eastAsia="Times New Roman" w:cs="Times New Roman"/>
          <w:bCs/>
          <w:color w:val="000000" w:themeColor="text1"/>
          <w:sz w:val="26"/>
          <w:szCs w:val="26"/>
          <w14:textFill>
            <w14:solidFill>
              <w14:schemeClr w14:val="tx1"/>
            </w14:solidFill>
          </w14:textFill>
        </w:rPr>
      </w:pPr>
      <w:r>
        <w:rPr>
          <w:rFonts w:hint="default" w:ascii="Times New Roman" w:hAnsi="Times New Roman" w:eastAsia="Times New Roman" w:cs="Times New Roman"/>
          <w:bCs/>
          <w:color w:val="000000" w:themeColor="text1"/>
          <w:sz w:val="26"/>
          <w:szCs w:val="26"/>
          <w14:textFill>
            <w14:solidFill>
              <w14:schemeClr w14:val="tx1"/>
            </w14:solidFill>
          </w14:textFill>
        </w:rPr>
        <w:t>Tiến hành khảo sát điều tra</w:t>
      </w:r>
    </w:p>
    <w:p>
      <w:pPr>
        <w:spacing w:after="0" w:line="360" w:lineRule="auto"/>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Ví dụ một hộ kinh doanh A, kinh doanh sản phẩm X đã ước tính số lượng sản phẩm bán ra như sau (dự kiến số lượng tăng 5% mỗi tháng)</w:t>
      </w:r>
      <w:r>
        <w:rPr>
          <w:rFonts w:hint="default" w:ascii="Times New Roman" w:hAnsi="Times New Roman" w:cs="Times New Roman"/>
          <w:color w:val="000000" w:themeColor="text1"/>
          <w:sz w:val="26"/>
          <w:szCs w:val="26"/>
          <w:lang w:val="en-US"/>
          <w14:textFill>
            <w14:solidFill>
              <w14:schemeClr w14:val="tx1"/>
            </w14:solidFill>
          </w14:textFill>
        </w:rPr>
        <w:t xml:space="preserve"> như sau:</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0" distR="0">
            <wp:extent cx="5732145" cy="850900"/>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a:xfrm>
                      <a:off x="0" y="0"/>
                      <a:ext cx="5732145" cy="850900"/>
                    </a:xfrm>
                    <a:prstGeom prst="rect">
                      <a:avLst/>
                    </a:prstGeom>
                    <a:noFill/>
                    <a:ln>
                      <a:noFill/>
                    </a:ln>
                  </pic:spPr>
                </pic:pic>
              </a:graphicData>
            </a:graphic>
          </wp:inline>
        </w:drawing>
      </w:r>
    </w:p>
    <w:p>
      <w:pPr>
        <w:tabs>
          <w:tab w:val="left" w:pos="9891"/>
        </w:tabs>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3</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Anh Nam định bắt tay vào kinh doanh. Anh có 12.500.000 đồng tiền mặt và 20.000.000 đồng tiền tiết kiệm. Mỗi tháng anh cần 4.100.000 đồng để nuôi gia đình và bản thân và 1.000.000 đồng để trả nợ. Anh có kế hoạch khởi sự </w:t>
      </w:r>
      <w:r>
        <w:rPr>
          <w:rFonts w:hint="default" w:ascii="Times New Roman" w:hAnsi="Times New Roman" w:cs="Times New Roman"/>
          <w:color w:val="000000" w:themeColor="text1"/>
          <w:sz w:val="26"/>
          <w:szCs w:val="26"/>
          <w:lang w:val="en-US"/>
          <w14:textFill>
            <w14:solidFill>
              <w14:schemeClr w14:val="tx1"/>
            </w14:solidFill>
          </w14:textFill>
        </w:rPr>
        <w:t>kinh doanh</w:t>
      </w:r>
      <w:r>
        <w:rPr>
          <w:rFonts w:hint="default" w:ascii="Times New Roman" w:hAnsi="Times New Roman" w:cs="Times New Roman"/>
          <w:color w:val="000000" w:themeColor="text1"/>
          <w:sz w:val="26"/>
          <w:szCs w:val="26"/>
          <w14:textFill>
            <w14:solidFill>
              <w14:schemeClr w14:val="tx1"/>
            </w14:solidFill>
          </w14:textFill>
        </w:rPr>
        <w:t xml:space="preserve"> sau một tháng nữa và ước tính rằng mất ít nhất 3 tháng thì mới có thể tự trả</w:t>
      </w:r>
      <w:r>
        <w:rPr>
          <w:rFonts w:hint="default" w:ascii="Times New Roman" w:hAnsi="Times New Roman" w:cs="Times New Roman"/>
          <w:color w:val="000000" w:themeColor="text1"/>
          <w:spacing w:val="-17"/>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lương.</w:t>
      </w:r>
      <w:r>
        <w:rPr>
          <w:rFonts w:hint="default" w:ascii="Times New Roman" w:hAnsi="Times New Roman" w:cs="Times New Roman"/>
          <w:color w:val="000000" w:themeColor="text1"/>
          <w:sz w:val="26"/>
          <w:szCs w:val="26"/>
          <w:lang w:val="en-US"/>
          <w14:textFill>
            <w14:solidFill>
              <w14:schemeClr w14:val="tx1"/>
            </w14:solidFill>
          </w14:textFill>
        </w:rPr>
        <w:t xml:space="preserve"> Bạn hãy thực hiện các nội dung sau:</w:t>
      </w:r>
    </w:p>
    <w:p>
      <w:pPr>
        <w:pStyle w:val="7"/>
        <w:numPr>
          <w:ilvl w:val="3"/>
          <w:numId w:val="37"/>
        </w:numPr>
        <w:tabs>
          <w:tab w:val="left" w:pos="360"/>
        </w:tabs>
        <w:spacing w:before="0" w:line="360" w:lineRule="auto"/>
        <w:ind w:left="0" w:firstLine="0"/>
        <w:jc w:val="both"/>
        <w:rPr>
          <w:rFonts w:hint="default" w:ascii="Times New Roman" w:hAnsi="Times New Roman" w:cs="Times New Roman"/>
          <w:i w:val="0"/>
          <w:color w:val="000000" w:themeColor="text1"/>
          <w:sz w:val="26"/>
          <w:szCs w:val="26"/>
          <w14:textFill>
            <w14:solidFill>
              <w14:schemeClr w14:val="tx1"/>
            </w14:solidFill>
          </w14:textFill>
        </w:rPr>
      </w:pPr>
      <w:r>
        <w:rPr>
          <w:rFonts w:hint="default" w:ascii="Times New Roman" w:hAnsi="Times New Roman" w:cs="Times New Roman"/>
          <w:i w:val="0"/>
          <w:color w:val="000000" w:themeColor="text1"/>
          <w:sz w:val="26"/>
          <w:szCs w:val="26"/>
          <w14:textFill>
            <w14:solidFill>
              <w14:schemeClr w14:val="tx1"/>
            </w14:solidFill>
          </w14:textFill>
        </w:rPr>
        <w:t>Điền vào bảng sau và tính xem anh Nam có bao nhiêu tiền để khởi sự kinh</w:t>
      </w:r>
      <w:r>
        <w:rPr>
          <w:rFonts w:hint="default" w:ascii="Times New Roman" w:hAnsi="Times New Roman" w:cs="Times New Roman"/>
          <w:i w:val="0"/>
          <w:color w:val="000000" w:themeColor="text1"/>
          <w:spacing w:val="-3"/>
          <w:sz w:val="26"/>
          <w:szCs w:val="26"/>
          <w14:textFill>
            <w14:solidFill>
              <w14:schemeClr w14:val="tx1"/>
            </w14:solidFill>
          </w14:textFill>
        </w:rPr>
        <w:t xml:space="preserve"> </w:t>
      </w:r>
      <w:r>
        <w:rPr>
          <w:rFonts w:hint="default" w:ascii="Times New Roman" w:hAnsi="Times New Roman" w:cs="Times New Roman"/>
          <w:i w:val="0"/>
          <w:color w:val="000000" w:themeColor="text1"/>
          <w:sz w:val="26"/>
          <w:szCs w:val="26"/>
          <w14:textFill>
            <w14:solidFill>
              <w14:schemeClr w14:val="tx1"/>
            </w14:solidFill>
          </w14:textFill>
        </w:rPr>
        <w:t>doanh?</w:t>
      </w:r>
    </w:p>
    <w:tbl>
      <w:tblPr>
        <w:tblStyle w:val="19"/>
        <w:tblW w:w="910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63"/>
        <w:gridCol w:w="847"/>
        <w:gridCol w:w="37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 w:hRule="atLeast"/>
        </w:trPr>
        <w:tc>
          <w:tcPr>
            <w:tcW w:w="5310" w:type="dxa"/>
            <w:gridSpan w:val="2"/>
          </w:tcPr>
          <w:p>
            <w:pPr>
              <w:pStyle w:val="23"/>
              <w:jc w:val="center"/>
              <w:rPr>
                <w:rFonts w:hint="default" w:ascii="Times New Roman" w:hAnsi="Times New Roman" w:cs="Times New Roman"/>
                <w:b/>
                <w:bCs w:val="0"/>
                <w:i w:val="0"/>
                <w:iCs/>
                <w:color w:val="000000" w:themeColor="text1"/>
                <w:sz w:val="26"/>
                <w:szCs w:val="26"/>
                <w:lang w:val="en-US"/>
                <w14:textFill>
                  <w14:solidFill>
                    <w14:schemeClr w14:val="tx1"/>
                  </w14:solidFill>
                </w14:textFill>
              </w:rPr>
            </w:pPr>
            <w:r>
              <w:rPr>
                <w:rFonts w:hint="default" w:ascii="Times New Roman" w:hAnsi="Times New Roman" w:cs="Times New Roman"/>
                <w:b/>
                <w:bCs w:val="0"/>
                <w:i w:val="0"/>
                <w:iCs/>
                <w:color w:val="000000" w:themeColor="text1"/>
                <w:sz w:val="26"/>
                <w:szCs w:val="26"/>
                <w:lang w:val="en-US"/>
                <w14:textFill>
                  <w14:solidFill>
                    <w14:schemeClr w14:val="tx1"/>
                  </w14:solidFill>
                </w14:textFill>
              </w:rPr>
              <w:t>Nội dung</w:t>
            </w:r>
          </w:p>
        </w:tc>
        <w:tc>
          <w:tcPr>
            <w:tcW w:w="3798" w:type="dxa"/>
          </w:tcPr>
          <w:p>
            <w:pPr>
              <w:pStyle w:val="23"/>
              <w:jc w:val="center"/>
              <w:rPr>
                <w:rFonts w:hint="default" w:ascii="Times New Roman" w:hAnsi="Times New Roman" w:cs="Times New Roman"/>
                <w:b/>
                <w:bCs w:val="0"/>
                <w:i w:val="0"/>
                <w:iCs/>
                <w:color w:val="000000" w:themeColor="text1"/>
                <w:sz w:val="26"/>
                <w:szCs w:val="26"/>
                <w:lang w:val="en-US"/>
                <w14:textFill>
                  <w14:solidFill>
                    <w14:schemeClr w14:val="tx1"/>
                  </w14:solidFill>
                </w14:textFill>
              </w:rPr>
            </w:pPr>
            <w:r>
              <w:rPr>
                <w:rFonts w:hint="default" w:ascii="Times New Roman" w:hAnsi="Times New Roman" w:cs="Times New Roman"/>
                <w:b/>
                <w:bCs w:val="0"/>
                <w:i w:val="0"/>
                <w:iCs/>
                <w:color w:val="000000" w:themeColor="text1"/>
                <w:sz w:val="26"/>
                <w:szCs w:val="26"/>
                <w:lang w:val="en-US"/>
                <w14:textFill>
                  <w14:solidFill>
                    <w14:schemeClr w14:val="tx1"/>
                  </w14:solidFill>
                </w14:textFill>
              </w:rPr>
              <w:t>Số tiền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 w:hRule="atLeast"/>
        </w:trPr>
        <w:tc>
          <w:tcPr>
            <w:tcW w:w="5310" w:type="dxa"/>
            <w:gridSpan w:val="2"/>
          </w:tcPr>
          <w:p>
            <w:pPr>
              <w:pStyle w:val="23"/>
              <w:rPr>
                <w:rFonts w:hint="default" w:ascii="Times New Roman" w:hAnsi="Times New Roman" w:cs="Times New Roman"/>
                <w:b/>
                <w:i/>
                <w:color w:val="000000" w:themeColor="text1"/>
                <w:sz w:val="26"/>
                <w:szCs w:val="26"/>
                <w14:textFill>
                  <w14:solidFill>
                    <w14:schemeClr w14:val="tx1"/>
                  </w14:solidFill>
                </w14:textFill>
              </w:rPr>
            </w:pPr>
            <w:r>
              <w:rPr>
                <w:rFonts w:hint="default" w:ascii="Times New Roman" w:hAnsi="Times New Roman" w:cs="Times New Roman"/>
                <w:b/>
                <w:i/>
                <w:color w:val="000000" w:themeColor="text1"/>
                <w:sz w:val="26"/>
                <w:szCs w:val="26"/>
                <w:lang w:val="en-US"/>
                <w14:textFill>
                  <w14:solidFill>
                    <w14:schemeClr w14:val="tx1"/>
                  </w14:solidFill>
                </w14:textFill>
              </w:rPr>
              <w:t>I. Phần t</w:t>
            </w:r>
            <w:r>
              <w:rPr>
                <w:rFonts w:hint="default" w:ascii="Times New Roman" w:hAnsi="Times New Roman" w:cs="Times New Roman"/>
                <w:b/>
                <w:i/>
                <w:color w:val="000000" w:themeColor="text1"/>
                <w:sz w:val="26"/>
                <w:szCs w:val="26"/>
                <w14:textFill>
                  <w14:solidFill>
                    <w14:schemeClr w14:val="tx1"/>
                  </w14:solidFill>
                </w14:textFill>
              </w:rPr>
              <w:t>hu:</w:t>
            </w:r>
          </w:p>
        </w:tc>
        <w:tc>
          <w:tcPr>
            <w:tcW w:w="3798" w:type="dxa"/>
          </w:tcPr>
          <w:p>
            <w:pPr>
              <w:pStyle w:val="23"/>
              <w:rPr>
                <w:rFonts w:hint="default" w:ascii="Times New Roman" w:hAnsi="Times New Roman" w:cs="Times New Roman"/>
                <w:color w:val="000000" w:themeColor="text1"/>
                <w:sz w:val="26"/>
                <w:szCs w:val="26"/>
                <w:lang w:val="en-US"/>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310" w:type="dxa"/>
            <w:gridSpan w:val="2"/>
          </w:tcPr>
          <w:p>
            <w:pPr>
              <w:pStyle w:val="23"/>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Số tiền sẵn có hiện tại</w:t>
            </w:r>
          </w:p>
        </w:tc>
        <w:tc>
          <w:tcPr>
            <w:tcW w:w="3798"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310" w:type="dxa"/>
            <w:gridSpan w:val="2"/>
          </w:tcPr>
          <w:p>
            <w:pPr>
              <w:pStyle w:val="23"/>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khoản thu khác trước khi khởi sự kinh doanh</w:t>
            </w:r>
          </w:p>
        </w:tc>
        <w:tc>
          <w:tcPr>
            <w:tcW w:w="3798"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4463" w:type="dxa"/>
            <w:tcBorders>
              <w:right w:val="nil"/>
            </w:tcBorders>
          </w:tcPr>
          <w:p>
            <w:pPr>
              <w:pStyle w:val="23"/>
              <w:rPr>
                <w:rFonts w:hint="default" w:ascii="Times New Roman" w:hAnsi="Times New Roman" w:cs="Times New Roman"/>
                <w:b/>
                <w:i/>
                <w:color w:val="000000" w:themeColor="text1"/>
                <w:sz w:val="26"/>
                <w:szCs w:val="26"/>
                <w14:textFill>
                  <w14:solidFill>
                    <w14:schemeClr w14:val="tx1"/>
                  </w14:solidFill>
                </w14:textFill>
              </w:rPr>
            </w:pPr>
            <w:r>
              <w:rPr>
                <w:rFonts w:hint="default" w:ascii="Times New Roman" w:hAnsi="Times New Roman" w:cs="Times New Roman"/>
                <w:b/>
                <w:i/>
                <w:color w:val="000000" w:themeColor="text1"/>
                <w:sz w:val="26"/>
                <w:szCs w:val="26"/>
                <w14:textFill>
                  <w14:solidFill>
                    <w14:schemeClr w14:val="tx1"/>
                  </w14:solidFill>
                </w14:textFill>
              </w:rPr>
              <w:t>Tổng thu (A)</w:t>
            </w:r>
          </w:p>
        </w:tc>
        <w:tc>
          <w:tcPr>
            <w:tcW w:w="847" w:type="dxa"/>
            <w:tcBorders>
              <w:left w:val="nil"/>
            </w:tcBorders>
          </w:tcPr>
          <w:p>
            <w:pPr>
              <w:pStyle w:val="23"/>
              <w:rPr>
                <w:rFonts w:hint="default" w:ascii="Times New Roman" w:hAnsi="Times New Roman" w:cs="Times New Roman"/>
                <w:b/>
                <w:i/>
                <w:color w:val="000000" w:themeColor="text1"/>
                <w:sz w:val="26"/>
                <w:szCs w:val="26"/>
                <w14:textFill>
                  <w14:solidFill>
                    <w14:schemeClr w14:val="tx1"/>
                  </w14:solidFill>
                </w14:textFill>
              </w:rPr>
            </w:pPr>
          </w:p>
        </w:tc>
        <w:tc>
          <w:tcPr>
            <w:tcW w:w="3798"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5310" w:type="dxa"/>
            <w:gridSpan w:val="2"/>
          </w:tcPr>
          <w:p>
            <w:pPr>
              <w:pStyle w:val="23"/>
              <w:rPr>
                <w:rFonts w:hint="default" w:ascii="Times New Roman" w:hAnsi="Times New Roman" w:cs="Times New Roman"/>
                <w:b/>
                <w:i/>
                <w:color w:val="000000" w:themeColor="text1"/>
                <w:sz w:val="26"/>
                <w:szCs w:val="26"/>
                <w14:textFill>
                  <w14:solidFill>
                    <w14:schemeClr w14:val="tx1"/>
                  </w14:solidFill>
                </w14:textFill>
              </w:rPr>
            </w:pPr>
            <w:r>
              <w:rPr>
                <w:rFonts w:hint="default" w:ascii="Times New Roman" w:hAnsi="Times New Roman" w:cs="Times New Roman"/>
                <w:b/>
                <w:i/>
                <w:color w:val="000000" w:themeColor="text1"/>
                <w:sz w:val="26"/>
                <w:szCs w:val="26"/>
                <w:lang w:val="en-US"/>
                <w14:textFill>
                  <w14:solidFill>
                    <w14:schemeClr w14:val="tx1"/>
                  </w14:solidFill>
                </w14:textFill>
              </w:rPr>
              <w:t>II. Phần c</w:t>
            </w:r>
            <w:r>
              <w:rPr>
                <w:rFonts w:hint="default" w:ascii="Times New Roman" w:hAnsi="Times New Roman" w:cs="Times New Roman"/>
                <w:b/>
                <w:i/>
                <w:color w:val="000000" w:themeColor="text1"/>
                <w:sz w:val="26"/>
                <w:szCs w:val="26"/>
                <w14:textFill>
                  <w14:solidFill>
                    <w14:schemeClr w14:val="tx1"/>
                  </w14:solidFill>
                </w14:textFill>
              </w:rPr>
              <w:t>hi:</w:t>
            </w:r>
          </w:p>
        </w:tc>
        <w:tc>
          <w:tcPr>
            <w:tcW w:w="3798"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 w:hRule="atLeast"/>
        </w:trPr>
        <w:tc>
          <w:tcPr>
            <w:tcW w:w="5310" w:type="dxa"/>
            <w:gridSpan w:val="2"/>
          </w:tcPr>
          <w:p>
            <w:pPr>
              <w:pStyle w:val="23"/>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cho gia đình</w:t>
            </w:r>
          </w:p>
        </w:tc>
        <w:tc>
          <w:tcPr>
            <w:tcW w:w="3798"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5310" w:type="dxa"/>
            <w:gridSpan w:val="2"/>
          </w:tcPr>
          <w:p>
            <w:pPr>
              <w:pStyle w:val="23"/>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Trả nợ</w:t>
            </w:r>
          </w:p>
        </w:tc>
        <w:tc>
          <w:tcPr>
            <w:tcW w:w="3798"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5310" w:type="dxa"/>
            <w:gridSpan w:val="2"/>
          </w:tcPr>
          <w:p>
            <w:pPr>
              <w:pStyle w:val="23"/>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khoản khác</w:t>
            </w:r>
          </w:p>
        </w:tc>
        <w:tc>
          <w:tcPr>
            <w:tcW w:w="3798"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4463" w:type="dxa"/>
            <w:tcBorders>
              <w:right w:val="nil"/>
            </w:tcBorders>
          </w:tcPr>
          <w:p>
            <w:pPr>
              <w:pStyle w:val="23"/>
              <w:rPr>
                <w:rFonts w:hint="default" w:ascii="Times New Roman" w:hAnsi="Times New Roman" w:cs="Times New Roman"/>
                <w:b/>
                <w:i/>
                <w:color w:val="000000" w:themeColor="text1"/>
                <w:sz w:val="26"/>
                <w:szCs w:val="26"/>
                <w14:textFill>
                  <w14:solidFill>
                    <w14:schemeClr w14:val="tx1"/>
                  </w14:solidFill>
                </w14:textFill>
              </w:rPr>
            </w:pPr>
            <w:r>
              <w:rPr>
                <w:rFonts w:hint="default" w:ascii="Times New Roman" w:hAnsi="Times New Roman" w:cs="Times New Roman"/>
                <w:b/>
                <w:i/>
                <w:color w:val="000000" w:themeColor="text1"/>
                <w:sz w:val="26"/>
                <w:szCs w:val="26"/>
                <w14:textFill>
                  <w14:solidFill>
                    <w14:schemeClr w14:val="tx1"/>
                  </w14:solidFill>
                </w14:textFill>
              </w:rPr>
              <w:t>Tổng chi (B)</w:t>
            </w:r>
          </w:p>
        </w:tc>
        <w:tc>
          <w:tcPr>
            <w:tcW w:w="847" w:type="dxa"/>
            <w:tcBorders>
              <w:left w:val="nil"/>
            </w:tcBorders>
          </w:tcPr>
          <w:p>
            <w:pPr>
              <w:pStyle w:val="23"/>
              <w:jc w:val="center"/>
              <w:rPr>
                <w:rFonts w:hint="default" w:ascii="Times New Roman" w:hAnsi="Times New Roman" w:cs="Times New Roman"/>
                <w:b/>
                <w:i/>
                <w:color w:val="000000" w:themeColor="text1"/>
                <w:sz w:val="26"/>
                <w:szCs w:val="26"/>
                <w14:textFill>
                  <w14:solidFill>
                    <w14:schemeClr w14:val="tx1"/>
                  </w14:solidFill>
                </w14:textFill>
              </w:rPr>
            </w:pPr>
          </w:p>
        </w:tc>
        <w:tc>
          <w:tcPr>
            <w:tcW w:w="3798"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4463" w:type="dxa"/>
            <w:tcBorders>
              <w:right w:val="nil"/>
            </w:tcBorders>
          </w:tcPr>
          <w:p>
            <w:pPr>
              <w:pStyle w:val="23"/>
              <w:rPr>
                <w:rFonts w:hint="default" w:ascii="Times New Roman" w:hAnsi="Times New Roman" w:cs="Times New Roman"/>
                <w:b/>
                <w:i/>
                <w:color w:val="000000" w:themeColor="text1"/>
                <w:sz w:val="26"/>
                <w:szCs w:val="26"/>
                <w14:textFill>
                  <w14:solidFill>
                    <w14:schemeClr w14:val="tx1"/>
                  </w14:solidFill>
                </w14:textFill>
              </w:rPr>
            </w:pPr>
            <w:r>
              <w:rPr>
                <w:rFonts w:hint="default" w:ascii="Times New Roman" w:hAnsi="Times New Roman" w:cs="Times New Roman"/>
                <w:b/>
                <w:i/>
                <w:color w:val="000000" w:themeColor="text1"/>
                <w:sz w:val="26"/>
                <w:szCs w:val="26"/>
                <w:lang w:val="en-US"/>
                <w14:textFill>
                  <w14:solidFill>
                    <w14:schemeClr w14:val="tx1"/>
                  </w14:solidFill>
                </w14:textFill>
              </w:rPr>
              <w:t xml:space="preserve">III. </w:t>
            </w:r>
            <w:r>
              <w:rPr>
                <w:rFonts w:hint="default" w:ascii="Times New Roman" w:hAnsi="Times New Roman" w:cs="Times New Roman"/>
                <w:b/>
                <w:i/>
                <w:color w:val="000000" w:themeColor="text1"/>
                <w:sz w:val="26"/>
                <w:szCs w:val="26"/>
                <w14:textFill>
                  <w14:solidFill>
                    <w14:schemeClr w14:val="tx1"/>
                  </w14:solidFill>
                </w14:textFill>
              </w:rPr>
              <w:t>Tiền đầu tư vào kinh doanh (A)-(B)</w:t>
            </w:r>
          </w:p>
        </w:tc>
        <w:tc>
          <w:tcPr>
            <w:tcW w:w="847" w:type="dxa"/>
            <w:tcBorders>
              <w:left w:val="nil"/>
            </w:tcBorders>
          </w:tcPr>
          <w:p>
            <w:pPr>
              <w:pStyle w:val="23"/>
              <w:jc w:val="right"/>
              <w:rPr>
                <w:rFonts w:hint="default" w:ascii="Times New Roman" w:hAnsi="Times New Roman" w:cs="Times New Roman"/>
                <w:b/>
                <w:i/>
                <w:color w:val="000000" w:themeColor="text1"/>
                <w:sz w:val="26"/>
                <w:szCs w:val="26"/>
                <w14:textFill>
                  <w14:solidFill>
                    <w14:schemeClr w14:val="tx1"/>
                  </w14:solidFill>
                </w14:textFill>
              </w:rPr>
            </w:pPr>
          </w:p>
        </w:tc>
        <w:tc>
          <w:tcPr>
            <w:tcW w:w="3798"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bl>
    <w:p>
      <w:pPr>
        <w:pStyle w:val="21"/>
        <w:numPr>
          <w:ilvl w:val="3"/>
          <w:numId w:val="37"/>
        </w:numPr>
        <w:tabs>
          <w:tab w:val="left" w:pos="360"/>
        </w:tabs>
        <w:spacing w:after="0" w:line="360" w:lineRule="auto"/>
        <w:ind w:hanging="3447"/>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Bạn nghĩ rằng </w:t>
      </w:r>
      <w:r>
        <w:rPr>
          <w:rFonts w:hint="default" w:ascii="Times New Roman" w:hAnsi="Times New Roman" w:cs="Times New Roman"/>
          <w:color w:val="000000" w:themeColor="text1"/>
          <w:sz w:val="26"/>
          <w:szCs w:val="26"/>
          <w:lang w:val="en-US"/>
          <w14:textFill>
            <w14:solidFill>
              <w14:schemeClr w14:val="tx1"/>
            </w14:solidFill>
          </w14:textFill>
        </w:rPr>
        <w:t xml:space="preserve">Anh </w:t>
      </w:r>
      <w:r>
        <w:rPr>
          <w:rFonts w:hint="default" w:ascii="Times New Roman" w:hAnsi="Times New Roman" w:cs="Times New Roman"/>
          <w:color w:val="000000" w:themeColor="text1"/>
          <w:sz w:val="26"/>
          <w:szCs w:val="26"/>
          <w14:textFill>
            <w14:solidFill>
              <w14:schemeClr w14:val="tx1"/>
            </w14:solidFill>
          </w14:textFill>
        </w:rPr>
        <w:t>Nam có thể vay tiền từ ngân hàng hay không, tại</w:t>
      </w:r>
      <w:r>
        <w:rPr>
          <w:rFonts w:hint="default" w:ascii="Times New Roman" w:hAnsi="Times New Roman" w:cs="Times New Roman"/>
          <w:color w:val="000000" w:themeColor="text1"/>
          <w:spacing w:val="-4"/>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sao? </w:t>
      </w:r>
    </w:p>
    <w:p>
      <w:pPr>
        <w:tabs>
          <w:tab w:val="left" w:pos="9819"/>
        </w:tabs>
        <w:spacing w:after="0" w:line="360" w:lineRule="auto"/>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4:</w:t>
      </w:r>
      <w:r>
        <w:rPr>
          <w:rFonts w:hint="default" w:ascii="Times New Roman" w:hAnsi="Times New Roman" w:cs="Times New Roman"/>
          <w:b/>
          <w:color w:val="000000" w:themeColor="text1"/>
          <w:sz w:val="26"/>
          <w:szCs w:val="26"/>
          <w14:textFill>
            <w14:solidFill>
              <w14:schemeClr w14:val="tx1"/>
            </w14:solidFill>
          </w14:textFill>
        </w:rPr>
        <w:t xml:space="preserve"> Ước tính số tiền bạn có để khởi sự kinh</w:t>
      </w:r>
      <w:r>
        <w:rPr>
          <w:rFonts w:hint="default" w:ascii="Times New Roman" w:hAnsi="Times New Roman" w:cs="Times New Roman"/>
          <w:b/>
          <w:color w:val="000000" w:themeColor="text1"/>
          <w:spacing w:val="-5"/>
          <w:sz w:val="26"/>
          <w:szCs w:val="26"/>
          <w14:textFill>
            <w14:solidFill>
              <w14:schemeClr w14:val="tx1"/>
            </w14:solidFill>
          </w14:textFill>
        </w:rPr>
        <w:t xml:space="preserve"> </w:t>
      </w:r>
      <w:r>
        <w:rPr>
          <w:rFonts w:hint="default" w:ascii="Times New Roman" w:hAnsi="Times New Roman" w:cs="Times New Roman"/>
          <w:b/>
          <w:color w:val="000000" w:themeColor="text1"/>
          <w:sz w:val="26"/>
          <w:szCs w:val="26"/>
          <w14:textFill>
            <w14:solidFill>
              <w14:schemeClr w14:val="tx1"/>
            </w14:solidFill>
          </w14:textFill>
        </w:rPr>
        <w:t>doanh</w:t>
      </w:r>
    </w:p>
    <w:tbl>
      <w:tblPr>
        <w:tblStyle w:val="19"/>
        <w:tblpPr w:leftFromText="180" w:rightFromText="180" w:vertAnchor="text" w:horzAnchor="page" w:tblpX="1738" w:tblpY="3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89"/>
        <w:gridCol w:w="22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589" w:type="dxa"/>
          </w:tcPr>
          <w:p>
            <w:pPr>
              <w:pStyle w:val="23"/>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Thu</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6589" w:type="dxa"/>
          </w:tcPr>
          <w:p>
            <w:pPr>
              <w:pStyle w:val="23"/>
              <w:numPr>
                <w:ilvl w:val="0"/>
                <w:numId w:val="38"/>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Tiền hiện</w:t>
            </w:r>
            <w:r>
              <w:rPr>
                <w:rFonts w:hint="default" w:ascii="Times New Roman" w:hAnsi="Times New Roman" w:cs="Times New Roman"/>
                <w:color w:val="000000" w:themeColor="text1"/>
                <w:spacing w:val="-2"/>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có</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6589" w:type="dxa"/>
          </w:tcPr>
          <w:p>
            <w:pPr>
              <w:pStyle w:val="23"/>
              <w:numPr>
                <w:ilvl w:val="0"/>
                <w:numId w:val="39"/>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khoản thu nhập khác trước khi khởi sự doanh</w:t>
            </w:r>
            <w:r>
              <w:rPr>
                <w:rFonts w:hint="default" w:ascii="Times New Roman" w:hAnsi="Times New Roman" w:cs="Times New Roman"/>
                <w:color w:val="000000" w:themeColor="text1"/>
                <w:spacing w:val="-4"/>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nghiệp</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6589" w:type="dxa"/>
          </w:tcPr>
          <w:p>
            <w:pPr>
              <w:pStyle w:val="23"/>
              <w:tabs>
                <w:tab w:val="left" w:pos="5429"/>
              </w:tabs>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Tổng thu (A)</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589" w:type="dxa"/>
          </w:tcPr>
          <w:p>
            <w:pPr>
              <w:pStyle w:val="23"/>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Chi </w:t>
            </w:r>
            <w:r>
              <w:rPr>
                <w:rFonts w:hint="default" w:ascii="Times New Roman" w:hAnsi="Times New Roman" w:cs="Times New Roman"/>
                <w:color w:val="000000" w:themeColor="text1"/>
                <w:sz w:val="26"/>
                <w:szCs w:val="26"/>
                <w14:textFill>
                  <w14:solidFill>
                    <w14:schemeClr w14:val="tx1"/>
                  </w14:solidFill>
                </w14:textFill>
              </w:rPr>
              <w:t>(trong vòng …… tháng tới)</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6589" w:type="dxa"/>
          </w:tcPr>
          <w:p>
            <w:pPr>
              <w:pStyle w:val="23"/>
              <w:numPr>
                <w:ilvl w:val="0"/>
                <w:numId w:val="40"/>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Tiền</w:t>
            </w:r>
            <w:r>
              <w:rPr>
                <w:rFonts w:hint="default" w:ascii="Times New Roman" w:hAnsi="Times New Roman" w:cs="Times New Roman"/>
                <w:color w:val="000000" w:themeColor="text1"/>
                <w:spacing w:val="-2"/>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ăn</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6589" w:type="dxa"/>
          </w:tcPr>
          <w:p>
            <w:pPr>
              <w:pStyle w:val="23"/>
              <w:numPr>
                <w:ilvl w:val="0"/>
                <w:numId w:val="41"/>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Thuê</w:t>
            </w:r>
            <w:r>
              <w:rPr>
                <w:rFonts w:hint="default" w:ascii="Times New Roman" w:hAnsi="Times New Roman" w:cs="Times New Roman"/>
                <w:color w:val="000000" w:themeColor="text1"/>
                <w:spacing w:val="-2"/>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nhà</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589" w:type="dxa"/>
          </w:tcPr>
          <w:p>
            <w:pPr>
              <w:pStyle w:val="23"/>
              <w:numPr>
                <w:ilvl w:val="0"/>
                <w:numId w:val="42"/>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Trả</w:t>
            </w:r>
            <w:r>
              <w:rPr>
                <w:rFonts w:hint="default" w:ascii="Times New Roman" w:hAnsi="Times New Roman" w:cs="Times New Roman"/>
                <w:color w:val="000000" w:themeColor="text1"/>
                <w:spacing w:val="-2"/>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nợ</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6589" w:type="dxa"/>
          </w:tcPr>
          <w:p>
            <w:pPr>
              <w:pStyle w:val="23"/>
              <w:numPr>
                <w:ilvl w:val="0"/>
                <w:numId w:val="43"/>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Tiền</w:t>
            </w:r>
            <w:r>
              <w:rPr>
                <w:rFonts w:hint="default" w:ascii="Times New Roman" w:hAnsi="Times New Roman" w:cs="Times New Roman"/>
                <w:color w:val="000000" w:themeColor="text1"/>
                <w:spacing w:val="-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điện</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6589" w:type="dxa"/>
          </w:tcPr>
          <w:p>
            <w:pPr>
              <w:pStyle w:val="23"/>
              <w:numPr>
                <w:ilvl w:val="0"/>
                <w:numId w:val="44"/>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Điện</w:t>
            </w:r>
            <w:r>
              <w:rPr>
                <w:rFonts w:hint="default" w:ascii="Times New Roman" w:hAnsi="Times New Roman" w:cs="Times New Roman"/>
                <w:color w:val="000000" w:themeColor="text1"/>
                <w:spacing w:val="-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thoại</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589" w:type="dxa"/>
          </w:tcPr>
          <w:p>
            <w:pPr>
              <w:pStyle w:val="23"/>
              <w:numPr>
                <w:ilvl w:val="0"/>
                <w:numId w:val="45"/>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Tiền đi</w:t>
            </w:r>
            <w:r>
              <w:rPr>
                <w:rFonts w:hint="default" w:ascii="Times New Roman" w:hAnsi="Times New Roman" w:cs="Times New Roman"/>
                <w:color w:val="000000" w:themeColor="text1"/>
                <w:spacing w:val="-2"/>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lại</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6589" w:type="dxa"/>
          </w:tcPr>
          <w:p>
            <w:pPr>
              <w:pStyle w:val="23"/>
              <w:numPr>
                <w:ilvl w:val="0"/>
                <w:numId w:val="46"/>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Học</w:t>
            </w:r>
            <w:r>
              <w:rPr>
                <w:rFonts w:hint="default" w:ascii="Times New Roman" w:hAnsi="Times New Roman" w:cs="Times New Roman"/>
                <w:color w:val="000000" w:themeColor="text1"/>
                <w:spacing w:val="-3"/>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phí</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6589" w:type="dxa"/>
          </w:tcPr>
          <w:p>
            <w:pPr>
              <w:pStyle w:val="23"/>
              <w:numPr>
                <w:ilvl w:val="0"/>
                <w:numId w:val="47"/>
              </w:numPr>
              <w:tabs>
                <w:tab w:val="left" w:pos="467"/>
                <w:tab w:val="left" w:pos="468"/>
              </w:tabs>
              <w:ind w:left="0" w:hanging="361"/>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Vận</w:t>
            </w:r>
            <w:r>
              <w:rPr>
                <w:rFonts w:hint="default" w:ascii="Times New Roman" w:hAnsi="Times New Roman" w:cs="Times New Roman"/>
                <w:color w:val="000000" w:themeColor="text1"/>
                <w:spacing w:val="-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chuyển</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6589" w:type="dxa"/>
          </w:tcPr>
          <w:p>
            <w:pPr>
              <w:pStyle w:val="23"/>
              <w:tabs>
                <w:tab w:val="left" w:pos="5447"/>
              </w:tabs>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Tổng</w:t>
            </w:r>
            <w:r>
              <w:rPr>
                <w:rFonts w:hint="default" w:ascii="Times New Roman" w:hAnsi="Times New Roman" w:cs="Times New Roman"/>
                <w:b/>
                <w:color w:val="000000" w:themeColor="text1"/>
                <w:spacing w:val="-1"/>
                <w:sz w:val="26"/>
                <w:szCs w:val="26"/>
                <w14:textFill>
                  <w14:solidFill>
                    <w14:schemeClr w14:val="tx1"/>
                  </w14:solidFill>
                </w14:textFill>
              </w:rPr>
              <w:t xml:space="preserve"> </w:t>
            </w:r>
            <w:r>
              <w:rPr>
                <w:rFonts w:hint="default" w:ascii="Times New Roman" w:hAnsi="Times New Roman" w:cs="Times New Roman"/>
                <w:b/>
                <w:color w:val="000000" w:themeColor="text1"/>
                <w:sz w:val="26"/>
                <w:szCs w:val="26"/>
                <w14:textFill>
                  <w14:solidFill>
                    <w14:schemeClr w14:val="tx1"/>
                  </w14:solidFill>
                </w14:textFill>
              </w:rPr>
              <w:t>chi (B)</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589" w:type="dxa"/>
          </w:tcPr>
          <w:p>
            <w:pPr>
              <w:pStyle w:val="23"/>
              <w:tabs>
                <w:tab w:val="left" w:pos="5410"/>
              </w:tabs>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Tiền đầu tư vào</w:t>
            </w:r>
            <w:r>
              <w:rPr>
                <w:rFonts w:hint="default" w:ascii="Times New Roman" w:hAnsi="Times New Roman" w:cs="Times New Roman"/>
                <w:b/>
                <w:color w:val="000000" w:themeColor="text1"/>
                <w:spacing w:val="-33"/>
                <w:sz w:val="26"/>
                <w:szCs w:val="26"/>
                <w14:textFill>
                  <w14:solidFill>
                    <w14:schemeClr w14:val="tx1"/>
                  </w14:solidFill>
                </w14:textFill>
              </w:rPr>
              <w:t xml:space="preserve"> </w:t>
            </w:r>
            <w:r>
              <w:rPr>
                <w:rFonts w:hint="default" w:ascii="Times New Roman" w:hAnsi="Times New Roman" w:cs="Times New Roman"/>
                <w:b/>
                <w:color w:val="000000" w:themeColor="text1"/>
                <w:sz w:val="26"/>
                <w:szCs w:val="26"/>
                <w14:textFill>
                  <w14:solidFill>
                    <w14:schemeClr w14:val="tx1"/>
                  </w14:solidFill>
                </w14:textFill>
              </w:rPr>
              <w:t>kinh</w:t>
            </w:r>
            <w:r>
              <w:rPr>
                <w:rFonts w:hint="default" w:ascii="Times New Roman" w:hAnsi="Times New Roman" w:cs="Times New Roman"/>
                <w:b/>
                <w:color w:val="000000" w:themeColor="text1"/>
                <w:spacing w:val="-10"/>
                <w:sz w:val="26"/>
                <w:szCs w:val="26"/>
                <w14:textFill>
                  <w14:solidFill>
                    <w14:schemeClr w14:val="tx1"/>
                  </w14:solidFill>
                </w14:textFill>
              </w:rPr>
              <w:t xml:space="preserve"> </w:t>
            </w:r>
            <w:r>
              <w:rPr>
                <w:rFonts w:hint="default" w:ascii="Times New Roman" w:hAnsi="Times New Roman" w:cs="Times New Roman"/>
                <w:b/>
                <w:color w:val="000000" w:themeColor="text1"/>
                <w:sz w:val="26"/>
                <w:szCs w:val="26"/>
                <w14:textFill>
                  <w14:solidFill>
                    <w14:schemeClr w14:val="tx1"/>
                  </w14:solidFill>
                </w14:textFill>
              </w:rPr>
              <w:t>doanh (A-B)</w:t>
            </w:r>
          </w:p>
        </w:tc>
        <w:tc>
          <w:tcPr>
            <w:tcW w:w="2269" w:type="dxa"/>
          </w:tcPr>
          <w:p>
            <w:pPr>
              <w:pStyle w:val="23"/>
              <w:rPr>
                <w:rFonts w:hint="default" w:ascii="Times New Roman" w:hAnsi="Times New Roman" w:cs="Times New Roman"/>
                <w:color w:val="000000" w:themeColor="text1"/>
                <w:sz w:val="26"/>
                <w:szCs w:val="26"/>
                <w14:textFill>
                  <w14:solidFill>
                    <w14:schemeClr w14:val="tx1"/>
                  </w14:solidFill>
                </w14:textFill>
              </w:rPr>
            </w:pPr>
          </w:p>
        </w:tc>
      </w:tr>
    </w:tbl>
    <w:p>
      <w:pPr>
        <w:spacing w:after="0" w:line="360" w:lineRule="auto"/>
        <w:rPr>
          <w:rFonts w:hint="default" w:ascii="Times New Roman" w:hAnsi="Times New Roman" w:cs="Times New Roman"/>
          <w:b/>
          <w:color w:val="000000" w:themeColor="text1"/>
          <w:sz w:val="26"/>
          <w:szCs w:val="26"/>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5</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Anh </w:t>
      </w:r>
      <w:r>
        <w:rPr>
          <w:rFonts w:hint="default" w:ascii="Times New Roman" w:hAnsi="Times New Roman" w:cs="Times New Roman"/>
          <w:color w:val="000000" w:themeColor="text1"/>
          <w:sz w:val="26"/>
          <w:szCs w:val="26"/>
          <w:lang w:val="en-US"/>
          <w14:textFill>
            <w14:solidFill>
              <w14:schemeClr w14:val="tx1"/>
            </w14:solidFill>
          </w14:textFill>
        </w:rPr>
        <w:t>Minh</w:t>
      </w:r>
      <w:r>
        <w:rPr>
          <w:rFonts w:hint="default" w:ascii="Times New Roman" w:hAnsi="Times New Roman" w:cs="Times New Roman"/>
          <w:color w:val="000000" w:themeColor="text1"/>
          <w:sz w:val="26"/>
          <w:szCs w:val="26"/>
          <w14:textFill>
            <w14:solidFill>
              <w14:schemeClr w14:val="tx1"/>
            </w14:solidFill>
          </w14:textFill>
        </w:rPr>
        <w:t xml:space="preserve"> cần mua một máy hàn giá 5.500.000 đồng, một máy sơn giá 2.000.000 đồng và một số trang thiết bị và dụng cụ khác hết 400.000 đồng. Ngoài ra anh còn định lập văn phòng, vậy phải tốn thêm 4.000.000 đồng. Anh </w:t>
      </w:r>
      <w:r>
        <w:rPr>
          <w:rFonts w:hint="default" w:ascii="Times New Roman" w:hAnsi="Times New Roman" w:cs="Times New Roman"/>
          <w:color w:val="000000" w:themeColor="text1"/>
          <w:sz w:val="26"/>
          <w:szCs w:val="26"/>
          <w:lang w:val="en-US"/>
          <w14:textFill>
            <w14:solidFill>
              <w14:schemeClr w14:val="tx1"/>
            </w14:solidFill>
          </w14:textFill>
        </w:rPr>
        <w:t xml:space="preserve">Minh </w:t>
      </w:r>
      <w:r>
        <w:rPr>
          <w:rFonts w:hint="default" w:ascii="Times New Roman" w:hAnsi="Times New Roman" w:cs="Times New Roman"/>
          <w:color w:val="000000" w:themeColor="text1"/>
          <w:sz w:val="26"/>
          <w:szCs w:val="26"/>
          <w14:textFill>
            <w14:solidFill>
              <w14:schemeClr w14:val="tx1"/>
            </w14:solidFill>
          </w14:textFill>
        </w:rPr>
        <w:t>kiêm bán hàng và quản lý. Anh dự kiến có các chi phí sau:</w:t>
      </w:r>
    </w:p>
    <w:p>
      <w:pPr>
        <w:pStyle w:val="21"/>
        <w:numPr>
          <w:ilvl w:val="0"/>
          <w:numId w:val="14"/>
        </w:numPr>
        <w:tabs>
          <w:tab w:val="left" w:pos="0"/>
          <w:tab w:val="left" w:pos="270"/>
        </w:tabs>
        <w:spacing w:after="0" w:line="360" w:lineRule="auto"/>
        <w:ind w:left="0" w:right="43"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Một tháng phải trả cho người thợ hàn 600.000 đồng và cho thợ phụ là 400.000 đồng.</w:t>
      </w:r>
    </w:p>
    <w:p>
      <w:pPr>
        <w:pStyle w:val="21"/>
        <w:numPr>
          <w:ilvl w:val="0"/>
          <w:numId w:val="14"/>
        </w:numPr>
        <w:tabs>
          <w:tab w:val="left" w:pos="0"/>
          <w:tab w:val="left" w:pos="270"/>
        </w:tabs>
        <w:spacing w:after="0" w:line="360" w:lineRule="auto"/>
        <w:ind w:left="0" w:right="43"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1 tháng làm việc đủ ngày công, cơ sở của anh có thể sản xuất được 10 cửa sắt.</w:t>
      </w:r>
    </w:p>
    <w:p>
      <w:pPr>
        <w:pStyle w:val="21"/>
        <w:numPr>
          <w:ilvl w:val="0"/>
          <w:numId w:val="14"/>
        </w:numPr>
        <w:tabs>
          <w:tab w:val="left" w:pos="0"/>
          <w:tab w:val="left" w:pos="270"/>
        </w:tabs>
        <w:spacing w:after="0" w:line="360" w:lineRule="auto"/>
        <w:ind w:left="0" w:right="43"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nguyên vật liệu cho 1 cửa sắt hết 800.000 đồng.</w:t>
      </w:r>
    </w:p>
    <w:p>
      <w:pPr>
        <w:pStyle w:val="21"/>
        <w:numPr>
          <w:ilvl w:val="0"/>
          <w:numId w:val="14"/>
        </w:numPr>
        <w:tabs>
          <w:tab w:val="left" w:pos="0"/>
          <w:tab w:val="left" w:pos="270"/>
        </w:tabs>
        <w:spacing w:after="0" w:line="360" w:lineRule="auto"/>
        <w:ind w:left="0" w:right="43"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chi phí khác trong doanh nghiệp là:</w:t>
      </w:r>
    </w:p>
    <w:tbl>
      <w:tblPr>
        <w:tblStyle w:val="20"/>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6"/>
        <w:gridCol w:w="2185"/>
        <w:gridCol w:w="1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Bảo hiểm</w:t>
            </w:r>
          </w:p>
        </w:tc>
        <w:tc>
          <w:tcPr>
            <w:tcW w:w="2250" w:type="dxa"/>
          </w:tcPr>
          <w:p>
            <w:pPr>
              <w:pStyle w:val="21"/>
              <w:spacing w:after="0" w:line="360" w:lineRule="auto"/>
              <w:ind w:left="0"/>
              <w:jc w:val="righ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1.500.000</w:t>
            </w:r>
          </w:p>
        </w:tc>
        <w:tc>
          <w:tcPr>
            <w:tcW w:w="199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đồng/năm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Tiền điện</w:t>
            </w:r>
          </w:p>
        </w:tc>
        <w:tc>
          <w:tcPr>
            <w:tcW w:w="2250" w:type="dxa"/>
          </w:tcPr>
          <w:p>
            <w:pPr>
              <w:pStyle w:val="21"/>
              <w:spacing w:after="0" w:line="360" w:lineRule="auto"/>
              <w:ind w:left="0"/>
              <w:jc w:val="righ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150.000</w:t>
            </w:r>
          </w:p>
        </w:tc>
        <w:tc>
          <w:tcPr>
            <w:tcW w:w="199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đồng/tháng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Tiền điện thoại</w:t>
            </w:r>
          </w:p>
        </w:tc>
        <w:tc>
          <w:tcPr>
            <w:tcW w:w="2250" w:type="dxa"/>
          </w:tcPr>
          <w:p>
            <w:pPr>
              <w:pStyle w:val="21"/>
              <w:spacing w:after="0" w:line="360" w:lineRule="auto"/>
              <w:ind w:left="0"/>
              <w:jc w:val="righ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100.000</w:t>
            </w:r>
          </w:p>
        </w:tc>
        <w:tc>
          <w:tcPr>
            <w:tcW w:w="199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đồng/tháng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Giấy phép kinh doanh và thuế</w:t>
            </w:r>
          </w:p>
        </w:tc>
        <w:tc>
          <w:tcPr>
            <w:tcW w:w="2250" w:type="dxa"/>
          </w:tcPr>
          <w:p>
            <w:pPr>
              <w:pStyle w:val="21"/>
              <w:spacing w:after="0" w:line="360" w:lineRule="auto"/>
              <w:ind w:left="0"/>
              <w:jc w:val="righ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1.680.000</w:t>
            </w:r>
          </w:p>
        </w:tc>
        <w:tc>
          <w:tcPr>
            <w:tcW w:w="199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đồng/năm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Chi phí hoạt động văn phòng</w:t>
            </w:r>
          </w:p>
        </w:tc>
        <w:tc>
          <w:tcPr>
            <w:tcW w:w="2250" w:type="dxa"/>
          </w:tcPr>
          <w:p>
            <w:pPr>
              <w:pStyle w:val="21"/>
              <w:spacing w:after="0" w:line="360" w:lineRule="auto"/>
              <w:ind w:left="0"/>
              <w:jc w:val="righ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100.000</w:t>
            </w:r>
          </w:p>
        </w:tc>
        <w:tc>
          <w:tcPr>
            <w:tcW w:w="199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đồng/tháng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Quảng cáo</w:t>
            </w:r>
          </w:p>
        </w:tc>
        <w:tc>
          <w:tcPr>
            <w:tcW w:w="2250" w:type="dxa"/>
          </w:tcPr>
          <w:p>
            <w:pPr>
              <w:pStyle w:val="21"/>
              <w:spacing w:after="0" w:line="360" w:lineRule="auto"/>
              <w:ind w:left="0"/>
              <w:jc w:val="righ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50.000</w:t>
            </w:r>
          </w:p>
        </w:tc>
        <w:tc>
          <w:tcPr>
            <w:tcW w:w="199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đồng/tháng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Khấu hao thiết bị</w:t>
            </w:r>
          </w:p>
        </w:tc>
        <w:tc>
          <w:tcPr>
            <w:tcW w:w="2250" w:type="dxa"/>
          </w:tcPr>
          <w:p>
            <w:pPr>
              <w:pStyle w:val="21"/>
              <w:spacing w:after="0" w:line="360" w:lineRule="auto"/>
              <w:ind w:left="0"/>
              <w:jc w:val="righ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333.000</w:t>
            </w:r>
          </w:p>
        </w:tc>
        <w:tc>
          <w:tcPr>
            <w:tcW w:w="199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đồng/tháng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Bảo trì</w:t>
            </w:r>
          </w:p>
        </w:tc>
        <w:tc>
          <w:tcPr>
            <w:tcW w:w="2250" w:type="dxa"/>
          </w:tcPr>
          <w:p>
            <w:pPr>
              <w:pStyle w:val="21"/>
              <w:spacing w:after="0" w:line="360" w:lineRule="auto"/>
              <w:ind w:left="0"/>
              <w:jc w:val="righ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150.000</w:t>
            </w:r>
          </w:p>
        </w:tc>
        <w:tc>
          <w:tcPr>
            <w:tcW w:w="199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đồng/tháng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Lương của anh Vinh</w:t>
            </w:r>
          </w:p>
        </w:tc>
        <w:tc>
          <w:tcPr>
            <w:tcW w:w="2250" w:type="dxa"/>
          </w:tcPr>
          <w:p>
            <w:pPr>
              <w:pStyle w:val="21"/>
              <w:spacing w:after="0" w:line="360" w:lineRule="auto"/>
              <w:ind w:left="0"/>
              <w:jc w:val="righ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800.000</w:t>
            </w:r>
          </w:p>
        </w:tc>
        <w:tc>
          <w:tcPr>
            <w:tcW w:w="1998" w:type="dxa"/>
          </w:tcPr>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đồng/tháng</w:t>
            </w:r>
          </w:p>
        </w:tc>
      </w:tr>
    </w:tbl>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Hãy tính xem anh </w:t>
      </w:r>
      <w:r>
        <w:rPr>
          <w:rFonts w:hint="default" w:ascii="Times New Roman" w:hAnsi="Times New Roman" w:cs="Times New Roman"/>
          <w:color w:val="000000" w:themeColor="text1"/>
          <w:sz w:val="26"/>
          <w:szCs w:val="26"/>
          <w:lang w:val="en-US"/>
          <w14:textFill>
            <w14:solidFill>
              <w14:schemeClr w14:val="tx1"/>
            </w14:solidFill>
          </w14:textFill>
        </w:rPr>
        <w:t>Minh</w:t>
      </w:r>
      <w:r>
        <w:rPr>
          <w:rFonts w:hint="default" w:ascii="Times New Roman" w:hAnsi="Times New Roman" w:cs="Times New Roman"/>
          <w:color w:val="000000" w:themeColor="text1"/>
          <w:sz w:val="26"/>
          <w:szCs w:val="26"/>
          <w14:textFill>
            <w14:solidFill>
              <w14:schemeClr w14:val="tx1"/>
            </w14:solidFill>
          </w14:textFill>
        </w:rPr>
        <w:t xml:space="preserve"> cần bao nhiêu tiền để bắt đầu kinh doanh?</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6</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Bạn có thể thực hiện bảng đầu tư ban đầu cho dự án của bạn theo gợi ý như sau:</w:t>
      </w:r>
    </w:p>
    <w:tbl>
      <w:tblPr>
        <w:tblStyle w:val="19"/>
        <w:tblW w:w="8940" w:type="dxa"/>
        <w:tblInd w:w="113" w:type="dxa"/>
        <w:tblLayout w:type="autofit"/>
        <w:tblCellMar>
          <w:top w:w="0" w:type="dxa"/>
          <w:left w:w="108" w:type="dxa"/>
          <w:bottom w:w="0" w:type="dxa"/>
          <w:right w:w="108" w:type="dxa"/>
        </w:tblCellMar>
      </w:tblPr>
      <w:tblGrid>
        <w:gridCol w:w="730"/>
        <w:gridCol w:w="3860"/>
        <w:gridCol w:w="1020"/>
        <w:gridCol w:w="760"/>
        <w:gridCol w:w="1200"/>
        <w:gridCol w:w="1370"/>
      </w:tblGrid>
      <w:tr>
        <w:tblPrEx>
          <w:tblCellMar>
            <w:top w:w="0" w:type="dxa"/>
            <w:left w:w="108" w:type="dxa"/>
            <w:bottom w:w="0" w:type="dxa"/>
            <w:right w:w="108" w:type="dxa"/>
          </w:tblCellMar>
        </w:tblPrEx>
        <w:trPr>
          <w:trHeight w:val="340" w:hRule="atLeast"/>
        </w:trPr>
        <w:tc>
          <w:tcPr>
            <w:tcW w:w="73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STT</w:t>
            </w:r>
          </w:p>
        </w:tc>
        <w:tc>
          <w:tcPr>
            <w:tcW w:w="386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HẠNG MỤC ĐẦU TƯ</w:t>
            </w:r>
          </w:p>
        </w:tc>
        <w:tc>
          <w:tcPr>
            <w:tcW w:w="102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SỐ LƯỢNG</w:t>
            </w:r>
          </w:p>
        </w:tc>
        <w:tc>
          <w:tcPr>
            <w:tcW w:w="76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ĐVT</w:t>
            </w:r>
          </w:p>
        </w:tc>
        <w:tc>
          <w:tcPr>
            <w:tcW w:w="120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ĐƠN GIÁ</w:t>
            </w:r>
          </w:p>
        </w:tc>
        <w:tc>
          <w:tcPr>
            <w:tcW w:w="137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THÀNH TIỀN</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1</w:t>
            </w:r>
          </w:p>
        </w:tc>
        <w:tc>
          <w:tcPr>
            <w:tcW w:w="386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Nghiên cứu, khảo sát</w:t>
            </w:r>
          </w:p>
        </w:tc>
        <w:tc>
          <w:tcPr>
            <w:tcW w:w="102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rPr>
                <w:rFonts w:hint="default" w:ascii="Times New Roman" w:hAnsi="Times New Roman" w:eastAsia="Times New Roman" w:cs="Times New Roman"/>
                <w:b/>
                <w:bCs/>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shd w:val="clear" w:color="000000" w:fill="DAEEF3"/>
            <w:noWrap/>
            <w:vAlign w:val="center"/>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 xml:space="preserve"> 160,000,000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p>
        </w:tc>
        <w:tc>
          <w:tcPr>
            <w:tcW w:w="3860" w:type="dxa"/>
            <w:tcBorders>
              <w:top w:val="nil"/>
              <w:left w:val="nil"/>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Chi phí khảo sát thị trường</w:t>
            </w:r>
          </w:p>
        </w:tc>
        <w:tc>
          <w:tcPr>
            <w:tcW w:w="1020" w:type="dxa"/>
            <w:tcBorders>
              <w:top w:val="nil"/>
              <w:left w:val="nil"/>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30,000,000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nil"/>
              <w:left w:val="nil"/>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Thiết kế phần mềm sản phẩm</w:t>
            </w:r>
          </w:p>
        </w:tc>
        <w:tc>
          <w:tcPr>
            <w:tcW w:w="1020" w:type="dxa"/>
            <w:tcBorders>
              <w:top w:val="nil"/>
              <w:left w:val="nil"/>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80,000,000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nil"/>
              <w:left w:val="nil"/>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Chi phí nghiên cứu sản phẩm</w:t>
            </w:r>
          </w:p>
        </w:tc>
        <w:tc>
          <w:tcPr>
            <w:tcW w:w="1020" w:type="dxa"/>
            <w:tcBorders>
              <w:top w:val="nil"/>
              <w:left w:val="nil"/>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50,000,000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2</w:t>
            </w:r>
          </w:p>
        </w:tc>
        <w:tc>
          <w:tcPr>
            <w:tcW w:w="386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Thiết bị làm việc</w:t>
            </w:r>
          </w:p>
        </w:tc>
        <w:tc>
          <w:tcPr>
            <w:tcW w:w="102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rPr>
                <w:rFonts w:hint="default" w:ascii="Times New Roman" w:hAnsi="Times New Roman" w:eastAsia="Times New Roman" w:cs="Times New Roman"/>
                <w:b/>
                <w:bCs/>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jc w:val="right"/>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 xml:space="preserve"> 661,304,000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b/>
                <w:bCs/>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Bàn làm việc</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4</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cái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374,000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1,496,000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Ghế văn phòng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4</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cái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420,000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1,680,000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both"/>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Máy vi tính </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4</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bộ</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15,000,000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60,000,000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Máy in </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máy</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5,000,000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5,000,000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Máy đo, test sản phẩm</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máy</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500,000,000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500,000,000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Phần mềm quản lý bán hàng Sapo Omni</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72</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tháng</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599,000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43,128,000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Chi phí viết app</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nil"/>
              <w:left w:val="nil"/>
              <w:bottom w:val="nil"/>
              <w:right w:val="nil"/>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50,000,000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3</w:t>
            </w:r>
          </w:p>
        </w:tc>
        <w:tc>
          <w:tcPr>
            <w:tcW w:w="386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Thiết bị an ninh, thiết bị báo cháy, chi phí khác</w:t>
            </w:r>
          </w:p>
        </w:tc>
        <w:tc>
          <w:tcPr>
            <w:tcW w:w="102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rPr>
                <w:rFonts w:hint="default" w:ascii="Times New Roman" w:hAnsi="Times New Roman" w:eastAsia="Times New Roman" w:cs="Times New Roman"/>
                <w:b/>
                <w:bCs/>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shd w:val="clear" w:color="auto" w:fill="DAEEF3"/>
            <w:noWrap/>
            <w:vAlign w:val="bottom"/>
          </w:tcPr>
          <w:p>
            <w:pPr>
              <w:spacing w:after="0" w:line="240" w:lineRule="auto"/>
              <w:jc w:val="right"/>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 xml:space="preserve"> 148,500,000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b/>
                <w:bCs/>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Hệ thống camera </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2</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1,000,000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2,000,000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Hệ thống báo động báo cháy...  </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2</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1,500,000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3,000,000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Máy lạnh</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2</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cái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10,000,000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20,000,000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Đồng phục nhân viên</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10</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cái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150,000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1,500,000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Chi phí trang trí nội thất, xây dựng mặt bằng 4x5m</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50</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m2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600,000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30,000,000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Biển bạt quảng cáo, bảng hiệu</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20,000,000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Chi phí đặt cọc 2 tháng thuê mặt bằng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2</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tháng</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10,000,000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20,000,000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Chi phí lắp đặt điện thoại, internet ban đầu</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2,000,000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Chi phí phát sinh khác</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r>
              <w:rPr>
                <w:rFonts w:hint="default" w:ascii="Times New Roman" w:hAnsi="Times New Roman" w:eastAsia="Times New Roman" w:cs="Times New Roman"/>
                <w:color w:val="000000" w:themeColor="text1"/>
                <w:sz w:val="16"/>
                <w:szCs w:val="16"/>
                <w14:textFill>
                  <w14:solidFill>
                    <w14:schemeClr w14:val="tx1"/>
                  </w14:solidFill>
                </w14:textFill>
              </w:rPr>
              <w:t xml:space="preserve"> 50,000,000 </w:t>
            </w:r>
          </w:p>
        </w:tc>
      </w:tr>
      <w:tr>
        <w:tblPrEx>
          <w:tblCellMar>
            <w:top w:w="0" w:type="dxa"/>
            <w:left w:w="108" w:type="dxa"/>
            <w:bottom w:w="0" w:type="dxa"/>
            <w:right w:w="108" w:type="dxa"/>
          </w:tblCellMar>
        </w:tblPrEx>
        <w:trPr>
          <w:trHeight w:val="280"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color w:val="000000" w:themeColor="text1"/>
                <w:sz w:val="16"/>
                <w:szCs w:val="16"/>
                <w14:textFill>
                  <w14:solidFill>
                    <w14:schemeClr w14:val="tx1"/>
                  </w14:solidFill>
                </w14:textFill>
              </w:rPr>
            </w:pP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19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center"/>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 xml:space="preserve">  TỔNG CỘNG:  </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after="0" w:line="240" w:lineRule="auto"/>
              <w:jc w:val="right"/>
              <w:rPr>
                <w:rFonts w:hint="default" w:ascii="Times New Roman" w:hAnsi="Times New Roman" w:eastAsia="Times New Roman" w:cs="Times New Roman"/>
                <w:b/>
                <w:bCs/>
                <w:color w:val="000000" w:themeColor="text1"/>
                <w:sz w:val="16"/>
                <w:szCs w:val="16"/>
                <w14:textFill>
                  <w14:solidFill>
                    <w14:schemeClr w14:val="tx1"/>
                  </w14:solidFill>
                </w14:textFill>
              </w:rPr>
            </w:pPr>
            <w:r>
              <w:rPr>
                <w:rFonts w:hint="default" w:ascii="Times New Roman" w:hAnsi="Times New Roman" w:eastAsia="Times New Roman" w:cs="Times New Roman"/>
                <w:b/>
                <w:bCs/>
                <w:color w:val="000000" w:themeColor="text1"/>
                <w:sz w:val="16"/>
                <w:szCs w:val="16"/>
                <w14:textFill>
                  <w14:solidFill>
                    <w14:schemeClr w14:val="tx1"/>
                  </w14:solidFill>
                </w14:textFill>
              </w:rPr>
              <w:t xml:space="preserve"> 969,804,000 </w:t>
            </w:r>
          </w:p>
        </w:tc>
      </w:tr>
    </w:tbl>
    <w:p>
      <w:pPr>
        <w:spacing w:after="0" w:line="360" w:lineRule="auto"/>
        <w:rPr>
          <w:rFonts w:hint="default" w:ascii="Times New Roman" w:hAnsi="Times New Roman" w:cs="Times New Roman"/>
          <w:b/>
          <w:color w:val="000000" w:themeColor="text1"/>
          <w:sz w:val="26"/>
          <w:szCs w:val="26"/>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7</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Anh Vinh mở cửa hiệu sửa chữa máy vi tính được 5 năm. Hiện nay anh đang thuê 2 công nhân làm việc cho cửa hiệu của mình. Anh có đầu tư 2 bộ dụng cụ sửa máy vi tính, mỗi bộ dụng cụ có giá là 30.000.000đ, tổng chi phí mua dụng cụ của anh hết 60.000.000 đồng. Anh Vinh rất tự hào về việc kinh doanh của mình. Anh đem số tiền lãi vào sửa sang nhà cửa, cho con đi học ở một trường tư thục. Tuần trước một bộ dụng cụ sửa máy tính của anh bị hỏng và không thể sửa được, anh không còn tiền để đầu tư mua bộ dụng cụ khác thay thế vì anh vừa mới mua 1 chiếc xe máy tay ga. </w:t>
      </w:r>
    </w:p>
    <w:p>
      <w:pPr>
        <w:pStyle w:val="21"/>
        <w:numPr>
          <w:ilvl w:val="6"/>
          <w:numId w:val="37"/>
        </w:numPr>
        <w:spacing w:after="0" w:line="360" w:lineRule="auto"/>
        <w:ind w:left="450" w:hanging="4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Hãy vận dụng kiến thức của bạn về cách tính khấu hao để chỉ ra anh Vinh đã làm sai ở điểm nào. Đáng lẽ anh phải làm gì ?</w:t>
      </w:r>
    </w:p>
    <w:p>
      <w:pPr>
        <w:pStyle w:val="21"/>
        <w:numPr>
          <w:ilvl w:val="6"/>
          <w:numId w:val="37"/>
        </w:numPr>
        <w:spacing w:after="0" w:line="360" w:lineRule="auto"/>
        <w:ind w:left="450" w:hanging="4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Anh Vinh dự tính sẽ sử dụng 2 bộ công cụ sửa chữa máy vi tính trong 5 năm. Hãy tính khấu hao hàng năm, hàng tháng của cửa hiệu.</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8</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Anh Trường dự định mở cửa hiệu sản xuất vỏ Case máy vi tính, anh sẽ mở xưởng làm chủ và thuê thêm 2 thợ và 1 phụ việc. Anh Trường cần mua một máy dập kim loại với giá 15,000,000 đồng, một máy sơn giá 3,000,000 đồng, và một số trang thiết bị dụng cụ khác hết 5,000,000 đồng. Ngoài ra anh còn phải tân trang nhà xưởng hết 5,000,000 đồng. Anh dự kiến có các chi phí như sau:</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Một tháng phải trả lương cho 2 thợ hết 8,000,000 đồng, cho 1 phụ việc hết 2,500,000 đồng, lương của anh Trường 6,000,000 đồng.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Trong một tháng làm việc đủ ngày công, cửa hiệu của anh có thể làm được 200 cái vỏ Case.</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Chi phí nguyên vật liệu cho 1 cái vỏ Case hết 100,000 đồng.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Các chi phí khác như sau:</w:t>
      </w:r>
    </w:p>
    <w:p>
      <w:pPr>
        <w:numPr>
          <w:ilvl w:val="0"/>
          <w:numId w:val="48"/>
        </w:numPr>
        <w:tabs>
          <w:tab w:val="left" w:pos="360"/>
          <w:tab w:val="right" w:pos="6840"/>
          <w:tab w:val="left" w:pos="7290"/>
          <w:tab w:val="clear" w:pos="214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bảo hiểm</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xml:space="preserve">2,400,000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đồng/năm</w:t>
      </w:r>
    </w:p>
    <w:p>
      <w:pPr>
        <w:numPr>
          <w:ilvl w:val="0"/>
          <w:numId w:val="48"/>
        </w:numPr>
        <w:tabs>
          <w:tab w:val="left" w:pos="360"/>
          <w:tab w:val="right" w:pos="6840"/>
          <w:tab w:val="left" w:pos="7290"/>
          <w:tab w:val="clear" w:pos="214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Tiền điện</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1,500,000</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đồng/tháng</w:t>
      </w:r>
    </w:p>
    <w:p>
      <w:pPr>
        <w:numPr>
          <w:ilvl w:val="0"/>
          <w:numId w:val="48"/>
        </w:numPr>
        <w:tabs>
          <w:tab w:val="left" w:pos="360"/>
          <w:tab w:val="right" w:pos="6860"/>
          <w:tab w:val="left" w:pos="7280"/>
          <w:tab w:val="clear" w:pos="214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Tiền điện thoại</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300,000</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đồng/tháng</w:t>
      </w:r>
    </w:p>
    <w:p>
      <w:pPr>
        <w:numPr>
          <w:ilvl w:val="0"/>
          <w:numId w:val="48"/>
        </w:numPr>
        <w:tabs>
          <w:tab w:val="left" w:pos="360"/>
          <w:tab w:val="right" w:pos="6860"/>
          <w:tab w:val="left" w:pos="7280"/>
          <w:tab w:val="clear" w:pos="214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Giấy phép kinh doanh</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200,000</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đồng</w:t>
      </w:r>
    </w:p>
    <w:p>
      <w:pPr>
        <w:numPr>
          <w:ilvl w:val="0"/>
          <w:numId w:val="48"/>
        </w:numPr>
        <w:tabs>
          <w:tab w:val="left" w:pos="360"/>
          <w:tab w:val="right" w:pos="6860"/>
          <w:tab w:val="left" w:pos="7280"/>
          <w:tab w:val="clear" w:pos="214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Thuế môn bài + thuế khoán tháng</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3,600,000</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đồng/năm</w:t>
      </w:r>
    </w:p>
    <w:p>
      <w:pPr>
        <w:numPr>
          <w:ilvl w:val="0"/>
          <w:numId w:val="48"/>
        </w:numPr>
        <w:tabs>
          <w:tab w:val="left" w:pos="360"/>
          <w:tab w:val="right" w:pos="6860"/>
          <w:tab w:val="left" w:pos="7280"/>
          <w:tab w:val="clear" w:pos="214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hoạt động văn phòng</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200,000</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đồng/tháng</w:t>
      </w:r>
    </w:p>
    <w:p>
      <w:pPr>
        <w:numPr>
          <w:ilvl w:val="0"/>
          <w:numId w:val="48"/>
        </w:numPr>
        <w:tabs>
          <w:tab w:val="left" w:pos="360"/>
          <w:tab w:val="right" w:pos="6860"/>
          <w:tab w:val="left" w:pos="7280"/>
          <w:tab w:val="clear" w:pos="214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Quảng cáo</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1,200,000</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đồng/năm</w:t>
      </w:r>
    </w:p>
    <w:p>
      <w:pPr>
        <w:numPr>
          <w:ilvl w:val="0"/>
          <w:numId w:val="48"/>
        </w:numPr>
        <w:tabs>
          <w:tab w:val="left" w:pos="360"/>
          <w:tab w:val="right" w:pos="6860"/>
          <w:tab w:val="left" w:pos="7280"/>
          <w:tab w:val="clear" w:pos="214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Khấu hao tài sản cố định</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467,000</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đồng/tháng</w:t>
      </w:r>
    </w:p>
    <w:p>
      <w:pPr>
        <w:numPr>
          <w:ilvl w:val="0"/>
          <w:numId w:val="48"/>
        </w:numPr>
        <w:tabs>
          <w:tab w:val="left" w:pos="360"/>
          <w:tab w:val="right" w:pos="6860"/>
          <w:tab w:val="left" w:pos="7280"/>
          <w:tab w:val="clear" w:pos="214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Bảo trì</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100,000</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đồng/tháng</w:t>
      </w:r>
    </w:p>
    <w:p>
      <w:pPr>
        <w:tabs>
          <w:tab w:val="left" w:pos="1260"/>
          <w:tab w:val="right" w:pos="6860"/>
          <w:tab w:val="left" w:pos="7280"/>
        </w:tabs>
        <w:spacing w:after="0" w:line="360" w:lineRule="auto"/>
        <w:jc w:val="both"/>
        <w:rPr>
          <w:rFonts w:hint="default" w:ascii="Times New Roman" w:hAnsi="Times New Roman" w:cs="Times New Roman"/>
          <w:i/>
          <w:color w:val="000000" w:themeColor="text1"/>
          <w:sz w:val="26"/>
          <w:szCs w:val="26"/>
          <w14:textFill>
            <w14:solidFill>
              <w14:schemeClr w14:val="tx1"/>
            </w14:solidFill>
          </w14:textFill>
        </w:rPr>
      </w:pPr>
      <w:r>
        <w:rPr>
          <w:rFonts w:hint="default" w:ascii="Times New Roman" w:hAnsi="Times New Roman" w:cs="Times New Roman"/>
          <w:i/>
          <w:color w:val="000000" w:themeColor="text1"/>
          <w:sz w:val="26"/>
          <w:szCs w:val="26"/>
          <w14:textFill>
            <w14:solidFill>
              <w14:schemeClr w14:val="tx1"/>
            </w14:solidFill>
          </w14:textFill>
        </w:rPr>
        <w:t xml:space="preserve">Lưu ý: Tất cả các loại chi phí tính theo năm khi hạch toán phân bổ đều cho 12 tháng, riêng Giấy phép kinh doanh đóng 1 lần khi bắt đầu hoạt động kinh doanh và hạch toán vào tháng đầu tiên của chu kỳ kinh doanh; </w:t>
      </w:r>
    </w:p>
    <w:p>
      <w:pPr>
        <w:tabs>
          <w:tab w:val="left" w:pos="1260"/>
          <w:tab w:val="right" w:pos="6860"/>
          <w:tab w:val="left" w:pos="7280"/>
        </w:tabs>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Anh Trường nghĩ là trong 1 tháng mình có thể sản xuất và bán được nhiều nhất 200 cái vỏ Case. Hãy tính:</w:t>
      </w:r>
    </w:p>
    <w:p>
      <w:pPr>
        <w:pStyle w:val="21"/>
        <w:numPr>
          <w:ilvl w:val="3"/>
          <w:numId w:val="49"/>
        </w:numPr>
        <w:tabs>
          <w:tab w:val="right" w:pos="360"/>
          <w:tab w:val="left" w:pos="936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Tính tổng chi phí hoạt động kinh doanh hàng tháng là bao nhiêu ?</w:t>
      </w:r>
    </w:p>
    <w:p>
      <w:pPr>
        <w:pStyle w:val="21"/>
        <w:numPr>
          <w:ilvl w:val="3"/>
          <w:numId w:val="49"/>
        </w:numPr>
        <w:tabs>
          <w:tab w:val="right" w:pos="360"/>
          <w:tab w:val="left" w:pos="936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thành sản xuất 1 cái vỏ Case là bao nhiêu?</w:t>
      </w:r>
    </w:p>
    <w:p>
      <w:pPr>
        <w:pStyle w:val="21"/>
        <w:numPr>
          <w:ilvl w:val="3"/>
          <w:numId w:val="49"/>
        </w:numPr>
        <w:tabs>
          <w:tab w:val="right" w:pos="360"/>
          <w:tab w:val="left" w:pos="9360"/>
        </w:tabs>
        <w:spacing w:after="0" w:line="360" w:lineRule="auto"/>
        <w:ind w:left="0" w:firstLine="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Nếu anh Trường cộng thêm lãi 25% thì giá bán 1 cái vỏ Case là bao nhiêu?</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xml:space="preserve">Bài </w:t>
      </w:r>
      <w:r>
        <w:rPr>
          <w:rFonts w:hint="default" w:ascii="Times New Roman" w:hAnsi="Times New Roman" w:cs="Times New Roman"/>
          <w:b/>
          <w:color w:val="000000" w:themeColor="text1"/>
          <w:sz w:val="26"/>
          <w:szCs w:val="26"/>
          <w:lang w:val="en-US"/>
          <w14:textFill>
            <w14:solidFill>
              <w14:schemeClr w14:val="tx1"/>
            </w14:solidFill>
          </w14:textFill>
        </w:rPr>
        <w:t>9</w:t>
      </w:r>
      <w:r>
        <w:rPr>
          <w:rFonts w:hint="default" w:ascii="Times New Roman" w:hAnsi="Times New Roman" w:cs="Times New Roman"/>
          <w:b/>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Một chủ doanh nghiệp đang cân nhắc việc mở xưởng làm túi ni lông. Anh chuẩn bị kế hoạch lưu chuyển tiền mặt cho </w:t>
      </w:r>
      <w:r>
        <w:rPr>
          <w:rFonts w:hint="default" w:ascii="Times New Roman" w:hAnsi="Times New Roman" w:cs="Times New Roman"/>
          <w:color w:val="000000" w:themeColor="text1"/>
          <w:sz w:val="26"/>
          <w:szCs w:val="26"/>
          <w:lang w:val="en-US"/>
          <w14:textFill>
            <w14:solidFill>
              <w14:schemeClr w14:val="tx1"/>
            </w14:solidFill>
          </w14:textFill>
        </w:rPr>
        <w:t>5</w:t>
      </w:r>
      <w:r>
        <w:rPr>
          <w:rFonts w:hint="default" w:ascii="Times New Roman" w:hAnsi="Times New Roman" w:cs="Times New Roman"/>
          <w:color w:val="000000" w:themeColor="text1"/>
          <w:sz w:val="26"/>
          <w:szCs w:val="26"/>
          <w14:textFill>
            <w14:solidFill>
              <w14:schemeClr w14:val="tx1"/>
            </w14:solidFill>
          </w14:textFill>
        </w:rPr>
        <w:t xml:space="preserve"> tháng đầu kinh doanh. Hãy xem bản kế hoạch lưu chuyển tiền mặt dưới đây là trả lời các câu hỏi:</w:t>
      </w:r>
    </w:p>
    <w:tbl>
      <w:tblPr>
        <w:tblStyle w:val="19"/>
        <w:tblW w:w="8501" w:type="dxa"/>
        <w:tblInd w:w="93" w:type="dxa"/>
        <w:tblLayout w:type="fixed"/>
        <w:tblCellMar>
          <w:top w:w="0" w:type="dxa"/>
          <w:left w:w="108" w:type="dxa"/>
          <w:bottom w:w="0" w:type="dxa"/>
          <w:right w:w="108" w:type="dxa"/>
        </w:tblCellMar>
      </w:tblPr>
      <w:tblGrid>
        <w:gridCol w:w="580"/>
        <w:gridCol w:w="2731"/>
        <w:gridCol w:w="1160"/>
        <w:gridCol w:w="1040"/>
        <w:gridCol w:w="970"/>
        <w:gridCol w:w="990"/>
        <w:gridCol w:w="1030"/>
      </w:tblGrid>
      <w:tr>
        <w:tblPrEx>
          <w:tblCellMar>
            <w:top w:w="0" w:type="dxa"/>
            <w:left w:w="108" w:type="dxa"/>
            <w:bottom w:w="0" w:type="dxa"/>
            <w:right w:w="108" w:type="dxa"/>
          </w:tblCellMar>
        </w:tblPrEx>
        <w:trPr>
          <w:trHeight w:val="300" w:hRule="atLeast"/>
        </w:trPr>
        <w:tc>
          <w:tcPr>
            <w:tcW w:w="580" w:type="dxa"/>
            <w:vMerge w:val="restart"/>
            <w:tcBorders>
              <w:top w:val="single" w:color="auto" w:sz="4" w:space="0"/>
              <w:left w:val="single" w:color="auto" w:sz="4" w:space="0"/>
              <w:bottom w:val="single" w:color="000000" w:sz="4" w:space="0"/>
              <w:right w:val="single" w:color="auto" w:sz="4" w:space="0"/>
            </w:tcBorders>
            <w:shd w:val="clear" w:color="auto" w:fill="auto"/>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2731" w:type="dxa"/>
            <w:vMerge w:val="restart"/>
            <w:tcBorders>
              <w:top w:val="single" w:color="auto" w:sz="4" w:space="0"/>
              <w:left w:val="single" w:color="auto" w:sz="4" w:space="0"/>
              <w:bottom w:val="single" w:color="auto" w:sz="4" w:space="0"/>
              <w:right w:val="single" w:color="auto" w:sz="4" w:space="0"/>
            </w:tcBorders>
            <w:shd w:val="clear" w:color="000000" w:fill="92D05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Danh mục</w:t>
            </w:r>
          </w:p>
        </w:tc>
        <w:tc>
          <w:tcPr>
            <w:tcW w:w="5190" w:type="dxa"/>
            <w:gridSpan w:val="5"/>
            <w:tcBorders>
              <w:top w:val="single" w:color="auto" w:sz="4" w:space="0"/>
              <w:left w:val="nil"/>
              <w:bottom w:val="single" w:color="auto" w:sz="4" w:space="0"/>
              <w:right w:val="nil"/>
            </w:tcBorders>
            <w:shd w:val="clear" w:color="000000" w:fill="92D050"/>
            <w:noWrap/>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Tháng</w:t>
            </w:r>
          </w:p>
        </w:tc>
      </w:tr>
      <w:tr>
        <w:tblPrEx>
          <w:tblCellMar>
            <w:top w:w="0" w:type="dxa"/>
            <w:left w:w="108" w:type="dxa"/>
            <w:bottom w:w="0" w:type="dxa"/>
            <w:right w:w="108" w:type="dxa"/>
          </w:tblCellMar>
        </w:tblPrEx>
        <w:trPr>
          <w:trHeight w:val="300" w:hRule="atLeast"/>
        </w:trPr>
        <w:tc>
          <w:tcPr>
            <w:tcW w:w="580" w:type="dxa"/>
            <w:vMerge w:val="continue"/>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p>
        </w:tc>
        <w:tc>
          <w:tcPr>
            <w:tcW w:w="273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p>
        </w:tc>
        <w:tc>
          <w:tcPr>
            <w:tcW w:w="1160" w:type="dxa"/>
            <w:tcBorders>
              <w:top w:val="nil"/>
              <w:left w:val="nil"/>
              <w:bottom w:val="single" w:color="auto" w:sz="4" w:space="0"/>
              <w:right w:val="single" w:color="auto" w:sz="4" w:space="0"/>
            </w:tcBorders>
            <w:shd w:val="clear" w:color="000000" w:fill="92D05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1</w:t>
            </w:r>
          </w:p>
        </w:tc>
        <w:tc>
          <w:tcPr>
            <w:tcW w:w="1040" w:type="dxa"/>
            <w:tcBorders>
              <w:top w:val="nil"/>
              <w:left w:val="nil"/>
              <w:bottom w:val="single" w:color="auto" w:sz="4" w:space="0"/>
              <w:right w:val="single" w:color="auto" w:sz="4" w:space="0"/>
            </w:tcBorders>
            <w:shd w:val="clear" w:color="000000" w:fill="92D05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2</w:t>
            </w:r>
          </w:p>
        </w:tc>
        <w:tc>
          <w:tcPr>
            <w:tcW w:w="970" w:type="dxa"/>
            <w:tcBorders>
              <w:top w:val="nil"/>
              <w:left w:val="nil"/>
              <w:bottom w:val="single" w:color="auto" w:sz="4" w:space="0"/>
              <w:right w:val="single" w:color="auto" w:sz="4" w:space="0"/>
            </w:tcBorders>
            <w:shd w:val="clear" w:color="000000" w:fill="92D05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3</w:t>
            </w:r>
          </w:p>
        </w:tc>
        <w:tc>
          <w:tcPr>
            <w:tcW w:w="990" w:type="dxa"/>
            <w:tcBorders>
              <w:top w:val="nil"/>
              <w:left w:val="nil"/>
              <w:bottom w:val="single" w:color="auto" w:sz="4" w:space="0"/>
              <w:right w:val="single" w:color="auto" w:sz="4" w:space="0"/>
            </w:tcBorders>
            <w:shd w:val="clear" w:color="000000" w:fill="92D05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4</w:t>
            </w:r>
          </w:p>
        </w:tc>
        <w:tc>
          <w:tcPr>
            <w:tcW w:w="1030" w:type="dxa"/>
            <w:tcBorders>
              <w:top w:val="nil"/>
              <w:left w:val="nil"/>
              <w:bottom w:val="single" w:color="auto" w:sz="4" w:space="0"/>
              <w:right w:val="single" w:color="auto" w:sz="4" w:space="0"/>
            </w:tcBorders>
            <w:shd w:val="clear" w:color="000000" w:fill="92D05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5</w:t>
            </w:r>
          </w:p>
        </w:tc>
      </w:tr>
      <w:tr>
        <w:tblPrEx>
          <w:tblCellMar>
            <w:top w:w="0" w:type="dxa"/>
            <w:left w:w="108" w:type="dxa"/>
            <w:bottom w:w="0" w:type="dxa"/>
            <w:right w:w="108" w:type="dxa"/>
          </w:tblCellMar>
        </w:tblPrEx>
        <w:trPr>
          <w:trHeight w:val="300" w:hRule="atLeast"/>
        </w:trPr>
        <w:tc>
          <w:tcPr>
            <w:tcW w:w="580" w:type="dxa"/>
            <w:vMerge w:val="restart"/>
            <w:tcBorders>
              <w:top w:val="nil"/>
              <w:left w:val="single" w:color="auto" w:sz="4" w:space="0"/>
              <w:bottom w:val="single" w:color="auto" w:sz="4" w:space="0"/>
              <w:right w:val="single" w:color="auto" w:sz="4" w:space="0"/>
            </w:tcBorders>
            <w:shd w:val="clear" w:color="000000" w:fill="F3F9FA"/>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THU</w:t>
            </w: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Tiền mặt có đầu tháng</w:t>
            </w:r>
          </w:p>
        </w:tc>
        <w:tc>
          <w:tcPr>
            <w:tcW w:w="116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1,500</w:t>
            </w:r>
          </w:p>
        </w:tc>
        <w:tc>
          <w:tcPr>
            <w:tcW w:w="104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300</w:t>
            </w:r>
          </w:p>
        </w:tc>
        <w:tc>
          <w:tcPr>
            <w:tcW w:w="97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w:t>
            </w:r>
          </w:p>
        </w:tc>
        <w:tc>
          <w:tcPr>
            <w:tcW w:w="99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1,700</w:t>
            </w:r>
          </w:p>
        </w:tc>
        <w:tc>
          <w:tcPr>
            <w:tcW w:w="103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-1,050</w:t>
            </w:r>
          </w:p>
        </w:tc>
      </w:tr>
      <w:tr>
        <w:tblPrEx>
          <w:tblCellMar>
            <w:top w:w="0" w:type="dxa"/>
            <w:left w:w="108" w:type="dxa"/>
            <w:bottom w:w="0" w:type="dxa"/>
            <w:right w:w="108" w:type="dxa"/>
          </w:tblCellMar>
        </w:tblPrEx>
        <w:trPr>
          <w:trHeight w:val="300" w:hRule="atLeast"/>
        </w:trPr>
        <w:tc>
          <w:tcPr>
            <w:tcW w:w="5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Tiền mặt bán hàng</w:t>
            </w:r>
          </w:p>
        </w:tc>
        <w:tc>
          <w:tcPr>
            <w:tcW w:w="116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1,250</w:t>
            </w:r>
          </w:p>
        </w:tc>
        <w:tc>
          <w:tcPr>
            <w:tcW w:w="104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1,500</w:t>
            </w:r>
          </w:p>
        </w:tc>
        <w:tc>
          <w:tcPr>
            <w:tcW w:w="97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2,500</w:t>
            </w:r>
          </w:p>
        </w:tc>
        <w:tc>
          <w:tcPr>
            <w:tcW w:w="99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3,500</w:t>
            </w:r>
          </w:p>
        </w:tc>
        <w:tc>
          <w:tcPr>
            <w:tcW w:w="103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4,000</w:t>
            </w:r>
          </w:p>
        </w:tc>
      </w:tr>
      <w:tr>
        <w:tblPrEx>
          <w:tblCellMar>
            <w:top w:w="0" w:type="dxa"/>
            <w:left w:w="108" w:type="dxa"/>
            <w:bottom w:w="0" w:type="dxa"/>
            <w:right w:w="108" w:type="dxa"/>
          </w:tblCellMar>
        </w:tblPrEx>
        <w:trPr>
          <w:trHeight w:val="300" w:hRule="atLeast"/>
        </w:trPr>
        <w:tc>
          <w:tcPr>
            <w:tcW w:w="5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Thu khác bằng tiền mặt</w:t>
            </w:r>
          </w:p>
        </w:tc>
        <w:tc>
          <w:tcPr>
            <w:tcW w:w="116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97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2,000</w:t>
            </w:r>
          </w:p>
        </w:tc>
        <w:tc>
          <w:tcPr>
            <w:tcW w:w="99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103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r>
      <w:tr>
        <w:tblPrEx>
          <w:tblCellMar>
            <w:top w:w="0" w:type="dxa"/>
            <w:left w:w="108" w:type="dxa"/>
            <w:bottom w:w="0" w:type="dxa"/>
            <w:right w:w="108" w:type="dxa"/>
          </w:tblCellMar>
        </w:tblPrEx>
        <w:trPr>
          <w:trHeight w:val="300" w:hRule="atLeast"/>
        </w:trPr>
        <w:tc>
          <w:tcPr>
            <w:tcW w:w="5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Tổng thu tiền mặt</w:t>
            </w:r>
          </w:p>
        </w:tc>
        <w:tc>
          <w:tcPr>
            <w:tcW w:w="116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2,750</w:t>
            </w:r>
          </w:p>
        </w:tc>
        <w:tc>
          <w:tcPr>
            <w:tcW w:w="104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1,800</w:t>
            </w:r>
          </w:p>
        </w:tc>
        <w:tc>
          <w:tcPr>
            <w:tcW w:w="97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4,100</w:t>
            </w:r>
          </w:p>
        </w:tc>
        <w:tc>
          <w:tcPr>
            <w:tcW w:w="99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5,200</w:t>
            </w:r>
          </w:p>
        </w:tc>
        <w:tc>
          <w:tcPr>
            <w:tcW w:w="103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2,950</w:t>
            </w:r>
          </w:p>
        </w:tc>
      </w:tr>
      <w:tr>
        <w:tblPrEx>
          <w:tblCellMar>
            <w:top w:w="0" w:type="dxa"/>
            <w:left w:w="108" w:type="dxa"/>
            <w:bottom w:w="0" w:type="dxa"/>
            <w:right w:w="108" w:type="dxa"/>
          </w:tblCellMar>
        </w:tblPrEx>
        <w:trPr>
          <w:trHeight w:val="300" w:hRule="atLeast"/>
        </w:trPr>
        <w:tc>
          <w:tcPr>
            <w:tcW w:w="580" w:type="dxa"/>
            <w:vMerge w:val="restart"/>
            <w:tcBorders>
              <w:top w:val="nil"/>
              <w:left w:val="single" w:color="auto" w:sz="4" w:space="0"/>
              <w:bottom w:val="single" w:color="auto" w:sz="4" w:space="0"/>
              <w:right w:val="single" w:color="auto" w:sz="4" w:space="0"/>
            </w:tcBorders>
            <w:shd w:val="clear" w:color="000000" w:fill="F3F9FA"/>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CHI</w:t>
            </w: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Mua hàng trả bằng tiền mặt</w:t>
            </w:r>
          </w:p>
        </w:tc>
        <w:tc>
          <w:tcPr>
            <w:tcW w:w="116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1,800</w:t>
            </w:r>
          </w:p>
        </w:tc>
        <w:tc>
          <w:tcPr>
            <w:tcW w:w="104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1,550</w:t>
            </w:r>
          </w:p>
        </w:tc>
        <w:tc>
          <w:tcPr>
            <w:tcW w:w="97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1,750</w:t>
            </w:r>
          </w:p>
        </w:tc>
        <w:tc>
          <w:tcPr>
            <w:tcW w:w="99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1,850</w:t>
            </w:r>
          </w:p>
        </w:tc>
        <w:tc>
          <w:tcPr>
            <w:tcW w:w="103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1,850</w:t>
            </w:r>
          </w:p>
        </w:tc>
      </w:tr>
      <w:tr>
        <w:tblPrEx>
          <w:tblCellMar>
            <w:top w:w="0" w:type="dxa"/>
            <w:left w:w="108" w:type="dxa"/>
            <w:bottom w:w="0" w:type="dxa"/>
            <w:right w:w="108" w:type="dxa"/>
          </w:tblCellMar>
        </w:tblPrEx>
        <w:trPr>
          <w:trHeight w:val="300" w:hRule="atLeast"/>
        </w:trPr>
        <w:tc>
          <w:tcPr>
            <w:tcW w:w="5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Lương</w:t>
            </w:r>
          </w:p>
        </w:tc>
        <w:tc>
          <w:tcPr>
            <w:tcW w:w="116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w:t>
            </w:r>
          </w:p>
        </w:tc>
        <w:tc>
          <w:tcPr>
            <w:tcW w:w="104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w:t>
            </w:r>
          </w:p>
        </w:tc>
        <w:tc>
          <w:tcPr>
            <w:tcW w:w="97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w:t>
            </w:r>
          </w:p>
        </w:tc>
        <w:tc>
          <w:tcPr>
            <w:tcW w:w="99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w:t>
            </w:r>
          </w:p>
        </w:tc>
        <w:tc>
          <w:tcPr>
            <w:tcW w:w="103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400</w:t>
            </w:r>
          </w:p>
        </w:tc>
      </w:tr>
      <w:tr>
        <w:tblPrEx>
          <w:tblCellMar>
            <w:top w:w="0" w:type="dxa"/>
            <w:left w:w="108" w:type="dxa"/>
            <w:bottom w:w="0" w:type="dxa"/>
            <w:right w:w="108" w:type="dxa"/>
          </w:tblCellMar>
        </w:tblPrEx>
        <w:trPr>
          <w:trHeight w:val="300" w:hRule="atLeast"/>
        </w:trPr>
        <w:tc>
          <w:tcPr>
            <w:tcW w:w="5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Chi phí văn phòng</w:t>
            </w:r>
          </w:p>
        </w:tc>
        <w:tc>
          <w:tcPr>
            <w:tcW w:w="116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250</w:t>
            </w:r>
          </w:p>
        </w:tc>
        <w:tc>
          <w:tcPr>
            <w:tcW w:w="104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250</w:t>
            </w:r>
          </w:p>
        </w:tc>
        <w:tc>
          <w:tcPr>
            <w:tcW w:w="97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250</w:t>
            </w:r>
          </w:p>
        </w:tc>
        <w:tc>
          <w:tcPr>
            <w:tcW w:w="99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250</w:t>
            </w:r>
          </w:p>
        </w:tc>
        <w:tc>
          <w:tcPr>
            <w:tcW w:w="103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250</w:t>
            </w:r>
          </w:p>
        </w:tc>
      </w:tr>
      <w:tr>
        <w:tblPrEx>
          <w:tblCellMar>
            <w:top w:w="0" w:type="dxa"/>
            <w:left w:w="108" w:type="dxa"/>
            <w:bottom w:w="0" w:type="dxa"/>
            <w:right w:w="108" w:type="dxa"/>
          </w:tblCellMar>
        </w:tblPrEx>
        <w:trPr>
          <w:trHeight w:val="300" w:hRule="atLeast"/>
        </w:trPr>
        <w:tc>
          <w:tcPr>
            <w:tcW w:w="5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Mua sắm thiết bị</w:t>
            </w:r>
          </w:p>
        </w:tc>
        <w:tc>
          <w:tcPr>
            <w:tcW w:w="116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97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99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3,750</w:t>
            </w:r>
          </w:p>
        </w:tc>
        <w:tc>
          <w:tcPr>
            <w:tcW w:w="103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r>
      <w:tr>
        <w:tblPrEx>
          <w:tblCellMar>
            <w:top w:w="0" w:type="dxa"/>
            <w:left w:w="108" w:type="dxa"/>
            <w:bottom w:w="0" w:type="dxa"/>
            <w:right w:w="108" w:type="dxa"/>
          </w:tblCellMar>
        </w:tblPrEx>
        <w:trPr>
          <w:trHeight w:val="300" w:hRule="atLeast"/>
        </w:trPr>
        <w:tc>
          <w:tcPr>
            <w:tcW w:w="5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Chi phí khác</w:t>
            </w:r>
          </w:p>
        </w:tc>
        <w:tc>
          <w:tcPr>
            <w:tcW w:w="116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97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99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c>
          <w:tcPr>
            <w:tcW w:w="1030" w:type="dxa"/>
            <w:tcBorders>
              <w:top w:val="nil"/>
              <w:left w:val="nil"/>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color w:val="000000" w:themeColor="text1"/>
                <w:sz w:val="20"/>
                <w:szCs w:val="20"/>
                <w14:textFill>
                  <w14:solidFill>
                    <w14:schemeClr w14:val="tx1"/>
                  </w14:solidFill>
                </w14:textFill>
              </w:rPr>
            </w:pPr>
            <w:r>
              <w:rPr>
                <w:rFonts w:hint="default" w:ascii="Times New Roman" w:hAnsi="Times New Roman" w:eastAsia="Times New Roman" w:cs="Times New Roman"/>
                <w:color w:val="000000" w:themeColor="text1"/>
                <w:sz w:val="20"/>
                <w:szCs w:val="20"/>
                <w14:textFill>
                  <w14:solidFill>
                    <w14:schemeClr w14:val="tx1"/>
                  </w14:solidFill>
                </w14:textFill>
              </w:rPr>
              <w:t> </w:t>
            </w:r>
          </w:p>
        </w:tc>
      </w:tr>
      <w:tr>
        <w:tblPrEx>
          <w:tblCellMar>
            <w:top w:w="0" w:type="dxa"/>
            <w:left w:w="108" w:type="dxa"/>
            <w:bottom w:w="0" w:type="dxa"/>
            <w:right w:w="108" w:type="dxa"/>
          </w:tblCellMar>
        </w:tblPrEx>
        <w:trPr>
          <w:trHeight w:val="300" w:hRule="atLeast"/>
        </w:trPr>
        <w:tc>
          <w:tcPr>
            <w:tcW w:w="5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p>
        </w:tc>
        <w:tc>
          <w:tcPr>
            <w:tcW w:w="2731"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Tổng chi tiền mặt</w:t>
            </w:r>
          </w:p>
        </w:tc>
        <w:tc>
          <w:tcPr>
            <w:tcW w:w="116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2,450</w:t>
            </w:r>
          </w:p>
        </w:tc>
        <w:tc>
          <w:tcPr>
            <w:tcW w:w="104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2,200</w:t>
            </w:r>
          </w:p>
        </w:tc>
        <w:tc>
          <w:tcPr>
            <w:tcW w:w="97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2,400</w:t>
            </w:r>
          </w:p>
        </w:tc>
        <w:tc>
          <w:tcPr>
            <w:tcW w:w="99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6,250</w:t>
            </w:r>
          </w:p>
        </w:tc>
        <w:tc>
          <w:tcPr>
            <w:tcW w:w="103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2,500</w:t>
            </w:r>
          </w:p>
        </w:tc>
      </w:tr>
      <w:tr>
        <w:tblPrEx>
          <w:tblCellMar>
            <w:top w:w="0" w:type="dxa"/>
            <w:left w:w="108" w:type="dxa"/>
            <w:bottom w:w="0" w:type="dxa"/>
            <w:right w:w="108" w:type="dxa"/>
          </w:tblCellMar>
        </w:tblPrEx>
        <w:trPr>
          <w:trHeight w:val="300" w:hRule="atLeast"/>
        </w:trPr>
        <w:tc>
          <w:tcPr>
            <w:tcW w:w="3311" w:type="dxa"/>
            <w:gridSpan w:val="2"/>
            <w:tcBorders>
              <w:top w:val="single" w:color="auto" w:sz="4" w:space="0"/>
              <w:left w:val="single" w:color="auto" w:sz="4" w:space="0"/>
              <w:bottom w:val="single" w:color="auto" w:sz="4" w:space="0"/>
              <w:right w:val="single" w:color="auto" w:sz="4" w:space="0"/>
            </w:tcBorders>
            <w:shd w:val="clear" w:color="000000" w:fill="F3F9FA"/>
          </w:tcPr>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Khoản dư bằng tiền mặt cuối tháng</w:t>
            </w:r>
          </w:p>
        </w:tc>
        <w:tc>
          <w:tcPr>
            <w:tcW w:w="116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300</w:t>
            </w:r>
          </w:p>
        </w:tc>
        <w:tc>
          <w:tcPr>
            <w:tcW w:w="104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-400</w:t>
            </w:r>
          </w:p>
        </w:tc>
        <w:tc>
          <w:tcPr>
            <w:tcW w:w="97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1,700</w:t>
            </w:r>
          </w:p>
        </w:tc>
        <w:tc>
          <w:tcPr>
            <w:tcW w:w="99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-1,050</w:t>
            </w:r>
          </w:p>
        </w:tc>
        <w:tc>
          <w:tcPr>
            <w:tcW w:w="1030" w:type="dxa"/>
            <w:tcBorders>
              <w:top w:val="nil"/>
              <w:left w:val="nil"/>
              <w:bottom w:val="single" w:color="auto" w:sz="4" w:space="0"/>
              <w:right w:val="single" w:color="auto" w:sz="4" w:space="0"/>
            </w:tcBorders>
            <w:shd w:val="clear" w:color="000000" w:fill="F3F9FA"/>
            <w:vAlign w:val="center"/>
          </w:tcPr>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eastAsia="Times New Roman" w:cs="Times New Roman"/>
                <w:b/>
                <w:bCs/>
                <w:color w:val="000000" w:themeColor="text1"/>
                <w:sz w:val="20"/>
                <w:szCs w:val="20"/>
                <w14:textFill>
                  <w14:solidFill>
                    <w14:schemeClr w14:val="tx1"/>
                  </w14:solidFill>
                </w14:textFill>
              </w:rPr>
            </w:pPr>
            <w:r>
              <w:rPr>
                <w:rFonts w:hint="default" w:ascii="Times New Roman" w:hAnsi="Times New Roman" w:eastAsia="Times New Roman" w:cs="Times New Roman"/>
                <w:b/>
                <w:bCs/>
                <w:color w:val="000000" w:themeColor="text1"/>
                <w:sz w:val="20"/>
                <w:szCs w:val="20"/>
                <w14:textFill>
                  <w14:solidFill>
                    <w14:schemeClr w14:val="tx1"/>
                  </w14:solidFill>
                </w14:textFill>
              </w:rPr>
              <w:t>450</w:t>
            </w:r>
          </w:p>
        </w:tc>
      </w:tr>
    </w:tbl>
    <w:p>
      <w:pPr>
        <w:pStyle w:val="21"/>
        <w:numPr>
          <w:ilvl w:val="6"/>
          <w:numId w:val="49"/>
        </w:numPr>
        <w:tabs>
          <w:tab w:val="left" w:pos="360"/>
          <w:tab w:val="right" w:pos="6860"/>
          <w:tab w:val="left" w:pos="7280"/>
        </w:tabs>
        <w:spacing w:after="0" w:line="360" w:lineRule="auto"/>
        <w:ind w:left="36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tháng 3 thu tiền mặt của doanh nghiệp là bao nhiêu?</w:t>
      </w:r>
    </w:p>
    <w:p>
      <w:pPr>
        <w:pStyle w:val="21"/>
        <w:numPr>
          <w:ilvl w:val="6"/>
          <w:numId w:val="49"/>
        </w:numPr>
        <w:tabs>
          <w:tab w:val="left" w:pos="360"/>
          <w:tab w:val="right" w:pos="6860"/>
          <w:tab w:val="left" w:pos="7280"/>
        </w:tabs>
        <w:spacing w:after="0" w:line="360" w:lineRule="auto"/>
        <w:ind w:left="36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tháng 5 tổng chi tiền mặt của doanh nghiệp là bao nhiêu?</w:t>
      </w:r>
    </w:p>
    <w:p>
      <w:pPr>
        <w:pStyle w:val="21"/>
        <w:numPr>
          <w:ilvl w:val="0"/>
          <w:numId w:val="49"/>
        </w:numPr>
        <w:tabs>
          <w:tab w:val="left" w:pos="360"/>
          <w:tab w:val="right" w:pos="6860"/>
          <w:tab w:val="left" w:pos="7280"/>
        </w:tabs>
        <w:spacing w:after="0" w:line="360" w:lineRule="auto"/>
        <w:ind w:left="36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Người chủ doanh nghiệp mua thêm thiết bị vào tháng mấy?</w:t>
      </w:r>
    </w:p>
    <w:p>
      <w:pPr>
        <w:pStyle w:val="21"/>
        <w:numPr>
          <w:ilvl w:val="0"/>
          <w:numId w:val="49"/>
        </w:numPr>
        <w:tabs>
          <w:tab w:val="left" w:pos="360"/>
          <w:tab w:val="right" w:pos="6860"/>
          <w:tab w:val="left" w:pos="7280"/>
        </w:tabs>
        <w:spacing w:after="0" w:line="360" w:lineRule="auto"/>
        <w:ind w:left="36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Theo bạn thực tế anh ta cần bao nhiêu vốn để bắt đầu kinh doanh?</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Bài 1</w:t>
      </w:r>
      <w:r>
        <w:rPr>
          <w:rFonts w:hint="default" w:ascii="Times New Roman" w:hAnsi="Times New Roman" w:cs="Times New Roman"/>
          <w:b/>
          <w:bCs/>
          <w:color w:val="000000" w:themeColor="text1"/>
          <w:sz w:val="26"/>
          <w:szCs w:val="26"/>
          <w:lang w:val="en-US"/>
          <w14:textFill>
            <w14:solidFill>
              <w14:schemeClr w14:val="tx1"/>
            </w14:solidFill>
          </w14:textFill>
        </w:rPr>
        <w:t>0</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Anh Vinh cần mua 1 máy hàn giá 5.500.000 đồng, một máy sơn giá 2.000.000 đồng và một số trang thiết bị và dụng cụ khác hết 4.000.000 đồng. Ngoài ra anh còn định lập văn phòng, tốn thêm 4.000.000 đồng. Anh dự kiến có những chi phí như sau:</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Một tháng phải trả lương cho người thợ hàn là 600.000 đồng và cho thợ phụ là 400.000 đồng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Trong 1 tháng làm việc đầy đủ ngày công, cơ sở của anh có thể làm được 10 cái cửa sắt</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Chi phí cho nguyên vật liệu 1 cái cửa hết 800.000 đồng</w:t>
      </w:r>
    </w:p>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Các chi phí khác trong doanh nghiệp là: </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Bảo hiểm : 1.500.000 đồng/năm</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Tiền điện : 150.000 đồng/tháng</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Tiền điện thoại: 100.000 đồng/tháng</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Giấy phép kinh doanh và thuế : 1.680.000 đồng/năm</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Chi phí hoạt động văn phòng: 100.000 đồng/tháng</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Quảng cáo: 50.000 đồng/tháng</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Khấu hao thiết bị: 333.000 đồng/tháng</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Bảo trì: 150.000 đồng/tháng</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Lương của anh Vinh: 800.000 đồng/tháng</w:t>
      </w:r>
    </w:p>
    <w:p>
      <w:pPr>
        <w:spacing w:after="0" w:line="360" w:lineRule="auto"/>
        <w:ind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Anh Vinh sẽ kiêm bán hàng và quản lý </w:t>
      </w:r>
    </w:p>
    <w:p>
      <w:pPr>
        <w:jc w:val="left"/>
        <w:rPr>
          <w:rFonts w:hint="default" w:ascii="Times New Roman" w:hAnsi="Times New Roman" w:eastAsia="MS Mincho" w:cs="Times New Roman"/>
          <w:color w:val="000000" w:themeColor="text1"/>
          <w:szCs w:val="26"/>
          <w14:textFill>
            <w14:solidFill>
              <w14:schemeClr w14:val="tx1"/>
            </w14:solidFill>
          </w14:textFill>
        </w:rPr>
      </w:pPr>
      <w:bookmarkStart w:id="178" w:name="_Toc43754634"/>
      <w:r>
        <w:rPr>
          <w:rFonts w:hint="default" w:ascii="Times New Roman" w:hAnsi="Times New Roman" w:eastAsia="MS Mincho" w:cs="Times New Roman"/>
          <w:color w:val="000000" w:themeColor="text1"/>
          <w:sz w:val="26"/>
          <w:szCs w:val="26"/>
          <w:lang w:val="en-US"/>
          <w14:textFill>
            <w14:solidFill>
              <w14:schemeClr w14:val="tx1"/>
            </w14:solidFill>
          </w14:textFill>
        </w:rPr>
        <w:t>Hãy tính lợi nhuận mà doanh nghiệp Anh Vinh có được?</w:t>
      </w:r>
      <w:r>
        <w:rPr>
          <w:rFonts w:hint="default" w:ascii="Times New Roman" w:hAnsi="Times New Roman" w:eastAsia="MS Mincho" w:cs="Times New Roman"/>
          <w:color w:val="000000" w:themeColor="text1"/>
          <w:szCs w:val="26"/>
          <w14:textFill>
            <w14:solidFill>
              <w14:schemeClr w14:val="tx1"/>
            </w14:solidFill>
          </w14:textFill>
        </w:rPr>
        <w:br w:type="page"/>
      </w:r>
    </w:p>
    <w:p>
      <w:pPr>
        <w:jc w:val="center"/>
        <w:outlineLvl w:val="1"/>
        <w:rPr>
          <w:rFonts w:hint="default" w:ascii="Times New Roman" w:hAnsi="Times New Roman" w:eastAsia="MS Mincho" w:cs="Times New Roman"/>
          <w:color w:val="000000" w:themeColor="text1"/>
          <w:szCs w:val="26"/>
          <w14:textFill>
            <w14:solidFill>
              <w14:schemeClr w14:val="tx1"/>
            </w14:solidFill>
          </w14:textFill>
        </w:rPr>
      </w:pPr>
      <w:bookmarkStart w:id="179" w:name="_Toc18771"/>
      <w:r>
        <w:rPr>
          <w:rFonts w:hint="default" w:ascii="Times New Roman" w:hAnsi="Times New Roman" w:eastAsia="MS Mincho" w:cs="Times New Roman"/>
          <w:b/>
          <w:bCs/>
          <w:color w:val="000000" w:themeColor="text1"/>
          <w:sz w:val="30"/>
          <w:szCs w:val="30"/>
          <w:lang w:val="en-US"/>
          <w14:textFill>
            <w14:solidFill>
              <w14:schemeClr w14:val="tx1"/>
            </w14:solidFill>
          </w14:textFill>
        </w:rPr>
        <w:t>BÀI 9</w:t>
      </w:r>
      <w:r>
        <w:rPr>
          <w:rFonts w:hint="default" w:ascii="Times New Roman" w:hAnsi="Times New Roman" w:eastAsia="MS Mincho" w:cs="Times New Roman"/>
          <w:b/>
          <w:bCs/>
          <w:color w:val="000000" w:themeColor="text1"/>
          <w:sz w:val="30"/>
          <w:szCs w:val="30"/>
          <w14:textFill>
            <w14:solidFill>
              <w14:schemeClr w14:val="tx1"/>
            </w14:solidFill>
          </w14:textFill>
        </w:rPr>
        <w:t>: PHÂN TÍCH RỦI RO</w:t>
      </w:r>
      <w:bookmarkEnd w:id="178"/>
      <w:bookmarkEnd w:id="179"/>
    </w:p>
    <w:p>
      <w:pPr>
        <w:pStyle w:val="21"/>
        <w:spacing w:after="0" w:line="360" w:lineRule="auto"/>
        <w:ind w:left="0"/>
        <w:jc w:val="both"/>
        <w:rPr>
          <w:rStyle w:val="18"/>
          <w:rFonts w:hint="default" w:ascii="Times New Roman" w:hAnsi="Times New Roman" w:cs="Times New Roman"/>
          <w:b w:val="0"/>
          <w:iCs/>
          <w:color w:val="000000" w:themeColor="text1"/>
          <w:sz w:val="26"/>
          <w:szCs w:val="26"/>
          <w:shd w:val="clear" w:color="auto" w:fill="FFFFFF"/>
          <w14:textFill>
            <w14:solidFill>
              <w14:schemeClr w14:val="tx1"/>
            </w14:solidFill>
          </w14:textFill>
        </w:rPr>
      </w:pPr>
      <w:bookmarkStart w:id="180" w:name="_Toc43754635"/>
      <w:r>
        <w:rPr>
          <w:rStyle w:val="18"/>
          <w:rFonts w:hint="default" w:ascii="Times New Roman" w:hAnsi="Times New Roman" w:cs="Times New Roman"/>
          <w:b w:val="0"/>
          <w:iCs/>
          <w:color w:val="000000" w:themeColor="text1"/>
          <w:sz w:val="26"/>
          <w:szCs w:val="26"/>
          <w:shd w:val="clear" w:color="auto" w:fill="FFFFFF"/>
          <w14:textFill>
            <w14:solidFill>
              <w14:schemeClr w14:val="tx1"/>
            </w14:solidFill>
          </w14:textFill>
        </w:rPr>
        <w:t>Xác định đầu tư và phát triển mô hình kinh doanh, dù lớn hay nhỏ thì bạn cũng phải chấp nhận gặp phải những rủi ro trong kinh doanh. Bạn có thể lường trước được những rủi ro hay không đều phụ thuộc vào việc </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HYPERLINK "https://unica.vn/tag/chien-luoc-kinh-doanh" </w:instrText>
      </w:r>
      <w:r>
        <w:rPr>
          <w:rFonts w:hint="default" w:ascii="Times New Roman" w:hAnsi="Times New Roman" w:cs="Times New Roman"/>
          <w:color w:val="000000" w:themeColor="text1"/>
          <w14:textFill>
            <w14:solidFill>
              <w14:schemeClr w14:val="tx1"/>
            </w14:solidFill>
          </w14:textFill>
        </w:rPr>
        <w:fldChar w:fldCharType="separate"/>
      </w:r>
      <w:r>
        <w:rPr>
          <w:rStyle w:val="17"/>
          <w:rFonts w:hint="default" w:ascii="Times New Roman" w:hAnsi="Times New Roman" w:cs="Times New Roman"/>
          <w:bCs/>
          <w:iCs/>
          <w:color w:val="000000" w:themeColor="text1"/>
          <w:sz w:val="26"/>
          <w:szCs w:val="26"/>
          <w:u w:val="none"/>
          <w14:textFill>
            <w14:solidFill>
              <w14:schemeClr w14:val="tx1"/>
            </w14:solidFill>
          </w14:textFill>
        </w:rPr>
        <w:t>xây dựng chiến lược kinh doanh</w:t>
      </w:r>
      <w:r>
        <w:rPr>
          <w:rStyle w:val="17"/>
          <w:rFonts w:hint="default" w:ascii="Times New Roman" w:hAnsi="Times New Roman" w:cs="Times New Roman"/>
          <w:bCs/>
          <w:iCs/>
          <w:color w:val="000000" w:themeColor="text1"/>
          <w:sz w:val="26"/>
          <w:szCs w:val="26"/>
          <w:u w:val="none"/>
          <w14:textFill>
            <w14:solidFill>
              <w14:schemeClr w14:val="tx1"/>
            </w14:solidFill>
          </w14:textFill>
        </w:rPr>
        <w:fldChar w:fldCharType="end"/>
      </w:r>
      <w:r>
        <w:rPr>
          <w:rStyle w:val="18"/>
          <w:rFonts w:hint="default" w:ascii="Times New Roman" w:hAnsi="Times New Roman" w:cs="Times New Roman"/>
          <w:b w:val="0"/>
          <w:iCs/>
          <w:color w:val="000000" w:themeColor="text1"/>
          <w:sz w:val="26"/>
          <w:szCs w:val="26"/>
          <w:shd w:val="clear" w:color="auto" w:fill="FFFFFF"/>
          <w14:textFill>
            <w14:solidFill>
              <w14:schemeClr w14:val="tx1"/>
            </w14:solidFill>
          </w14:textFill>
        </w:rPr>
        <w:t> thông minh cũng như khả năng nắm bắt tình hình thị trường để sẵn sàng có những phương án ứng phó làm giảm thiểu hậu quả xuống mức thấp nhất.</w:t>
      </w:r>
    </w:p>
    <w:p>
      <w:pPr>
        <w:pStyle w:val="21"/>
        <w:spacing w:after="0" w:line="360" w:lineRule="auto"/>
        <w:ind w:left="0"/>
        <w:jc w:val="both"/>
        <w:rPr>
          <w:rFonts w:hint="default" w:ascii="Times New Roman" w:hAnsi="Times New Roman" w:cs="Times New Roman"/>
          <w:color w:val="000000" w:themeColor="text1"/>
          <w:sz w:val="26"/>
          <w:szCs w:val="26"/>
          <w:shd w:val="clear" w:color="auto" w:fill="FFFFFF"/>
          <w14:textFill>
            <w14:solidFill>
              <w14:schemeClr w14:val="tx1"/>
            </w14:solidFill>
          </w14:textFill>
        </w:rPr>
      </w:pPr>
      <w:r>
        <w:rPr>
          <w:rFonts w:hint="default" w:ascii="Times New Roman" w:hAnsi="Times New Roman" w:cs="Times New Roman"/>
          <w:color w:val="000000" w:themeColor="text1"/>
          <w:sz w:val="26"/>
          <w:szCs w:val="26"/>
          <w:shd w:val="clear" w:color="auto" w:fill="FFFFFF"/>
          <w14:textFill>
            <w14:solidFill>
              <w14:schemeClr w14:val="tx1"/>
            </w14:solidFill>
          </w14:textFill>
        </w:rPr>
        <w:t xml:space="preserve">Rủi ro trong kinh doanh có thể được định nghĩa là tổng mức thiệt hại về vốn đầu tư, tài chính, thi trường,…mà doanh nghiệp phải gánh chịu trong quá trình hoạt động kinh doanh. Tuy có nhiều những loại rủi ro khác nhau nhưng chủ yếu các doanh nghiệp sẽ mắc phải các rủi ro về tài chính và các thực trạng hoạt động kinh doanh hiện nay. </w:t>
      </w:r>
      <w:r>
        <w:rPr>
          <w:rFonts w:hint="default" w:ascii="Times New Roman" w:hAnsi="Times New Roman" w:cs="Times New Roman"/>
          <w:color w:val="000000" w:themeColor="text1"/>
          <w:sz w:val="26"/>
          <w:szCs w:val="26"/>
          <w14:textFill>
            <w14:solidFill>
              <w14:schemeClr w14:val="tx1"/>
            </w14:solidFill>
          </w14:textFill>
        </w:rPr>
        <w:t>Dưới đây là một số những yếu tố điển hình dẫn ảnh hưởng tới các rủi ro trong kinh doanh và làm ảnh hưởng trực tiếp đến doanh nghiệp:</w:t>
      </w:r>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Biến động trong nhu cầu: sự ổn định trong nhu cầu về sản phẩm sẽ làm giảm tối đa nguy cơ hình thành rủi ro kinh doanh của công ty.</w:t>
      </w:r>
    </w:p>
    <w:p>
      <w:pPr>
        <w:pStyle w:val="21"/>
        <w:spacing w:after="0" w:line="360" w:lineRule="auto"/>
        <w:ind w:left="0"/>
        <w:jc w:val="both"/>
        <w:rPr>
          <w:rFonts w:hint="default" w:ascii="Times New Roman" w:hAnsi="Times New Roman" w:cs="Times New Roman"/>
          <w:color w:val="000000" w:themeColor="text1"/>
          <w:sz w:val="26"/>
          <w:szCs w:val="26"/>
          <w:shd w:val="clear" w:color="auto" w:fill="FFFFFF"/>
          <w14:textFill>
            <w14:solidFill>
              <w14:schemeClr w14:val="tx1"/>
            </w14:solidFill>
          </w14:textFill>
        </w:rPr>
      </w:pPr>
      <w:r>
        <w:rPr>
          <w:rFonts w:hint="default" w:ascii="Times New Roman" w:hAnsi="Times New Roman" w:cs="Times New Roman"/>
          <w:color w:val="000000" w:themeColor="text1"/>
          <w:sz w:val="26"/>
          <w:szCs w:val="26"/>
          <w:shd w:val="clear" w:color="auto" w:fill="FFFFFF"/>
          <w14:textFill>
            <w14:solidFill>
              <w14:schemeClr w14:val="tx1"/>
            </w14:solidFill>
          </w14:textFill>
        </w:rPr>
        <w:t>- Biến động của doanh số: Một doanh nghiệp sở hữu sản phẩm có đầu ra ổn định sẽ phải chịu ít rủi ro kinh doanh hơn gấp nhiều lần so với các doanh nghiệp kinh doanh sản phẩm có sự biến động cao về giá bán trên thị trường.</w:t>
      </w:r>
    </w:p>
    <w:p>
      <w:pPr>
        <w:shd w:val="clear" w:color="auto" w:fill="FFFFFF"/>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Thời điểm phát triển sản phẩm và chi phí: Những doanh nghiệp kinh doanh lĩnh vực công nghệ, dược phẩm luôn phải phụ thuộc vào việc cải tiến dòng sản phẩm một cách liên tục để phù hợp với nhu cầu thực tiễn của khách hàng và sự phát triển của thị trường. Nếu như doanh nghiệp không chú trọng vào vấn đề này và để sản phẩm trở nên lỗi thời thì việc xảy ra rủi ro trong kinh doanh là điều tất nhiên, thậm chí là còn khiến cho doanh nghiệp thất bại dẫn đến phá sản.</w:t>
      </w:r>
    </w:p>
    <w:p>
      <w:pPr>
        <w:shd w:val="clear" w:color="auto" w:fill="FFFFFF"/>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Quy mô chi phí cố định: Công ty có thể gặp phải rủi ro trong kinh doanh rất cao nếu như chi phí cố định ở mức độ cao và tổng chi phí không có biến động giảm khi cầu giảm. Vấn đề này còn có cách gọi khác là đòn bẩy hoạt động.</w:t>
      </w:r>
    </w:p>
    <w:p>
      <w:pPr>
        <w:pStyle w:val="21"/>
        <w:spacing w:after="0" w:line="360" w:lineRule="auto"/>
        <w:ind w:left="0"/>
        <w:jc w:val="both"/>
        <w:outlineLvl w:val="1"/>
        <w:rPr>
          <w:rFonts w:hint="default" w:ascii="Times New Roman" w:hAnsi="Times New Roman" w:eastAsia="MS Mincho" w:cs="Times New Roman"/>
          <w:b/>
          <w:color w:val="000000" w:themeColor="text1"/>
          <w:sz w:val="26"/>
          <w:szCs w:val="26"/>
          <w:lang w:val="sv-SE"/>
          <w14:textFill>
            <w14:solidFill>
              <w14:schemeClr w14:val="tx1"/>
            </w14:solidFill>
          </w14:textFill>
        </w:rPr>
      </w:pPr>
      <w:bookmarkStart w:id="181" w:name="_Toc2590"/>
      <w:r>
        <w:rPr>
          <w:rFonts w:hint="default" w:ascii="Times New Roman" w:hAnsi="Times New Roman" w:eastAsia="MS Mincho" w:cs="Times New Roman"/>
          <w:b/>
          <w:color w:val="000000" w:themeColor="text1"/>
          <w:sz w:val="26"/>
          <w:szCs w:val="26"/>
          <w:lang w:val="en-US"/>
          <w14:textFill>
            <w14:solidFill>
              <w14:schemeClr w14:val="tx1"/>
            </w14:solidFill>
          </w14:textFill>
        </w:rPr>
        <w:t>9</w:t>
      </w:r>
      <w:r>
        <w:rPr>
          <w:rFonts w:hint="default" w:ascii="Times New Roman" w:hAnsi="Times New Roman" w:eastAsia="MS Mincho" w:cs="Times New Roman"/>
          <w:b/>
          <w:color w:val="000000" w:themeColor="text1"/>
          <w:sz w:val="26"/>
          <w:szCs w:val="26"/>
          <w:lang w:val="sv-SE"/>
          <w14:textFill>
            <w14:solidFill>
              <w14:schemeClr w14:val="tx1"/>
            </w14:solidFill>
          </w14:textFill>
        </w:rPr>
        <w:t>.1. Những rủi ro có thể gặp phải</w:t>
      </w:r>
      <w:bookmarkEnd w:id="180"/>
      <w:bookmarkEnd w:id="181"/>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Một khi đã khởi nghiệp thì chắc chắn phải chấp nhận mạo hiểm. Tuy nhiên nếu biết trước, bạn sẽ có thể chuẩn bị ứng phó một cách tốt hơn. Rủi ro trong kinh doanh rất đa dạng và xảy ra với nhiều cách thức thể hiện. Mỗi rủi ro lại mang đến các tổn thất khác nhau. Nó có thể phụ thuộc vào giai đoạn, lĩnh vực, nguồn gốc, tính chất, chức năng, đối tượng tác động,… Có thể kể với các loại rủi ro thường gặp nhất khi bạn bắt đầu khởi nghiệp dưới đây.</w:t>
      </w:r>
    </w:p>
    <w:p>
      <w:pPr>
        <w:pStyle w:val="4"/>
        <w:numPr>
          <w:ilvl w:val="0"/>
          <w:numId w:val="0"/>
        </w:numPr>
        <w:shd w:val="clear" w:color="auto" w:fill="FFFFFF"/>
        <w:spacing w:before="0" w:after="0" w:line="360" w:lineRule="auto"/>
        <w:rPr>
          <w:rFonts w:hint="default" w:ascii="Times New Roman" w:hAnsi="Times New Roman" w:cs="Times New Roman"/>
          <w:b/>
          <w:bCs w:val="0"/>
          <w:i/>
          <w:iCs/>
          <w:color w:val="000000" w:themeColor="text1"/>
          <w:szCs w:val="26"/>
          <w14:textFill>
            <w14:solidFill>
              <w14:schemeClr w14:val="tx1"/>
            </w14:solidFill>
          </w14:textFill>
        </w:rPr>
      </w:pPr>
      <w:bookmarkStart w:id="182" w:name="_Toc29829"/>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 Rủi ro cạnh tranh</w:t>
      </w:r>
      <w:bookmarkEnd w:id="182"/>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Nguy cơ cạnh tranh của bạn sẽ đạt được lợi thế so với bạn khiến bạn không đạt được mục tiêu. Ví dụ, các đối thủ cạnh tranh có cơ sở chi phí cơ bản rẻ hơn hoặc sản phẩm tốt hơn.</w:t>
      </w:r>
    </w:p>
    <w:p>
      <w:pPr>
        <w:pStyle w:val="11"/>
        <w:shd w:val="clear" w:color="auto" w:fill="FFFFFF"/>
        <w:spacing w:before="0" w:beforeAutospacing="0" w:after="0" w:afterAutospacing="0" w:line="360" w:lineRule="auto"/>
        <w:jc w:val="both"/>
        <w:outlineLvl w:val="2"/>
        <w:rPr>
          <w:rFonts w:hint="default" w:ascii="Times New Roman" w:hAnsi="Times New Roman" w:cs="Times New Roman"/>
          <w:i/>
          <w:iCs/>
          <w:color w:val="000000" w:themeColor="text1"/>
          <w:sz w:val="26"/>
          <w:szCs w:val="26"/>
          <w14:textFill>
            <w14:solidFill>
              <w14:schemeClr w14:val="tx1"/>
            </w14:solidFill>
          </w14:textFill>
        </w:rPr>
      </w:pPr>
      <w:bookmarkStart w:id="183" w:name="_Toc167"/>
      <w:r>
        <w:rPr>
          <w:rFonts w:hint="default" w:ascii="Times New Roman" w:hAnsi="Times New Roman" w:cs="Times New Roman"/>
          <w:b/>
          <w:i/>
          <w:iCs/>
          <w:color w:val="000000" w:themeColor="text1"/>
          <w:sz w:val="26"/>
          <w:szCs w:val="26"/>
          <w:lang w:val="en-US"/>
          <w14:textFill>
            <w14:solidFill>
              <w14:schemeClr w14:val="tx1"/>
            </w14:solidFill>
          </w14:textFill>
        </w:rPr>
        <w:t>9</w:t>
      </w:r>
      <w:r>
        <w:rPr>
          <w:rFonts w:hint="default" w:ascii="Times New Roman" w:hAnsi="Times New Roman" w:cs="Times New Roman"/>
          <w:b/>
          <w:i/>
          <w:iCs/>
          <w:color w:val="000000" w:themeColor="text1"/>
          <w:sz w:val="26"/>
          <w:szCs w:val="26"/>
          <w14:textFill>
            <w14:solidFill>
              <w14:schemeClr w14:val="tx1"/>
            </w14:solidFill>
          </w14:textFill>
        </w:rPr>
        <w:t>.1.</w:t>
      </w:r>
      <w:r>
        <w:rPr>
          <w:rStyle w:val="18"/>
          <w:rFonts w:hint="default" w:ascii="Times New Roman" w:hAnsi="Times New Roman" w:cs="Times New Roman"/>
          <w:i/>
          <w:iCs/>
          <w:color w:val="000000" w:themeColor="text1"/>
          <w:sz w:val="26"/>
          <w:szCs w:val="26"/>
          <w14:textFill>
            <w14:solidFill>
              <w14:schemeClr w14:val="tx1"/>
            </w14:solidFill>
          </w14:textFill>
        </w:rPr>
        <w:t>2. Rủi ro kinh tế</w:t>
      </w:r>
      <w:bookmarkEnd w:id="183"/>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điều kiện trong nền kinh tế có thể giúp doanh nghiệp tăng doanh thu hoặc giảm doanh số bán hàng. Ví dụ trong thời kỳ suy thoái kinh tế, các mặt hàng xa xỉ phẩm sẽ bị thu hẹp thị trường, khó bán hơn trong khi các nhu yếu phẩm thì sẽ bán đắt hàng hơn.</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84" w:name="_Toc17710"/>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.1.3. Rủi ro hoạt động</w:t>
      </w:r>
      <w:bookmarkEnd w:id="184"/>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Các </w:t>
      </w:r>
      <w:r>
        <w:rPr>
          <w:rFonts w:hint="default" w:ascii="Times New Roman" w:hAnsi="Times New Roman" w:cs="Times New Roman"/>
          <w:color w:val="000000" w:themeColor="text1"/>
          <w:sz w:val="26"/>
          <w:szCs w:val="26"/>
          <w:shd w:val="clear" w:color="auto" w:fill="FFFFFF"/>
          <w14:textFill>
            <w14:solidFill>
              <w14:schemeClr w14:val="tx1"/>
            </w14:solidFill>
          </w14:textFill>
        </w:rPr>
        <w:t>hoạt động hàng ngày của doanh nghiệp cũng tiềm ẩn nhiều rủi ro, cho dù bình thường hoạt động đó được coi là thành công. Ví dụ dịch vụ chăm sóc khách hàng vô tình gây ra sự bất mãn của một khách hàng và từ đó xảy ra một cuộc khủng hoảng cho doanh nghiệp.</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85" w:name="_Toc7168"/>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.1.4. Rủi ro pháp lý</w:t>
      </w:r>
      <w:bookmarkEnd w:id="185"/>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Luật pháp có thể thay đổi bất cứ lúc nào và gây cản trở cho doanh nghiệp. Nếu bộ phận pháp chế của doanh nghiệp cập nhật chậm, doanh nghiệp của bạn có thể sẽ rơi vào con đường vi phạm pháp luật, hoặc mất sức cạnh tranh khi buộc phải tuân thủ pháp luật</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86" w:name="_Toc19658"/>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.1.5. Rủi ro tuân thủ</w:t>
      </w:r>
      <w:bookmarkEnd w:id="186"/>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Cũng xuất phát từ những rủi ro pháp lý, đó là khi doanh nghiệp hoàn toàn tuân thủ luật pháp nhưng cuối cùng lại vi phạm các quy định do quá cảnh hoặc sai sót.</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87" w:name="_Toc29537"/>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.1.6. Rủi ro chiến lược</w:t>
      </w:r>
      <w:bookmarkEnd w:id="187"/>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 những rủi ro xuất phát từ việc hoạch định chiến lược dựa vào cảm xúc chủ quan, hay thực thi chiến lược không tuân thủ quy định của doanh nghiệp. Sự “đào tẩu” khỏi thị trường của món Huế vừa qua chính là ví dụ điển hình của rủi ro chiến lược.</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88" w:name="_Toc2733"/>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.1.7. Rủi ro thương hiệu</w:t>
      </w:r>
      <w:bookmarkEnd w:id="188"/>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Thương hiệu hay danh tiếng là một lợi thế cạnh tranh của doanh nghiệp. Khi thương hiệu bị ảnh hưởn do không trung thực, thiếu tôn trọng khách hàng sẽ đẩy doanh nghiệp phải đối mặt với nhiều hậu quả khủng khiếp, ảnh hưởng trực tiếp đến doanh thu của doanh nghiệp.</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89" w:name="_Toc16835"/>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.1.8. Rủi ro chương trình</w:t>
      </w:r>
      <w:bookmarkEnd w:id="189"/>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 những rủi ro liên quan đến một chương trình kinh doanh cụ thể hoặc danh mục dự án đầu tư của doanh nghiệp.</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0" w:name="_Toc2818"/>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.1.9. Rủi ro dự án</w:t>
      </w:r>
      <w:bookmarkEnd w:id="190"/>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Đây là loại rủi ro luôn tồn tại trong mọi hoạt động sản xuất và kinh doanh. Thông thường, các dấu hiệu của rủi ro dự án là: chậm tiến độ, nhân sự rời đi, năng suất không đảm bảo…</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1" w:name="_Toc29554"/>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.1.10. Rủi ro đổi mới</w:t>
      </w:r>
      <w:bookmarkEnd w:id="191"/>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Đổi mới là cần thiết trong môi trường kinh doanh nhưng việc áp dụng các sáng tạo, kết quả nghiên cứu cũng tiềm ẩn nhiều rủi ro cho doanh nghiệp.</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2" w:name="_Toc32389"/>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.1.11. Rủi ro quốc gia</w:t>
      </w:r>
      <w:bookmarkEnd w:id="192"/>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Rủi ro này thường xảy ra ở các tập đoàn đa quốc gia bởi mỗi quốc gia lại có nền chính trị và đặc điểm kinh tế, văn hóa khác nhau. Nếu không nghiên cứu đầy đủ, doanh nghiệp rất có thể sẽ thất bại.</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3" w:name="_Toc7513"/>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.1.12. Rủi ro chất lượng</w:t>
      </w:r>
      <w:bookmarkEnd w:id="193"/>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Khi doanh nghiệp không đạt được chất lượng cho các sản phẩm, dịch vụ của mình sẽ là dẫn đến hậu quả trực tiếp là không bán được hàng, tụt giảm doanh thu.</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4" w:name="_Toc6442"/>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.1.13. Rủi ro tín dụng</w:t>
      </w:r>
      <w:bookmarkEnd w:id="194"/>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Đây là loại rủi ro mà những “con nợ” của doanh nghiệp không có khả năng trả nợ. Đối với phần lớn các doanh nghiệp, điều này chủ yếu liên quan đến rủi ro tài khoản phải thu.</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5" w:name="_Toc4987"/>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.1.14. Rủi ro tỷ giá</w:t>
      </w:r>
      <w:bookmarkEnd w:id="195"/>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Rủi ro biến động tỷ giá hối đoái sẽ ảnh hưởng đến giá trị của các giao dịch kinh doanh và tài sản của doanh nghiệp. Các doanh nghiệp đa quốc gia thường xuyên phải làm việc với những đồng tiền khác nhau sẽ có tỷ lệ gặp phải rủi ro tỷ giá cao nhất, ảnh hưởng trực tiếp đến tỷ suất lợi nhuận hoạt động.</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6" w:name="_Toc14119"/>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.1.15. Rủi ro lãi suất</w:t>
      </w:r>
      <w:bookmarkEnd w:id="196"/>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Rủi ro thay đổi lãi suất sẽ làm gián đoạn hoạt động kinh doanh của doanh nghiệp. Ví dụ, lãi suất có thể làm tăng chi phí vốn do đó ảnh hưởng đến mô hình kinh doanh và lợi nhuận của doanh nghiệp.</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7" w:name="_Toc16508"/>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.1.16. Rủi ro về thuế</w:t>
      </w:r>
      <w:bookmarkEnd w:id="197"/>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Doanh nghiệp mua và sử dụng hóa đơn của cơ quan thuế không tránh khỏi những trường hợp rủi ro cao khi hạch toán thuế. Chưa kể trong một số trường hợp, luật thuế mới có thể phá vỡ hoàn toàn mô hình kinh doanh của một ngành.</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8" w:name="_Toc740"/>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.1.17. Rủi ro vận hành</w:t>
      </w:r>
      <w:bookmarkEnd w:id="198"/>
    </w:p>
    <w:p>
      <w:pPr>
        <w:shd w:val="clear" w:color="auto" w:fill="FFFFFF"/>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 xml:space="preserve">Là những rủi ro về bộ máy quản lý, cách thức vận hành của doanh nghiệp. Hệ thống quản lý lỏng lẻo có thể là nguyên nhân khiến doanh nghiệp bị thất thoát tài sản, đánh mất thị trường,… Để hạn chế những rủi ro trong kinh doanh, rất nhiều doanh nghiệp đã lựa chọn sử dụng phần mềm quản trị bán hàng để luôn nắm bắt được mọi chỉ số về kinh doanh nhanh nhất theo thời gian thực cũng như quản lý mọi hoạt động của nhân viên bán hàng. </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199" w:name="_Toc11813"/>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.1.18. Rủi ro tài nguyên</w:t>
      </w:r>
      <w:bookmarkEnd w:id="199"/>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Rủi ro tài nguyên bao gồm cả tài nguyên vật chất và tài nguyên phi vật chất sẽ khiến doanh nghiệp không đạt được mục tiêu kinh doanh.</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200" w:name="_Toc27623"/>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.1.19. Rủi ro bảo mật</w:t>
      </w:r>
      <w:bookmarkEnd w:id="200"/>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Ý chỉ những thông tin mật của doanh nghiệp bị tiết lộ hoặc đánh cắp như bản quyền kinh doanh, bí mật công nghệ, danh sách khách hàng. Hậu quả nặng nhất có thể khiến doanh nghiệp bị phá sản!</w:t>
      </w:r>
    </w:p>
    <w:p>
      <w:pPr>
        <w:pStyle w:val="4"/>
        <w:numPr>
          <w:ilvl w:val="0"/>
          <w:numId w:val="0"/>
        </w:numPr>
        <w:shd w:val="clear" w:color="auto" w:fill="FFFFFF"/>
        <w:spacing w:before="0" w:after="0" w:line="360" w:lineRule="auto"/>
        <w:rPr>
          <w:rFonts w:hint="default" w:ascii="Times New Roman" w:hAnsi="Times New Roman" w:cs="Times New Roman"/>
          <w:bCs w:val="0"/>
          <w:i/>
          <w:iCs/>
          <w:color w:val="000000" w:themeColor="text1"/>
          <w:szCs w:val="26"/>
          <w14:textFill>
            <w14:solidFill>
              <w14:schemeClr w14:val="tx1"/>
            </w14:solidFill>
          </w14:textFill>
        </w:rPr>
      </w:pPr>
      <w:bookmarkStart w:id="201" w:name="_Toc28483"/>
      <w:r>
        <w:rPr>
          <w:rStyle w:val="18"/>
          <w:rFonts w:hint="default" w:ascii="Times New Roman" w:hAnsi="Times New Roman" w:cs="Times New Roman"/>
          <w:bCs w:val="0"/>
          <w:i/>
          <w:iCs/>
          <w:color w:val="000000" w:themeColor="text1"/>
          <w:szCs w:val="26"/>
          <w:lang w:val="en-US"/>
          <w14:textFill>
            <w14:solidFill>
              <w14:schemeClr w14:val="tx1"/>
            </w14:solidFill>
          </w14:textFill>
        </w:rPr>
        <w:t>9</w:t>
      </w:r>
      <w:r>
        <w:rPr>
          <w:rStyle w:val="18"/>
          <w:rFonts w:hint="default" w:ascii="Times New Roman" w:hAnsi="Times New Roman" w:cs="Times New Roman"/>
          <w:bCs w:val="0"/>
          <w:i/>
          <w:iCs/>
          <w:color w:val="000000" w:themeColor="text1"/>
          <w:szCs w:val="26"/>
          <w14:textFill>
            <w14:solidFill>
              <w14:schemeClr w14:val="tx1"/>
            </w14:solidFill>
          </w14:textFill>
        </w:rPr>
        <w:t>.1.20. Rủi ro theo mùa</w:t>
      </w:r>
      <w:bookmarkEnd w:id="201"/>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Với những loại hình kinh doanh theo mùa, việc phụ thuộc quá nhiều vào thời tiết cũng tiềm ẩn nhiều nguy cơ. Ví dụ một doanh nghiệp có doanh thu tập trung do kinh doanh dịch vụ trượt tuyết thì việc không có mùa đông sẽ khiến doanh nghiệp phá sản.</w:t>
      </w:r>
    </w:p>
    <w:p>
      <w:pPr>
        <w:shd w:val="clear" w:color="auto" w:fill="FFFFFF"/>
        <w:spacing w:after="0" w:line="360" w:lineRule="auto"/>
        <w:jc w:val="both"/>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Times New Roman" w:cs="Times New Roman"/>
          <w:color w:val="000000" w:themeColor="text1"/>
          <w:sz w:val="26"/>
          <w:szCs w:val="26"/>
          <w14:textFill>
            <w14:solidFill>
              <w14:schemeClr w14:val="tx1"/>
            </w14:solidFill>
          </w14:textFill>
        </w:rPr>
        <w:t>Ngoài những rủi ro kể trên, còn rất nhiều rủi ro trong kinh doanh nữa mà doanh nghiệp cần nhận diện và có biện pháp ngăn chặn rủi ro hoặc xử lý hậu quả tương ứng.</w:t>
      </w:r>
      <w:bookmarkStart w:id="202" w:name="_Toc43754636"/>
    </w:p>
    <w:p>
      <w:pPr>
        <w:shd w:val="clear" w:color="auto" w:fill="FFFFFF"/>
        <w:spacing w:after="0" w:line="360" w:lineRule="auto"/>
        <w:jc w:val="both"/>
        <w:rPr>
          <w:rFonts w:hint="default" w:ascii="Times New Roman" w:hAnsi="Times New Roman" w:eastAsia="MS Mincho" w:cs="Times New Roman"/>
          <w:b/>
          <w:bCs/>
          <w:color w:val="000000" w:themeColor="text1"/>
          <w:sz w:val="26"/>
          <w:szCs w:val="26"/>
          <w:lang w:val="sv-SE"/>
          <w14:textFill>
            <w14:solidFill>
              <w14:schemeClr w14:val="tx1"/>
            </w14:solidFill>
          </w14:textFill>
        </w:rPr>
      </w:pPr>
      <w:r>
        <w:rPr>
          <w:rFonts w:hint="default" w:ascii="Times New Roman" w:hAnsi="Times New Roman" w:eastAsia="MS Mincho" w:cs="Times New Roman"/>
          <w:b/>
          <w:bCs/>
          <w:color w:val="000000" w:themeColor="text1"/>
          <w:sz w:val="26"/>
          <w:szCs w:val="26"/>
          <w:lang w:val="en-US"/>
          <w14:textFill>
            <w14:solidFill>
              <w14:schemeClr w14:val="tx1"/>
            </w14:solidFill>
          </w14:textFill>
        </w:rPr>
        <w:t>9</w:t>
      </w:r>
      <w:r>
        <w:rPr>
          <w:rFonts w:hint="default" w:ascii="Times New Roman" w:hAnsi="Times New Roman" w:eastAsia="MS Mincho" w:cs="Times New Roman"/>
          <w:b/>
          <w:bCs/>
          <w:color w:val="000000" w:themeColor="text1"/>
          <w:sz w:val="26"/>
          <w:szCs w:val="26"/>
          <w:lang w:val="sv-SE"/>
          <w14:textFill>
            <w14:solidFill>
              <w14:schemeClr w14:val="tx1"/>
            </w14:solidFill>
          </w14:textFill>
        </w:rPr>
        <w:t>.2. Biện pháp dự kiến để khắc phục rủi ro</w:t>
      </w:r>
      <w:bookmarkEnd w:id="202"/>
    </w:p>
    <w:p>
      <w:pPr>
        <w:shd w:val="clear" w:color="auto" w:fill="FFFFFF"/>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Cần cập nhật, phân tích các thông tin phản hồi liên quan đến hàng hóa và nhu cầu của khách hàng mục tiêu nhằm đem đến cho khách hàng sự trải nghiệm và mức độ hài lòng cao nhất</w:t>
      </w:r>
      <w:r>
        <w:rPr>
          <w:rFonts w:hint="default" w:ascii="Times New Roman" w:hAnsi="Times New Roman" w:cs="Times New Roman"/>
          <w:color w:val="000000" w:themeColor="text1"/>
          <w:sz w:val="26"/>
          <w:szCs w:val="26"/>
          <w14:textFill>
            <w14:solidFill>
              <w14:schemeClr w14:val="tx1"/>
            </w14:solidFill>
          </w14:textFill>
        </w:rPr>
        <w:t>.</w:t>
      </w:r>
    </w:p>
    <w:p>
      <w:pPr>
        <w:shd w:val="clear" w:color="auto" w:fill="FFFFFF"/>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Xác định và dự báo nhu cầu của khách hàng để xác định lượng hàng lưu kho phù hợp, tránh tình trạng chậm trễ giao hàng gây mất lòng tin của khách hàng.</w:t>
      </w:r>
    </w:p>
    <w:p>
      <w:pPr>
        <w:shd w:val="clear" w:color="auto" w:fill="FFFFFF"/>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Tạo điều kiện thuận lợi cho khách hàng khi mua hàng: giao hàng tận nhà, đổi trả dễ dàng, thuận tiện.</w:t>
      </w:r>
    </w:p>
    <w:p>
      <w:pPr>
        <w:shd w:val="clear" w:color="auto" w:fill="FFFFFF"/>
        <w:spacing w:after="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Quản lý đơn hàng một cách khoa học, áp dụng công nghệ thông tin trong việc quảng cáo sản phẩm và giao dịch mua bán sản phẩm.</w:t>
      </w:r>
    </w:p>
    <w:p>
      <w:pPr>
        <w:pStyle w:val="11"/>
        <w:shd w:val="clear" w:color="auto" w:fill="FFFFFF"/>
        <w:spacing w:before="0" w:beforeAutospacing="0" w:after="0" w:afterAutospacing="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kinh doanh, bên cạnh các phân tích và nhìn nhận về thị trường, luôn có các tác động mà nhà đầu tư không nắm bắt được hết. Nó có thể là các yếu tố chủ quan và khách quan gây ra tác động. Và nhiều trường hợp trong đó rủi ro xảy ra. Các tính chất trong phạm vi rủi ro cũng thể hiện rất đa dạng. Nó phản ánh trên rất nhiều khía cạnh và mức độ khác nhau. Trong phòng ngừa rủi ro không được đảm bảo thực hiện. Do đó, nhà đầu tư cần quan tâm đến các phương pháp khắc phục rủi ro hiệu quả. Nó có thể cần thiết và trở nên hữu ích khi giảm thiểu các tổn thất xảy ra trong thực tế. Để tránh các rủi ro có thể gặp phải, nhà đầu tư cần xây dựng cho mình các kinh nghiệm. Thực hiện các đánh giá, phân tích bên cạnh chấp nhận rủi ro xảy ra. Thông qua các nhìn nhận đây đủ số liệu phân tích trên báo cáo tài chính của doanh nghiệp ở nhiều giai đoạn hoạt động khác nhau. Ngoài ra, cách thức tốt nhất để có thể kết hợp, mang đến các tìm kiếm lợi ích nhiều hơn là cách thức trong đầu tư. Để giảm thiểu rủi ro, người đầu tư không nên chỉ đầu tư vào một lãnh vực, hay khu vực nào duy nhất cả. Đó là việc thực hiện chia nhỏ các giá trị xác định cho đầu tư.</w:t>
      </w:r>
      <w:r>
        <w:rPr>
          <w:rFonts w:hint="default" w:ascii="Times New Roman" w:hAnsi="Times New Roman" w:cs="Times New Roman"/>
          <w:color w:val="000000" w:themeColor="text1"/>
          <w:sz w:val="26"/>
          <w:szCs w:val="26"/>
          <w:lang w:val="en-US"/>
          <w14:textFill>
            <w14:solidFill>
              <w14:schemeClr w14:val="tx1"/>
            </w14:solidFill>
          </w14:textFill>
        </w:rPr>
        <w:t xml:space="preserve"> N</w:t>
      </w:r>
      <w:r>
        <w:rPr>
          <w:rFonts w:hint="default" w:ascii="Times New Roman" w:hAnsi="Times New Roman" w:cs="Times New Roman"/>
          <w:color w:val="000000" w:themeColor="text1"/>
          <w:sz w:val="26"/>
          <w:szCs w:val="26"/>
          <w14:textFill>
            <w14:solidFill>
              <w14:schemeClr w14:val="tx1"/>
            </w14:solidFill>
          </w14:textFill>
        </w:rPr>
        <w:t>gười đầu tư nên đầu tư vào nhiều khu vực khác nhau. Các khu vực nhà đầu tư có hiểu biết nhất định hoặc có phán đoán về hoạt động hiệu quả của doanh nghiệp trong ngành. Thực hiện cả những khoản đầu tư nội địa và đầu tư ra thị trường nước ngoài. Tìm kiếm các lợi nhuận đầu tư bên cạnh các lợi nhuận quy đổi trong tỉ giá tiền tệ khác nhau. Để giảm thiểu rủi ro một cách tối đa, và mang lợi nhuận về một cách tối đa. Nhà đầu tư cần phải được trải rộng ra bằng nhiều hình thức khác nhau. Tìm kiếm các lợi ích trên nhiều khu vực đầu tư khác nhau, và cũng như nơi chốn khác nhau.</w:t>
      </w:r>
    </w:p>
    <w:p>
      <w:pPr>
        <w:spacing w:after="160" w:line="259" w:lineRule="auto"/>
        <w:rPr>
          <w:rFonts w:hint="default" w:ascii="Times New Roman" w:hAnsi="Times New Roman" w:eastAsia="Times New Roman" w:cs="Times New Roman"/>
          <w:b/>
          <w:bCs/>
          <w:color w:val="000000" w:themeColor="text1"/>
          <w:sz w:val="26"/>
          <w:szCs w:val="26"/>
          <w:lang w:val="vi-VN"/>
          <w14:textFill>
            <w14:solidFill>
              <w14:schemeClr w14:val="tx1"/>
            </w14:solidFill>
          </w14:textFill>
        </w:rPr>
      </w:pPr>
      <w:bookmarkStart w:id="203" w:name="_Toc43754637"/>
      <w:r>
        <w:rPr>
          <w:rFonts w:hint="default" w:ascii="Times New Roman" w:hAnsi="Times New Roman" w:cs="Times New Roman"/>
          <w:b/>
          <w:color w:val="000000" w:themeColor="text1"/>
          <w14:textFill>
            <w14:solidFill>
              <w14:schemeClr w14:val="tx1"/>
            </w14:solidFill>
          </w14:textFill>
        </w:rPr>
        <w:br w:type="page"/>
      </w:r>
    </w:p>
    <w:bookmarkEnd w:id="203"/>
    <w:p>
      <w:pPr>
        <w:pStyle w:val="3"/>
        <w:numPr>
          <w:ilvl w:val="0"/>
          <w:numId w:val="0"/>
        </w:numPr>
        <w:ind w:firstLine="340"/>
        <w:jc w:val="center"/>
        <w:rPr>
          <w:rFonts w:hint="default" w:ascii="Times New Roman" w:hAnsi="Times New Roman" w:cs="Times New Roman"/>
          <w:b w:val="0"/>
          <w:bCs w:val="0"/>
          <w:color w:val="000000" w:themeColor="text1"/>
          <w14:textFill>
            <w14:solidFill>
              <w14:schemeClr w14:val="tx1"/>
            </w14:solidFill>
          </w14:textFill>
        </w:rPr>
      </w:pPr>
      <w:bookmarkStart w:id="204" w:name="_Toc32188"/>
      <w:r>
        <w:rPr>
          <w:rFonts w:hint="default" w:ascii="Times New Roman" w:hAnsi="Times New Roman" w:cs="Times New Roman"/>
          <w:color w:val="000000" w:themeColor="text1"/>
          <w:lang w:val="vi-VN"/>
          <w14:textFill>
            <w14:solidFill>
              <w14:schemeClr w14:val="tx1"/>
            </w14:solidFill>
          </w14:textFill>
        </w:rPr>
        <w:t>BÀI TẬP</w:t>
      </w:r>
      <w:bookmarkEnd w:id="204"/>
      <w:r>
        <w:rPr>
          <w:rFonts w:hint="default" w:ascii="Times New Roman" w:hAnsi="Times New Roman" w:cs="Times New Roman"/>
          <w:color w:val="000000" w:themeColor="text1"/>
          <w14:textFill>
            <w14:solidFill>
              <w14:schemeClr w14:val="tx1"/>
            </w14:solidFill>
          </w14:textFill>
        </w:rPr>
        <w:t xml:space="preserve"> </w:t>
      </w:r>
    </w:p>
    <w:p>
      <w:pPr>
        <w:pStyle w:val="21"/>
        <w:spacing w:after="0" w:line="360" w:lineRule="auto"/>
        <w:ind w:left="0"/>
        <w:jc w:val="both"/>
        <w:rPr>
          <w:rFonts w:hint="default" w:ascii="Times New Roman" w:hAnsi="Times New Roman" w:cs="Times New Roman"/>
          <w:bCs/>
          <w:color w:val="000000" w:themeColor="text1"/>
          <w:sz w:val="26"/>
          <w:szCs w:val="26"/>
          <w14:textFill>
            <w14:solidFill>
              <w14:schemeClr w14:val="tx1"/>
            </w14:solidFill>
          </w14:textFill>
        </w:rPr>
      </w:pPr>
    </w:p>
    <w:p>
      <w:p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Bài 1</w:t>
      </w:r>
      <w:r>
        <w:rPr>
          <w:rFonts w:hint="default" w:ascii="Times New Roman" w:hAnsi="Times New Roman" w:cs="Times New Roman"/>
          <w:bCs/>
          <w:color w:val="000000" w:themeColor="text1"/>
          <w:sz w:val="26"/>
          <w:szCs w:val="26"/>
          <w14:textFill>
            <w14:solidFill>
              <w14:schemeClr w14:val="tx1"/>
            </w14:solidFill>
          </w14:textFill>
        </w:rPr>
        <w:t>: Nhận thấy xung quanh khu vực mình chưa có cơ sở nào cung cấp gà đất. Anh Khánh đã thế chấp căn nhà để có tiền xây dựng một cơ sở có quy mô và kỹ thuật tương xứng. Anh thuê 1 diện tích khá rộng rất thuận tiện cho việc kinh doanh và mở rộng sau này, nhưng giá hơi cao</w:t>
      </w:r>
    </w:p>
    <w:p>
      <w:p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Anh mua ngay 5 máy ấp trứng, mỗi máy có công suất 1000 trứng. Anh còn sắm cả xe tải đại, văn phòng của anh được trang bị hiện đại và đẹp nhất. Anh thuê 4 nhân công làm việc ở trại giống nhưng kỹ thuật ấp trứng và chăm sóc gà giống vẫn do anh trực tiếp phụ trách. Công việc kinh doanh ban đầu của anh rất thuận lợi, nhiều khi không đủ để cung cấp cho thị trường. Chủ trương của anh là cho bán hàng trả chậm để nhanh chóng chiếm lĩnh thị trường. Tuy nhiên, khi đến kỳ trả lãi ngân hàng, anh không gôm đủ tiền, một phần vì các khách hàng mua trả chậm chưa thanh toán. Công việc kinh doanh đang rất thuận lợi , doanh số tăng đều nhưng anh sẽ gặp rắc rối lớn nếu trong 3 tháng tới không gôm đủ 500 triệu để trả tiền vay ngân hàng</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Yêu cầu:</w:t>
      </w:r>
    </w:p>
    <w:p>
      <w:pPr>
        <w:pStyle w:val="21"/>
        <w:numPr>
          <w:ilvl w:val="3"/>
          <w:numId w:val="50"/>
        </w:numPr>
        <w:spacing w:after="0" w:line="360" w:lineRule="auto"/>
        <w:ind w:left="36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Theo bạn anh Khánh đang gặp rắc rối gì? </w:t>
      </w:r>
    </w:p>
    <w:p>
      <w:pPr>
        <w:pStyle w:val="21"/>
        <w:numPr>
          <w:ilvl w:val="3"/>
          <w:numId w:val="50"/>
        </w:numPr>
        <w:spacing w:after="0" w:line="360" w:lineRule="auto"/>
        <w:ind w:left="36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Nếu là anh Khánh, bạn sẽ làm gì để  cải thiện tình hình tài chính của công</w:t>
      </w:r>
    </w:p>
    <w:p>
      <w:p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Bài 2: </w:t>
      </w:r>
      <w:r>
        <w:rPr>
          <w:rFonts w:hint="default" w:ascii="Times New Roman" w:hAnsi="Times New Roman" w:cs="Times New Roman"/>
          <w:bCs/>
          <w:color w:val="000000" w:themeColor="text1"/>
          <w:sz w:val="26"/>
          <w:szCs w:val="26"/>
          <w14:textFill>
            <w14:solidFill>
              <w14:schemeClr w14:val="tx1"/>
            </w14:solidFill>
          </w14:textFill>
        </w:rPr>
        <w:t xml:space="preserve">Chị Song muốn khởi nghiệp kinh doanh nên đã bắt đầu tìm hiểu và cho rằng kinh doanh </w:t>
      </w:r>
      <w:r>
        <w:rPr>
          <w:rFonts w:hint="default" w:ascii="Times New Roman" w:hAnsi="Times New Roman" w:cs="Times New Roman"/>
          <w:bCs/>
          <w:color w:val="000000" w:themeColor="text1"/>
          <w:sz w:val="26"/>
          <w:szCs w:val="26"/>
          <w:lang w:val="en-US"/>
          <w14:textFill>
            <w14:solidFill>
              <w14:schemeClr w14:val="tx1"/>
            </w14:solidFill>
          </w14:textFill>
        </w:rPr>
        <w:t>m</w:t>
      </w:r>
      <w:r>
        <w:rPr>
          <w:rFonts w:hint="default" w:ascii="Times New Roman" w:hAnsi="Times New Roman" w:cs="Times New Roman"/>
          <w:bCs/>
          <w:color w:val="000000" w:themeColor="text1"/>
          <w:sz w:val="26"/>
          <w:szCs w:val="26"/>
          <w14:textFill>
            <w14:solidFill>
              <w14:schemeClr w14:val="tx1"/>
            </w14:solidFill>
          </w14:textFill>
        </w:rPr>
        <w:t>ỹ phẩm rất khả thi. Tuy nhiên, sau khi tính toán, chị chỉ mới có được 55% vốn tối thiểu để bắt đầu thực hiện quá trình kinh doanh. Yêu cầu:</w:t>
      </w:r>
    </w:p>
    <w:p>
      <w:pPr>
        <w:pStyle w:val="21"/>
        <w:numPr>
          <w:ilvl w:val="3"/>
          <w:numId w:val="51"/>
        </w:numPr>
        <w:spacing w:after="0" w:line="360" w:lineRule="auto"/>
        <w:ind w:left="630" w:hanging="63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Hãy cho biết chị Song đã gặp vấn đề gì khi khởi nghiệp kinh doanh?</w:t>
      </w:r>
    </w:p>
    <w:p>
      <w:pPr>
        <w:pStyle w:val="21"/>
        <w:numPr>
          <w:ilvl w:val="3"/>
          <w:numId w:val="51"/>
        </w:numPr>
        <w:spacing w:after="0" w:line="360" w:lineRule="auto"/>
        <w:ind w:left="630" w:hanging="63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Hãy tư vấn cho chị Song làm thế nào để giải quyết vấn đề trên?</w:t>
      </w:r>
    </w:p>
    <w:p>
      <w:pPr>
        <w:spacing w:after="0" w:line="360" w:lineRule="auto"/>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Bài 3: </w:t>
      </w:r>
      <w:r>
        <w:rPr>
          <w:rFonts w:hint="default" w:ascii="Times New Roman" w:hAnsi="Times New Roman" w:cs="Times New Roman"/>
          <w:bCs/>
          <w:color w:val="000000" w:themeColor="text1"/>
          <w:sz w:val="26"/>
          <w:szCs w:val="26"/>
          <w14:textFill>
            <w14:solidFill>
              <w14:schemeClr w14:val="tx1"/>
            </w14:solidFill>
          </w14:textFill>
        </w:rPr>
        <w:t>Anh An đã khởi nghiệp được 6 tháng, hiện đang kinh doanh các thiết bị điện tử. Anh bắt đầu thực hiện chính sách bán chịu cho khách hàng, đồng thời mở rộng thêm chi nhánh mới. Điều này dẫn đến khó khăn khi đòi nợ cũng như thường xuyên thiếu hụt vốn</w:t>
      </w:r>
      <w:r>
        <w:rPr>
          <w:rFonts w:hint="default" w:ascii="Times New Roman" w:hAnsi="Times New Roman" w:cs="Times New Roman"/>
          <w:bCs/>
          <w:color w:val="000000" w:themeColor="text1"/>
          <w:sz w:val="26"/>
          <w:szCs w:val="26"/>
          <w:lang w:val="en-US"/>
          <w14:textFill>
            <w14:solidFill>
              <w14:schemeClr w14:val="tx1"/>
            </w14:solidFill>
          </w14:textFill>
        </w:rPr>
        <w:t xml:space="preserve">. Yêu cầu: </w:t>
      </w:r>
    </w:p>
    <w:p>
      <w:pPr>
        <w:spacing w:after="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1.Vấn đề của anh An mắc phải khi khởi sự kinh doanh là gì?</w:t>
      </w:r>
    </w:p>
    <w:p>
      <w:pPr>
        <w:pStyle w:val="21"/>
        <w:spacing w:after="0" w:line="360" w:lineRule="auto"/>
        <w:ind w:left="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2. Bạn hãy giúp anh An giải quyết những khó khăn về vấn đề nêu trên?</w:t>
      </w:r>
    </w:p>
    <w:p>
      <w:pPr>
        <w:pStyle w:val="9"/>
        <w:spacing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Bài 4:</w:t>
      </w:r>
      <w:r>
        <w:rPr>
          <w:rFonts w:hint="default" w:ascii="Times New Roman" w:hAnsi="Times New Roman" w:cs="Times New Roman"/>
          <w:color w:val="000000" w:themeColor="text1"/>
          <w:sz w:val="26"/>
          <w:szCs w:val="26"/>
          <w14:textFill>
            <w14:solidFill>
              <w14:schemeClr w14:val="tx1"/>
            </w14:solidFill>
          </w14:textFill>
        </w:rPr>
        <w:t xml:space="preserve"> Để bắt đầu khởi nghiệp kinh doanh, Anh Lê thế chấp căn nhà và xin vay vốn ngân hàng. Sau đó, anh mua công cụ và thiết bị phục vụ kinh doanh, thuê một gian hàng lớn gần thị trấn, mua tủ làm lạnh hiện đại, một xe tải nhỏ đời mới và một máy tính. Anh muốn tạo được ấn tượng tốt về chất lượng để thu hút khách hàng. Nhu cầu về gà rất ổn định. Anh được khách hàng giới thiệu anh với bạn của họ. Tuy nhiên, sau thời gian hoạt động, anh bị thiếu tiền mặt để chi trả cho sinh hoạt. Cuối năm anh Lê thiếu nợ vay ngân hàng đến mức họ không cho vay nữa. Doanh nghiệp của anh bị vỡ nợ và ngân hàng bắt đầu bán tài sản của anh để thu hồi vốn vay. Vẫn còn lại một khoản nợ lớn nữa và anh có nguy cơ bị mất nhà.</w:t>
      </w:r>
      <w:r>
        <w:rPr>
          <w:rFonts w:hint="default" w:ascii="Times New Roman" w:hAnsi="Times New Roman" w:cs="Times New Roman"/>
          <w:color w:val="000000" w:themeColor="text1"/>
          <w:sz w:val="26"/>
          <w:szCs w:val="26"/>
          <w:lang w:val="en-US"/>
          <w14:textFill>
            <w14:solidFill>
              <w14:schemeClr w14:val="tx1"/>
            </w14:solidFill>
          </w14:textFill>
        </w:rPr>
        <w:t xml:space="preserve"> Yêu cầu:</w:t>
      </w:r>
    </w:p>
    <w:p>
      <w:pPr>
        <w:pStyle w:val="7"/>
        <w:spacing w:before="0" w:line="360" w:lineRule="auto"/>
        <w:rPr>
          <w:rFonts w:hint="default" w:ascii="Times New Roman" w:hAnsi="Times New Roman" w:cs="Times New Roman"/>
          <w:bCs/>
          <w:i w:val="0"/>
          <w:color w:val="000000" w:themeColor="text1"/>
          <w:sz w:val="26"/>
          <w:szCs w:val="26"/>
          <w14:textFill>
            <w14:solidFill>
              <w14:schemeClr w14:val="tx1"/>
            </w14:solidFill>
          </w14:textFill>
        </w:rPr>
      </w:pPr>
      <w:r>
        <w:rPr>
          <w:rFonts w:hint="default" w:ascii="Times New Roman" w:hAnsi="Times New Roman" w:cs="Times New Roman"/>
          <w:bCs/>
          <w:i w:val="0"/>
          <w:color w:val="000000" w:themeColor="text1"/>
          <w:sz w:val="26"/>
          <w:szCs w:val="26"/>
          <w14:textFill>
            <w14:solidFill>
              <w14:schemeClr w14:val="tx1"/>
            </w14:solidFill>
          </w14:textFill>
        </w:rPr>
        <w:t>1.Tại sao công việc kinh doanh của anh Lê lại bị thất</w:t>
      </w:r>
      <w:r>
        <w:rPr>
          <w:rFonts w:hint="default" w:ascii="Times New Roman" w:hAnsi="Times New Roman" w:cs="Times New Roman"/>
          <w:bCs/>
          <w:i w:val="0"/>
          <w:color w:val="000000" w:themeColor="text1"/>
          <w:spacing w:val="-4"/>
          <w:sz w:val="26"/>
          <w:szCs w:val="26"/>
          <w14:textFill>
            <w14:solidFill>
              <w14:schemeClr w14:val="tx1"/>
            </w14:solidFill>
          </w14:textFill>
        </w:rPr>
        <w:t xml:space="preserve"> </w:t>
      </w:r>
      <w:r>
        <w:rPr>
          <w:rFonts w:hint="default" w:ascii="Times New Roman" w:hAnsi="Times New Roman" w:cs="Times New Roman"/>
          <w:bCs/>
          <w:i w:val="0"/>
          <w:color w:val="000000" w:themeColor="text1"/>
          <w:sz w:val="26"/>
          <w:szCs w:val="26"/>
          <w14:textFill>
            <w14:solidFill>
              <w14:schemeClr w14:val="tx1"/>
            </w14:solidFill>
          </w14:textFill>
        </w:rPr>
        <w:t>bại?</w:t>
      </w:r>
    </w:p>
    <w:p>
      <w:pPr>
        <w:pStyle w:val="7"/>
        <w:spacing w:before="0" w:line="360" w:lineRule="auto"/>
        <w:rPr>
          <w:rFonts w:hint="default" w:ascii="Times New Roman" w:hAnsi="Times New Roman" w:cs="Times New Roman"/>
          <w:bCs/>
          <w:i w:val="0"/>
          <w:color w:val="000000" w:themeColor="text1"/>
          <w:sz w:val="26"/>
          <w:szCs w:val="26"/>
          <w14:textFill>
            <w14:solidFill>
              <w14:schemeClr w14:val="tx1"/>
            </w14:solidFill>
          </w14:textFill>
        </w:rPr>
      </w:pPr>
      <w:r>
        <w:rPr>
          <w:rFonts w:hint="default" w:ascii="Times New Roman" w:hAnsi="Times New Roman" w:cs="Times New Roman"/>
          <w:i w:val="0"/>
          <w:color w:val="000000" w:themeColor="text1"/>
          <w:sz w:val="26"/>
          <w:szCs w:val="26"/>
          <w14:textFill>
            <w14:solidFill>
              <w14:schemeClr w14:val="tx1"/>
            </w14:solidFill>
          </w14:textFill>
        </w:rPr>
        <w:t>2.Bạn hãy nêu ra 1 số biện pháp để anh Lê giải quyết vấn đề?</w:t>
      </w:r>
    </w:p>
    <w:p>
      <w:pPr>
        <w:pStyle w:val="9"/>
        <w:spacing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pacing w:val="-80"/>
          <w:w w:val="99"/>
          <w:sz w:val="26"/>
          <w:szCs w:val="26"/>
          <w14:textFill>
            <w14:solidFill>
              <w14:schemeClr w14:val="tx1"/>
            </w14:solidFill>
          </w14:textFill>
        </w:rPr>
        <w:t xml:space="preserve"> </w:t>
      </w:r>
      <w:r>
        <w:rPr>
          <w:rFonts w:hint="default" w:ascii="Times New Roman" w:hAnsi="Times New Roman" w:cs="Times New Roman"/>
          <w:b/>
          <w:color w:val="000000" w:themeColor="text1"/>
          <w:sz w:val="26"/>
          <w:szCs w:val="26"/>
          <w14:textFill>
            <w14:solidFill>
              <w14:schemeClr w14:val="tx1"/>
            </w14:solidFill>
          </w14:textFill>
        </w:rPr>
        <w:t xml:space="preserve">Bài 5: </w:t>
      </w:r>
      <w:r>
        <w:rPr>
          <w:rFonts w:hint="default" w:ascii="Times New Roman" w:hAnsi="Times New Roman" w:cs="Times New Roman"/>
          <w:color w:val="000000" w:themeColor="text1"/>
          <w:sz w:val="26"/>
          <w:szCs w:val="26"/>
          <w14:textFill>
            <w14:solidFill>
              <w14:schemeClr w14:val="tx1"/>
            </w14:solidFill>
          </w14:textFill>
        </w:rPr>
        <w:t>Ông Minh sau khi nghỉ hưu ở một cơ quan nhà nước đã mở một quán cafe tại nhà. Nhưng ông lại không chăm lo đến việc kinh doanh. Nhà vệ sinh lại không được sạch sẽ và thực đơn cũng không đa dạng. Ông cũng đối xử với nhân viên không được tốt và luôn trả lương muộn. Ông cũng không trả tiền cho những người cung cấp hàng cho ông đúng hạn.</w:t>
      </w:r>
      <w:r>
        <w:rPr>
          <w:rFonts w:hint="default" w:ascii="Times New Roman" w:hAnsi="Times New Roman" w:cs="Times New Roman"/>
          <w:color w:val="000000" w:themeColor="text1"/>
          <w:sz w:val="26"/>
          <w:szCs w:val="26"/>
          <w:lang w:val="en-US"/>
          <w14:textFill>
            <w14:solidFill>
              <w14:schemeClr w14:val="tx1"/>
            </w14:solidFill>
          </w14:textFill>
        </w:rPr>
        <w:t xml:space="preserve"> Yêu cầu:</w:t>
      </w:r>
    </w:p>
    <w:p>
      <w:pPr>
        <w:spacing w:after="0" w:line="360" w:lineRule="auto"/>
        <w:rPr>
          <w:rFonts w:hint="default" w:ascii="Times New Roman" w:hAnsi="Times New Roman" w:cs="Times New Roman"/>
          <w:i w:val="0"/>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pacing w:val="-60"/>
          <w:sz w:val="26"/>
          <w:szCs w:val="26"/>
          <w14:textFill>
            <w14:solidFill>
              <w14:schemeClr w14:val="tx1"/>
            </w14:solidFill>
          </w14:textFill>
        </w:rPr>
        <w:t xml:space="preserve"> </w:t>
      </w:r>
      <w:r>
        <w:rPr>
          <w:rFonts w:hint="default" w:ascii="Times New Roman" w:hAnsi="Times New Roman" w:cs="Times New Roman"/>
          <w:i w:val="0"/>
          <w:color w:val="000000" w:themeColor="text1"/>
          <w:sz w:val="26"/>
          <w:szCs w:val="26"/>
          <w14:textFill>
            <w14:solidFill>
              <w14:schemeClr w14:val="tx1"/>
            </w14:solidFill>
          </w14:textFill>
        </w:rPr>
        <w:t>1.Ông Minh đã phạm những sai lầm</w:t>
      </w:r>
      <w:r>
        <w:rPr>
          <w:rFonts w:hint="default" w:ascii="Times New Roman" w:hAnsi="Times New Roman" w:cs="Times New Roman"/>
          <w:i w:val="0"/>
          <w:color w:val="000000" w:themeColor="text1"/>
          <w:spacing w:val="-1"/>
          <w:sz w:val="26"/>
          <w:szCs w:val="26"/>
          <w14:textFill>
            <w14:solidFill>
              <w14:schemeClr w14:val="tx1"/>
            </w14:solidFill>
          </w14:textFill>
        </w:rPr>
        <w:t xml:space="preserve"> </w:t>
      </w:r>
      <w:r>
        <w:rPr>
          <w:rFonts w:hint="default" w:ascii="Times New Roman" w:hAnsi="Times New Roman" w:cs="Times New Roman"/>
          <w:i w:val="0"/>
          <w:color w:val="000000" w:themeColor="text1"/>
          <w:sz w:val="26"/>
          <w:szCs w:val="26"/>
          <w14:textFill>
            <w14:solidFill>
              <w14:schemeClr w14:val="tx1"/>
            </w14:solidFill>
          </w14:textFill>
        </w:rPr>
        <w:t>nào trong kinh doanh</w:t>
      </w:r>
      <w:r>
        <w:rPr>
          <w:rFonts w:hint="default" w:ascii="Times New Roman" w:hAnsi="Times New Roman" w:cs="Times New Roman"/>
          <w:i w:val="0"/>
          <w:color w:val="000000" w:themeColor="text1"/>
          <w:sz w:val="26"/>
          <w:szCs w:val="26"/>
          <w:lang w:val="en-US"/>
          <w14:textFill>
            <w14:solidFill>
              <w14:schemeClr w14:val="tx1"/>
            </w14:solidFill>
          </w14:textFill>
        </w:rPr>
        <w:t xml:space="preserve">? </w:t>
      </w:r>
    </w:p>
    <w:p>
      <w:pPr>
        <w:pStyle w:val="21"/>
        <w:tabs>
          <w:tab w:val="left" w:pos="660"/>
        </w:tabs>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 Trình bày những bài học nào được rút ra thông qua công việc kinh doanh của ông</w:t>
      </w:r>
      <w:r>
        <w:rPr>
          <w:rFonts w:hint="default" w:ascii="Times New Roman" w:hAnsi="Times New Roman" w:cs="Times New Roman"/>
          <w:color w:val="000000" w:themeColor="text1"/>
          <w:spacing w:val="-7"/>
          <w:sz w:val="26"/>
          <w:szCs w:val="26"/>
          <w14:textFill>
            <w14:solidFill>
              <w14:schemeClr w14:val="tx1"/>
            </w14:solidFill>
          </w14:textFill>
        </w:rPr>
        <w:t xml:space="preserve"> Minh</w:t>
      </w:r>
      <w:r>
        <w:rPr>
          <w:rFonts w:hint="default" w:ascii="Times New Roman" w:hAnsi="Times New Roman" w:cs="Times New Roman"/>
          <w:color w:val="000000" w:themeColor="text1"/>
          <w:sz w:val="26"/>
          <w:szCs w:val="26"/>
          <w14:textFill>
            <w14:solidFill>
              <w14:schemeClr w14:val="tx1"/>
            </w14:solidFill>
          </w14:textFill>
        </w:rPr>
        <w:t>?</w:t>
      </w:r>
    </w:p>
    <w:p>
      <w:pPr>
        <w:tabs>
          <w:tab w:val="left" w:pos="9891"/>
        </w:tabs>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Bài 6</w:t>
      </w:r>
      <w:r>
        <w:rPr>
          <w:rFonts w:hint="default" w:ascii="Times New Roman" w:hAnsi="Times New Roman" w:cs="Times New Roman"/>
          <w:b/>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Chị Xuân luôn muốn mở cửa hàng tạp hóa nên chị đã tìm hiểu các cửa hàng xug quanh mình. Có 1 cửa hàng tạp hóa nhỏ gần chị kinh doanh khá ổn và thu được lợi nhuận. Điều này làm chị quyết định trở thành bà chủ và chị đã vay tiền của người nhà cùng với tiền tiết kiệm của mình để hoàn thiện mặt bằng và mua hàng dự</w:t>
      </w:r>
      <w:r>
        <w:rPr>
          <w:rFonts w:hint="default" w:ascii="Times New Roman" w:hAnsi="Times New Roman" w:cs="Times New Roman"/>
          <w:color w:val="000000" w:themeColor="text1"/>
          <w:spacing w:val="-4"/>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trữ. Việc kinh doanh của chị Xuân bị trục trặc ngay từ đầu. Chị không thu hút được nhiều khách hàng như cửa hàng bên cạnh.</w:t>
      </w:r>
      <w:r>
        <w:rPr>
          <w:rFonts w:hint="default" w:ascii="Times New Roman" w:hAnsi="Times New Roman" w:cs="Times New Roman"/>
          <w:color w:val="000000" w:themeColor="text1"/>
          <w:sz w:val="26"/>
          <w:szCs w:val="26"/>
          <w:lang w:val="en-US"/>
          <w14:textFill>
            <w14:solidFill>
              <w14:schemeClr w14:val="tx1"/>
            </w14:solidFill>
          </w14:textFill>
        </w:rPr>
        <w:t xml:space="preserve"> Yêu cầu:</w:t>
      </w:r>
    </w:p>
    <w:p>
      <w:pPr>
        <w:pStyle w:val="7"/>
        <w:spacing w:before="0" w:line="360" w:lineRule="auto"/>
        <w:rPr>
          <w:rFonts w:hint="default" w:ascii="Times New Roman" w:hAnsi="Times New Roman" w:cs="Times New Roman"/>
          <w:bCs/>
          <w:i w:val="0"/>
          <w:color w:val="000000" w:themeColor="text1"/>
          <w:sz w:val="26"/>
          <w:szCs w:val="26"/>
          <w14:textFill>
            <w14:solidFill>
              <w14:schemeClr w14:val="tx1"/>
            </w14:solidFill>
          </w14:textFill>
        </w:rPr>
      </w:pPr>
      <w:r>
        <w:rPr>
          <w:rFonts w:hint="default" w:ascii="Times New Roman" w:hAnsi="Times New Roman" w:cs="Times New Roman"/>
          <w:bCs/>
          <w:i w:val="0"/>
          <w:color w:val="000000" w:themeColor="text1"/>
          <w:sz w:val="26"/>
          <w:szCs w:val="26"/>
          <w14:textFill>
            <w14:solidFill>
              <w14:schemeClr w14:val="tx1"/>
            </w14:solidFill>
          </w14:textFill>
        </w:rPr>
        <w:t>1.Tại sao việc kinh doanh của chị Xuân lại bị trục</w:t>
      </w:r>
      <w:r>
        <w:rPr>
          <w:rFonts w:hint="default" w:ascii="Times New Roman" w:hAnsi="Times New Roman" w:cs="Times New Roman"/>
          <w:bCs/>
          <w:i w:val="0"/>
          <w:color w:val="000000" w:themeColor="text1"/>
          <w:spacing w:val="-6"/>
          <w:sz w:val="26"/>
          <w:szCs w:val="26"/>
          <w14:textFill>
            <w14:solidFill>
              <w14:schemeClr w14:val="tx1"/>
            </w14:solidFill>
          </w14:textFill>
        </w:rPr>
        <w:t xml:space="preserve"> </w:t>
      </w:r>
      <w:r>
        <w:rPr>
          <w:rFonts w:hint="default" w:ascii="Times New Roman" w:hAnsi="Times New Roman" w:cs="Times New Roman"/>
          <w:bCs/>
          <w:i w:val="0"/>
          <w:color w:val="000000" w:themeColor="text1"/>
          <w:sz w:val="26"/>
          <w:szCs w:val="26"/>
          <w14:textFill>
            <w14:solidFill>
              <w14:schemeClr w14:val="tx1"/>
            </w14:solidFill>
          </w14:textFill>
        </w:rPr>
        <w:t>trặc?</w:t>
      </w:r>
    </w:p>
    <w:p>
      <w:pPr>
        <w:pStyle w:val="21"/>
        <w:spacing w:after="0" w:line="360" w:lineRule="auto"/>
        <w:ind w:left="0"/>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2.Có thể làm được gì để cải thiện việc</w:t>
      </w:r>
      <w:r>
        <w:rPr>
          <w:rFonts w:hint="default" w:ascii="Times New Roman" w:hAnsi="Times New Roman" w:cs="Times New Roman"/>
          <w:color w:val="000000" w:themeColor="text1"/>
          <w:spacing w:val="-5"/>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này?</w:t>
      </w:r>
    </w:p>
    <w:p>
      <w:pPr>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Bài 7:</w:t>
      </w:r>
      <w:r>
        <w:rPr>
          <w:rFonts w:hint="default" w:ascii="Times New Roman" w:hAnsi="Times New Roman" w:cs="Times New Roman"/>
          <w:color w:val="000000" w:themeColor="text1"/>
          <w:sz w:val="26"/>
          <w:szCs w:val="26"/>
          <w14:textFill>
            <w14:solidFill>
              <w14:schemeClr w14:val="tx1"/>
            </w14:solidFill>
          </w14:textFill>
        </w:rPr>
        <w:t xml:space="preserve"> Chị Trang mới mở một cửa tiệm kinh doanh Internet ở gần Trường đại học X. Giá thuê máy tính là 8.500 đồng cho một giờ. Vài tháng gần đây chị không có lãi. Chị quyết định tăng doanh thu bằng cách tăng cường quảng cáo. Kết quả là doanh thu tăng lên, nhưng chị lại bị lỗ nhiều hơn.</w:t>
      </w:r>
      <w:r>
        <w:rPr>
          <w:rFonts w:hint="default" w:ascii="Times New Roman" w:hAnsi="Times New Roman" w:cs="Times New Roman"/>
          <w:color w:val="000000" w:themeColor="text1"/>
          <w:sz w:val="26"/>
          <w:szCs w:val="26"/>
          <w:lang w:val="en-US"/>
          <w14:textFill>
            <w14:solidFill>
              <w14:schemeClr w14:val="tx1"/>
            </w14:solidFill>
          </w14:textFill>
        </w:rPr>
        <w:t xml:space="preserve"> </w:t>
      </w:r>
    </w:p>
    <w:p>
      <w:pPr>
        <w:spacing w:after="0" w:line="360" w:lineRule="auto"/>
        <w:jc w:val="both"/>
        <w:rPr>
          <w:rFonts w:hint="default" w:ascii="Times New Roman" w:hAnsi="Times New Roman" w:cs="Times New Roman"/>
          <w:color w:val="000000" w:themeColor="text1"/>
          <w:sz w:val="26"/>
          <w:szCs w:val="26"/>
          <w:lang w:val="vi-VN" w:bidi="he-IL"/>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Câu hỏi: </w:t>
      </w:r>
      <w:r>
        <w:rPr>
          <w:rFonts w:hint="default" w:ascii="Times New Roman" w:hAnsi="Times New Roman" w:cs="Times New Roman"/>
          <w:color w:val="000000" w:themeColor="text1"/>
          <w:sz w:val="26"/>
          <w:szCs w:val="26"/>
          <w14:textFill>
            <w14:solidFill>
              <w14:schemeClr w14:val="tx1"/>
            </w14:solidFill>
          </w14:textFill>
        </w:rPr>
        <w:t xml:space="preserve">Vấn đề kinh doanh của chị Mai là gì? Có phải do công tác marketing và bán hàng hay không hay do có vấn đề về quản </w:t>
      </w:r>
      <w:r>
        <w:rPr>
          <w:rFonts w:hint="default" w:ascii="Times New Roman" w:hAnsi="Times New Roman" w:cs="Times New Roman"/>
          <w:color w:val="000000" w:themeColor="text1"/>
          <w:sz w:val="26"/>
          <w:szCs w:val="26"/>
          <w:lang w:val="vi-VN"/>
          <w14:textFill>
            <w14:solidFill>
              <w14:schemeClr w14:val="tx1"/>
            </w14:solidFill>
          </w14:textFill>
        </w:rPr>
        <w:t>lý</w:t>
      </w:r>
      <w:r>
        <w:rPr>
          <w:rFonts w:hint="default" w:ascii="Times New Roman" w:hAnsi="Times New Roman" w:cs="Times New Roman"/>
          <w:color w:val="000000" w:themeColor="text1"/>
          <w:sz w:val="26"/>
          <w:szCs w:val="26"/>
          <w:rtl/>
          <w:lang w:bidi="he-IL"/>
          <w14:textFill>
            <w14:solidFill>
              <w14:schemeClr w14:val="tx1"/>
            </w14:solidFill>
          </w14:textFill>
        </w:rPr>
        <w:t>‎</w:t>
      </w:r>
      <w:r>
        <w:rPr>
          <w:rFonts w:hint="default" w:ascii="Times New Roman" w:hAnsi="Times New Roman" w:cs="Times New Roman"/>
          <w:color w:val="000000" w:themeColor="text1"/>
          <w:sz w:val="26"/>
          <w:szCs w:val="26"/>
          <w:lang w:bidi="he-IL"/>
          <w14:textFill>
            <w14:solidFill>
              <w14:schemeClr w14:val="tx1"/>
            </w14:solidFill>
          </w14:textFill>
        </w:rPr>
        <w:t xml:space="preserve"> tài chính</w:t>
      </w:r>
      <w:r>
        <w:rPr>
          <w:rFonts w:hint="default" w:ascii="Times New Roman" w:hAnsi="Times New Roman" w:cs="Times New Roman"/>
          <w:color w:val="000000" w:themeColor="text1"/>
          <w:sz w:val="26"/>
          <w:szCs w:val="26"/>
          <w:lang w:val="vi-VN" w:bidi="he-IL"/>
          <w14:textFill>
            <w14:solidFill>
              <w14:schemeClr w14:val="tx1"/>
            </w14:solidFill>
          </w14:textFill>
        </w:rPr>
        <w:t>?</w:t>
      </w:r>
    </w:p>
    <w:p>
      <w:pPr>
        <w:rPr>
          <w:rFonts w:hint="default" w:ascii="Times New Roman" w:hAnsi="Times New Roman" w:cs="Times New Roman"/>
          <w:b/>
          <w:color w:val="000000" w:themeColor="text1"/>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br w:type="page"/>
      </w:r>
    </w:p>
    <w:p>
      <w:pPr>
        <w:jc w:val="center"/>
        <w:outlineLvl w:val="0"/>
        <w:rPr>
          <w:rFonts w:hint="default" w:ascii="Times New Roman" w:hAnsi="Times New Roman" w:cs="Times New Roman"/>
          <w:b/>
          <w:color w:val="000000" w:themeColor="text1"/>
          <w:sz w:val="26"/>
          <w:szCs w:val="26"/>
          <w:lang w:val="en-US"/>
          <w14:textFill>
            <w14:solidFill>
              <w14:schemeClr w14:val="tx1"/>
            </w14:solidFill>
          </w14:textFill>
        </w:rPr>
      </w:pPr>
      <w:bookmarkStart w:id="205" w:name="_Toc23896"/>
      <w:r>
        <w:rPr>
          <w:rFonts w:hint="default" w:ascii="Times New Roman" w:hAnsi="Times New Roman" w:cs="Times New Roman"/>
          <w:b/>
          <w:color w:val="000000" w:themeColor="text1"/>
          <w:sz w:val="26"/>
          <w:szCs w:val="26"/>
          <w:lang w:val="en-US"/>
          <w14:textFill>
            <w14:solidFill>
              <w14:schemeClr w14:val="tx1"/>
            </w14:solidFill>
          </w14:textFill>
        </w:rPr>
        <w:t>BÀI 10: XÂY DỰNG TIẾN ĐỘ THỰC HIỆN</w:t>
      </w:r>
      <w:bookmarkEnd w:id="205"/>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outlineLvl w:val="1"/>
        <w:rPr>
          <w:rFonts w:hint="default" w:ascii="Times New Roman" w:hAnsi="Times New Roman" w:eastAsia="helvetica" w:cs="Times New Roman"/>
          <w:b/>
          <w:bCs/>
          <w:i w:val="0"/>
          <w:caps w:val="0"/>
          <w:color w:val="000000"/>
          <w:spacing w:val="0"/>
          <w:sz w:val="26"/>
          <w:szCs w:val="26"/>
          <w:shd w:val="clear" w:fill="FFFFFF"/>
          <w:lang w:val="en-US"/>
        </w:rPr>
      </w:pPr>
      <w:bookmarkStart w:id="206" w:name="_Toc24413"/>
      <w:r>
        <w:rPr>
          <w:rFonts w:hint="default" w:ascii="Times New Roman" w:hAnsi="Times New Roman" w:eastAsia="helvetica" w:cs="Times New Roman"/>
          <w:b/>
          <w:bCs/>
          <w:i w:val="0"/>
          <w:caps w:val="0"/>
          <w:color w:val="000000"/>
          <w:spacing w:val="0"/>
          <w:sz w:val="26"/>
          <w:szCs w:val="26"/>
          <w:shd w:val="clear" w:fill="FFFFFF"/>
          <w:lang w:val="en-US"/>
        </w:rPr>
        <w:t>10.1. Hướng dẫn xây dựng tiến độ thực hiện</w:t>
      </w:r>
      <w:bookmarkEnd w:id="206"/>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Open Sans" w:cs="Times New Roman"/>
          <w:i w:val="0"/>
          <w:caps w:val="0"/>
          <w:color w:val="555555"/>
          <w:spacing w:val="0"/>
          <w:sz w:val="26"/>
          <w:szCs w:val="26"/>
        </w:rPr>
      </w:pPr>
      <w:r>
        <w:rPr>
          <w:rFonts w:hint="default" w:ascii="Times New Roman" w:hAnsi="Times New Roman" w:eastAsia="helvetica" w:cs="Times New Roman"/>
          <w:i w:val="0"/>
          <w:caps w:val="0"/>
          <w:color w:val="000000"/>
          <w:spacing w:val="0"/>
          <w:sz w:val="26"/>
          <w:szCs w:val="26"/>
          <w:shd w:val="clear" w:fill="FFFFFF"/>
          <w:lang w:val="en-US"/>
        </w:rPr>
        <w:t>B</w:t>
      </w:r>
      <w:r>
        <w:rPr>
          <w:rFonts w:hint="default" w:ascii="Times New Roman" w:hAnsi="Times New Roman" w:eastAsia="helvetica" w:cs="Times New Roman"/>
          <w:i w:val="0"/>
          <w:caps w:val="0"/>
          <w:color w:val="000000"/>
          <w:spacing w:val="0"/>
          <w:sz w:val="26"/>
          <w:szCs w:val="26"/>
          <w:shd w:val="clear" w:fill="FFFFFF"/>
        </w:rPr>
        <w:t xml:space="preserve">ạn </w:t>
      </w:r>
      <w:r>
        <w:rPr>
          <w:rFonts w:hint="default" w:ascii="Times New Roman" w:hAnsi="Times New Roman" w:eastAsia="helvetica" w:cs="Times New Roman"/>
          <w:i w:val="0"/>
          <w:caps w:val="0"/>
          <w:color w:val="000000"/>
          <w:spacing w:val="0"/>
          <w:sz w:val="26"/>
          <w:szCs w:val="26"/>
          <w:shd w:val="clear" w:fill="FFFFFF"/>
          <w:lang w:val="en-US"/>
        </w:rPr>
        <w:t xml:space="preserve">cần </w:t>
      </w:r>
      <w:r>
        <w:rPr>
          <w:rFonts w:hint="default" w:ascii="Times New Roman" w:hAnsi="Times New Roman" w:eastAsia="helvetica" w:cs="Times New Roman"/>
          <w:i w:val="0"/>
          <w:caps w:val="0"/>
          <w:color w:val="000000"/>
          <w:spacing w:val="0"/>
          <w:sz w:val="26"/>
          <w:szCs w:val="26"/>
          <w:shd w:val="clear" w:fill="FFFFFF"/>
        </w:rPr>
        <w:t xml:space="preserve">xây dựng kế hoạch làm việc của </w:t>
      </w:r>
      <w:r>
        <w:rPr>
          <w:rFonts w:hint="default" w:ascii="Times New Roman" w:hAnsi="Times New Roman" w:eastAsia="helvetica" w:cs="Times New Roman"/>
          <w:i w:val="0"/>
          <w:caps w:val="0"/>
          <w:color w:val="000000"/>
          <w:spacing w:val="0"/>
          <w:sz w:val="26"/>
          <w:szCs w:val="26"/>
          <w:shd w:val="clear" w:fill="FFFFFF"/>
          <w:lang w:val="en-US"/>
        </w:rPr>
        <w:t>bạn</w:t>
      </w:r>
      <w:r>
        <w:rPr>
          <w:rFonts w:hint="default" w:ascii="Times New Roman" w:hAnsi="Times New Roman" w:eastAsia="helvetica" w:cs="Times New Roman"/>
          <w:i w:val="0"/>
          <w:caps w:val="0"/>
          <w:color w:val="000000"/>
          <w:spacing w:val="0"/>
          <w:sz w:val="26"/>
          <w:szCs w:val="26"/>
          <w:shd w:val="clear" w:fill="FFFFFF"/>
        </w:rPr>
        <w:t xml:space="preserve"> theo những bước xuyên suốt và hiệu quả. </w:t>
      </w:r>
      <w:r>
        <w:rPr>
          <w:rFonts w:hint="default" w:ascii="Times New Roman" w:hAnsi="Times New Roman" w:eastAsia="helvetica" w:cs="Times New Roman"/>
          <w:i w:val="0"/>
          <w:caps w:val="0"/>
          <w:color w:val="000000"/>
          <w:spacing w:val="0"/>
          <w:sz w:val="26"/>
          <w:szCs w:val="26"/>
          <w:shd w:val="clear" w:fill="FFFFFF"/>
          <w:lang w:val="en-US"/>
        </w:rPr>
        <w:t>H</w:t>
      </w:r>
      <w:r>
        <w:rPr>
          <w:rFonts w:hint="default" w:ascii="Times New Roman" w:hAnsi="Times New Roman" w:eastAsia="helvetica" w:cs="Times New Roman"/>
          <w:i w:val="0"/>
          <w:caps w:val="0"/>
          <w:color w:val="000000"/>
          <w:spacing w:val="0"/>
          <w:sz w:val="26"/>
          <w:szCs w:val="26"/>
          <w:shd w:val="clear" w:fill="FFFFFF"/>
        </w:rPr>
        <w:t>ãy tham khảo 6 bước sau đây:</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helvetica" w:cs="Times New Roman"/>
          <w:i w:val="0"/>
          <w:caps w:val="0"/>
          <w:color w:val="000000"/>
          <w:spacing w:val="0"/>
          <w:sz w:val="26"/>
          <w:szCs w:val="26"/>
          <w:shd w:val="clear" w:fill="FFFFFF"/>
        </w:rPr>
      </w:pPr>
      <w:r>
        <w:rPr>
          <w:rStyle w:val="18"/>
          <w:rFonts w:hint="default" w:ascii="Times New Roman" w:hAnsi="Times New Roman" w:eastAsia="helvetica" w:cs="Times New Roman"/>
          <w:b/>
          <w:i w:val="0"/>
          <w:caps w:val="0"/>
          <w:color w:val="000000"/>
          <w:spacing w:val="0"/>
          <w:sz w:val="26"/>
          <w:szCs w:val="26"/>
          <w:shd w:val="clear" w:fill="FFFFFF"/>
          <w:lang w:val="en-US"/>
        </w:rPr>
        <w:t>(1) Xác định những hành động cần được đưa vào tiến độ</w:t>
      </w:r>
      <w:r>
        <w:rPr>
          <w:rFonts w:hint="default" w:ascii="Times New Roman" w:hAnsi="Times New Roman" w:eastAsia="Open Sans" w:cs="Times New Roman"/>
          <w:i w:val="0"/>
          <w:caps w:val="0"/>
          <w:color w:val="555555"/>
          <w:spacing w:val="0"/>
          <w:sz w:val="26"/>
          <w:szCs w:val="26"/>
          <w:shd w:val="clear" w:fill="FFFFFF"/>
        </w:rPr>
        <w:br w:type="textWrapping"/>
      </w:r>
      <w:r>
        <w:rPr>
          <w:rFonts w:hint="default" w:ascii="Times New Roman" w:hAnsi="Times New Roman" w:eastAsia="helvetica" w:cs="Times New Roman"/>
          <w:i w:val="0"/>
          <w:caps w:val="0"/>
          <w:color w:val="000000"/>
          <w:spacing w:val="0"/>
          <w:sz w:val="26"/>
          <w:szCs w:val="26"/>
          <w:shd w:val="clear" w:fill="FFFFFF"/>
        </w:rPr>
        <w:t>Hãy thiết lập hệ thống Work Breakdown Structure (WBS) rồi chia nhỏ các hoạt động ra để có thể lên được tiến độ làm việc cho chúng. Nếu bạn thậm chí còn chưa sử dụng WBS cho dự án của mình thì bạn nên làm việc đó ngay lập tức.</w:t>
      </w:r>
      <w:r>
        <w:rPr>
          <w:rFonts w:hint="default" w:ascii="Times New Roman" w:hAnsi="Times New Roman" w:eastAsia="helvetica" w:cs="Times New Roman"/>
          <w:i w:val="0"/>
          <w:caps w:val="0"/>
          <w:color w:val="000000"/>
          <w:spacing w:val="0"/>
          <w:sz w:val="26"/>
          <w:szCs w:val="26"/>
          <w:shd w:val="clear" w:fill="FFFFFF"/>
          <w:lang w:val="en-US"/>
        </w:rPr>
        <w:t xml:space="preserve"> </w:t>
      </w:r>
      <w:r>
        <w:rPr>
          <w:rFonts w:hint="default" w:ascii="Times New Roman" w:hAnsi="Times New Roman" w:eastAsia="helvetica" w:cs="Times New Roman"/>
          <w:i w:val="0"/>
          <w:caps w:val="0"/>
          <w:color w:val="000000"/>
          <w:spacing w:val="0"/>
          <w:sz w:val="26"/>
          <w:szCs w:val="26"/>
          <w:shd w:val="clear" w:fill="FFFFFF"/>
        </w:rPr>
        <w:t xml:space="preserve">Hãy xem xét từng gói công việc WBS và xác định những hoạt động nào là hoạt động cần thiết để tạo các gói công việc đó. </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Style w:val="18"/>
          <w:rFonts w:hint="default" w:ascii="Times New Roman" w:hAnsi="Times New Roman" w:eastAsia="helvetica" w:cs="Times New Roman"/>
          <w:b/>
          <w:i w:val="0"/>
          <w:caps w:val="0"/>
          <w:color w:val="000000"/>
          <w:spacing w:val="0"/>
          <w:sz w:val="26"/>
          <w:szCs w:val="26"/>
          <w:shd w:val="clear" w:fill="FFFFFF"/>
          <w:lang w:val="en-US"/>
        </w:rPr>
      </w:pPr>
      <w:r>
        <w:rPr>
          <w:rStyle w:val="18"/>
          <w:rFonts w:hint="default" w:ascii="Times New Roman" w:hAnsi="Times New Roman" w:eastAsia="helvetica" w:cs="Times New Roman"/>
          <w:b/>
          <w:i w:val="0"/>
          <w:caps w:val="0"/>
          <w:color w:val="000000"/>
          <w:spacing w:val="0"/>
          <w:sz w:val="26"/>
          <w:szCs w:val="26"/>
          <w:shd w:val="clear" w:fill="FFFFFF"/>
          <w:lang w:val="en-US"/>
        </w:rPr>
        <w:t>(2) Lên thứ tự cho từng hành động</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Open Sans" w:cs="Times New Roman"/>
          <w:i w:val="0"/>
          <w:caps w:val="0"/>
          <w:color w:val="555555"/>
          <w:spacing w:val="0"/>
          <w:sz w:val="26"/>
          <w:szCs w:val="26"/>
        </w:rPr>
      </w:pPr>
      <w:r>
        <w:rPr>
          <w:rStyle w:val="18"/>
          <w:rFonts w:hint="default" w:ascii="Times New Roman" w:hAnsi="Times New Roman" w:eastAsia="helvetica" w:cs="Times New Roman"/>
          <w:b/>
          <w:i w:val="0"/>
          <w:caps w:val="0"/>
          <w:color w:val="000000"/>
          <w:spacing w:val="0"/>
          <w:sz w:val="26"/>
          <w:szCs w:val="26"/>
          <w:shd w:val="clear" w:fill="FFFFFF"/>
          <w:lang w:val="en-US"/>
        </w:rPr>
        <w:t>B</w:t>
      </w:r>
      <w:r>
        <w:rPr>
          <w:rFonts w:hint="default" w:ascii="Times New Roman" w:hAnsi="Times New Roman" w:eastAsia="helvetica" w:cs="Times New Roman"/>
          <w:i w:val="0"/>
          <w:caps w:val="0"/>
          <w:color w:val="000000"/>
          <w:spacing w:val="0"/>
          <w:sz w:val="26"/>
          <w:szCs w:val="26"/>
          <w:shd w:val="clear" w:fill="FFFFFF"/>
        </w:rPr>
        <w:t>ạn có nhớ hồi mẫu giáo, chúng ta hay được cho những miếng xếp hình và phải tìm cách sắp xếp chúng theo một thứ tự nhất định không? Khi sắp xếp tiến độ các hành dộng bạn cũng nên tư duy một cách tương tự, trong đó mỗi một bức tranh ở trên sẽ đại diện cho một hành động, vậy thì hành động đầu tiên, thứ hai, thứ ba là gì, v.v.  Đây chính là mục đích của bước thứ hai. Chúng ta sẽ lên thứ tự công việc bằng cách sắp xếp chúng theo một tuần tự nhất định.</w:t>
      </w:r>
      <w:r>
        <w:rPr>
          <w:rFonts w:hint="default" w:ascii="Times New Roman" w:hAnsi="Times New Roman" w:eastAsia="helvetica" w:cs="Times New Roman"/>
          <w:i w:val="0"/>
          <w:caps w:val="0"/>
          <w:color w:val="000000"/>
          <w:spacing w:val="0"/>
          <w:sz w:val="26"/>
          <w:szCs w:val="26"/>
          <w:shd w:val="clear" w:fill="FFFFFF"/>
          <w:lang w:val="en-US"/>
        </w:rPr>
        <w:t xml:space="preserve"> </w:t>
      </w:r>
      <w:r>
        <w:rPr>
          <w:rFonts w:hint="default" w:ascii="Times New Roman" w:hAnsi="Times New Roman" w:eastAsia="helvetica" w:cs="Times New Roman"/>
          <w:i w:val="0"/>
          <w:caps w:val="0"/>
          <w:color w:val="000000"/>
          <w:spacing w:val="0"/>
          <w:sz w:val="26"/>
          <w:szCs w:val="26"/>
          <w:shd w:val="clear" w:fill="FFFFFF"/>
        </w:rPr>
        <w:t>Đây là bước để chúng ta nhìn vào các việc phụ thuộc về mặt tiến độ như có hành động phải kết thúc rồi mới bắt đầu hành động khác, có khi hành động bắt đầu cùng nhau, có khi hành động kết thúc cùng nhau, v.v nhằm tìm ra những mối quan hệ giữa hành động này với hành động khác.</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helvetica" w:cs="Times New Roman"/>
          <w:i w:val="0"/>
          <w:caps w:val="0"/>
          <w:color w:val="000000"/>
          <w:spacing w:val="0"/>
          <w:sz w:val="26"/>
          <w:szCs w:val="26"/>
          <w:shd w:val="clear" w:fill="FFFFFF"/>
        </w:rPr>
      </w:pPr>
      <w:r>
        <w:rPr>
          <w:rStyle w:val="18"/>
          <w:rFonts w:hint="default" w:ascii="Times New Roman" w:hAnsi="Times New Roman" w:eastAsia="helvetica" w:cs="Times New Roman"/>
          <w:b/>
          <w:i w:val="0"/>
          <w:caps w:val="0"/>
          <w:color w:val="000000"/>
          <w:spacing w:val="0"/>
          <w:sz w:val="26"/>
          <w:szCs w:val="26"/>
          <w:shd w:val="clear" w:fill="FFFFFF"/>
          <w:lang w:val="en-US"/>
        </w:rPr>
        <w:t>(3)  Đánh giá những nguồn lực cần có dành cho từng hành động</w:t>
      </w:r>
      <w:r>
        <w:rPr>
          <w:rFonts w:hint="default" w:ascii="Times New Roman" w:hAnsi="Times New Roman" w:eastAsia="Open Sans" w:cs="Times New Roman"/>
          <w:i w:val="0"/>
          <w:caps w:val="0"/>
          <w:color w:val="555555"/>
          <w:spacing w:val="0"/>
          <w:sz w:val="26"/>
          <w:szCs w:val="26"/>
          <w:shd w:val="clear" w:fill="FFFFFF"/>
        </w:rPr>
        <w:br w:type="textWrapping"/>
      </w:r>
      <w:r>
        <w:rPr>
          <w:rFonts w:hint="default" w:ascii="Times New Roman" w:hAnsi="Times New Roman" w:eastAsia="helvetica" w:cs="Times New Roman"/>
          <w:i w:val="0"/>
          <w:caps w:val="0"/>
          <w:color w:val="000000"/>
          <w:spacing w:val="0"/>
          <w:sz w:val="26"/>
          <w:szCs w:val="26"/>
          <w:shd w:val="clear" w:fill="FFFFFF"/>
        </w:rPr>
        <w:t>Bước thứ ba này đòi hỏi bạn phải định lượng được những nguồn lực cần sử dụng để đạt được mục tiêu của mỗi hành động đề ra. Việc này bao gồm định lượng được số thành viên, nguồn tài chính và các thiết bị để thực hiện hành động. Các nguồn tài nguyên này cần được chọn lựa từ trước khi bạn tính đến lượng thời gian thực hiện các hoạt động đó.</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Open Sans" w:cs="Times New Roman"/>
          <w:i w:val="0"/>
          <w:caps w:val="0"/>
          <w:color w:val="555555"/>
          <w:spacing w:val="0"/>
          <w:sz w:val="26"/>
          <w:szCs w:val="26"/>
        </w:rPr>
      </w:pPr>
      <w:r>
        <w:rPr>
          <w:rStyle w:val="18"/>
          <w:rFonts w:hint="default" w:ascii="Times New Roman" w:hAnsi="Times New Roman" w:eastAsia="helvetica" w:cs="Times New Roman"/>
          <w:b/>
          <w:i w:val="0"/>
          <w:caps w:val="0"/>
          <w:color w:val="000000"/>
          <w:spacing w:val="0"/>
          <w:sz w:val="26"/>
          <w:szCs w:val="26"/>
          <w:shd w:val="clear" w:fill="FFFFFF"/>
          <w:lang w:val="en-US"/>
        </w:rPr>
        <w:t>(4)  Đánh giá thời gian cần có để thực hiện hành động</w:t>
      </w:r>
      <w:r>
        <w:rPr>
          <w:rFonts w:hint="default" w:ascii="Times New Roman" w:hAnsi="Times New Roman" w:eastAsia="Open Sans" w:cs="Times New Roman"/>
          <w:i w:val="0"/>
          <w:caps w:val="0"/>
          <w:color w:val="555555"/>
          <w:spacing w:val="0"/>
          <w:sz w:val="26"/>
          <w:szCs w:val="26"/>
          <w:shd w:val="clear" w:fill="FFFFFF"/>
        </w:rPr>
        <w:br w:type="textWrapping"/>
      </w:r>
      <w:r>
        <w:rPr>
          <w:rFonts w:hint="default" w:ascii="Times New Roman" w:hAnsi="Times New Roman" w:eastAsia="helvetica" w:cs="Times New Roman"/>
          <w:i w:val="0"/>
          <w:caps w:val="0"/>
          <w:color w:val="000000"/>
          <w:spacing w:val="0"/>
          <w:sz w:val="26"/>
          <w:szCs w:val="26"/>
          <w:shd w:val="clear" w:fill="FFFFFF"/>
        </w:rPr>
        <w:t>Bước này đòi hỏi bạn và nhóm của mình phải phân tích sẽ mất bao lâu để hoàn thiện được một hành động trong kế hoạch. Bạn có thể sử dụng một số công cụ sau để làm việc này:</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Open Sans" w:cs="Times New Roman"/>
          <w:i w:val="0"/>
          <w:caps w:val="0"/>
          <w:color w:val="555555"/>
          <w:spacing w:val="0"/>
          <w:sz w:val="26"/>
          <w:szCs w:val="26"/>
        </w:rPr>
      </w:pPr>
      <w:r>
        <w:rPr>
          <w:rFonts w:hint="default" w:ascii="Times New Roman" w:hAnsi="Times New Roman" w:eastAsia="helvetica" w:cs="Times New Roman"/>
          <w:i/>
          <w:iCs/>
          <w:caps w:val="0"/>
          <w:color w:val="000000"/>
          <w:spacing w:val="0"/>
          <w:sz w:val="26"/>
          <w:szCs w:val="26"/>
          <w:shd w:val="clear" w:fill="FFFFFF"/>
        </w:rPr>
        <w:t>Tham khảo ý kiến chuyên gia:</w:t>
      </w:r>
      <w:r>
        <w:rPr>
          <w:rFonts w:hint="default" w:ascii="Times New Roman" w:hAnsi="Times New Roman" w:eastAsia="helvetica" w:cs="Times New Roman"/>
          <w:i w:val="0"/>
          <w:caps w:val="0"/>
          <w:color w:val="000000"/>
          <w:spacing w:val="0"/>
          <w:sz w:val="26"/>
          <w:szCs w:val="26"/>
          <w:shd w:val="clear" w:fill="FFFFFF"/>
        </w:rPr>
        <w:t xml:space="preserve"> tham khảo ý kiến của một người đã có kinh nghiệm và thành thạo trong việc ước tình thời gian cần thiêt để hoàn thành một công việc nhất định.</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Open Sans" w:cs="Times New Roman"/>
          <w:i w:val="0"/>
          <w:caps w:val="0"/>
          <w:color w:val="555555"/>
          <w:spacing w:val="0"/>
          <w:sz w:val="26"/>
          <w:szCs w:val="26"/>
        </w:rPr>
      </w:pPr>
      <w:r>
        <w:rPr>
          <w:rFonts w:hint="default" w:ascii="Times New Roman" w:hAnsi="Times New Roman" w:eastAsia="helvetica" w:cs="Times New Roman"/>
          <w:i/>
          <w:iCs/>
          <w:caps w:val="0"/>
          <w:color w:val="000000"/>
          <w:spacing w:val="0"/>
          <w:sz w:val="26"/>
          <w:szCs w:val="26"/>
          <w:shd w:val="clear" w:fill="FFFFFF"/>
        </w:rPr>
        <w:t xml:space="preserve">So sánh các dự án tương đương: </w:t>
      </w:r>
      <w:r>
        <w:rPr>
          <w:rFonts w:hint="default" w:ascii="Times New Roman" w:hAnsi="Times New Roman" w:eastAsia="helvetica" w:cs="Times New Roman"/>
          <w:i w:val="0"/>
          <w:caps w:val="0"/>
          <w:color w:val="000000"/>
          <w:spacing w:val="0"/>
          <w:sz w:val="26"/>
          <w:szCs w:val="26"/>
          <w:shd w:val="clear" w:fill="FFFFFF"/>
        </w:rPr>
        <w:t>đây là cách tiếp cận thông qua nghiên cứu các dự án tương đồng với dự án đang thực hiện trong cùng một tổ chức, từ đó dự đoán một hành động nên được thực hiện trong bao lâu.</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helvetica" w:cs="Times New Roman"/>
          <w:i w:val="0"/>
          <w:caps w:val="0"/>
          <w:color w:val="000000"/>
          <w:spacing w:val="0"/>
          <w:sz w:val="26"/>
          <w:szCs w:val="26"/>
          <w:shd w:val="clear" w:fill="FFFFFF"/>
        </w:rPr>
      </w:pPr>
      <w:r>
        <w:rPr>
          <w:rFonts w:hint="default" w:ascii="Times New Roman" w:hAnsi="Times New Roman" w:eastAsia="helvetica" w:cs="Times New Roman"/>
          <w:i/>
          <w:iCs/>
          <w:caps w:val="0"/>
          <w:color w:val="000000"/>
          <w:spacing w:val="0"/>
          <w:sz w:val="26"/>
          <w:szCs w:val="26"/>
          <w:shd w:val="clear" w:fill="FFFFFF"/>
        </w:rPr>
        <w:t>Ước lượng tham số hóa (Parametric Estimating):</w:t>
      </w:r>
      <w:r>
        <w:rPr>
          <w:rFonts w:hint="default" w:ascii="Times New Roman" w:hAnsi="Times New Roman" w:eastAsia="helvetica" w:cs="Times New Roman"/>
          <w:i w:val="0"/>
          <w:caps w:val="0"/>
          <w:color w:val="000000"/>
          <w:spacing w:val="0"/>
          <w:sz w:val="26"/>
          <w:szCs w:val="26"/>
          <w:shd w:val="clear" w:fill="FFFFFF"/>
        </w:rPr>
        <w:t xml:space="preserve"> Việc này chỉ đơn giản là nêu lên một ước tính. </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Open Sans" w:cs="Times New Roman"/>
          <w:i w:val="0"/>
          <w:caps w:val="0"/>
          <w:color w:val="555555"/>
          <w:spacing w:val="0"/>
          <w:sz w:val="26"/>
          <w:szCs w:val="26"/>
        </w:rPr>
      </w:pPr>
      <w:r>
        <w:rPr>
          <w:rFonts w:hint="default" w:ascii="Times New Roman" w:hAnsi="Times New Roman" w:eastAsia="helvetica" w:cs="Times New Roman"/>
          <w:i/>
          <w:iCs/>
          <w:caps w:val="0"/>
          <w:color w:val="000000"/>
          <w:spacing w:val="0"/>
          <w:sz w:val="26"/>
          <w:szCs w:val="26"/>
          <w:shd w:val="clear" w:fill="FFFFFF"/>
        </w:rPr>
        <w:t xml:space="preserve">Đánh giá 3 điểm: </w:t>
      </w:r>
      <w:r>
        <w:rPr>
          <w:rFonts w:hint="default" w:ascii="Times New Roman" w:hAnsi="Times New Roman" w:eastAsia="helvetica" w:cs="Times New Roman"/>
          <w:i w:val="0"/>
          <w:caps w:val="0"/>
          <w:color w:val="000000"/>
          <w:spacing w:val="0"/>
          <w:sz w:val="26"/>
          <w:szCs w:val="26"/>
          <w:shd w:val="clear" w:fill="FFFFFF"/>
        </w:rPr>
        <w:t>trong một số trường hợp khác thì có thể dùng phân tích PERT (Project Evaluation and Review Technique), đây là một công cụ rất hữu ích để đánh giá được thời gian của một hoạt động. Bạn chỉ cần đưa ra một trọng số của thời gian hoàn thành một hoạt động theo 3 xu hướng: bi quan, khả thi và lạc quan. Ước tính này có công thức sau:</w:t>
      </w:r>
      <w:r>
        <w:rPr>
          <w:rFonts w:hint="default" w:ascii="Times New Roman" w:hAnsi="Times New Roman" w:eastAsia="helvetica" w:cs="Times New Roman"/>
          <w:i w:val="0"/>
          <w:caps w:val="0"/>
          <w:color w:val="000000"/>
          <w:spacing w:val="0"/>
          <w:sz w:val="26"/>
          <w:szCs w:val="26"/>
          <w:shd w:val="clear" w:fill="FFFFFF"/>
          <w:lang w:val="en-US"/>
        </w:rPr>
        <w:t xml:space="preserve"> </w:t>
      </w:r>
      <w:r>
        <w:rPr>
          <w:rFonts w:hint="default" w:ascii="Times New Roman" w:hAnsi="Times New Roman" w:eastAsia="helvetica" w:cs="Times New Roman"/>
          <w:i/>
          <w:iCs/>
          <w:caps w:val="0"/>
          <w:color w:val="000000"/>
          <w:spacing w:val="0"/>
          <w:sz w:val="26"/>
          <w:szCs w:val="26"/>
          <w:shd w:val="clear" w:fill="FFFFFF"/>
        </w:rPr>
        <w:t>(Thời gian bi quan + 4 x Thời gian khả thi + thời gian khả quan) / 6</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Open Sans" w:cs="Times New Roman"/>
          <w:i w:val="0"/>
          <w:caps w:val="0"/>
          <w:color w:val="555555"/>
          <w:spacing w:val="0"/>
          <w:sz w:val="26"/>
          <w:szCs w:val="26"/>
        </w:rPr>
      </w:pPr>
      <w:r>
        <w:rPr>
          <w:rStyle w:val="18"/>
          <w:rFonts w:hint="default" w:ascii="Times New Roman" w:hAnsi="Times New Roman" w:eastAsia="helvetica" w:cs="Times New Roman"/>
          <w:b/>
          <w:i w:val="0"/>
          <w:caps w:val="0"/>
          <w:color w:val="000000"/>
          <w:spacing w:val="0"/>
          <w:sz w:val="26"/>
          <w:szCs w:val="26"/>
          <w:shd w:val="clear" w:fill="FFFFFF"/>
          <w:lang w:val="en-US"/>
        </w:rPr>
        <w:t>(5) Xây dựng tiến độ</w:t>
      </w:r>
      <w:r>
        <w:rPr>
          <w:rFonts w:hint="default" w:ascii="Times New Roman" w:hAnsi="Times New Roman" w:eastAsia="Open Sans" w:cs="Times New Roman"/>
          <w:i w:val="0"/>
          <w:caps w:val="0"/>
          <w:color w:val="555555"/>
          <w:spacing w:val="0"/>
          <w:sz w:val="26"/>
          <w:szCs w:val="26"/>
          <w:shd w:val="clear" w:fill="FFFFFF"/>
        </w:rPr>
        <w:br w:type="textWrapping"/>
      </w:r>
      <w:r>
        <w:rPr>
          <w:rFonts w:hint="default" w:ascii="Times New Roman" w:hAnsi="Times New Roman" w:eastAsia="helvetica" w:cs="Times New Roman"/>
          <w:i w:val="0"/>
          <w:caps w:val="0"/>
          <w:color w:val="000000"/>
          <w:spacing w:val="0"/>
          <w:sz w:val="26"/>
          <w:szCs w:val="26"/>
          <w:shd w:val="clear" w:fill="FFFFFF"/>
        </w:rPr>
        <w:t>Bước này là quy trình trong đó các hoạt động đã được xếp theo tiến độ, các nguồn lực cần thiết và thời gian của mỗi hoạt động đã được sử dụng để đưa ra một kế hoạch tổng. Những công cụ sử dụng trong quy trình này bao gồm phương pháp Đường găng (Critical Path Method), rút ngắn tiến độ, các viễn cảnh nếu - thì, cân bằng nguồn lực cũng như chuỗi găng CCM (Critical Chain Methods).</w:t>
      </w:r>
      <w:r>
        <w:rPr>
          <w:rFonts w:hint="default" w:ascii="Times New Roman" w:hAnsi="Times New Roman" w:eastAsia="helvetica" w:cs="Times New Roman"/>
          <w:i w:val="0"/>
          <w:caps w:val="0"/>
          <w:color w:val="000000"/>
          <w:spacing w:val="0"/>
          <w:sz w:val="26"/>
          <w:szCs w:val="26"/>
          <w:shd w:val="clear" w:fill="FFFFFF"/>
          <w:lang w:val="en-US"/>
        </w:rPr>
        <w:t xml:space="preserve"> </w:t>
      </w:r>
      <w:r>
        <w:rPr>
          <w:rFonts w:hint="default" w:ascii="Times New Roman" w:hAnsi="Times New Roman" w:eastAsia="helvetica" w:cs="Times New Roman"/>
          <w:i w:val="0"/>
          <w:caps w:val="0"/>
          <w:color w:val="000000"/>
          <w:spacing w:val="0"/>
          <w:sz w:val="26"/>
          <w:szCs w:val="26"/>
          <w:shd w:val="clear" w:fill="FFFFFF"/>
        </w:rPr>
        <w:t>Một khi tiến độ dã được xây dựng thì nó sẽ trở thành khung tham chiếu để đưa ra cái nhìn tổng thể về kế hoạch và tiến độ của kế hoạch này.</w:t>
      </w:r>
    </w:p>
    <w:p>
      <w:pPr>
        <w:pStyle w:val="11"/>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Open Sans" w:cs="Times New Roman"/>
          <w:i w:val="0"/>
          <w:caps w:val="0"/>
          <w:color w:val="555555"/>
          <w:spacing w:val="0"/>
          <w:sz w:val="26"/>
          <w:szCs w:val="26"/>
        </w:rPr>
      </w:pPr>
      <w:r>
        <w:rPr>
          <w:rStyle w:val="18"/>
          <w:rFonts w:hint="default" w:ascii="Times New Roman" w:hAnsi="Times New Roman" w:eastAsia="helvetica" w:cs="Times New Roman"/>
          <w:b/>
          <w:i w:val="0"/>
          <w:caps w:val="0"/>
          <w:color w:val="000000"/>
          <w:spacing w:val="0"/>
          <w:sz w:val="26"/>
          <w:szCs w:val="26"/>
          <w:shd w:val="clear" w:fill="FFFFFF"/>
          <w:lang w:val="en-US"/>
        </w:rPr>
        <w:t>(6) Theo dõi và quản lý tiến độ</w:t>
      </w:r>
      <w:r>
        <w:rPr>
          <w:rFonts w:hint="default" w:ascii="Times New Roman" w:hAnsi="Times New Roman" w:eastAsia="Open Sans" w:cs="Times New Roman"/>
          <w:i w:val="0"/>
          <w:caps w:val="0"/>
          <w:color w:val="555555"/>
          <w:spacing w:val="0"/>
          <w:sz w:val="26"/>
          <w:szCs w:val="26"/>
          <w:shd w:val="clear" w:fill="FFFFFF"/>
        </w:rPr>
        <w:br w:type="textWrapping"/>
      </w:r>
      <w:r>
        <w:rPr>
          <w:rFonts w:hint="default" w:ascii="Times New Roman" w:hAnsi="Times New Roman" w:eastAsia="helvetica" w:cs="Times New Roman"/>
          <w:i w:val="0"/>
          <w:caps w:val="0"/>
          <w:color w:val="000000"/>
          <w:spacing w:val="0"/>
          <w:sz w:val="26"/>
          <w:szCs w:val="26"/>
          <w:shd w:val="clear" w:fill="FFFFFF"/>
        </w:rPr>
        <w:t>Bước cuối cùng này bao gồm việc theo dõi cũng như quản lý các tiến độ đã được đề ra. Bước này sẽ được thực hiện xuyên suốt cả dự án và sẽ đảm bảo rằng tất cả các công việc đạt được đều trùng khớp với những kế hoạch được đề ra. Việc quản lý tiến độ đòi hỏi việc sử dụng hệ thống báo cáo tiến độ, hệ thống kiểm soát thay đổi tiến độ, ví dụ như việc sử dụng yêu cầu thay đổi tiến độ (Project Change Requests), quản lý công việc và các phương pháp phân tích khác để xác định có cần thêm hoạt động gì để đưa tiến độ đi đúng quỹ đạo của nó hay không.</w:t>
      </w:r>
      <w:r>
        <w:rPr>
          <w:rFonts w:hint="default" w:ascii="Times New Roman" w:hAnsi="Times New Roman" w:eastAsia="Open Sans" w:cs="Times New Roman"/>
          <w:i w:val="0"/>
          <w:caps w:val="0"/>
          <w:color w:val="555555"/>
          <w:spacing w:val="0"/>
          <w:sz w:val="26"/>
          <w:szCs w:val="26"/>
          <w:shd w:val="clear" w:fill="FFFFFF"/>
        </w:rPr>
        <w:br w:type="textWrapping"/>
      </w:r>
      <w:r>
        <w:rPr>
          <w:rFonts w:hint="default" w:ascii="Times New Roman" w:hAnsi="Times New Roman" w:eastAsia="helvetica" w:cs="Times New Roman"/>
          <w:i w:val="0"/>
          <w:caps w:val="0"/>
          <w:color w:val="000000"/>
          <w:spacing w:val="0"/>
          <w:sz w:val="26"/>
          <w:szCs w:val="26"/>
          <w:shd w:val="clear" w:fill="FFFFFF"/>
        </w:rPr>
        <w:t> </w:t>
      </w:r>
    </w:p>
    <w:p>
      <w:pPr>
        <w:pStyle w:val="3"/>
        <w:pageBreakBefore w:val="0"/>
        <w:numPr>
          <w:numId w:val="0"/>
        </w:numPr>
        <w:kinsoku/>
        <w:wordWrap/>
        <w:overflowPunct/>
        <w:topLinePunct w:val="0"/>
        <w:autoSpaceDE/>
        <w:autoSpaceDN/>
        <w:bidi w:val="0"/>
        <w:adjustRightInd/>
        <w:snapToGrid/>
        <w:spacing w:before="0" w:after="0" w:line="360" w:lineRule="auto"/>
        <w:ind w:left="0" w:leftChars="0"/>
        <w:textAlignment w:val="auto"/>
        <w:rPr>
          <w:rFonts w:hint="default" w:ascii="Times New Roman" w:hAnsi="Times New Roman" w:cs="Times New Roman"/>
          <w:b/>
          <w:bCs/>
          <w:sz w:val="26"/>
          <w:szCs w:val="26"/>
          <w:lang w:val="vi-VN" w:eastAsia="zh-CN"/>
        </w:rPr>
      </w:pPr>
      <w:r>
        <w:rPr>
          <w:rFonts w:hint="default" w:ascii="Times New Roman" w:hAnsi="Times New Roman" w:cs="Times New Roman"/>
          <w:b/>
          <w:color w:val="000000" w:themeColor="text1"/>
          <w:lang w:val="en-US"/>
          <w14:textFill>
            <w14:solidFill>
              <w14:schemeClr w14:val="tx1"/>
            </w14:solidFill>
          </w14:textFill>
        </w:rPr>
        <w:br w:type="page"/>
      </w:r>
      <w:bookmarkStart w:id="207" w:name="_Toc15401"/>
      <w:bookmarkStart w:id="208" w:name="_Toc28915"/>
      <w:r>
        <w:rPr>
          <w:rFonts w:hint="default" w:ascii="Times New Roman" w:hAnsi="Times New Roman" w:cs="Times New Roman"/>
          <w:b/>
          <w:color w:val="000000" w:themeColor="text1"/>
          <w:sz w:val="26"/>
          <w:szCs w:val="26"/>
          <w:lang w:val="en-US"/>
          <w14:textFill>
            <w14:solidFill>
              <w14:schemeClr w14:val="tx1"/>
            </w14:solidFill>
          </w14:textFill>
        </w:rPr>
        <w:t xml:space="preserve">10.2. Thực hiện xây dựng </w:t>
      </w:r>
      <w:bookmarkEnd w:id="207"/>
      <w:r>
        <w:rPr>
          <w:rFonts w:hint="default" w:ascii="Times New Roman" w:hAnsi="Times New Roman" w:cs="Times New Roman"/>
          <w:b/>
          <w:color w:val="000000" w:themeColor="text1"/>
          <w:sz w:val="26"/>
          <w:szCs w:val="26"/>
          <w:lang w:val="en-US"/>
          <w14:textFill>
            <w14:solidFill>
              <w14:schemeClr w14:val="tx1"/>
            </w14:solidFill>
          </w14:textFill>
        </w:rPr>
        <w:t>t</w:t>
      </w:r>
      <w:r>
        <w:rPr>
          <w:rFonts w:hint="default" w:ascii="Times New Roman" w:hAnsi="Times New Roman" w:cs="Times New Roman"/>
          <w:b/>
          <w:bCs/>
          <w:sz w:val="26"/>
          <w:szCs w:val="26"/>
          <w:lang w:val="vi-VN" w:eastAsia="zh-CN"/>
        </w:rPr>
        <w:t>iến độ dự kiến</w:t>
      </w:r>
      <w:bookmarkEnd w:id="208"/>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sz w:val="26"/>
          <w:szCs w:val="26"/>
          <w:lang w:val="en-US" w:eastAsia="zh-CN"/>
        </w:rPr>
      </w:pPr>
      <w:r>
        <w:rPr>
          <w:rFonts w:hint="default" w:ascii="Times New Roman" w:hAnsi="Times New Roman" w:cs="Times New Roman"/>
          <w:b w:val="0"/>
          <w:bCs w:val="0"/>
          <w:sz w:val="26"/>
          <w:szCs w:val="26"/>
          <w:lang w:val="en-US" w:eastAsia="zh-CN"/>
        </w:rPr>
        <w:t>Ví dụ: Xây dựng tiến độ dự án của 1 sinh viên chuẩn bị khởi nghiệp kinh doanh lĩnh vực thực phẩm như sau:</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6"/>
          <w:szCs w:val="26"/>
          <w:lang w:val="vi-VN" w:eastAsia="zh-CN"/>
        </w:rPr>
      </w:pPr>
      <w:r>
        <w:rPr>
          <w:rFonts w:hint="default" w:ascii="Times New Roman" w:hAnsi="Times New Roman" w:cs="Times New Roman"/>
          <w:b/>
          <w:bCs/>
          <w:sz w:val="26"/>
          <w:szCs w:val="26"/>
          <w:lang w:val="en-US" w:eastAsia="zh-CN"/>
        </w:rPr>
        <w:t xml:space="preserve">(1) </w:t>
      </w:r>
      <w:r>
        <w:rPr>
          <w:rFonts w:hint="default" w:ascii="Times New Roman" w:hAnsi="Times New Roman" w:cs="Times New Roman"/>
          <w:b/>
          <w:bCs/>
          <w:sz w:val="26"/>
          <w:szCs w:val="26"/>
          <w:lang w:val="vi-VN" w:eastAsia="zh-CN"/>
        </w:rPr>
        <w:t>Chuẩn bị trước khai trương</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4"/>
        <w:gridCol w:w="6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4" w:type="dxa"/>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Calibri" w:cs="Times New Roman"/>
                <w:b/>
                <w:bCs/>
                <w:sz w:val="26"/>
                <w:szCs w:val="26"/>
                <w:lang w:val="en-US" w:eastAsia="zh-CN"/>
              </w:rPr>
            </w:pPr>
            <w:r>
              <w:rPr>
                <w:rFonts w:hint="default" w:ascii="Times New Roman" w:hAnsi="Times New Roman" w:eastAsia="Calibri" w:cs="Times New Roman"/>
                <w:b/>
                <w:bCs/>
                <w:sz w:val="26"/>
                <w:szCs w:val="26"/>
                <w:lang w:val="en-US" w:eastAsia="zh-CN"/>
              </w:rPr>
              <w:t>Thời gian</w:t>
            </w:r>
          </w:p>
        </w:tc>
        <w:tc>
          <w:tcPr>
            <w:tcW w:w="6525" w:type="dxa"/>
          </w:tcPr>
          <w:p>
            <w:pPr>
              <w:keepNext w:val="0"/>
              <w:keepLines w:val="0"/>
              <w:pageBreakBefore w:val="0"/>
              <w:widowControl w:val="0"/>
              <w:numPr>
                <w:numId w:val="0"/>
              </w:numPr>
              <w:kinsoku/>
              <w:wordWrap/>
              <w:overflowPunct/>
              <w:topLinePunct w:val="0"/>
              <w:autoSpaceDE/>
              <w:autoSpaceDN/>
              <w:bidi w:val="0"/>
              <w:adjustRightInd/>
              <w:snapToGrid/>
              <w:spacing w:before="0" w:after="0" w:line="240" w:lineRule="auto"/>
              <w:ind w:left="0" w:leftChars="0"/>
              <w:jc w:val="center"/>
              <w:textAlignment w:val="auto"/>
              <w:rPr>
                <w:rFonts w:hint="default" w:ascii="Times New Roman" w:hAnsi="Times New Roman" w:eastAsia="Calibri" w:cs="Times New Roman"/>
                <w:b/>
                <w:bCs/>
                <w:sz w:val="26"/>
                <w:szCs w:val="26"/>
                <w:lang w:val="en-US" w:eastAsia="zh-CN"/>
              </w:rPr>
            </w:pPr>
            <w:r>
              <w:rPr>
                <w:rFonts w:hint="default" w:ascii="Times New Roman" w:hAnsi="Times New Roman" w:eastAsia="Calibri" w:cs="Times New Roman"/>
                <w:b/>
                <w:bCs/>
                <w:sz w:val="26"/>
                <w:szCs w:val="26"/>
                <w:lang w:val="en-US" w:eastAsia="zh-CN"/>
              </w:rPr>
              <w:t>Nội dung thực hiện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4" w:type="dxa"/>
          </w:tcPr>
          <w:p>
            <w:pPr>
              <w:keepNext w:val="0"/>
              <w:keepLines w:val="0"/>
              <w:pageBreakBefore w:val="0"/>
              <w:widowControl w:val="0"/>
              <w:kinsoku/>
              <w:wordWrap/>
              <w:overflowPunct/>
              <w:topLinePunct w:val="0"/>
              <w:autoSpaceDE/>
              <w:autoSpaceDN/>
              <w:bidi w:val="0"/>
              <w:adjustRightInd/>
              <w:snapToGrid/>
              <w:spacing w:after="0" w:line="240" w:lineRule="auto"/>
              <w:ind w:left="0"/>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15/11-22/11/2022</w:t>
            </w:r>
          </w:p>
        </w:tc>
        <w:tc>
          <w:tcPr>
            <w:tcW w:w="6525" w:type="dxa"/>
          </w:tcPr>
          <w:p>
            <w:pPr>
              <w:keepNext w:val="0"/>
              <w:keepLines w:val="0"/>
              <w:pageBreakBefore w:val="0"/>
              <w:widowControl w:val="0"/>
              <w:numPr>
                <w:ilvl w:val="0"/>
                <w:numId w:val="52"/>
              </w:numPr>
              <w:kinsoku/>
              <w:wordWrap/>
              <w:overflowPunct/>
              <w:topLinePunct w:val="0"/>
              <w:autoSpaceDE/>
              <w:autoSpaceDN/>
              <w:bidi w:val="0"/>
              <w:adjustRightInd/>
              <w:snapToGrid/>
              <w:spacing w:before="0" w:after="0" w:line="240" w:lineRule="auto"/>
              <w:ind w:left="0" w:hanging="420"/>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Mua thiết bị làm việc và biện pháp quảng cáo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4" w:type="dxa"/>
          </w:tcPr>
          <w:p>
            <w:pPr>
              <w:keepNext w:val="0"/>
              <w:keepLines w:val="0"/>
              <w:pageBreakBefore w:val="0"/>
              <w:widowControl w:val="0"/>
              <w:kinsoku/>
              <w:wordWrap/>
              <w:overflowPunct/>
              <w:topLinePunct w:val="0"/>
              <w:autoSpaceDE/>
              <w:autoSpaceDN/>
              <w:bidi w:val="0"/>
              <w:adjustRightInd/>
              <w:snapToGrid/>
              <w:spacing w:after="0" w:line="240" w:lineRule="auto"/>
              <w:ind w:left="0"/>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15/11-27/11/2022</w:t>
            </w:r>
          </w:p>
        </w:tc>
        <w:tc>
          <w:tcPr>
            <w:tcW w:w="6525" w:type="dxa"/>
          </w:tcPr>
          <w:p>
            <w:pPr>
              <w:keepNext w:val="0"/>
              <w:keepLines w:val="0"/>
              <w:pageBreakBefore w:val="0"/>
              <w:widowControl w:val="0"/>
              <w:numPr>
                <w:ilvl w:val="0"/>
                <w:numId w:val="52"/>
              </w:numPr>
              <w:kinsoku/>
              <w:wordWrap/>
              <w:overflowPunct/>
              <w:topLinePunct w:val="0"/>
              <w:autoSpaceDE/>
              <w:autoSpaceDN/>
              <w:bidi w:val="0"/>
              <w:adjustRightInd/>
              <w:snapToGrid/>
              <w:spacing w:before="0" w:after="0" w:line="240" w:lineRule="auto"/>
              <w:ind w:left="0" w:hanging="420"/>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Mua nguyên vật liệu và đồ dùng làm bánh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04" w:type="dxa"/>
          </w:tcPr>
          <w:p>
            <w:pPr>
              <w:keepNext w:val="0"/>
              <w:keepLines w:val="0"/>
              <w:pageBreakBefore w:val="0"/>
              <w:widowControl w:val="0"/>
              <w:kinsoku/>
              <w:wordWrap/>
              <w:overflowPunct/>
              <w:topLinePunct w:val="0"/>
              <w:autoSpaceDE/>
              <w:autoSpaceDN/>
              <w:bidi w:val="0"/>
              <w:adjustRightInd/>
              <w:snapToGrid/>
              <w:spacing w:after="0" w:line="240" w:lineRule="auto"/>
              <w:ind w:left="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22/11-29/11/2022</w:t>
            </w:r>
          </w:p>
        </w:tc>
        <w:tc>
          <w:tcPr>
            <w:tcW w:w="6525" w:type="dxa"/>
          </w:tcPr>
          <w:p>
            <w:pPr>
              <w:keepNext w:val="0"/>
              <w:keepLines w:val="0"/>
              <w:pageBreakBefore w:val="0"/>
              <w:widowControl w:val="0"/>
              <w:numPr>
                <w:ilvl w:val="0"/>
                <w:numId w:val="52"/>
              </w:numPr>
              <w:kinsoku/>
              <w:wordWrap/>
              <w:overflowPunct/>
              <w:topLinePunct w:val="0"/>
              <w:autoSpaceDE/>
              <w:autoSpaceDN/>
              <w:bidi w:val="0"/>
              <w:adjustRightInd/>
              <w:snapToGrid/>
              <w:spacing w:before="0" w:after="0" w:line="240" w:lineRule="auto"/>
              <w:ind w:left="0" w:hanging="42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Tuyển dụng nhân viên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4" w:type="dxa"/>
          </w:tcPr>
          <w:p>
            <w:pPr>
              <w:keepNext w:val="0"/>
              <w:keepLines w:val="0"/>
              <w:pageBreakBefore w:val="0"/>
              <w:widowControl w:val="0"/>
              <w:kinsoku/>
              <w:wordWrap/>
              <w:overflowPunct/>
              <w:topLinePunct w:val="0"/>
              <w:autoSpaceDE/>
              <w:autoSpaceDN/>
              <w:bidi w:val="0"/>
              <w:adjustRightInd/>
              <w:snapToGrid/>
              <w:spacing w:after="0" w:line="240" w:lineRule="auto"/>
              <w:ind w:left="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27/11-29/11/2022</w:t>
            </w:r>
          </w:p>
        </w:tc>
        <w:tc>
          <w:tcPr>
            <w:tcW w:w="6525" w:type="dxa"/>
          </w:tcPr>
          <w:p>
            <w:pPr>
              <w:keepNext w:val="0"/>
              <w:keepLines w:val="0"/>
              <w:pageBreakBefore w:val="0"/>
              <w:widowControl w:val="0"/>
              <w:numPr>
                <w:ilvl w:val="0"/>
                <w:numId w:val="52"/>
              </w:numPr>
              <w:kinsoku/>
              <w:wordWrap/>
              <w:overflowPunct/>
              <w:topLinePunct w:val="0"/>
              <w:autoSpaceDE/>
              <w:autoSpaceDN/>
              <w:bidi w:val="0"/>
              <w:adjustRightInd/>
              <w:snapToGrid/>
              <w:spacing w:before="0" w:after="0" w:line="240" w:lineRule="auto"/>
              <w:ind w:left="0" w:hanging="42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Chuẩn bị dụng cụ làm bánh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4" w:type="dxa"/>
          </w:tcPr>
          <w:p>
            <w:pPr>
              <w:keepNext w:val="0"/>
              <w:keepLines w:val="0"/>
              <w:pageBreakBefore w:val="0"/>
              <w:widowControl w:val="0"/>
              <w:kinsoku/>
              <w:wordWrap/>
              <w:overflowPunct/>
              <w:topLinePunct w:val="0"/>
              <w:autoSpaceDE/>
              <w:autoSpaceDN/>
              <w:bidi w:val="0"/>
              <w:adjustRightInd/>
              <w:snapToGrid/>
              <w:spacing w:after="0" w:line="240" w:lineRule="auto"/>
              <w:ind w:left="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29/11-15/12/2022</w:t>
            </w:r>
          </w:p>
        </w:tc>
        <w:tc>
          <w:tcPr>
            <w:tcW w:w="6525" w:type="dxa"/>
          </w:tcPr>
          <w:p>
            <w:pPr>
              <w:keepNext w:val="0"/>
              <w:keepLines w:val="0"/>
              <w:pageBreakBefore w:val="0"/>
              <w:widowControl w:val="0"/>
              <w:numPr>
                <w:ilvl w:val="0"/>
                <w:numId w:val="52"/>
              </w:numPr>
              <w:kinsoku/>
              <w:wordWrap/>
              <w:overflowPunct/>
              <w:topLinePunct w:val="0"/>
              <w:autoSpaceDE/>
              <w:autoSpaceDN/>
              <w:bidi w:val="0"/>
              <w:adjustRightInd/>
              <w:snapToGrid/>
              <w:spacing w:before="0" w:after="0" w:line="240" w:lineRule="auto"/>
              <w:ind w:left="0" w:hanging="42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Làm bánh mẫu, tặng bánh cho các đại lý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4" w:type="dxa"/>
          </w:tcPr>
          <w:p>
            <w:pPr>
              <w:keepNext w:val="0"/>
              <w:keepLines w:val="0"/>
              <w:pageBreakBefore w:val="0"/>
              <w:widowControl w:val="0"/>
              <w:kinsoku/>
              <w:wordWrap/>
              <w:overflowPunct/>
              <w:topLinePunct w:val="0"/>
              <w:autoSpaceDE/>
              <w:autoSpaceDN/>
              <w:bidi w:val="0"/>
              <w:adjustRightInd/>
              <w:snapToGrid/>
              <w:spacing w:after="0" w:line="240" w:lineRule="auto"/>
              <w:ind w:left="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15/12-22/12/2022</w:t>
            </w:r>
          </w:p>
        </w:tc>
        <w:tc>
          <w:tcPr>
            <w:tcW w:w="6525" w:type="dxa"/>
          </w:tcPr>
          <w:p>
            <w:pPr>
              <w:keepNext w:val="0"/>
              <w:keepLines w:val="0"/>
              <w:pageBreakBefore w:val="0"/>
              <w:widowControl w:val="0"/>
              <w:numPr>
                <w:ilvl w:val="0"/>
                <w:numId w:val="52"/>
              </w:numPr>
              <w:kinsoku/>
              <w:wordWrap/>
              <w:overflowPunct/>
              <w:topLinePunct w:val="0"/>
              <w:autoSpaceDE/>
              <w:autoSpaceDN/>
              <w:bidi w:val="0"/>
              <w:adjustRightInd/>
              <w:snapToGrid/>
              <w:spacing w:before="0" w:after="0" w:line="240" w:lineRule="auto"/>
              <w:ind w:left="0" w:hanging="42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Chụp ảnh sản phẩm, viết content cho fanpage</w:t>
            </w:r>
            <w:r>
              <w:rPr>
                <w:rFonts w:hint="default" w:ascii="Times New Roman" w:hAnsi="Times New Roman" w:eastAsia="Calibri" w:cs="Times New Roman"/>
                <w:sz w:val="26"/>
                <w:szCs w:val="26"/>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04" w:type="dxa"/>
          </w:tcPr>
          <w:p>
            <w:pPr>
              <w:keepNext w:val="0"/>
              <w:keepLines w:val="0"/>
              <w:pageBreakBefore w:val="0"/>
              <w:widowControl w:val="0"/>
              <w:kinsoku/>
              <w:wordWrap/>
              <w:overflowPunct/>
              <w:topLinePunct w:val="0"/>
              <w:autoSpaceDE/>
              <w:autoSpaceDN/>
              <w:bidi w:val="0"/>
              <w:adjustRightInd/>
              <w:snapToGrid/>
              <w:spacing w:after="0" w:line="240" w:lineRule="auto"/>
              <w:ind w:left="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22/12/2021-1/1/2023</w:t>
            </w:r>
          </w:p>
        </w:tc>
        <w:tc>
          <w:tcPr>
            <w:tcW w:w="6525" w:type="dxa"/>
          </w:tcPr>
          <w:p>
            <w:pPr>
              <w:keepNext w:val="0"/>
              <w:keepLines w:val="0"/>
              <w:pageBreakBefore w:val="0"/>
              <w:widowControl w:val="0"/>
              <w:numPr>
                <w:ilvl w:val="0"/>
                <w:numId w:val="52"/>
              </w:numPr>
              <w:kinsoku/>
              <w:wordWrap/>
              <w:overflowPunct/>
              <w:topLinePunct w:val="0"/>
              <w:autoSpaceDE/>
              <w:autoSpaceDN/>
              <w:bidi w:val="0"/>
              <w:adjustRightInd/>
              <w:snapToGrid/>
              <w:spacing w:before="0" w:after="0" w:line="240" w:lineRule="auto"/>
              <w:ind w:left="0" w:hanging="420"/>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Chuẩn bị kế hoạch khai trương</w:t>
            </w:r>
          </w:p>
        </w:tc>
      </w:tr>
    </w:tbl>
    <w:p>
      <w:pPr>
        <w:keepNext w:val="0"/>
        <w:keepLines w:val="0"/>
        <w:pageBreakBefore w:val="0"/>
        <w:widowControl w:val="0"/>
        <w:kinsoku/>
        <w:wordWrap/>
        <w:overflowPunct/>
        <w:topLinePunct w:val="0"/>
        <w:autoSpaceDE/>
        <w:autoSpaceDN/>
        <w:bidi w:val="0"/>
        <w:adjustRightInd/>
        <w:snapToGrid/>
        <w:spacing w:after="0" w:line="240" w:lineRule="auto"/>
        <w:ind w:left="0"/>
        <w:jc w:val="both"/>
        <w:textAlignment w:val="auto"/>
        <w:rPr>
          <w:rFonts w:hint="default" w:ascii="Times New Roman" w:hAnsi="Times New Roman" w:cs="Times New Roman"/>
          <w:b/>
          <w:bCs/>
          <w:sz w:val="28"/>
          <w:szCs w:val="28"/>
          <w:lang w:val="vi-VN" w:eastAsia="zh-CN"/>
        </w:rPr>
      </w:pPr>
    </w:p>
    <w:p>
      <w:pPr>
        <w:pStyle w:val="21"/>
        <w:widowControl w:val="0"/>
        <w:numPr>
          <w:numId w:val="0"/>
        </w:numPr>
        <w:spacing w:after="0" w:line="360" w:lineRule="auto"/>
        <w:ind w:leftChars="0"/>
        <w:jc w:val="both"/>
        <w:rPr>
          <w:rFonts w:hint="default" w:ascii="Times New Roman" w:hAnsi="Times New Roman" w:cs="Times New Roman"/>
          <w:b/>
          <w:bCs/>
          <w:sz w:val="26"/>
          <w:szCs w:val="26"/>
          <w:lang w:val="vi-VN" w:eastAsia="zh-CN"/>
        </w:rPr>
      </w:pPr>
      <w:r>
        <w:rPr>
          <w:rFonts w:hint="default" w:ascii="Times New Roman" w:hAnsi="Times New Roman" w:cs="Times New Roman"/>
          <w:b/>
          <w:bCs/>
          <w:sz w:val="26"/>
          <w:szCs w:val="26"/>
          <w:lang w:val="en-US" w:eastAsia="zh-CN"/>
        </w:rPr>
        <w:t xml:space="preserve">(2) </w:t>
      </w:r>
      <w:r>
        <w:rPr>
          <w:rFonts w:hint="default" w:ascii="Times New Roman" w:hAnsi="Times New Roman" w:cs="Times New Roman"/>
          <w:b/>
          <w:bCs/>
          <w:sz w:val="26"/>
          <w:szCs w:val="26"/>
          <w:lang w:val="vi-VN" w:eastAsia="zh-CN"/>
        </w:rPr>
        <w:t>Tiến độ thực hiện ngắn hạn (Năm 2023)</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4"/>
        <w:gridCol w:w="6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64" w:type="dxa"/>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b/>
                <w:bCs/>
                <w:sz w:val="26"/>
                <w:szCs w:val="26"/>
                <w:lang w:val="vi-VN" w:eastAsia="zh-CN"/>
              </w:rPr>
              <w:t>Thời gian</w:t>
            </w:r>
          </w:p>
        </w:tc>
        <w:tc>
          <w:tcPr>
            <w:tcW w:w="6565" w:type="dxa"/>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b/>
                <w:bCs/>
                <w:sz w:val="26"/>
                <w:szCs w:val="26"/>
                <w:lang w:val="vi-VN" w:eastAsia="zh-CN"/>
              </w:rPr>
              <w:t>Nội dung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6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1/2023 - 2/2023</w:t>
            </w:r>
          </w:p>
        </w:tc>
        <w:tc>
          <w:tcPr>
            <w:tcW w:w="656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Khai trương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2/2023 - 4/2023</w:t>
            </w:r>
          </w:p>
        </w:tc>
        <w:tc>
          <w:tcPr>
            <w:tcW w:w="656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Tìm nhà phân phối, đại lý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4/2023 - 8/2023</w:t>
            </w:r>
          </w:p>
        </w:tc>
        <w:tc>
          <w:tcPr>
            <w:tcW w:w="656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Chuẩn bị kế hoạch Marketing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8/2023 - 11/2023</w:t>
            </w:r>
          </w:p>
        </w:tc>
        <w:tc>
          <w:tcPr>
            <w:tcW w:w="656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Bắt đầu kế hoạch Marketing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11/2023 - 12/2023</w:t>
            </w:r>
          </w:p>
        </w:tc>
        <w:tc>
          <w:tcPr>
            <w:tcW w:w="656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Chuẩn bị kế hoạch năm 2024</w:t>
            </w:r>
          </w:p>
        </w:tc>
      </w:tr>
    </w:tbl>
    <w:p>
      <w:pPr>
        <w:pStyle w:val="21"/>
        <w:widowControl w:val="0"/>
        <w:numPr>
          <w:numId w:val="0"/>
        </w:numPr>
        <w:spacing w:after="0" w:line="360" w:lineRule="auto"/>
        <w:ind w:leftChars="0"/>
        <w:jc w:val="both"/>
        <w:rPr>
          <w:rFonts w:hint="default" w:ascii="Times New Roman" w:hAnsi="Times New Roman" w:cs="Times New Roman"/>
          <w:b/>
          <w:bCs/>
          <w:sz w:val="26"/>
          <w:szCs w:val="26"/>
          <w:lang w:val="vi-VN" w:eastAsia="zh-CN"/>
        </w:rPr>
      </w:pPr>
    </w:p>
    <w:p>
      <w:pPr>
        <w:pStyle w:val="21"/>
        <w:widowControl w:val="0"/>
        <w:numPr>
          <w:numId w:val="0"/>
        </w:numPr>
        <w:spacing w:after="0" w:line="360" w:lineRule="auto"/>
        <w:ind w:leftChars="0"/>
        <w:jc w:val="both"/>
        <w:rPr>
          <w:rFonts w:hint="default" w:ascii="Times New Roman" w:hAnsi="Times New Roman" w:cs="Times New Roman"/>
          <w:b/>
          <w:bCs/>
          <w:sz w:val="26"/>
          <w:szCs w:val="26"/>
          <w:lang w:val="vi-VN" w:eastAsia="zh-CN"/>
        </w:rPr>
      </w:pPr>
      <w:r>
        <w:rPr>
          <w:rFonts w:hint="default" w:ascii="Times New Roman" w:hAnsi="Times New Roman" w:cs="Times New Roman"/>
          <w:b/>
          <w:bCs/>
          <w:sz w:val="26"/>
          <w:szCs w:val="26"/>
          <w:lang w:val="en-US" w:eastAsia="zh-CN"/>
        </w:rPr>
        <w:t xml:space="preserve">(3) </w:t>
      </w:r>
      <w:r>
        <w:rPr>
          <w:rFonts w:hint="default" w:ascii="Times New Roman" w:hAnsi="Times New Roman" w:cs="Times New Roman"/>
          <w:b/>
          <w:bCs/>
          <w:sz w:val="26"/>
          <w:szCs w:val="26"/>
          <w:lang w:val="vi-VN" w:eastAsia="zh-CN"/>
        </w:rPr>
        <w:t>Tiến độ thực hiện dài hạn (Năm 2024, 2025, 2026)</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4"/>
        <w:gridCol w:w="6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b/>
                <w:bCs/>
                <w:sz w:val="26"/>
                <w:szCs w:val="26"/>
                <w:lang w:val="vi-VN" w:eastAsia="zh-CN"/>
              </w:rPr>
              <w:t>Thời gian</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b/>
                <w:bCs/>
                <w:sz w:val="26"/>
                <w:szCs w:val="26"/>
                <w:lang w:val="vi-VN" w:eastAsia="zh-CN"/>
              </w:rPr>
              <w:t>Nội dung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1/2025 - 3/2025</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Chuẩn bị kế hoạch mở rộng chi nhánh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4/2025</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Tuyển dụng nhân viên cho chi nhánh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5/2025 - 7/2025</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Khai trương chi nhánh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7/2025 - 11/2025</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Chuẩn bị Marketing cho chi nhánh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11/2025 - 12/2025</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Chuẩn bị kế hoạch cho sản phẩm mới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1/2026 - 2/2026</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Ra mắt sản phẩm mới (Bánh rau câu vị trà sữa)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2/2026 - 4/2026</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Quảng cáo sản phẩm mới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5/2026 - 12/2026</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Sửa chữa, mua thêm thiết bị cho cửa hàng đầu tiên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1/2027 - 2/2027</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Chuẩn bị khai trương lại cửa hàng đầu tiên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3/2027 - 4/2027</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6"/>
                <w:szCs w:val="26"/>
                <w:lang w:val="vi-VN" w:eastAsia="zh-CN"/>
              </w:rPr>
            </w:pPr>
            <w:r>
              <w:rPr>
                <w:rFonts w:hint="default" w:ascii="Times New Roman" w:hAnsi="Times New Roman" w:eastAsia="Calibri" w:cs="Times New Roman"/>
                <w:sz w:val="26"/>
                <w:szCs w:val="26"/>
                <w:lang w:val="vi-VN" w:eastAsia="zh-CN"/>
              </w:rPr>
              <w:t>Lên kế hoạch mở chi nhánh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5/2027 - 8/2027</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Mua thiết bị, tuyển nhân sự cho chi nhánh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9/2027 - 11/2027</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Lên kế hoạch Marketing chi nhánh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12/2027</w:t>
            </w:r>
          </w:p>
        </w:tc>
        <w:tc>
          <w:tcPr>
            <w:tcW w:w="6535" w:type="dxa"/>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6"/>
                <w:szCs w:val="26"/>
                <w:lang w:val="vi-VN" w:eastAsia="zh-CN"/>
              </w:rPr>
            </w:pPr>
            <w:r>
              <w:rPr>
                <w:rFonts w:hint="default" w:ascii="Times New Roman" w:hAnsi="Times New Roman" w:eastAsia="Calibri" w:cs="Times New Roman"/>
                <w:sz w:val="26"/>
                <w:szCs w:val="26"/>
                <w:lang w:val="vi-VN" w:eastAsia="zh-CN"/>
              </w:rPr>
              <w:t xml:space="preserve">Khai trương chi nhánh 3 </w:t>
            </w:r>
          </w:p>
        </w:tc>
      </w:tr>
    </w:tbl>
    <w:p>
      <w:pPr>
        <w:widowControl w:val="0"/>
        <w:spacing w:after="0" w:line="360" w:lineRule="auto"/>
        <w:ind w:left="-993" w:firstLine="567"/>
        <w:jc w:val="both"/>
        <w:rPr>
          <w:rFonts w:hint="default" w:ascii="Times New Roman" w:hAnsi="Times New Roman" w:cs="Times New Roman"/>
          <w:b/>
          <w:bCs/>
          <w:sz w:val="28"/>
          <w:szCs w:val="28"/>
          <w:lang w:val="vi-VN" w:eastAsia="zh-CN"/>
        </w:rPr>
      </w:pPr>
      <w:r>
        <w:rPr>
          <w:rFonts w:hint="default" w:ascii="Times New Roman" w:hAnsi="Times New Roman" w:cs="Times New Roman"/>
          <w:b/>
          <w:bCs/>
          <w:sz w:val="28"/>
          <w:szCs w:val="28"/>
          <w:lang w:val="vi-VN" w:eastAsia="zh-CN"/>
        </w:rPr>
        <w:t xml:space="preserve"> </w:t>
      </w:r>
    </w:p>
    <w:p>
      <w:pPr>
        <w:rPr>
          <w:rFonts w:hint="default" w:ascii="Times New Roman" w:hAnsi="Times New Roman" w:cs="Times New Roman"/>
          <w:b/>
          <w:color w:val="000000" w:themeColor="text1"/>
          <w:lang w:val="en-US"/>
          <w14:textFill>
            <w14:solidFill>
              <w14:schemeClr w14:val="tx1"/>
            </w14:solidFill>
          </w14:textFill>
        </w:rPr>
      </w:pPr>
    </w:p>
    <w:p>
      <w:pPr>
        <w:rPr>
          <w:rFonts w:hint="default" w:ascii="Times New Roman" w:hAnsi="Times New Roman" w:cs="Times New Roman"/>
          <w:b/>
          <w:color w:val="000000" w:themeColor="text1"/>
          <w:lang w:val="en-US"/>
          <w14:textFill>
            <w14:solidFill>
              <w14:schemeClr w14:val="tx1"/>
            </w14:solidFill>
          </w14:textFill>
        </w:rPr>
      </w:pPr>
      <w:r>
        <w:rPr>
          <w:rFonts w:hint="default" w:ascii="Times New Roman" w:hAnsi="Times New Roman" w:cs="Times New Roman"/>
          <w:b/>
          <w:color w:val="000000" w:themeColor="text1"/>
          <w:lang w:val="en-US"/>
          <w14:textFill>
            <w14:solidFill>
              <w14:schemeClr w14:val="tx1"/>
            </w14:solidFill>
          </w14:textFill>
        </w:rPr>
        <w:br w:type="page"/>
      </w:r>
    </w:p>
    <w:p>
      <w:pPr>
        <w:pStyle w:val="22"/>
        <w:jc w:val="center"/>
        <w:outlineLvl w:val="0"/>
        <w:rPr>
          <w:rFonts w:hint="default" w:ascii="Times New Roman" w:hAnsi="Times New Roman" w:cs="Times New Roman"/>
          <w:b/>
          <w:color w:val="000000" w:themeColor="text1"/>
          <w:lang w:val="en-US"/>
          <w14:textFill>
            <w14:solidFill>
              <w14:schemeClr w14:val="tx1"/>
            </w14:solidFill>
          </w14:textFill>
        </w:rPr>
      </w:pPr>
      <w:bookmarkStart w:id="209" w:name="_Toc18095"/>
      <w:r>
        <w:rPr>
          <w:rFonts w:hint="default" w:ascii="Times New Roman" w:hAnsi="Times New Roman" w:cs="Times New Roman"/>
          <w:b/>
          <w:color w:val="000000" w:themeColor="text1"/>
          <w:lang w:val="en-US"/>
          <w14:textFill>
            <w14:solidFill>
              <w14:schemeClr w14:val="tx1"/>
            </w14:solidFill>
          </w14:textFill>
        </w:rPr>
        <w:t>KẾT LUẬN</w:t>
      </w:r>
      <w:bookmarkEnd w:id="209"/>
    </w:p>
    <w:p>
      <w:pPr>
        <w:pStyle w:val="21"/>
        <w:spacing w:after="0" w:line="360" w:lineRule="auto"/>
        <w:ind w:left="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Hiện nay, chính phủ đang tìm nhiều cách hoàn thiện những cơ chế, chính sách để giảm thiểu các thủ tục hành chính, thúc đẩy các dự án khởi nghiệp. Ngoài ra, Bộ Tài Chính cũng đang tạo chính sách ưu đãi về thuế, về thủ tục hành chính cho việc khởi nghiệp sáng tạo, nhằm tạo một cú hích lớn cho khởi nghiệp sáng tạo. Còn về phía học sinh sinh viên, khởi nghiệp không thể thiếu những ý tưởng. Hơn hết, những ý tưởng sáng tạo ấy phải mang lại giá trị thực tế cho người tiêu dùng và có tính bền vững. Vậy những ý tưởng bạn đưa ra phải đúng thời điểm. Bởi nếu bạn đưa ra những sản phẩm, dịch vụ mà tại thời điểm hiện tại khách hàng chưa chấp nhận được hoặc quá lỗi thời thì bạn phải nghĩ rằng liệu thị trường đã sẵn sàng cho ý tưởng mới đó hay chưa.</w:t>
      </w:r>
    </w:p>
    <w:p>
      <w:pPr>
        <w:pStyle w:val="2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Sau khi thực hiện đầy đủ các bước ở trên, bạn nên thực hiện phần trắc nghiệm sau đây trước khi tiến hành thực hiện dự án. </w:t>
      </w:r>
    </w:p>
    <w:tbl>
      <w:tblPr>
        <w:tblStyle w:val="19"/>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0"/>
        <w:gridCol w:w="6210"/>
        <w:gridCol w:w="630"/>
        <w:gridCol w:w="810"/>
        <w:gridCol w:w="8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720" w:type="dxa"/>
            <w:vMerge w:val="restart"/>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b/>
                <w:color w:val="000000" w:themeColor="text1"/>
                <w:w w:val="99"/>
                <w:sz w:val="26"/>
                <w:szCs w:val="26"/>
                <w14:textFill>
                  <w14:solidFill>
                    <w14:schemeClr w14:val="tx1"/>
                  </w14:solidFill>
                </w14:textFill>
              </w:rPr>
            </w:pPr>
            <w:r>
              <w:rPr>
                <w:rFonts w:hint="default" w:ascii="Times New Roman" w:hAnsi="Times New Roman" w:cs="Times New Roman"/>
                <w:b/>
                <w:color w:val="000000" w:themeColor="text1"/>
                <w:w w:val="99"/>
                <w:sz w:val="26"/>
                <w:szCs w:val="26"/>
                <w14:textFill>
                  <w14:solidFill>
                    <w14:schemeClr w14:val="tx1"/>
                  </w14:solidFill>
                </w14:textFill>
              </w:rPr>
              <w:t>STT</w:t>
            </w:r>
          </w:p>
        </w:tc>
        <w:tc>
          <w:tcPr>
            <w:tcW w:w="6210" w:type="dxa"/>
            <w:vMerge w:val="restart"/>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Vấn đề</w:t>
            </w:r>
          </w:p>
        </w:tc>
        <w:tc>
          <w:tcPr>
            <w:tcW w:w="2250" w:type="dxa"/>
            <w:gridSpan w:val="3"/>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Đánh giá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720" w:type="dxa"/>
            <w:vMerge w:val="continue"/>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w w:val="99"/>
                <w:sz w:val="26"/>
                <w:szCs w:val="26"/>
                <w14:textFill>
                  <w14:solidFill>
                    <w14:schemeClr w14:val="tx1"/>
                  </w14:solidFill>
                </w14:textFill>
              </w:rPr>
            </w:pPr>
          </w:p>
        </w:tc>
        <w:tc>
          <w:tcPr>
            <w:tcW w:w="6210" w:type="dxa"/>
            <w:vMerge w:val="continue"/>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630" w:type="dxa"/>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w:t>
            </w:r>
          </w:p>
        </w:tc>
        <w:tc>
          <w:tcPr>
            <w:tcW w:w="810" w:type="dxa"/>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Không</w:t>
            </w:r>
          </w:p>
        </w:tc>
        <w:tc>
          <w:tcPr>
            <w:tcW w:w="810" w:type="dxa"/>
          </w:tcPr>
          <w:p>
            <w:pPr>
              <w:pStyle w:val="23"/>
              <w:keepNext w:val="0"/>
              <w:keepLines w:val="0"/>
              <w:pageBreakBefore w:val="0"/>
              <w:widowControl w:val="0"/>
              <w:tabs>
                <w:tab w:val="left" w:pos="450"/>
              </w:tabs>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Phân vân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1</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đã có quyết định kinh doanh hàng hóa hay dịch vụ</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2</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đã  biết đối tượng khách hàng của mình.</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3</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đã biết đối thủ cạnh tranh chủ yếu của mình.</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4</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đã biết những điểm mạnh, điểm yếu của đối thủ cạnh tranh</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5</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đã ước tính được khối lượng hàng bán ra của doanh nghiệp mình</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6</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đã quyết định được giá bán hàng</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7</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Bạn đã lựa chọn được phương thức phân </w:t>
            </w:r>
          </w:p>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phối</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Bạn đã quyết định sử dụng hình thức marketing bán hàng </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9</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Bạn đã xác định được nhu cầu nhân sự </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10</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nắm được tất cả những yêu cầu về mặt pháp lý liên quan đến việc kinh doanh</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đã lập bản kế hoạchvốn ban đầu, doanh thu, chi phí và lợi nhuận cho năm đầu tiên</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Kế hoạch kinh doanh của bạn năm đầu tiên đã có lãi chưa</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72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13</w:t>
            </w:r>
          </w:p>
        </w:tc>
        <w:tc>
          <w:tcPr>
            <w:tcW w:w="6210" w:type="dxa"/>
            <w:vAlign w:val="center"/>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Bạn có cảm thấy đủ tự tin để khởi sự kinh doanh chưa?</w:t>
            </w:r>
          </w:p>
        </w:tc>
        <w:tc>
          <w:tcPr>
            <w:tcW w:w="63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c>
          <w:tcPr>
            <w:tcW w:w="810" w:type="dxa"/>
            <w:vAlign w:val="center"/>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w w:val="99"/>
                <w:sz w:val="26"/>
                <w:szCs w:val="26"/>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720" w:type="dxa"/>
          </w:tcPr>
          <w:p>
            <w:pPr>
              <w:pStyle w:val="23"/>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6210" w:type="dxa"/>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Tổng cộng</w:t>
            </w:r>
          </w:p>
        </w:tc>
        <w:tc>
          <w:tcPr>
            <w:tcW w:w="630" w:type="dxa"/>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810" w:type="dxa"/>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p>
        </w:tc>
        <w:tc>
          <w:tcPr>
            <w:tcW w:w="810" w:type="dxa"/>
          </w:tcPr>
          <w:p>
            <w:pPr>
              <w:pStyle w:val="23"/>
              <w:keepNext w:val="0"/>
              <w:keepLines w:val="0"/>
              <w:pageBreakBefore w:val="0"/>
              <w:widowControl w:val="0"/>
              <w:kinsoku/>
              <w:wordWrap/>
              <w:overflowPunct/>
              <w:topLinePunct w:val="0"/>
              <w:autoSpaceDE w:val="0"/>
              <w:autoSpaceDN w:val="0"/>
              <w:bidi w:val="0"/>
              <w:adjustRightInd/>
              <w:snapToGrid/>
              <w:jc w:val="both"/>
              <w:textAlignment w:val="auto"/>
              <w:rPr>
                <w:rFonts w:hint="default" w:ascii="Times New Roman" w:hAnsi="Times New Roman" w:cs="Times New Roman"/>
                <w:color w:val="000000" w:themeColor="text1"/>
                <w:sz w:val="26"/>
                <w:szCs w:val="26"/>
                <w14:textFill>
                  <w14:solidFill>
                    <w14:schemeClr w14:val="tx1"/>
                  </w14:solidFill>
                </w14:textFill>
              </w:rPr>
            </w:pPr>
          </w:p>
        </w:tc>
      </w:tr>
    </w:tbl>
    <w:p>
      <w:pPr>
        <w:pStyle w:val="23"/>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Nếu số câu trả lời của bạn đa số là “Có”: Bạn đã chuẩn bị chu đáo và bạn nên bắt đầu kinh doanh. Việc cần làm tiếp theo là chuẩn bị kế hoạch hành động để khởi sự kinh doanh</w:t>
      </w:r>
    </w:p>
    <w:p>
      <w:pPr>
        <w:pStyle w:val="23"/>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Nếu số câu trả lời của bạn là “Không” và “ Có” tương ứng nhau: Bạn nên quay trở lại kiểm tra từng bước chuẩn bị, xem lại những vấn đề nào nên cần cải thiện.</w:t>
      </w:r>
    </w:p>
    <w:p>
      <w:pPr>
        <w:pStyle w:val="23"/>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Nếu số câu trả lời của bạn đa số là “Không”: Kinh doanh là việc rất mạo hiểm đối với bạn. Nếu bạn vẫn muốn tiếp tục kinh doanh thì nên nghiên cứu thêm.</w:t>
      </w:r>
    </w:p>
    <w:p>
      <w:pPr>
        <w:spacing w:after="0" w:line="360" w:lineRule="auto"/>
        <w:rPr>
          <w:rFonts w:hint="default" w:ascii="Times New Roman" w:hAnsi="Times New Roman" w:cs="Times New Roman"/>
          <w:color w:val="000000" w:themeColor="text1"/>
          <w:sz w:val="26"/>
          <w:szCs w:val="26"/>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-113665</wp:posOffset>
                </wp:positionH>
                <wp:positionV relativeFrom="paragraph">
                  <wp:posOffset>5680710</wp:posOffset>
                </wp:positionV>
                <wp:extent cx="6285865" cy="666115"/>
                <wp:effectExtent l="5080" t="4445" r="8255" b="15240"/>
                <wp:wrapNone/>
                <wp:docPr id="5" name="Text Box 56"/>
                <wp:cNvGraphicFramePr/>
                <a:graphic xmlns:a="http://schemas.openxmlformats.org/drawingml/2006/main">
                  <a:graphicData uri="http://schemas.microsoft.com/office/word/2010/wordprocessingShape">
                    <wps:wsp>
                      <wps:cNvSpPr txBox="1">
                        <a:spLocks noChangeArrowheads="1"/>
                      </wps:cNvSpPr>
                      <wps:spPr bwMode="auto">
                        <a:xfrm>
                          <a:off x="0" y="0"/>
                          <a:ext cx="6285865" cy="666115"/>
                        </a:xfrm>
                        <a:prstGeom prst="rect">
                          <a:avLst/>
                        </a:prstGeom>
                        <a:solidFill>
                          <a:srgbClr val="FFFFFF"/>
                        </a:solidFill>
                        <a:ln w="9525">
                          <a:solidFill>
                            <a:srgbClr val="000000"/>
                          </a:solidFill>
                          <a:miter lim="800000"/>
                        </a:ln>
                      </wps:spPr>
                      <wps:txbx>
                        <w:txbxContent>
                          <w:p>
                            <w:pPr>
                              <w:jc w:val="center"/>
                              <w:rPr>
                                <w:rFonts w:ascii="Ariston" w:hAnsi="Ariston" w:cs="Ariston"/>
                                <w:sz w:val="24"/>
                                <w:szCs w:val="24"/>
                              </w:rPr>
                            </w:pPr>
                            <w:r>
                              <w:rPr>
                                <w:rFonts w:ascii="Ariston" w:hAnsi="Ariston" w:cs="Ariston"/>
                                <w:sz w:val="24"/>
                                <w:szCs w:val="24"/>
                              </w:rPr>
                              <w:t>Sau khi làm bài trắc nghiệm, bạn đã đủ tự tin để bắt đầu khởi nghiệp</w:t>
                            </w:r>
                            <w:r>
                              <w:rPr>
                                <w:rFonts w:hint="default" w:ascii="Ariston" w:hAnsi="Ariston" w:cs="Ariston"/>
                                <w:sz w:val="24"/>
                                <w:szCs w:val="24"/>
                                <w:lang w:val="en-US"/>
                              </w:rPr>
                              <w:t xml:space="preserve"> kinh doanh</w:t>
                            </w:r>
                            <w:r>
                              <w:rPr>
                                <w:rFonts w:ascii="Ariston" w:hAnsi="Ariston" w:cs="Ariston"/>
                                <w:sz w:val="24"/>
                                <w:szCs w:val="24"/>
                              </w:rPr>
                              <w:t>. Chúc bạn thành công.</w:t>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Text Box 56" o:spid="_x0000_s1026" o:spt="202" type="#_x0000_t202" style="position:absolute;left:0pt;margin-left:-8.95pt;margin-top:447.3pt;height:52.45pt;width:494.95pt;z-index:251668480;mso-width-relative:page;mso-height-relative:margin;mso-height-percent:200;" fillcolor="#FFFFFF" filled="t" stroked="t" coordsize="21600,21600" o:gfxdata="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nhK9/VAAAACQEAAA8AAAAAAAAA&#10;AQAgAAAAIgAAAGRycy9kb3ducmV2LnhtbFBLAQIUABQAAAAIAIdO4kANiojtFAIAADkEAAAOAAAA&#10;AAAAAAEAIAAAACQBAABkcnMvZTJvRG9jLnhtbFBLBQYAAAAABgAGAFkBAACqBQAAAAA=&#10;">
                <v:fill on="t" focussize="0,0"/>
                <v:stroke color="#000000" miterlimit="8" joinstyle="miter"/>
                <v:imagedata o:title=""/>
                <o:lock v:ext="edit" aspectratio="f"/>
                <v:textbox style="mso-fit-shape-to-text:t;">
                  <w:txbxContent>
                    <w:p>
                      <w:pPr>
                        <w:jc w:val="center"/>
                        <w:rPr>
                          <w:rFonts w:ascii="Ariston" w:hAnsi="Ariston" w:cs="Ariston"/>
                          <w:sz w:val="24"/>
                          <w:szCs w:val="24"/>
                        </w:rPr>
                      </w:pPr>
                      <w:r>
                        <w:rPr>
                          <w:rFonts w:ascii="Ariston" w:hAnsi="Ariston" w:cs="Ariston"/>
                          <w:sz w:val="24"/>
                          <w:szCs w:val="24"/>
                        </w:rPr>
                        <w:t>Sau khi làm bài trắc nghiệm, bạn đã đủ tự tin để bắt đầu khởi nghiệp</w:t>
                      </w:r>
                      <w:r>
                        <w:rPr>
                          <w:rFonts w:hint="default" w:ascii="Ariston" w:hAnsi="Ariston" w:cs="Ariston"/>
                          <w:sz w:val="24"/>
                          <w:szCs w:val="24"/>
                          <w:lang w:val="en-US"/>
                        </w:rPr>
                        <w:t xml:space="preserve"> kinh doanh</w:t>
                      </w:r>
                      <w:r>
                        <w:rPr>
                          <w:rFonts w:ascii="Ariston" w:hAnsi="Ariston" w:cs="Ariston"/>
                          <w:sz w:val="24"/>
                          <w:szCs w:val="24"/>
                        </w:rPr>
                        <w:t>. Chúc bạn thành công.</w:t>
                      </w:r>
                    </w:p>
                  </w:txbxContent>
                </v:textbox>
              </v:shape>
            </w:pict>
          </mc:Fallback>
        </mc:AlternateContent>
      </w:r>
      <w:r>
        <w:rPr>
          <w:rFonts w:hint="default" w:ascii="Times New Roman" w:hAnsi="Times New Roman" w:cs="Times New Roman"/>
          <w:color w:val="000000" w:themeColor="text1"/>
          <w14:textFill>
            <w14:solidFill>
              <w14:schemeClr w14:val="tx1"/>
            </w14:solidFill>
          </w14:textFill>
        </w:rPr>
        <w:br w:type="page"/>
      </w:r>
    </w:p>
    <w:p>
      <w:pPr>
        <w:jc w:val="center"/>
        <w:outlineLvl w:val="0"/>
        <w:rPr>
          <w:rFonts w:hint="default" w:ascii="Times New Roman" w:hAnsi="Times New Roman" w:cs="Times New Roman"/>
          <w:b/>
          <w:bCs/>
          <w:color w:val="000000" w:themeColor="text1"/>
          <w:sz w:val="26"/>
          <w:szCs w:val="26"/>
          <w:lang w:val="en-US"/>
          <w14:textFill>
            <w14:solidFill>
              <w14:schemeClr w14:val="tx1"/>
            </w14:solidFill>
          </w14:textFill>
        </w:rPr>
      </w:pPr>
      <w:bookmarkStart w:id="210" w:name="_Toc29102"/>
      <w:r>
        <w:rPr>
          <w:rFonts w:hint="default" w:ascii="Times New Roman" w:hAnsi="Times New Roman" w:cs="Times New Roman"/>
          <w:b/>
          <w:bCs/>
          <w:color w:val="000000" w:themeColor="text1"/>
          <w:sz w:val="26"/>
          <w:szCs w:val="26"/>
          <w:lang w:val="en-US"/>
          <w14:textFill>
            <w14:solidFill>
              <w14:schemeClr w14:val="tx1"/>
            </w14:solidFill>
          </w14:textFill>
        </w:rPr>
        <w:t xml:space="preserve">PHỤ LỤC: </w:t>
      </w:r>
      <w:r>
        <w:rPr>
          <w:rFonts w:hint="default" w:ascii="Times New Roman" w:hAnsi="Times New Roman" w:cs="Times New Roman"/>
          <w:b/>
          <w:bCs/>
          <w:color w:val="000000" w:themeColor="text1"/>
          <w:sz w:val="26"/>
          <w:szCs w:val="26"/>
          <w:lang w:val="en-US"/>
          <w14:textFill>
            <w14:solidFill>
              <w14:schemeClr w14:val="tx1"/>
            </w14:solidFill>
          </w14:textFill>
        </w:rPr>
        <w:t>KẾ HOẠCH KINH DOANH DỰ ÁN NẾN THƠM HANDMADE</w:t>
      </w:r>
      <w:bookmarkEnd w:id="210"/>
    </w:p>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11" w:name="_Toc11002"/>
      <w:r>
        <w:rPr>
          <w:rFonts w:hint="default" w:ascii="Times New Roman" w:hAnsi="Times New Roman" w:cs="Times New Roman"/>
          <w:b/>
          <w:color w:val="000000" w:themeColor="text1"/>
          <w:sz w:val="26"/>
          <w:szCs w:val="26"/>
          <w14:textFill>
            <w14:solidFill>
              <w14:schemeClr w14:val="tx1"/>
            </w14:solidFill>
          </w14:textFill>
        </w:rPr>
        <w:t>1. Ý tưởng dự án</w:t>
      </w:r>
      <w:bookmarkEnd w:id="211"/>
    </w:p>
    <w:p>
      <w:pPr>
        <w:pStyle w:val="11"/>
        <w:spacing w:before="0" w:beforeAutospacing="0" w:after="0" w:afterAutospacing="0" w:line="360" w:lineRule="auto"/>
        <w:ind w:hanging="5"/>
        <w:contextualSpacing/>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Giai đoạn 1: </w:t>
      </w:r>
      <w:r>
        <w:rPr>
          <w:rFonts w:hint="default" w:ascii="Times New Roman" w:hAnsi="Times New Roman" w:cs="Times New Roman"/>
          <w:bCs/>
          <w:color w:val="000000" w:themeColor="text1"/>
          <w:sz w:val="26"/>
          <w:szCs w:val="26"/>
          <w:lang w:val="en-US"/>
          <w14:textFill>
            <w14:solidFill>
              <w14:schemeClr w14:val="tx1"/>
            </w14:solidFill>
          </w14:textFill>
        </w:rPr>
        <w:t>T</w:t>
      </w:r>
      <w:r>
        <w:rPr>
          <w:rFonts w:hint="default" w:ascii="Times New Roman" w:hAnsi="Times New Roman" w:cs="Times New Roman"/>
          <w:bCs/>
          <w:color w:val="000000" w:themeColor="text1"/>
          <w:sz w:val="26"/>
          <w:szCs w:val="26"/>
          <w14:textFill>
            <w14:solidFill>
              <w14:schemeClr w14:val="tx1"/>
            </w14:solidFill>
          </w14:textFill>
        </w:rPr>
        <w:t>iến hành nghiên cứu thị trường về sản phẩm sẽ thực hiện và nhận thấy đây là một thị trường có nhiều tiềm năng phát triển.</w:t>
      </w:r>
    </w:p>
    <w:p>
      <w:pPr>
        <w:pStyle w:val="11"/>
        <w:spacing w:before="0" w:beforeAutospacing="0" w:after="0" w:afterAutospacing="0" w:line="360" w:lineRule="auto"/>
        <w:ind w:hanging="5"/>
        <w:contextualSpacing/>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Giai đoạn 2: </w:t>
      </w:r>
      <w:r>
        <w:rPr>
          <w:rFonts w:hint="default" w:ascii="Times New Roman" w:hAnsi="Times New Roman" w:cs="Times New Roman"/>
          <w:bCs/>
          <w:color w:val="000000" w:themeColor="text1"/>
          <w:sz w:val="26"/>
          <w:szCs w:val="26"/>
          <w:lang w:val="en-US"/>
          <w14:textFill>
            <w14:solidFill>
              <w14:schemeClr w14:val="tx1"/>
            </w14:solidFill>
          </w14:textFill>
        </w:rPr>
        <w:t>T</w:t>
      </w:r>
      <w:r>
        <w:rPr>
          <w:rFonts w:hint="default" w:ascii="Times New Roman" w:hAnsi="Times New Roman" w:cs="Times New Roman"/>
          <w:bCs/>
          <w:color w:val="000000" w:themeColor="text1"/>
          <w:sz w:val="26"/>
          <w:szCs w:val="26"/>
          <w14:textFill>
            <w14:solidFill>
              <w14:schemeClr w14:val="tx1"/>
            </w14:solidFill>
          </w14:textFill>
        </w:rPr>
        <w:t xml:space="preserve">iến hành chuẩn bị những nguyên vật liệu cần thiết để tạo ra những sản phẩm đầu tiên. </w:t>
      </w:r>
    </w:p>
    <w:p>
      <w:pPr>
        <w:pStyle w:val="11"/>
        <w:spacing w:before="0" w:beforeAutospacing="0" w:after="0" w:afterAutospacing="0" w:line="360" w:lineRule="auto"/>
        <w:ind w:hanging="5"/>
        <w:contextualSpacing/>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Giai đoạn 3: </w:t>
      </w:r>
      <w:r>
        <w:rPr>
          <w:rFonts w:hint="default" w:ascii="Times New Roman" w:hAnsi="Times New Roman" w:cs="Times New Roman"/>
          <w:bCs/>
          <w:color w:val="000000" w:themeColor="text1"/>
          <w:sz w:val="26"/>
          <w:szCs w:val="26"/>
          <w:lang w:val="en-US"/>
          <w14:textFill>
            <w14:solidFill>
              <w14:schemeClr w14:val="tx1"/>
            </w14:solidFill>
          </w14:textFill>
        </w:rPr>
        <w:t>T</w:t>
      </w:r>
      <w:r>
        <w:rPr>
          <w:rFonts w:hint="default" w:ascii="Times New Roman" w:hAnsi="Times New Roman" w:cs="Times New Roman"/>
          <w:bCs/>
          <w:color w:val="000000" w:themeColor="text1"/>
          <w:sz w:val="26"/>
          <w:szCs w:val="26"/>
          <w14:textFill>
            <w14:solidFill>
              <w14:schemeClr w14:val="tx1"/>
            </w14:solidFill>
          </w14:textFill>
        </w:rPr>
        <w:t xml:space="preserve">hực hiện giới thiệu đến khách hàng đầu tiên để dùng thử và </w:t>
      </w:r>
      <w:r>
        <w:rPr>
          <w:rFonts w:hint="default" w:ascii="Times New Roman" w:hAnsi="Times New Roman" w:cs="Times New Roman"/>
          <w:bCs/>
          <w:color w:val="000000" w:themeColor="text1"/>
          <w:sz w:val="26"/>
          <w:szCs w:val="26"/>
          <w:lang w:val="en-US"/>
          <w14:textFill>
            <w14:solidFill>
              <w14:schemeClr w14:val="tx1"/>
            </w14:solidFill>
          </w14:textFill>
        </w:rPr>
        <w:t>lắng</w:t>
      </w:r>
      <w:r>
        <w:rPr>
          <w:rFonts w:hint="default" w:ascii="Times New Roman" w:hAnsi="Times New Roman" w:cs="Times New Roman"/>
          <w:bCs/>
          <w:color w:val="000000" w:themeColor="text1"/>
          <w:sz w:val="26"/>
          <w:szCs w:val="26"/>
          <w14:textFill>
            <w14:solidFill>
              <w14:schemeClr w14:val="tx1"/>
            </w14:solidFill>
          </w14:textFill>
        </w:rPr>
        <w:t xml:space="preserve"> nghe những ý kiến phản hồi của khách hàng về sản phẩm.</w:t>
      </w:r>
      <w:r>
        <w:rPr>
          <w:rFonts w:hint="default" w:ascii="Times New Roman" w:hAnsi="Times New Roman" w:cs="Times New Roman"/>
          <w:bCs/>
          <w:color w:val="000000" w:themeColor="text1"/>
          <w:sz w:val="26"/>
          <w:szCs w:val="26"/>
          <w:lang w:val="en-US"/>
          <w14:textFill>
            <w14:solidFill>
              <w14:schemeClr w14:val="tx1"/>
            </w14:solidFill>
          </w14:textFill>
        </w:rPr>
        <w:t xml:space="preserve"> G</w:t>
      </w:r>
      <w:r>
        <w:rPr>
          <w:rFonts w:hint="default" w:ascii="Times New Roman" w:hAnsi="Times New Roman" w:cs="Times New Roman"/>
          <w:bCs/>
          <w:color w:val="000000" w:themeColor="text1"/>
          <w:sz w:val="26"/>
          <w:szCs w:val="26"/>
          <w14:textFill>
            <w14:solidFill>
              <w14:schemeClr w14:val="tx1"/>
            </w14:solidFill>
          </w14:textFill>
        </w:rPr>
        <w:t>hi nhận và cải thiện sản phẩm</w:t>
      </w:r>
      <w:r>
        <w:rPr>
          <w:rFonts w:hint="default" w:ascii="Times New Roman" w:hAnsi="Times New Roman" w:cs="Times New Roman"/>
          <w:bCs/>
          <w:color w:val="000000" w:themeColor="text1"/>
          <w:sz w:val="26"/>
          <w:szCs w:val="26"/>
          <w:lang w:val="en-US"/>
          <w14:textFill>
            <w14:solidFill>
              <w14:schemeClr w14:val="tx1"/>
            </w14:solidFill>
          </w14:textFill>
        </w:rPr>
        <w:t>,</w:t>
      </w:r>
      <w:r>
        <w:rPr>
          <w:rFonts w:hint="default" w:ascii="Times New Roman" w:hAnsi="Times New Roman" w:cs="Times New Roman"/>
          <w:bCs/>
          <w:color w:val="000000" w:themeColor="text1"/>
          <w:sz w:val="26"/>
          <w:szCs w:val="26"/>
          <w14:textFill>
            <w14:solidFill>
              <w14:schemeClr w14:val="tx1"/>
            </w14:solidFill>
          </w14:textFill>
        </w:rPr>
        <w:t xml:space="preserve"> từ đó tạo ra nhiều sản phẩm</w:t>
      </w:r>
      <w:r>
        <w:rPr>
          <w:rFonts w:hint="default" w:ascii="Times New Roman" w:hAnsi="Times New Roman" w:cs="Times New Roman"/>
          <w:bCs/>
          <w:color w:val="000000" w:themeColor="text1"/>
          <w:sz w:val="26"/>
          <w:szCs w:val="26"/>
          <w:lang w:val="en-US"/>
          <w14:textFill>
            <w14:solidFill>
              <w14:schemeClr w14:val="tx1"/>
            </w14:solidFill>
          </w14:textFill>
        </w:rPr>
        <w:t xml:space="preserve"> chất lượng</w:t>
      </w:r>
      <w:r>
        <w:rPr>
          <w:rFonts w:hint="default" w:ascii="Times New Roman" w:hAnsi="Times New Roman" w:cs="Times New Roman"/>
          <w:bCs/>
          <w:color w:val="000000" w:themeColor="text1"/>
          <w:sz w:val="26"/>
          <w:szCs w:val="26"/>
          <w14:textFill>
            <w14:solidFill>
              <w14:schemeClr w14:val="tx1"/>
            </w14:solidFill>
          </w14:textFill>
        </w:rPr>
        <w:t xml:space="preserve"> hơn.</w:t>
      </w:r>
    </w:p>
    <w:p>
      <w:pPr>
        <w:pStyle w:val="11"/>
        <w:spacing w:before="0" w:beforeAutospacing="0" w:after="0" w:afterAutospacing="0" w:line="360" w:lineRule="auto"/>
        <w:ind w:hanging="5"/>
        <w:contextualSpacing/>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Giai đoạn 4: </w:t>
      </w:r>
      <w:r>
        <w:rPr>
          <w:rFonts w:hint="default" w:ascii="Times New Roman" w:hAnsi="Times New Roman" w:cs="Times New Roman"/>
          <w:bCs/>
          <w:color w:val="000000" w:themeColor="text1"/>
          <w:sz w:val="26"/>
          <w:szCs w:val="26"/>
          <w:lang w:val="en-US"/>
          <w14:textFill>
            <w14:solidFill>
              <w14:schemeClr w14:val="tx1"/>
            </w14:solidFill>
          </w14:textFill>
        </w:rPr>
        <w:t>Tiến hành t</w:t>
      </w:r>
      <w:r>
        <w:rPr>
          <w:rFonts w:hint="default" w:ascii="Times New Roman" w:hAnsi="Times New Roman" w:cs="Times New Roman"/>
          <w:bCs/>
          <w:color w:val="000000" w:themeColor="text1"/>
          <w:sz w:val="26"/>
          <w:szCs w:val="26"/>
          <w14:textFill>
            <w14:solidFill>
              <w14:schemeClr w14:val="tx1"/>
            </w14:solidFill>
          </w14:textFill>
        </w:rPr>
        <w:t xml:space="preserve">ạo fanpage giới thiệu sản phẩm và bắt đầu </w:t>
      </w:r>
      <w:r>
        <w:rPr>
          <w:rFonts w:hint="default" w:ascii="Times New Roman" w:hAnsi="Times New Roman" w:cs="Times New Roman"/>
          <w:bCs/>
          <w:color w:val="000000" w:themeColor="text1"/>
          <w:sz w:val="26"/>
          <w:szCs w:val="26"/>
          <w:lang w:val="en-US"/>
          <w14:textFill>
            <w14:solidFill>
              <w14:schemeClr w14:val="tx1"/>
            </w14:solidFill>
          </w14:textFill>
        </w:rPr>
        <w:t xml:space="preserve">kinh doanh </w:t>
      </w:r>
      <w:r>
        <w:rPr>
          <w:rFonts w:hint="default" w:ascii="Times New Roman" w:hAnsi="Times New Roman" w:cs="Times New Roman"/>
          <w:bCs/>
          <w:color w:val="000000" w:themeColor="text1"/>
          <w:sz w:val="26"/>
          <w:szCs w:val="26"/>
          <w14:textFill>
            <w14:solidFill>
              <w14:schemeClr w14:val="tx1"/>
            </w14:solidFill>
          </w14:textFill>
        </w:rPr>
        <w:t xml:space="preserve">những sản phẩm của dự án. </w:t>
      </w:r>
      <w:r>
        <w:rPr>
          <w:rFonts w:hint="default" w:ascii="Times New Roman" w:hAnsi="Times New Roman" w:cs="Times New Roman"/>
          <w:bCs/>
          <w:color w:val="000000" w:themeColor="text1"/>
          <w:sz w:val="26"/>
          <w:szCs w:val="26"/>
          <w:lang w:val="en-US"/>
          <w14:textFill>
            <w14:solidFill>
              <w14:schemeClr w14:val="tx1"/>
            </w14:solidFill>
          </w14:textFill>
        </w:rPr>
        <w:t>Từ đó n</w:t>
      </w:r>
      <w:r>
        <w:rPr>
          <w:rFonts w:hint="default" w:ascii="Times New Roman" w:hAnsi="Times New Roman" w:cs="Times New Roman"/>
          <w:bCs/>
          <w:color w:val="000000" w:themeColor="text1"/>
          <w:sz w:val="26"/>
          <w:szCs w:val="26"/>
          <w14:textFill>
            <w14:solidFill>
              <w14:schemeClr w14:val="tx1"/>
            </w14:solidFill>
          </w14:textFill>
        </w:rPr>
        <w:t xml:space="preserve">hận </w:t>
      </w:r>
      <w:r>
        <w:rPr>
          <w:rFonts w:hint="default" w:ascii="Times New Roman" w:hAnsi="Times New Roman" w:cs="Times New Roman"/>
          <w:bCs/>
          <w:color w:val="000000" w:themeColor="text1"/>
          <w:sz w:val="26"/>
          <w:szCs w:val="26"/>
          <w:lang w:val="en-US"/>
          <w14:textFill>
            <w14:solidFill>
              <w14:schemeClr w14:val="tx1"/>
            </w14:solidFill>
          </w14:textFill>
        </w:rPr>
        <w:t>được</w:t>
      </w:r>
      <w:r>
        <w:rPr>
          <w:rFonts w:hint="default" w:ascii="Times New Roman" w:hAnsi="Times New Roman" w:cs="Times New Roman"/>
          <w:bCs/>
          <w:color w:val="000000" w:themeColor="text1"/>
          <w:sz w:val="26"/>
          <w:szCs w:val="26"/>
          <w14:textFill>
            <w14:solidFill>
              <w14:schemeClr w14:val="tx1"/>
            </w14:solidFill>
          </w14:textFill>
        </w:rPr>
        <w:t xml:space="preserve"> sự phản h</w:t>
      </w:r>
      <w:r>
        <w:rPr>
          <w:rFonts w:hint="default" w:ascii="Times New Roman" w:hAnsi="Times New Roman" w:cs="Times New Roman"/>
          <w:bCs/>
          <w:color w:val="000000" w:themeColor="text1"/>
          <w:sz w:val="26"/>
          <w:szCs w:val="26"/>
          <w:lang w:val="en-US"/>
          <w14:textFill>
            <w14:solidFill>
              <w14:schemeClr w14:val="tx1"/>
            </w14:solidFill>
          </w14:textFill>
        </w:rPr>
        <w:t>ồi</w:t>
      </w:r>
      <w:r>
        <w:rPr>
          <w:rFonts w:hint="default" w:ascii="Times New Roman" w:hAnsi="Times New Roman" w:cs="Times New Roman"/>
          <w:bCs/>
          <w:color w:val="000000" w:themeColor="text1"/>
          <w:sz w:val="26"/>
          <w:szCs w:val="26"/>
          <w14:textFill>
            <w14:solidFill>
              <w14:schemeClr w14:val="tx1"/>
            </w14:solidFill>
          </w14:textFill>
        </w:rPr>
        <w:t xml:space="preserve"> tích cực của khách hàng và sự</w:t>
      </w:r>
      <w:r>
        <w:rPr>
          <w:rFonts w:hint="default" w:ascii="Times New Roman" w:hAnsi="Times New Roman" w:cs="Times New Roman"/>
          <w:bCs/>
          <w:color w:val="000000" w:themeColor="text1"/>
          <w:sz w:val="26"/>
          <w:szCs w:val="26"/>
          <w:lang w:val="en-US"/>
          <w14:textFill>
            <w14:solidFill>
              <w14:schemeClr w14:val="tx1"/>
            </w14:solidFill>
          </w14:textFill>
        </w:rPr>
        <w:t xml:space="preserve"> yêu thích của khách hàng về </w:t>
      </w:r>
      <w:r>
        <w:rPr>
          <w:rFonts w:hint="default" w:ascii="Times New Roman" w:hAnsi="Times New Roman" w:cs="Times New Roman"/>
          <w:bCs/>
          <w:color w:val="000000" w:themeColor="text1"/>
          <w:sz w:val="26"/>
          <w:szCs w:val="26"/>
          <w14:textFill>
            <w14:solidFill>
              <w14:schemeClr w14:val="tx1"/>
            </w14:solidFill>
          </w14:textFill>
        </w:rPr>
        <w:t>sản phẩm ngày càng gia tăng.</w:t>
      </w:r>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Giai đoạn 5: </w:t>
      </w:r>
      <w:r>
        <w:rPr>
          <w:rFonts w:hint="default" w:ascii="Times New Roman" w:hAnsi="Times New Roman" w:cs="Times New Roman"/>
          <w:bCs/>
          <w:color w:val="000000" w:themeColor="text1"/>
          <w:sz w:val="26"/>
          <w:szCs w:val="26"/>
          <w:lang w:val="en-US"/>
          <w14:textFill>
            <w14:solidFill>
              <w14:schemeClr w14:val="tx1"/>
            </w14:solidFill>
          </w14:textFill>
        </w:rPr>
        <w:t>Đã hình thành công thức riêng cho sản phẩm để mỗi sản phẩm có những mùi hương đặc trưng riêng tùy theo tỷ lệ pha chế. Sau đó tiến hành đ</w:t>
      </w:r>
      <w:r>
        <w:rPr>
          <w:rFonts w:hint="default" w:ascii="Times New Roman" w:hAnsi="Times New Roman" w:cs="Times New Roman"/>
          <w:bCs/>
          <w:color w:val="000000" w:themeColor="text1"/>
          <w:sz w:val="26"/>
          <w:szCs w:val="26"/>
          <w14:textFill>
            <w14:solidFill>
              <w14:schemeClr w14:val="tx1"/>
            </w14:solidFill>
          </w14:textFill>
        </w:rPr>
        <w:t>ưa sản phẩm lên các sàn thương mại đi</w:t>
      </w:r>
      <w:r>
        <w:rPr>
          <w:rFonts w:hint="default" w:ascii="Times New Roman" w:hAnsi="Times New Roman" w:cs="Times New Roman"/>
          <w:bCs/>
          <w:color w:val="000000" w:themeColor="text1"/>
          <w:sz w:val="26"/>
          <w:szCs w:val="26"/>
          <w:lang w:val="en-US"/>
          <w14:textFill>
            <w14:solidFill>
              <w14:schemeClr w14:val="tx1"/>
            </w14:solidFill>
          </w14:textFill>
        </w:rPr>
        <w:t>ện</w:t>
      </w:r>
      <w:r>
        <w:rPr>
          <w:rFonts w:hint="default" w:ascii="Times New Roman" w:hAnsi="Times New Roman" w:cs="Times New Roman"/>
          <w:bCs/>
          <w:color w:val="000000" w:themeColor="text1"/>
          <w:sz w:val="26"/>
          <w:szCs w:val="26"/>
          <w14:textFill>
            <w14:solidFill>
              <w14:schemeClr w14:val="tx1"/>
            </w14:solidFill>
          </w14:textFill>
        </w:rPr>
        <w:t xml:space="preserve"> tử. </w:t>
      </w:r>
    </w:p>
    <w:p>
      <w:pPr>
        <w:spacing w:before="0" w:after="0" w:line="360" w:lineRule="auto"/>
        <w:ind w:hanging="5"/>
        <w:jc w:val="both"/>
        <w:outlineLvl w:val="9"/>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Giai đoạn 6: </w:t>
      </w:r>
      <w:r>
        <w:rPr>
          <w:rFonts w:hint="default" w:ascii="Times New Roman" w:hAnsi="Times New Roman" w:cs="Times New Roman"/>
          <w:bCs/>
          <w:color w:val="000000" w:themeColor="text1"/>
          <w:sz w:val="26"/>
          <w:szCs w:val="26"/>
          <w:lang w:val="en-US"/>
          <w14:textFill>
            <w14:solidFill>
              <w14:schemeClr w14:val="tx1"/>
            </w14:solidFill>
          </w14:textFill>
        </w:rPr>
        <w:t>T</w:t>
      </w:r>
      <w:r>
        <w:rPr>
          <w:rFonts w:hint="default" w:ascii="Times New Roman" w:hAnsi="Times New Roman" w:cs="Times New Roman"/>
          <w:bCs/>
          <w:color w:val="000000" w:themeColor="text1"/>
          <w:sz w:val="26"/>
          <w:szCs w:val="26"/>
          <w14:textFill>
            <w14:solidFill>
              <w14:schemeClr w14:val="tx1"/>
            </w14:solidFill>
          </w14:textFill>
        </w:rPr>
        <w:t>iến hành kêu gọi đầu tư mở rộng quy mô, đầu tư máy móc như máy làm  khô nhanh, máy làm khuôn</w:t>
      </w:r>
      <w:r>
        <w:rPr>
          <w:rFonts w:hint="default" w:ascii="Times New Roman" w:hAnsi="Times New Roman" w:cs="Times New Roman"/>
          <w:bCs/>
          <w:color w:val="000000" w:themeColor="text1"/>
          <w:sz w:val="26"/>
          <w:szCs w:val="26"/>
          <w:lang w:val="en-US"/>
          <w14:textFill>
            <w14:solidFill>
              <w14:schemeClr w14:val="tx1"/>
            </w14:solidFill>
          </w14:textFill>
        </w:rPr>
        <w:t>,..</w:t>
      </w:r>
      <w:r>
        <w:rPr>
          <w:rFonts w:hint="default" w:ascii="Times New Roman" w:hAnsi="Times New Roman" w:cs="Times New Roman"/>
          <w:bCs/>
          <w:color w:val="000000" w:themeColor="text1"/>
          <w:sz w:val="26"/>
          <w:szCs w:val="26"/>
          <w14:textFill>
            <w14:solidFill>
              <w14:schemeClr w14:val="tx1"/>
            </w14:solidFill>
          </w14:textFill>
        </w:rPr>
        <w:t xml:space="preserve"> Dự án tiếp tục nghiên cứu những sản phẩm mới từ việc tái chế sản phẩm nông nghiệp như bã đậu nành</w:t>
      </w:r>
      <w:bookmarkStart w:id="212" w:name="_Toc21483"/>
      <w:r>
        <w:rPr>
          <w:rFonts w:hint="default" w:ascii="Times New Roman" w:hAnsi="Times New Roman" w:cs="Times New Roman"/>
          <w:bCs/>
          <w:color w:val="000000" w:themeColor="text1"/>
          <w:sz w:val="26"/>
          <w:szCs w:val="26"/>
          <w:lang w:val="en-US"/>
          <w14:textFill>
            <w14:solidFill>
              <w14:schemeClr w14:val="tx1"/>
            </w14:solidFill>
          </w14:textFill>
        </w:rPr>
        <w:t>, vỏ bưởi,..</w:t>
      </w:r>
    </w:p>
    <w:p>
      <w:pPr>
        <w:numPr>
          <w:ilvl w:val="0"/>
          <w:numId w:val="0"/>
        </w:numPr>
        <w:spacing w:before="0" w:after="0" w:line="360" w:lineRule="auto"/>
        <w:ind w:hanging="5"/>
        <w:outlineLvl w:val="9"/>
        <w:rPr>
          <w:rFonts w:hint="default" w:ascii="Times New Roman" w:hAnsi="Times New Roman" w:cs="Times New Roman"/>
          <w:bCs w:val="0"/>
          <w:color w:val="000000" w:themeColor="text1"/>
          <w:sz w:val="26"/>
          <w:szCs w:val="26"/>
          <w:lang w:val="vi-VN"/>
          <w14:textFill>
            <w14:solidFill>
              <w14:schemeClr w14:val="tx1"/>
            </w14:solidFill>
          </w14:textFill>
        </w:rPr>
      </w:pPr>
      <w:bookmarkStart w:id="213" w:name="_Toc23892"/>
      <w:r>
        <w:rPr>
          <w:rFonts w:hint="default" w:ascii="Times New Roman" w:hAnsi="Times New Roman" w:cs="Times New Roman"/>
          <w:bCs w:val="0"/>
          <w:color w:val="000000" w:themeColor="text1"/>
          <w:sz w:val="26"/>
          <w:szCs w:val="26"/>
          <w14:textFill>
            <w14:solidFill>
              <w14:schemeClr w14:val="tx1"/>
            </w14:solidFill>
          </w14:textFill>
        </w:rPr>
        <w:t xml:space="preserve">2. </w:t>
      </w:r>
      <w:r>
        <w:rPr>
          <w:rFonts w:hint="default" w:ascii="Times New Roman" w:hAnsi="Times New Roman" w:cs="Times New Roman"/>
          <w:bCs w:val="0"/>
          <w:color w:val="000000" w:themeColor="text1"/>
          <w:sz w:val="26"/>
          <w:szCs w:val="26"/>
          <w:lang w:val="vi-VN"/>
          <w14:textFill>
            <w14:solidFill>
              <w14:schemeClr w14:val="tx1"/>
            </w14:solidFill>
          </w14:textFill>
        </w:rPr>
        <w:t>Sản phẩm dịch vụ, giá trị của dự án:</w:t>
      </w:r>
      <w:bookmarkEnd w:id="212"/>
      <w:bookmarkEnd w:id="213"/>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Cà phê </w:t>
      </w:r>
      <w:r>
        <w:rPr>
          <w:rFonts w:hint="default" w:ascii="Times New Roman" w:hAnsi="Times New Roman" w:cs="Times New Roman"/>
          <w:color w:val="000000" w:themeColor="text1"/>
          <w:sz w:val="26"/>
          <w:szCs w:val="26"/>
          <w:shd w:val="clear" w:color="auto" w:fill="FFFFFF"/>
          <w14:textFill>
            <w14:solidFill>
              <w14:schemeClr w14:val="tx1"/>
            </w14:solidFill>
          </w14:textFill>
        </w:rPr>
        <w:t xml:space="preserve">là đồ uống có lượng tiêu thụ đứng thứ ba trên thế giới, cà phê tạo ra khoảng 250.000 tấn rác thải mỗi năm - chính là phần bã. Tưởng chừng như vô hại, loại chất thải thực phẩm này cũng gây ra những ảnh hưởng không nhỏ đến với môi trường. </w:t>
      </w:r>
      <w:r>
        <w:rPr>
          <w:rFonts w:hint="default" w:ascii="Times New Roman" w:hAnsi="Times New Roman" w:cs="Times New Roman"/>
          <w:color w:val="000000" w:themeColor="text1"/>
          <w:sz w:val="26"/>
          <w:szCs w:val="26"/>
          <w:shd w:val="clear" w:color="auto" w:fill="FFFFFF"/>
          <w:lang w:val="en-US"/>
          <w14:textFill>
            <w14:solidFill>
              <w14:schemeClr w14:val="tx1"/>
            </w14:solidFill>
          </w14:textFill>
        </w:rPr>
        <w:t>Và c</w:t>
      </w:r>
      <w:r>
        <w:rPr>
          <w:rFonts w:hint="default" w:ascii="Times New Roman" w:hAnsi="Times New Roman" w:cs="Times New Roman"/>
          <w:color w:val="000000" w:themeColor="text1"/>
          <w:sz w:val="26"/>
          <w:szCs w:val="26"/>
          <w:shd w:val="clear" w:color="auto" w:fill="FFFFFF"/>
          <w14:textFill>
            <w14:solidFill>
              <w14:schemeClr w14:val="tx1"/>
            </w14:solidFill>
          </w14:textFill>
        </w:rPr>
        <w:t xml:space="preserve">ách xử lý thông thường cho phần bã cà phê là vứt bỏ hoặc đổ xuống biển. </w:t>
      </w:r>
      <w:r>
        <w:rPr>
          <w:rFonts w:hint="default" w:ascii="Times New Roman" w:hAnsi="Times New Roman" w:cs="Times New Roman"/>
          <w:bCs/>
          <w:color w:val="000000" w:themeColor="text1"/>
          <w:sz w:val="26"/>
          <w:szCs w:val="26"/>
          <w14:textFill>
            <w14:solidFill>
              <w14:schemeClr w14:val="tx1"/>
            </w14:solidFill>
          </w14:textFill>
        </w:rPr>
        <w:t xml:space="preserve">Việt Nam là một trong những quốc gia sản xuất lượng cà phê lớn nhất thế giới. Tận dụng được nguồn nguyên vật liệu này phần nào giảm tải được áp lực với môi trường. </w:t>
      </w:r>
      <w:r>
        <w:rPr>
          <w:rFonts w:hint="default" w:ascii="Times New Roman" w:hAnsi="Times New Roman" w:cs="Times New Roman"/>
          <w:bCs/>
          <w:color w:val="000000" w:themeColor="text1"/>
          <w:sz w:val="26"/>
          <w:szCs w:val="26"/>
          <w:lang w:val="en-US"/>
          <w14:textFill>
            <w14:solidFill>
              <w14:schemeClr w14:val="tx1"/>
            </w14:solidFill>
          </w14:textFill>
        </w:rPr>
        <w:t>D</w:t>
      </w:r>
      <w:r>
        <w:rPr>
          <w:rFonts w:hint="default" w:ascii="Times New Roman" w:hAnsi="Times New Roman" w:cs="Times New Roman"/>
          <w:bCs/>
          <w:color w:val="000000" w:themeColor="text1"/>
          <w:sz w:val="26"/>
          <w:szCs w:val="26"/>
          <w14:textFill>
            <w14:solidFill>
              <w14:schemeClr w14:val="tx1"/>
            </w14:solidFill>
          </w14:textFill>
        </w:rPr>
        <w:t>o đó ý tưởng khởi nghiệp với mục tiêu hướng tới nh</w:t>
      </w:r>
      <w:r>
        <w:rPr>
          <w:rFonts w:hint="default" w:ascii="Times New Roman" w:hAnsi="Times New Roman" w:cs="Times New Roman"/>
          <w:bCs/>
          <w:color w:val="000000" w:themeColor="text1"/>
          <w:sz w:val="26"/>
          <w:szCs w:val="26"/>
          <w:lang w:val="en-US"/>
          <w14:textFill>
            <w14:solidFill>
              <w14:schemeClr w14:val="tx1"/>
            </w14:solidFill>
          </w14:textFill>
        </w:rPr>
        <w:t>ằ</w:t>
      </w:r>
      <w:r>
        <w:rPr>
          <w:rFonts w:hint="default" w:ascii="Times New Roman" w:hAnsi="Times New Roman" w:cs="Times New Roman"/>
          <w:bCs/>
          <w:color w:val="000000" w:themeColor="text1"/>
          <w:sz w:val="26"/>
          <w:szCs w:val="26"/>
          <w14:textFill>
            <w14:solidFill>
              <w14:schemeClr w14:val="tx1"/>
            </w14:solidFill>
          </w14:textFill>
        </w:rPr>
        <w:t>m tận dụng nguồn nguyên vật liệu có sẵn, dễ tiếp cận để tạo ra n</w:t>
      </w:r>
      <w:r>
        <w:rPr>
          <w:rFonts w:hint="default" w:ascii="Times New Roman" w:hAnsi="Times New Roman" w:cs="Times New Roman"/>
          <w:bCs/>
          <w:color w:val="000000" w:themeColor="text1"/>
          <w:sz w:val="26"/>
          <w:szCs w:val="26"/>
          <w:lang w:val="en-US"/>
          <w14:textFill>
            <w14:solidFill>
              <w14:schemeClr w14:val="tx1"/>
            </w14:solidFill>
          </w14:textFill>
        </w:rPr>
        <w:t>ến</w:t>
      </w:r>
      <w:r>
        <w:rPr>
          <w:rFonts w:hint="default" w:ascii="Times New Roman" w:hAnsi="Times New Roman" w:cs="Times New Roman"/>
          <w:bCs/>
          <w:color w:val="000000" w:themeColor="text1"/>
          <w:sz w:val="26"/>
          <w:szCs w:val="26"/>
          <w14:textFill>
            <w14:solidFill>
              <w14:schemeClr w14:val="tx1"/>
            </w14:solidFill>
          </w14:textFill>
        </w:rPr>
        <w:t xml:space="preserve"> thơm handmade từ bã cà phê</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tạo ra những sản phẩm thân thiện với môi trường, an toàn sức khỏe cho người sử dụng.</w:t>
      </w:r>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p>
    <w:p>
      <w:pPr>
        <w:numPr>
          <w:ilvl w:val="0"/>
          <w:numId w:val="0"/>
        </w:numPr>
        <w:spacing w:before="0" w:after="0" w:line="360" w:lineRule="auto"/>
        <w:ind w:hanging="5"/>
        <w:outlineLvl w:val="9"/>
        <w:rPr>
          <w:rFonts w:hint="default" w:ascii="Times New Roman" w:hAnsi="Times New Roman" w:cs="Times New Roman"/>
          <w:i/>
          <w:iCs/>
          <w:color w:val="000000" w:themeColor="text1"/>
          <w:sz w:val="26"/>
          <w:szCs w:val="26"/>
          <w14:textFill>
            <w14:solidFill>
              <w14:schemeClr w14:val="tx1"/>
            </w14:solidFill>
          </w14:textFill>
        </w:rPr>
      </w:pPr>
      <w:bookmarkStart w:id="214" w:name="_Toc8492"/>
      <w:r>
        <w:rPr>
          <w:rFonts w:hint="default" w:ascii="Times New Roman" w:hAnsi="Times New Roman" w:cs="Times New Roman"/>
          <w:i/>
          <w:iCs/>
          <w:color w:val="000000" w:themeColor="text1"/>
          <w:sz w:val="26"/>
          <w:szCs w:val="26"/>
          <w14:textFill>
            <w14:solidFill>
              <w14:schemeClr w14:val="tx1"/>
            </w14:solidFill>
          </w14:textFill>
        </w:rPr>
        <w:t xml:space="preserve">2. </w:t>
      </w:r>
      <w:r>
        <w:rPr>
          <w:rFonts w:hint="default" w:ascii="Times New Roman" w:hAnsi="Times New Roman" w:cs="Times New Roman"/>
          <w:i/>
          <w:iCs/>
          <w:color w:val="000000" w:themeColor="text1"/>
          <w:sz w:val="26"/>
          <w:szCs w:val="26"/>
          <w:lang w:val="en-US"/>
          <w14:textFill>
            <w14:solidFill>
              <w14:schemeClr w14:val="tx1"/>
            </w14:solidFill>
          </w14:textFill>
        </w:rPr>
        <w:t xml:space="preserve">1. </w:t>
      </w:r>
      <w:r>
        <w:rPr>
          <w:rFonts w:hint="default" w:ascii="Times New Roman" w:hAnsi="Times New Roman" w:cs="Times New Roman"/>
          <w:i/>
          <w:iCs/>
          <w:color w:val="000000" w:themeColor="text1"/>
          <w:sz w:val="26"/>
          <w:szCs w:val="26"/>
          <w14:textFill>
            <w14:solidFill>
              <w14:schemeClr w14:val="tx1"/>
            </w14:solidFill>
          </w14:textFill>
        </w:rPr>
        <w:t>Hình ảnh sản phẩm</w:t>
      </w:r>
      <w:bookmarkEnd w:id="214"/>
      <w:r>
        <w:rPr>
          <w:rFonts w:hint="default" w:ascii="Times New Roman" w:hAnsi="Times New Roman" w:cs="Times New Roman"/>
          <w:i/>
          <w:iCs/>
          <w:color w:val="000000" w:themeColor="text1"/>
          <w:sz w:val="26"/>
          <w:szCs w:val="26"/>
          <w14:textFill>
            <w14:solidFill>
              <w14:schemeClr w14:val="tx1"/>
            </w14:solidFill>
          </w14:textFill>
        </w:rPr>
        <w:t xml:space="preserve"> </w:t>
      </w:r>
    </w:p>
    <w:p>
      <w:pPr>
        <w:spacing w:before="0" w:after="0" w:line="360" w:lineRule="auto"/>
        <w:ind w:hanging="5"/>
        <w:jc w:val="both"/>
        <w:outlineLvl w:val="9"/>
        <w:rPr>
          <w:rFonts w:hint="default" w:ascii="Times New Roman" w:hAnsi="Times New Roman" w:eastAsia="sans-serif" w:cs="Times New Roman"/>
          <w:color w:val="000000" w:themeColor="text1"/>
          <w:szCs w:val="26"/>
          <w:shd w:val="clear" w:color="auto" w:fill="FFFFFF"/>
          <w:lang w:val="en-US"/>
          <w14:textFill>
            <w14:solidFill>
              <w14:schemeClr w14:val="tx1"/>
            </w14:solidFill>
          </w14:textFill>
        </w:rPr>
      </w:pPr>
      <w:r>
        <w:rPr>
          <w:rFonts w:hint="default" w:ascii="Times New Roman" w:hAnsi="Times New Roman" w:eastAsia="sans-serif" w:cs="Times New Roman"/>
          <w:color w:val="000000" w:themeColor="text1"/>
          <w:szCs w:val="26"/>
          <w:shd w:val="clear" w:color="auto" w:fill="FFFFFF"/>
          <w:lang w:val="en-US"/>
          <w14:textFill>
            <w14:solidFill>
              <w14:schemeClr w14:val="tx1"/>
            </w14:solidFill>
          </w14:textFill>
        </w:rPr>
        <w:drawing>
          <wp:inline distT="0" distB="0" distL="114300" distR="114300">
            <wp:extent cx="5662930" cy="3923665"/>
            <wp:effectExtent l="0" t="0" r="1270" b="635"/>
            <wp:docPr id="131" name="Picture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7" descr="1"/>
                    <pic:cNvPicPr>
                      <a:picLocks noChangeAspect="1"/>
                    </pic:cNvPicPr>
                  </pic:nvPicPr>
                  <pic:blipFill>
                    <a:blip r:embed="rId84"/>
                    <a:stretch>
                      <a:fillRect/>
                    </a:stretch>
                  </pic:blipFill>
                  <pic:spPr>
                    <a:xfrm>
                      <a:off x="0" y="0"/>
                      <a:ext cx="5662930" cy="3923665"/>
                    </a:xfrm>
                    <a:prstGeom prst="rect">
                      <a:avLst/>
                    </a:prstGeom>
                    <a:noFill/>
                    <a:ln>
                      <a:noFill/>
                    </a:ln>
                  </pic:spPr>
                </pic:pic>
              </a:graphicData>
            </a:graphic>
          </wp:inline>
        </w:drawing>
      </w:r>
    </w:p>
    <w:p>
      <w:pPr>
        <w:spacing w:before="0" w:after="0" w:line="360" w:lineRule="auto"/>
        <w:ind w:hanging="5"/>
        <w:jc w:val="both"/>
        <w:outlineLvl w:val="9"/>
        <w:rPr>
          <w:rFonts w:hint="default" w:ascii="Times New Roman" w:hAnsi="Times New Roman" w:eastAsia="sans-serif" w:cs="Times New Roman"/>
          <w:b/>
          <w:bCs/>
          <w:i/>
          <w:iCs/>
          <w:color w:val="000000" w:themeColor="text1"/>
          <w:szCs w:val="26"/>
          <w:shd w:val="clear" w:color="auto" w:fill="FFFFFF"/>
          <w14:textFill>
            <w14:solidFill>
              <w14:schemeClr w14:val="tx1"/>
            </w14:solidFill>
          </w14:textFill>
        </w:rPr>
      </w:pPr>
      <w:r>
        <w:rPr>
          <w:rFonts w:hint="default" w:ascii="Times New Roman" w:hAnsi="Times New Roman" w:eastAsia="sans-serif" w:cs="Times New Roman"/>
          <w:color w:val="000000" w:themeColor="text1"/>
          <w:sz w:val="26"/>
          <w:szCs w:val="26"/>
          <w:shd w:val="clear" w:color="auto" w:fill="FFFFFF"/>
          <w14:textFill>
            <w14:solidFill>
              <w14:schemeClr w14:val="tx1"/>
            </w14:solidFill>
          </w14:textFill>
        </w:rPr>
        <w:t>Tái chế lại bã cà phê nhằm khai thác thêm tính năng mới từ sản phẩm này</w:t>
      </w:r>
      <w:r>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t>, nhóm</w:t>
      </w:r>
      <w:r>
        <w:rPr>
          <w:rFonts w:hint="default" w:ascii="Times New Roman" w:hAnsi="Times New Roman" w:eastAsia="sans-serif" w:cs="Times New Roman"/>
          <w:color w:val="000000" w:themeColor="text1"/>
          <w:sz w:val="26"/>
          <w:szCs w:val="26"/>
          <w:shd w:val="clear" w:color="auto" w:fill="FFFFFF"/>
          <w14:textFill>
            <w14:solidFill>
              <w14:schemeClr w14:val="tx1"/>
            </w14:solidFill>
          </w14:textFill>
        </w:rPr>
        <w:t xml:space="preserve"> hướng tới </w:t>
      </w:r>
      <w:r>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t xml:space="preserve">việc </w:t>
      </w:r>
      <w:r>
        <w:rPr>
          <w:rFonts w:hint="default" w:ascii="Times New Roman" w:hAnsi="Times New Roman" w:eastAsia="sans-serif" w:cs="Times New Roman"/>
          <w:color w:val="000000" w:themeColor="text1"/>
          <w:sz w:val="26"/>
          <w:szCs w:val="26"/>
          <w:shd w:val="clear" w:color="auto" w:fill="FFFFFF"/>
          <w14:textFill>
            <w14:solidFill>
              <w14:schemeClr w14:val="tx1"/>
            </w14:solidFill>
          </w14:textFill>
        </w:rPr>
        <w:t>tạo những sản phẩm handmade thân thiện với môi trường, đồng thời an toàn cho sức khỏe của người tiêu dùng.</w:t>
      </w:r>
    </w:p>
    <w:p>
      <w:pPr>
        <w:spacing w:before="0" w:after="0" w:line="360" w:lineRule="auto"/>
        <w:ind w:hanging="5"/>
        <w:jc w:val="both"/>
        <w:outlineLvl w:val="9"/>
        <w:rPr>
          <w:rFonts w:hint="default" w:ascii="Times New Roman" w:hAnsi="Times New Roman" w:eastAsia="sans-serif" w:cs="Times New Roman"/>
          <w:b/>
          <w:bCs/>
          <w:i/>
          <w:iCs/>
          <w:color w:val="000000" w:themeColor="text1"/>
          <w:sz w:val="26"/>
          <w:szCs w:val="26"/>
          <w:shd w:val="clear" w:color="auto" w:fill="FFFFFF"/>
          <w14:textFill>
            <w14:solidFill>
              <w14:schemeClr w14:val="tx1"/>
            </w14:solidFill>
          </w14:textFill>
        </w:rPr>
      </w:pPr>
      <w:r>
        <w:rPr>
          <w:rFonts w:hint="default" w:ascii="Times New Roman" w:hAnsi="Times New Roman" w:eastAsia="sans-serif" w:cs="Times New Roman"/>
          <w:b/>
          <w:bCs/>
          <w:i/>
          <w:iCs/>
          <w:color w:val="000000" w:themeColor="text1"/>
          <w:sz w:val="26"/>
          <w:szCs w:val="26"/>
          <w:shd w:val="clear" w:color="auto" w:fill="FFFFFF"/>
          <w14:textFill>
            <w14:solidFill>
              <w14:schemeClr w14:val="tx1"/>
            </w14:solidFill>
          </w14:textFill>
        </w:rPr>
        <w:drawing>
          <wp:anchor distT="0" distB="0" distL="114300" distR="114300" simplePos="0" relativeHeight="251757568" behindDoc="1" locked="0" layoutInCell="1" allowOverlap="1">
            <wp:simplePos x="0" y="0"/>
            <wp:positionH relativeFrom="column">
              <wp:posOffset>136525</wp:posOffset>
            </wp:positionH>
            <wp:positionV relativeFrom="paragraph">
              <wp:posOffset>568960</wp:posOffset>
            </wp:positionV>
            <wp:extent cx="5440045" cy="3518535"/>
            <wp:effectExtent l="0" t="0" r="8255" b="12065"/>
            <wp:wrapTight wrapText="bothSides">
              <wp:wrapPolygon>
                <wp:start x="0" y="0"/>
                <wp:lineTo x="0" y="21518"/>
                <wp:lineTo x="21532" y="21518"/>
                <wp:lineTo x="21532" y="0"/>
                <wp:lineTo x="0" y="0"/>
              </wp:wrapPolygon>
            </wp:wrapTight>
            <wp:docPr id="123" name="Picture 5" descr="z3686448931893_3f885ef2d5fa8d3fb6b6a250281171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5" descr="z3686448931893_3f885ef2d5fa8d3fb6b6a2502811718a"/>
                    <pic:cNvPicPr>
                      <a:picLocks noChangeAspect="1"/>
                    </pic:cNvPicPr>
                  </pic:nvPicPr>
                  <pic:blipFill>
                    <a:blip r:embed="rId85"/>
                    <a:stretch>
                      <a:fillRect/>
                    </a:stretch>
                  </pic:blipFill>
                  <pic:spPr>
                    <a:xfrm>
                      <a:off x="0" y="0"/>
                      <a:ext cx="5440045" cy="3518535"/>
                    </a:xfrm>
                    <a:prstGeom prst="rect">
                      <a:avLst/>
                    </a:prstGeom>
                    <a:noFill/>
                    <a:ln>
                      <a:noFill/>
                    </a:ln>
                  </pic:spPr>
                </pic:pic>
              </a:graphicData>
            </a:graphic>
          </wp:anchor>
        </w:drawing>
      </w:r>
      <w:r>
        <w:rPr>
          <w:rFonts w:hint="default" w:ascii="Times New Roman" w:hAnsi="Times New Roman" w:eastAsia="sans-serif" w:cs="Times New Roman"/>
          <w:b/>
          <w:bCs/>
          <w:i/>
          <w:iCs/>
          <w:color w:val="000000" w:themeColor="text1"/>
          <w:sz w:val="26"/>
          <w:szCs w:val="26"/>
          <w:shd w:val="clear" w:color="auto" w:fill="FFFFFF"/>
          <w:lang w:val="en-US"/>
          <w14:textFill>
            <w14:solidFill>
              <w14:schemeClr w14:val="tx1"/>
            </w14:solidFill>
          </w14:textFill>
        </w:rPr>
        <w:t>2.2. X</w:t>
      </w:r>
      <w:r>
        <w:rPr>
          <w:rFonts w:hint="default" w:ascii="Times New Roman" w:hAnsi="Times New Roman" w:eastAsia="sans-serif" w:cs="Times New Roman"/>
          <w:b/>
          <w:bCs/>
          <w:i/>
          <w:iCs/>
          <w:color w:val="000000" w:themeColor="text1"/>
          <w:sz w:val="26"/>
          <w:szCs w:val="26"/>
          <w:shd w:val="clear" w:color="auto" w:fill="FFFFFF"/>
          <w14:textFill>
            <w14:solidFill>
              <w14:schemeClr w14:val="tx1"/>
            </w14:solidFill>
          </w14:textFill>
        </w:rPr>
        <w:t>ây dựng bộ nhận dạng thương hiệu cho sản phẩm nến thơm handmade từ bã cà phê.</w:t>
      </w:r>
    </w:p>
    <w:p>
      <w:pPr>
        <w:numPr>
          <w:ilvl w:val="0"/>
          <w:numId w:val="0"/>
        </w:numPr>
        <w:spacing w:before="0" w:after="0" w:line="360" w:lineRule="auto"/>
        <w:outlineLvl w:val="9"/>
        <w:rPr>
          <w:rFonts w:hint="default" w:ascii="Times New Roman" w:hAnsi="Times New Roman" w:cs="Times New Roman"/>
          <w:i/>
          <w:iCs/>
          <w:color w:val="000000" w:themeColor="text1"/>
          <w:sz w:val="26"/>
          <w:szCs w:val="26"/>
          <w14:textFill>
            <w14:solidFill>
              <w14:schemeClr w14:val="tx1"/>
            </w14:solidFill>
          </w14:textFill>
        </w:rPr>
      </w:pPr>
      <w:bookmarkStart w:id="215" w:name="_Toc2052"/>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3. Thuyết minh về mô hình kinh doanh</w:t>
      </w:r>
      <w:bookmarkEnd w:id="215"/>
    </w:p>
    <w:p>
      <w:pPr>
        <w:outlineLvl w:val="9"/>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6"/>
          <w14:textFill>
            <w14:solidFill>
              <w14:schemeClr w14:val="tx1"/>
            </w14:solidFill>
          </w14:textFill>
        </w:rPr>
        <mc:AlternateContent>
          <mc:Choice Requires="wpg">
            <w:drawing>
              <wp:anchor distT="0" distB="0" distL="114300" distR="114300" simplePos="0" relativeHeight="251762688" behindDoc="0" locked="0" layoutInCell="1" allowOverlap="1">
                <wp:simplePos x="0" y="0"/>
                <wp:positionH relativeFrom="column">
                  <wp:posOffset>-209550</wp:posOffset>
                </wp:positionH>
                <wp:positionV relativeFrom="paragraph">
                  <wp:posOffset>197485</wp:posOffset>
                </wp:positionV>
                <wp:extent cx="6351905" cy="4237990"/>
                <wp:effectExtent l="4445" t="4445" r="6350" b="12065"/>
                <wp:wrapNone/>
                <wp:docPr id="152" name="Group 152"/>
                <wp:cNvGraphicFramePr/>
                <a:graphic xmlns:a="http://schemas.openxmlformats.org/drawingml/2006/main">
                  <a:graphicData uri="http://schemas.microsoft.com/office/word/2010/wordprocessingGroup">
                    <wpg:wgp>
                      <wpg:cNvGrpSpPr/>
                      <wpg:grpSpPr>
                        <a:xfrm>
                          <a:off x="0" y="0"/>
                          <a:ext cx="6351905" cy="4237990"/>
                          <a:chOff x="4455" y="198017"/>
                          <a:chExt cx="10003" cy="6674"/>
                        </a:xfrm>
                      </wpg:grpSpPr>
                      <wps:wsp>
                        <wps:cNvPr id="132" name="Text Box 132"/>
                        <wps:cNvSpPr txBox="1"/>
                        <wps:spPr>
                          <a:xfrm>
                            <a:off x="4719" y="198021"/>
                            <a:ext cx="1852" cy="337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jc w:val="both"/>
                                <w:rPr>
                                  <w:b/>
                                  <w:color w:val="000000"/>
                                  <w:sz w:val="18"/>
                                  <w:szCs w:val="18"/>
                                </w:rPr>
                              </w:pPr>
                              <w:r>
                                <w:rPr>
                                  <w:b/>
                                  <w:color w:val="000000"/>
                                  <w:sz w:val="18"/>
                                  <w:szCs w:val="18"/>
                                </w:rPr>
                                <w:t>Giải quyết vấn đề</w:t>
                              </w:r>
                            </w:p>
                            <w:p>
                              <w:pPr>
                                <w:spacing w:after="0"/>
                                <w:jc w:val="both"/>
                                <w:rPr>
                                  <w:color w:val="000000"/>
                                  <w:sz w:val="18"/>
                                  <w:szCs w:val="18"/>
                                </w:rPr>
                              </w:pPr>
                              <w:r>
                                <w:rPr>
                                  <w:color w:val="000000"/>
                                  <w:sz w:val="18"/>
                                  <w:szCs w:val="18"/>
                                </w:rPr>
                                <w:t>Nhu cầu cần sản phẩm handmade, hoặc các sản phẩm về handmade độc lạ</w:t>
                              </w:r>
                            </w:p>
                            <w:p>
                              <w:pPr>
                                <w:spacing w:after="0"/>
                                <w:jc w:val="both"/>
                                <w:rPr>
                                  <w:color w:val="000000"/>
                                  <w:sz w:val="18"/>
                                  <w:szCs w:val="18"/>
                                </w:rPr>
                              </w:pPr>
                              <w:r>
                                <w:rPr>
                                  <w:color w:val="000000"/>
                                  <w:sz w:val="18"/>
                                  <w:szCs w:val="18"/>
                                </w:rPr>
                                <w:t>Nhu cầu dịch vụ quà tặng nhanh chóng và trang trọng</w:t>
                              </w:r>
                            </w:p>
                            <w:p>
                              <w:pPr>
                                <w:spacing w:after="0"/>
                                <w:jc w:val="both"/>
                                <w:rPr>
                                  <w:rFonts w:hint="default"/>
                                  <w:color w:val="000000"/>
                                  <w:sz w:val="18"/>
                                  <w:szCs w:val="18"/>
                                  <w:lang w:val="en-US"/>
                                </w:rPr>
                              </w:pPr>
                              <w:r>
                                <w:rPr>
                                  <w:rFonts w:hint="default"/>
                                  <w:color w:val="000000"/>
                                  <w:sz w:val="18"/>
                                  <w:szCs w:val="18"/>
                                  <w:lang w:val="en-US"/>
                                </w:rPr>
                                <w:t xml:space="preserve">Nhu cầu thư giãn sau 1 ngày học tập và làm việc </w:t>
                              </w:r>
                            </w:p>
                          </w:txbxContent>
                        </wps:txbx>
                        <wps:bodyPr upright="1"/>
                      </wps:wsp>
                      <wps:wsp>
                        <wps:cNvPr id="133" name="Text Box 133"/>
                        <wps:cNvSpPr txBox="1"/>
                        <wps:spPr>
                          <a:xfrm>
                            <a:off x="6620" y="198018"/>
                            <a:ext cx="2532" cy="33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color w:val="000000"/>
                                  <w:sz w:val="18"/>
                                  <w:szCs w:val="18"/>
                                </w:rPr>
                              </w:pPr>
                              <w:r>
                                <w:rPr>
                                  <w:b/>
                                  <w:color w:val="000000"/>
                                  <w:sz w:val="18"/>
                                  <w:szCs w:val="18"/>
                                </w:rPr>
                                <w:t>Giải pháp giá trị</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w:t>
                              </w:r>
                              <w:r>
                                <w:rPr>
                                  <w:rFonts w:hint="default"/>
                                  <w:color w:val="000000"/>
                                  <w:sz w:val="18"/>
                                  <w:szCs w:val="18"/>
                                  <w:lang w:val="en-US"/>
                                </w:rPr>
                                <w:t xml:space="preserve"> </w:t>
                              </w:r>
                              <w:r>
                                <w:rPr>
                                  <w:color w:val="000000"/>
                                  <w:sz w:val="18"/>
                                  <w:szCs w:val="18"/>
                                </w:rPr>
                                <w:t>Sản phẩm từ  nến  kết hợp với bã cà phê, chất lượng độc đáo mang tính thẩm mĩ cao.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 xml:space="preserve"> - Sản phẩm thân thiện với môi trường.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 An toàn về sức khỏe cho người sử dụng sản phẩm.</w:t>
                              </w:r>
                            </w:p>
                            <w:p>
                              <w:pPr>
                                <w:spacing w:after="0" w:line="240" w:lineRule="auto"/>
                                <w:jc w:val="both"/>
                                <w:rPr>
                                  <w:color w:val="FF0000"/>
                                  <w:sz w:val="18"/>
                                  <w:szCs w:val="18"/>
                                </w:rPr>
                              </w:pPr>
                            </w:p>
                          </w:txbxContent>
                        </wps:txbx>
                        <wps:bodyPr upright="1">
                          <a:spAutoFit/>
                        </wps:bodyPr>
                      </wps:wsp>
                      <wps:wsp>
                        <wps:cNvPr id="134" name="Text Box 134"/>
                        <wps:cNvSpPr txBox="1"/>
                        <wps:spPr>
                          <a:xfrm>
                            <a:off x="6632" y="201417"/>
                            <a:ext cx="2515" cy="21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jc w:val="both"/>
                                <w:rPr>
                                  <w:b/>
                                  <w:color w:val="000000"/>
                                  <w:sz w:val="18"/>
                                  <w:szCs w:val="18"/>
                                </w:rPr>
                              </w:pPr>
                              <w:r>
                                <w:rPr>
                                  <w:b/>
                                  <w:color w:val="000000"/>
                                  <w:sz w:val="18"/>
                                  <w:szCs w:val="18"/>
                                </w:rPr>
                                <w:t>Chỉ số quan trọng</w:t>
                              </w:r>
                            </w:p>
                            <w:p>
                              <w:pPr>
                                <w:spacing w:after="0"/>
                                <w:jc w:val="both"/>
                                <w:rPr>
                                  <w:color w:val="000000"/>
                                  <w:sz w:val="18"/>
                                  <w:szCs w:val="18"/>
                                </w:rPr>
                              </w:pPr>
                              <w:r>
                                <w:rPr>
                                  <w:color w:val="000000"/>
                                  <w:sz w:val="18"/>
                                  <w:szCs w:val="18"/>
                                </w:rPr>
                                <w:t>- Giới trẻ</w:t>
                              </w:r>
                              <w:r>
                                <w:rPr>
                                  <w:rFonts w:hint="default"/>
                                  <w:color w:val="000000"/>
                                  <w:sz w:val="18"/>
                                  <w:szCs w:val="18"/>
                                  <w:lang w:val="en-US"/>
                                </w:rPr>
                                <w:t xml:space="preserve">, nhân viên văn phòng thường căng thẳng trong công việc </w:t>
                              </w:r>
                              <w:r>
                                <w:rPr>
                                  <w:color w:val="000000"/>
                                  <w:sz w:val="18"/>
                                  <w:szCs w:val="18"/>
                                </w:rPr>
                                <w:t>chiếm số đông trong những năm gần đây</w:t>
                              </w:r>
                            </w:p>
                            <w:p>
                              <w:pPr>
                                <w:spacing w:after="0"/>
                                <w:jc w:val="both"/>
                                <w:rPr>
                                  <w:color w:val="000000"/>
                                  <w:sz w:val="18"/>
                                  <w:szCs w:val="18"/>
                                </w:rPr>
                              </w:pPr>
                              <w:r>
                                <w:rPr>
                                  <w:color w:val="000000"/>
                                  <w:sz w:val="18"/>
                                  <w:szCs w:val="18"/>
                                </w:rPr>
                                <w:t>- Xu hướng sử dụng sản phẩm handmade càng nhiều hơn</w:t>
                              </w:r>
                            </w:p>
                          </w:txbxContent>
                        </wps:txbx>
                        <wps:bodyPr wrap="square" upright="1">
                          <a:spAutoFit/>
                        </wps:bodyPr>
                      </wps:wsp>
                      <wps:wsp>
                        <wps:cNvPr id="135" name="Text Box 135"/>
                        <wps:cNvSpPr txBox="1"/>
                        <wps:spPr>
                          <a:xfrm>
                            <a:off x="9209" y="198017"/>
                            <a:ext cx="1515" cy="554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color w:val="000000"/>
                                  <w:sz w:val="18"/>
                                  <w:szCs w:val="18"/>
                                </w:rPr>
                              </w:pPr>
                              <w:r>
                                <w:rPr>
                                  <w:b/>
                                  <w:color w:val="000000"/>
                                  <w:sz w:val="18"/>
                                  <w:szCs w:val="18"/>
                                </w:rPr>
                                <w:t>Giá trị khác biệt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 xml:space="preserve">Mang lại sự độc đáo trong mỗi sản phẩm handmade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 xml:space="preserve">Sản phẩm hoàn toàn được tạo ra từ những nguồn </w:t>
                              </w:r>
                              <w:r>
                                <w:rPr>
                                  <w:rFonts w:hint="default"/>
                                  <w:color w:val="000000"/>
                                  <w:sz w:val="18"/>
                                  <w:szCs w:val="18"/>
                                  <w:lang w:val="en-US"/>
                                </w:rPr>
                                <w:t>nguyên vật liệu</w:t>
                              </w:r>
                              <w:r>
                                <w:rPr>
                                  <w:color w:val="000000"/>
                                  <w:sz w:val="18"/>
                                  <w:szCs w:val="18"/>
                                </w:rPr>
                                <w:t xml:space="preserve"> thân thiện với môi trường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color w:val="000000"/>
                                  <w:sz w:val="18"/>
                                  <w:szCs w:val="18"/>
                                  <w:lang w:val="en-US"/>
                                </w:rPr>
                              </w:pPr>
                              <w:r>
                                <w:rPr>
                                  <w:rFonts w:hint="default"/>
                                  <w:color w:val="000000"/>
                                  <w:sz w:val="18"/>
                                  <w:szCs w:val="18"/>
                                  <w:lang w:val="en-US"/>
                                </w:rPr>
                                <w:t>Sản phẩm an toàn cho sức khỏe người sử dụng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color w:val="000000"/>
                                  <w:sz w:val="18"/>
                                  <w:szCs w:val="18"/>
                                </w:rPr>
                              </w:pPr>
                              <w:r>
                                <w:rPr>
                                  <w:b/>
                                  <w:color w:val="000000"/>
                                  <w:sz w:val="18"/>
                                  <w:szCs w:val="18"/>
                                </w:rPr>
                                <w:t>Công nghệ cao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Nền tảng Internet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p>
                          </w:txbxContent>
                        </wps:txbx>
                        <wps:bodyPr upright="1"/>
                      </wps:wsp>
                      <wps:wsp>
                        <wps:cNvPr id="136" name="Text Box 136"/>
                        <wps:cNvSpPr txBox="1"/>
                        <wps:spPr>
                          <a:xfrm>
                            <a:off x="12690" y="198026"/>
                            <a:ext cx="1768" cy="554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bCs/>
                                  <w:color w:val="000000"/>
                                  <w:sz w:val="16"/>
                                  <w:szCs w:val="16"/>
                                </w:rPr>
                              </w:pPr>
                              <w:r>
                                <w:rPr>
                                  <w:b/>
                                  <w:bCs/>
                                  <w:color w:val="000000"/>
                                  <w:sz w:val="16"/>
                                  <w:szCs w:val="16"/>
                                </w:rPr>
                                <w:t>Khách hàng mục tiêu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color w:val="000000"/>
                                  <w:sz w:val="16"/>
                                  <w:szCs w:val="16"/>
                                  <w:lang w:val="en-US"/>
                                </w:rPr>
                              </w:pPr>
                              <w:r>
                                <w:rPr>
                                  <w:color w:val="000000"/>
                                  <w:sz w:val="16"/>
                                  <w:szCs w:val="16"/>
                                </w:rPr>
                                <w:t xml:space="preserve">1. </w:t>
                              </w:r>
                              <w:r>
                                <w:rPr>
                                  <w:rFonts w:hint="default"/>
                                  <w:color w:val="000000"/>
                                  <w:sz w:val="16"/>
                                  <w:szCs w:val="16"/>
                                  <w:lang w:val="en-US"/>
                                </w:rPr>
                                <w:t>K</w:t>
                              </w:r>
                              <w:r>
                                <w:rPr>
                                  <w:color w:val="000000"/>
                                  <w:sz w:val="16"/>
                                  <w:szCs w:val="16"/>
                                </w:rPr>
                                <w:t>hách hàn</w:t>
                              </w:r>
                              <w:r>
                                <w:rPr>
                                  <w:rFonts w:hint="default"/>
                                  <w:color w:val="000000"/>
                                  <w:sz w:val="16"/>
                                  <w:szCs w:val="16"/>
                                  <w:lang w:val="en-US"/>
                                </w:rPr>
                                <w:t>g</w:t>
                              </w:r>
                              <w:r>
                                <w:rPr>
                                  <w:color w:val="000000"/>
                                  <w:sz w:val="16"/>
                                  <w:szCs w:val="16"/>
                                </w:rPr>
                                <w:t xml:space="preserve"> tại </w:t>
                              </w:r>
                              <w:r>
                                <w:rPr>
                                  <w:rFonts w:hint="default"/>
                                  <w:color w:val="000000"/>
                                  <w:sz w:val="16"/>
                                  <w:szCs w:val="16"/>
                                  <w:lang w:val="en-US"/>
                                </w:rPr>
                                <w:t xml:space="preserve">các </w:t>
                              </w:r>
                              <w:r>
                                <w:rPr>
                                  <w:color w:val="000000"/>
                                  <w:sz w:val="16"/>
                                  <w:szCs w:val="16"/>
                                </w:rPr>
                                <w:t>thành phố</w:t>
                              </w:r>
                              <w:r>
                                <w:rPr>
                                  <w:rFonts w:hint="default"/>
                                  <w:color w:val="000000"/>
                                  <w:sz w:val="16"/>
                                  <w:szCs w:val="16"/>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xml:space="preserve">2. </w:t>
                              </w:r>
                              <w:r>
                                <w:rPr>
                                  <w:rFonts w:hint="default"/>
                                  <w:color w:val="000000"/>
                                  <w:sz w:val="16"/>
                                  <w:szCs w:val="16"/>
                                  <w:lang w:val="en-US"/>
                                </w:rPr>
                                <w:t>Khách hàng</w:t>
                              </w:r>
                              <w:r>
                                <w:rPr>
                                  <w:color w:val="000000"/>
                                  <w:sz w:val="16"/>
                                  <w:szCs w:val="16"/>
                                </w:rPr>
                                <w:t xml:space="preserve"> yêu </w:t>
                              </w:r>
                              <w:r>
                                <w:rPr>
                                  <w:rFonts w:hint="default"/>
                                  <w:color w:val="000000"/>
                                  <w:sz w:val="16"/>
                                  <w:szCs w:val="16"/>
                                  <w:lang w:val="en-US"/>
                                </w:rPr>
                                <w:t>thích sản phẩm h</w:t>
                              </w:r>
                              <w:r>
                                <w:rPr>
                                  <w:color w:val="000000"/>
                                  <w:sz w:val="16"/>
                                  <w:szCs w:val="16"/>
                                </w:rPr>
                                <w:t>andmade độc lạ.</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xml:space="preserve">3. </w:t>
                              </w:r>
                              <w:r>
                                <w:rPr>
                                  <w:rFonts w:hint="default"/>
                                  <w:color w:val="000000"/>
                                  <w:sz w:val="16"/>
                                  <w:szCs w:val="16"/>
                                  <w:lang w:val="en-US"/>
                                </w:rPr>
                                <w:t>K</w:t>
                              </w:r>
                              <w:r>
                                <w:rPr>
                                  <w:color w:val="000000"/>
                                  <w:sz w:val="16"/>
                                  <w:szCs w:val="16"/>
                                </w:rPr>
                                <w:t>hách hàng mong muốn tìm kiếm những sản phẩm an toàn cho sức khỏe.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color w:val="000000"/>
                                  <w:sz w:val="16"/>
                                  <w:szCs w:val="16"/>
                                </w:rPr>
                              </w:pPr>
                              <w:r>
                                <w:rPr>
                                  <w:b/>
                                  <w:color w:val="000000"/>
                                  <w:sz w:val="16"/>
                                  <w:szCs w:val="16"/>
                                </w:rPr>
                                <w:t>Người chấp nhận sớm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Người có thu nhập trung bình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Học sinh, sinh viên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xml:space="preserve">- </w:t>
                              </w:r>
                              <w:r>
                                <w:rPr>
                                  <w:rFonts w:hint="default"/>
                                  <w:color w:val="000000"/>
                                  <w:sz w:val="16"/>
                                  <w:szCs w:val="16"/>
                                  <w:lang w:val="en-US"/>
                                </w:rPr>
                                <w:t>Người mua làm q</w:t>
                              </w:r>
                              <w:r>
                                <w:rPr>
                                  <w:color w:val="000000"/>
                                  <w:sz w:val="16"/>
                                  <w:szCs w:val="16"/>
                                </w:rPr>
                                <w:t>uà tặng, quà lưu niệm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Nhân viên văn phòng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p>
                          </w:txbxContent>
                        </wps:txbx>
                        <wps:bodyPr upright="1"/>
                      </wps:wsp>
                      <wps:wsp>
                        <wps:cNvPr id="137" name="Text Box 137"/>
                        <wps:cNvSpPr txBox="1"/>
                        <wps:spPr>
                          <a:xfrm>
                            <a:off x="10805" y="198022"/>
                            <a:ext cx="1752" cy="294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jc w:val="both"/>
                                <w:rPr>
                                  <w:b/>
                                  <w:color w:val="000000"/>
                                  <w:sz w:val="18"/>
                                  <w:szCs w:val="18"/>
                                </w:rPr>
                              </w:pPr>
                              <w:r>
                                <w:rPr>
                                  <w:b/>
                                  <w:color w:val="000000"/>
                                  <w:sz w:val="18"/>
                                  <w:szCs w:val="18"/>
                                </w:rPr>
                                <w:t>Lợi thế cạnh tranh</w:t>
                              </w:r>
                            </w:p>
                            <w:p>
                              <w:pPr>
                                <w:spacing w:after="0"/>
                                <w:jc w:val="both"/>
                                <w:rPr>
                                  <w:rFonts w:hint="default"/>
                                  <w:color w:val="000000"/>
                                  <w:sz w:val="18"/>
                                  <w:szCs w:val="18"/>
                                  <w:lang w:val="en-US"/>
                                </w:rPr>
                              </w:pPr>
                              <w:r>
                                <w:rPr>
                                  <w:color w:val="000000"/>
                                  <w:sz w:val="18"/>
                                  <w:szCs w:val="18"/>
                                </w:rPr>
                                <w:t>Tất cả các s</w:t>
                              </w:r>
                              <w:r>
                                <w:rPr>
                                  <w:color w:val="000000"/>
                                  <w:sz w:val="18"/>
                                  <w:szCs w:val="18"/>
                                  <w:lang w:val="en-US"/>
                                </w:rPr>
                                <w:t>ả</w:t>
                              </w:r>
                              <w:r>
                                <w:rPr>
                                  <w:color w:val="000000"/>
                                  <w:sz w:val="18"/>
                                  <w:szCs w:val="18"/>
                                </w:rPr>
                                <w:t xml:space="preserve">n phẩm được làm </w:t>
                              </w:r>
                              <w:r>
                                <w:rPr>
                                  <w:rFonts w:hint="default"/>
                                  <w:color w:val="000000"/>
                                  <w:sz w:val="18"/>
                                  <w:szCs w:val="18"/>
                                  <w:lang w:val="en-US"/>
                                </w:rPr>
                                <w:t>handmade</w:t>
                              </w:r>
                            </w:p>
                            <w:p>
                              <w:pPr>
                                <w:spacing w:after="0"/>
                                <w:jc w:val="both"/>
                                <w:rPr>
                                  <w:color w:val="000000"/>
                                  <w:sz w:val="18"/>
                                  <w:szCs w:val="18"/>
                                </w:rPr>
                              </w:pPr>
                              <w:r>
                                <w:rPr>
                                  <w:color w:val="000000"/>
                                  <w:sz w:val="18"/>
                                  <w:szCs w:val="18"/>
                                </w:rPr>
                                <w:t xml:space="preserve">Liên kết tốt với các nhà bán sỉ lẻ </w:t>
                              </w:r>
                            </w:p>
                            <w:p>
                              <w:pPr>
                                <w:spacing w:after="0"/>
                                <w:jc w:val="both"/>
                                <w:rPr>
                                  <w:rFonts w:hint="default"/>
                                  <w:color w:val="000000"/>
                                  <w:sz w:val="18"/>
                                  <w:szCs w:val="18"/>
                                  <w:lang w:val="en-US"/>
                                </w:rPr>
                              </w:pPr>
                              <w:r>
                                <w:rPr>
                                  <w:rFonts w:hint="default"/>
                                  <w:color w:val="000000"/>
                                  <w:sz w:val="18"/>
                                  <w:szCs w:val="18"/>
                                  <w:lang w:val="en-US"/>
                                </w:rPr>
                                <w:t>Sản phẩm an toàn cho sức khỏe</w:t>
                              </w:r>
                            </w:p>
                            <w:p>
                              <w:pPr>
                                <w:spacing w:after="0"/>
                                <w:jc w:val="both"/>
                                <w:rPr>
                                  <w:rFonts w:hint="default"/>
                                  <w:color w:val="000000"/>
                                  <w:sz w:val="18"/>
                                  <w:szCs w:val="18"/>
                                  <w:lang w:val="en-US"/>
                                </w:rPr>
                              </w:pPr>
                              <w:r>
                                <w:rPr>
                                  <w:rFonts w:hint="default"/>
                                  <w:color w:val="000000"/>
                                  <w:sz w:val="18"/>
                                  <w:szCs w:val="18"/>
                                  <w:lang w:val="en-US"/>
                                </w:rPr>
                                <w:t>Giá thành rẻ</w:t>
                              </w:r>
                            </w:p>
                          </w:txbxContent>
                        </wps:txbx>
                        <wps:bodyPr upright="1"/>
                      </wps:wsp>
                      <wps:wsp>
                        <wps:cNvPr id="138" name="Text Box 138"/>
                        <wps:cNvSpPr txBox="1"/>
                        <wps:spPr>
                          <a:xfrm>
                            <a:off x="10815" y="201146"/>
                            <a:ext cx="1742" cy="241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240" w:lineRule="auto"/>
                                <w:rPr>
                                  <w:b/>
                                  <w:color w:val="000000"/>
                                  <w:sz w:val="18"/>
                                  <w:szCs w:val="18"/>
                                </w:rPr>
                              </w:pPr>
                              <w:r>
                                <w:rPr>
                                  <w:b/>
                                  <w:color w:val="000000"/>
                                  <w:sz w:val="18"/>
                                  <w:szCs w:val="18"/>
                                </w:rPr>
                                <w:t>Kênh tiếp thị bán hàng</w:t>
                              </w:r>
                            </w:p>
                            <w:p>
                              <w:pPr>
                                <w:spacing w:after="0" w:line="240" w:lineRule="auto"/>
                                <w:jc w:val="both"/>
                                <w:rPr>
                                  <w:color w:val="000000"/>
                                  <w:sz w:val="18"/>
                                  <w:szCs w:val="18"/>
                                </w:rPr>
                              </w:pPr>
                              <w:r>
                                <w:rPr>
                                  <w:color w:val="000000"/>
                                  <w:sz w:val="18"/>
                                  <w:szCs w:val="18"/>
                                </w:rPr>
                                <w:t>- Mạng xã hội</w:t>
                              </w:r>
                            </w:p>
                            <w:p>
                              <w:pPr>
                                <w:spacing w:after="0" w:line="240" w:lineRule="auto"/>
                                <w:jc w:val="both"/>
                                <w:rPr>
                                  <w:color w:val="000000"/>
                                  <w:sz w:val="18"/>
                                  <w:szCs w:val="18"/>
                                </w:rPr>
                              </w:pPr>
                              <w:r>
                                <w:rPr>
                                  <w:color w:val="000000"/>
                                  <w:sz w:val="18"/>
                                  <w:szCs w:val="18"/>
                                </w:rPr>
                                <w:t>- Đại lí phân phối</w:t>
                              </w:r>
                            </w:p>
                            <w:p>
                              <w:pPr>
                                <w:spacing w:after="0" w:line="240" w:lineRule="auto"/>
                                <w:jc w:val="both"/>
                                <w:rPr>
                                  <w:color w:val="000000"/>
                                  <w:sz w:val="18"/>
                                  <w:szCs w:val="18"/>
                                </w:rPr>
                              </w:pPr>
                              <w:r>
                                <w:rPr>
                                  <w:color w:val="000000"/>
                                  <w:sz w:val="18"/>
                                  <w:szCs w:val="18"/>
                                </w:rPr>
                                <w:t>- Sàn thương mại điện tử</w:t>
                              </w:r>
                            </w:p>
                          </w:txbxContent>
                        </wps:txbx>
                        <wps:bodyPr upright="1"/>
                      </wps:wsp>
                      <wps:wsp>
                        <wps:cNvPr id="139" name="Text Box 139"/>
                        <wps:cNvSpPr txBox="1"/>
                        <wps:spPr>
                          <a:xfrm>
                            <a:off x="4455" y="203735"/>
                            <a:ext cx="4719" cy="95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240" w:lineRule="auto"/>
                                <w:jc w:val="both"/>
                                <w:rPr>
                                  <w:b/>
                                  <w:color w:val="000000"/>
                                  <w:sz w:val="18"/>
                                  <w:szCs w:val="18"/>
                                </w:rPr>
                              </w:pPr>
                              <w:r>
                                <w:rPr>
                                  <w:b/>
                                  <w:color w:val="000000"/>
                                  <w:sz w:val="18"/>
                                  <w:szCs w:val="18"/>
                                </w:rPr>
                                <w:t>Cấu trúc chi phí</w:t>
                              </w:r>
                            </w:p>
                            <w:p>
                              <w:pPr>
                                <w:spacing w:after="0" w:line="240" w:lineRule="auto"/>
                                <w:jc w:val="both"/>
                                <w:rPr>
                                  <w:color w:val="000000"/>
                                  <w:sz w:val="18"/>
                                  <w:szCs w:val="18"/>
                                </w:rPr>
                              </w:pPr>
                              <w:r>
                                <w:rPr>
                                  <w:color w:val="000000"/>
                                  <w:sz w:val="18"/>
                                  <w:szCs w:val="18"/>
                                </w:rPr>
                                <w:t>- Thiết lập, duy trì và phát triển trang web</w:t>
                              </w:r>
                            </w:p>
                            <w:p>
                              <w:pPr>
                                <w:spacing w:after="0" w:line="240" w:lineRule="auto"/>
                                <w:jc w:val="both"/>
                                <w:rPr>
                                  <w:rFonts w:hint="default"/>
                                  <w:color w:val="000000"/>
                                  <w:sz w:val="18"/>
                                  <w:szCs w:val="18"/>
                                  <w:lang w:val="en-US"/>
                                </w:rPr>
                              </w:pPr>
                              <w:r>
                                <w:rPr>
                                  <w:color w:val="000000"/>
                                  <w:sz w:val="18"/>
                                  <w:szCs w:val="18"/>
                                </w:rPr>
                                <w:t>- Nhân sự quản trị và quản lý toàn hệ thống</w:t>
                              </w:r>
                              <w:r>
                                <w:rPr>
                                  <w:rFonts w:hint="default"/>
                                  <w:color w:val="000000"/>
                                  <w:sz w:val="18"/>
                                  <w:szCs w:val="18"/>
                                  <w:lang w:val="en-US"/>
                                </w:rPr>
                                <w:t>, nguyên vật liệu</w:t>
                              </w:r>
                            </w:p>
                          </w:txbxContent>
                        </wps:txbx>
                        <wps:bodyPr upright="1">
                          <a:noAutofit/>
                        </wps:bodyPr>
                      </wps:wsp>
                      <wps:wsp>
                        <wps:cNvPr id="140" name="Text Box 140"/>
                        <wps:cNvSpPr txBox="1"/>
                        <wps:spPr>
                          <a:xfrm>
                            <a:off x="9293" y="203728"/>
                            <a:ext cx="5137" cy="95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240" w:lineRule="auto"/>
                                <w:rPr>
                                  <w:b/>
                                  <w:color w:val="000000"/>
                                  <w:sz w:val="18"/>
                                  <w:szCs w:val="18"/>
                                </w:rPr>
                              </w:pPr>
                              <w:r>
                                <w:rPr>
                                  <w:b/>
                                  <w:color w:val="000000"/>
                                  <w:sz w:val="18"/>
                                  <w:szCs w:val="18"/>
                                </w:rPr>
                                <w:t>Nguồn doanh thu</w:t>
                              </w:r>
                            </w:p>
                            <w:p>
                              <w:pPr>
                                <w:spacing w:after="0" w:line="240" w:lineRule="auto"/>
                                <w:rPr>
                                  <w:color w:val="000000"/>
                                  <w:sz w:val="18"/>
                                  <w:szCs w:val="18"/>
                                </w:rPr>
                              </w:pPr>
                              <w:r>
                                <w:rPr>
                                  <w:color w:val="000000"/>
                                  <w:sz w:val="18"/>
                                  <w:szCs w:val="18"/>
                                </w:rPr>
                                <w:t>- Hoạt động bán hàng</w:t>
                              </w:r>
                            </w:p>
                            <w:p>
                              <w:pPr>
                                <w:spacing w:after="0" w:line="240" w:lineRule="auto"/>
                                <w:rPr>
                                  <w:color w:val="000000"/>
                                  <w:sz w:val="18"/>
                                  <w:szCs w:val="18"/>
                                </w:rPr>
                              </w:pPr>
                              <w:r>
                                <w:rPr>
                                  <w:color w:val="000000"/>
                                  <w:sz w:val="18"/>
                                  <w:szCs w:val="18"/>
                                </w:rPr>
                                <w:t>- Dịch vụ quảng cáo trên web (hướng tiếp theo)</w:t>
                              </w:r>
                            </w:p>
                          </w:txbxContent>
                        </wps:txbx>
                        <wps:bodyPr upright="1"/>
                      </wps:wsp>
                    </wpg:wgp>
                  </a:graphicData>
                </a:graphic>
              </wp:anchor>
            </w:drawing>
          </mc:Choice>
          <mc:Fallback>
            <w:pict>
              <v:group id="_x0000_s1026" o:spid="_x0000_s1026" o:spt="203" style="position:absolute;left:0pt;margin-left:-16.5pt;margin-top:15.55pt;height:333.7pt;width:500.15pt;z-index:251762688;mso-width-relative:page;mso-height-relative:page;" coordorigin="4455,198017" coordsize="10003,6674" o:gfxdata="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HxZ8w2wAAAAoBAAAPAAAAAAAAAAEAIAAAACIAAABkcnMvZG93&#10;bnJldi54bWxQSwECFAAUAAAACACHTuJAVlUmzMUDAAByGAAADgAAAAAAAAABACAAAAAqAQAAZHJz&#10;L2Uyb0RvYy54bWxQSwUGAAAAAAYABgBZAQAAYQcAAAAA&#10;">
                <o:lock v:ext="edit" aspectratio="f"/>
                <v:shape id="_x0000_s1026" o:spid="_x0000_s1026" o:spt="202" type="#_x0000_t202" style="position:absolute;left:4719;top:198021;height:3373;width:1852;" fillcolor="#FFFFFF" filled="t" stroked="t" coordsize="21600,21600" o:gfxdata="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nzK+r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after="0"/>
                          <w:jc w:val="both"/>
                          <w:rPr>
                            <w:b/>
                            <w:color w:val="000000"/>
                            <w:sz w:val="18"/>
                            <w:szCs w:val="18"/>
                          </w:rPr>
                        </w:pPr>
                        <w:r>
                          <w:rPr>
                            <w:b/>
                            <w:color w:val="000000"/>
                            <w:sz w:val="18"/>
                            <w:szCs w:val="18"/>
                          </w:rPr>
                          <w:t>Giải quyết vấn đề</w:t>
                        </w:r>
                      </w:p>
                      <w:p>
                        <w:pPr>
                          <w:spacing w:after="0"/>
                          <w:jc w:val="both"/>
                          <w:rPr>
                            <w:color w:val="000000"/>
                            <w:sz w:val="18"/>
                            <w:szCs w:val="18"/>
                          </w:rPr>
                        </w:pPr>
                        <w:r>
                          <w:rPr>
                            <w:color w:val="000000"/>
                            <w:sz w:val="18"/>
                            <w:szCs w:val="18"/>
                          </w:rPr>
                          <w:t>Nhu cầu cần sản phẩm handmade, hoặc các sản phẩm về handmade độc lạ</w:t>
                        </w:r>
                      </w:p>
                      <w:p>
                        <w:pPr>
                          <w:spacing w:after="0"/>
                          <w:jc w:val="both"/>
                          <w:rPr>
                            <w:color w:val="000000"/>
                            <w:sz w:val="18"/>
                            <w:szCs w:val="18"/>
                          </w:rPr>
                        </w:pPr>
                        <w:r>
                          <w:rPr>
                            <w:color w:val="000000"/>
                            <w:sz w:val="18"/>
                            <w:szCs w:val="18"/>
                          </w:rPr>
                          <w:t>Nhu cầu dịch vụ quà tặng nhanh chóng và trang trọng</w:t>
                        </w:r>
                      </w:p>
                      <w:p>
                        <w:pPr>
                          <w:spacing w:after="0"/>
                          <w:jc w:val="both"/>
                          <w:rPr>
                            <w:rFonts w:hint="default"/>
                            <w:color w:val="000000"/>
                            <w:sz w:val="18"/>
                            <w:szCs w:val="18"/>
                            <w:lang w:val="en-US"/>
                          </w:rPr>
                        </w:pPr>
                        <w:r>
                          <w:rPr>
                            <w:rFonts w:hint="default"/>
                            <w:color w:val="000000"/>
                            <w:sz w:val="18"/>
                            <w:szCs w:val="18"/>
                            <w:lang w:val="en-US"/>
                          </w:rPr>
                          <w:t xml:space="preserve">Nhu cầu thư giãn sau 1 ngày học tập và làm việc </w:t>
                        </w:r>
                      </w:p>
                    </w:txbxContent>
                  </v:textbox>
                </v:shape>
                <v:shape id="_x0000_s1026" o:spid="_x0000_s1026" o:spt="202" type="#_x0000_t202" style="position:absolute;left:6620;top:198018;height:3345;width:2532;" fillcolor="#FFFFFF" filled="t" stroked="t" coordsize="21600,21600" o:gfxdata="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F7+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style="mso-fit-shape-to-text:t;">
                    <w:txbxContent>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color w:val="000000"/>
                            <w:sz w:val="18"/>
                            <w:szCs w:val="18"/>
                          </w:rPr>
                        </w:pPr>
                        <w:r>
                          <w:rPr>
                            <w:b/>
                            <w:color w:val="000000"/>
                            <w:sz w:val="18"/>
                            <w:szCs w:val="18"/>
                          </w:rPr>
                          <w:t>Giải pháp giá trị</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w:t>
                        </w:r>
                        <w:r>
                          <w:rPr>
                            <w:rFonts w:hint="default"/>
                            <w:color w:val="000000"/>
                            <w:sz w:val="18"/>
                            <w:szCs w:val="18"/>
                            <w:lang w:val="en-US"/>
                          </w:rPr>
                          <w:t xml:space="preserve"> </w:t>
                        </w:r>
                        <w:r>
                          <w:rPr>
                            <w:color w:val="000000"/>
                            <w:sz w:val="18"/>
                            <w:szCs w:val="18"/>
                          </w:rPr>
                          <w:t>Sản phẩm từ  nến  kết hợp với bã cà phê, chất lượng độc đáo mang tính thẩm mĩ cao.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 xml:space="preserve"> - Sản phẩm thân thiện với môi trường.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 An toàn về sức khỏe cho người sử dụng sản phẩm.</w:t>
                        </w:r>
                      </w:p>
                      <w:p>
                        <w:pPr>
                          <w:spacing w:after="0" w:line="240" w:lineRule="auto"/>
                          <w:jc w:val="both"/>
                          <w:rPr>
                            <w:color w:val="FF0000"/>
                            <w:sz w:val="18"/>
                            <w:szCs w:val="18"/>
                          </w:rPr>
                        </w:pPr>
                      </w:p>
                    </w:txbxContent>
                  </v:textbox>
                </v:shape>
                <v:shape id="_x0000_s1026" o:spid="_x0000_s1026" o:spt="202" type="#_x0000_t202" style="position:absolute;left:6632;top:201417;height:2180;width:2515;" fillcolor="#FFFFFF" filled="t" stroked="t" coordsize="21600,21600" o:gfxdata="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WcaK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style="mso-fit-shape-to-text:t;">
                    <w:txbxContent>
                      <w:p>
                        <w:pPr>
                          <w:spacing w:after="0"/>
                          <w:jc w:val="both"/>
                          <w:rPr>
                            <w:b/>
                            <w:color w:val="000000"/>
                            <w:sz w:val="18"/>
                            <w:szCs w:val="18"/>
                          </w:rPr>
                        </w:pPr>
                        <w:r>
                          <w:rPr>
                            <w:b/>
                            <w:color w:val="000000"/>
                            <w:sz w:val="18"/>
                            <w:szCs w:val="18"/>
                          </w:rPr>
                          <w:t>Chỉ số quan trọng</w:t>
                        </w:r>
                      </w:p>
                      <w:p>
                        <w:pPr>
                          <w:spacing w:after="0"/>
                          <w:jc w:val="both"/>
                          <w:rPr>
                            <w:color w:val="000000"/>
                            <w:sz w:val="18"/>
                            <w:szCs w:val="18"/>
                          </w:rPr>
                        </w:pPr>
                        <w:r>
                          <w:rPr>
                            <w:color w:val="000000"/>
                            <w:sz w:val="18"/>
                            <w:szCs w:val="18"/>
                          </w:rPr>
                          <w:t>- Giới trẻ</w:t>
                        </w:r>
                        <w:r>
                          <w:rPr>
                            <w:rFonts w:hint="default"/>
                            <w:color w:val="000000"/>
                            <w:sz w:val="18"/>
                            <w:szCs w:val="18"/>
                            <w:lang w:val="en-US"/>
                          </w:rPr>
                          <w:t xml:space="preserve">, nhân viên văn phòng thường căng thẳng trong công việc </w:t>
                        </w:r>
                        <w:r>
                          <w:rPr>
                            <w:color w:val="000000"/>
                            <w:sz w:val="18"/>
                            <w:szCs w:val="18"/>
                          </w:rPr>
                          <w:t>chiếm số đông trong những năm gần đây</w:t>
                        </w:r>
                      </w:p>
                      <w:p>
                        <w:pPr>
                          <w:spacing w:after="0"/>
                          <w:jc w:val="both"/>
                          <w:rPr>
                            <w:color w:val="000000"/>
                            <w:sz w:val="18"/>
                            <w:szCs w:val="18"/>
                          </w:rPr>
                        </w:pPr>
                        <w:r>
                          <w:rPr>
                            <w:color w:val="000000"/>
                            <w:sz w:val="18"/>
                            <w:szCs w:val="18"/>
                          </w:rPr>
                          <w:t>- Xu hướng sử dụng sản phẩm handmade càng nhiều hơn</w:t>
                        </w:r>
                      </w:p>
                    </w:txbxContent>
                  </v:textbox>
                </v:shape>
                <v:shape id="_x0000_s1026" o:spid="_x0000_s1026" o:spt="202" type="#_x0000_t202" style="position:absolute;left:9209;top:198017;height:5547;width:1515;" fillcolor="#FFFFFF" filled="t" stroked="t" coordsize="21600,21600" o:gfxdata="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ZVSjr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color w:val="000000"/>
                            <w:sz w:val="18"/>
                            <w:szCs w:val="18"/>
                          </w:rPr>
                        </w:pPr>
                        <w:r>
                          <w:rPr>
                            <w:b/>
                            <w:color w:val="000000"/>
                            <w:sz w:val="18"/>
                            <w:szCs w:val="18"/>
                          </w:rPr>
                          <w:t>Giá trị khác biệt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 xml:space="preserve">Mang lại sự độc đáo trong mỗi sản phẩm handmade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 xml:space="preserve">Sản phẩm hoàn toàn được tạo ra từ những nguồn </w:t>
                        </w:r>
                        <w:r>
                          <w:rPr>
                            <w:rFonts w:hint="default"/>
                            <w:color w:val="000000"/>
                            <w:sz w:val="18"/>
                            <w:szCs w:val="18"/>
                            <w:lang w:val="en-US"/>
                          </w:rPr>
                          <w:t>nguyên vật liệu</w:t>
                        </w:r>
                        <w:r>
                          <w:rPr>
                            <w:color w:val="000000"/>
                            <w:sz w:val="18"/>
                            <w:szCs w:val="18"/>
                          </w:rPr>
                          <w:t xml:space="preserve"> thân thiện với môi trường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color w:val="000000"/>
                            <w:sz w:val="18"/>
                            <w:szCs w:val="18"/>
                            <w:lang w:val="en-US"/>
                          </w:rPr>
                        </w:pPr>
                        <w:r>
                          <w:rPr>
                            <w:rFonts w:hint="default"/>
                            <w:color w:val="000000"/>
                            <w:sz w:val="18"/>
                            <w:szCs w:val="18"/>
                            <w:lang w:val="en-US"/>
                          </w:rPr>
                          <w:t>Sản phẩm an toàn cho sức khỏe người sử dụng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color w:val="000000"/>
                            <w:sz w:val="18"/>
                            <w:szCs w:val="18"/>
                          </w:rPr>
                        </w:pPr>
                        <w:r>
                          <w:rPr>
                            <w:b/>
                            <w:color w:val="000000"/>
                            <w:sz w:val="18"/>
                            <w:szCs w:val="18"/>
                          </w:rPr>
                          <w:t>Công nghệ cao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r>
                          <w:rPr>
                            <w:color w:val="000000"/>
                            <w:sz w:val="18"/>
                            <w:szCs w:val="18"/>
                          </w:rPr>
                          <w:t>Nền tảng Internet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8"/>
                            <w:szCs w:val="18"/>
                          </w:rPr>
                        </w:pPr>
                      </w:p>
                    </w:txbxContent>
                  </v:textbox>
                </v:shape>
                <v:shape id="_x0000_s1026" o:spid="_x0000_s1026" o:spt="202" type="#_x0000_t202" style="position:absolute;left:12690;top:198026;height:5544;width:1768;" fillcolor="#FFFFFF" filled="t" stroked="t" coordsize="21600,21600" o:gfxdata="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FHzPm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bCs/>
                            <w:color w:val="000000"/>
                            <w:sz w:val="16"/>
                            <w:szCs w:val="16"/>
                          </w:rPr>
                        </w:pPr>
                        <w:r>
                          <w:rPr>
                            <w:b/>
                            <w:bCs/>
                            <w:color w:val="000000"/>
                            <w:sz w:val="16"/>
                            <w:szCs w:val="16"/>
                          </w:rPr>
                          <w:t>Khách hàng mục tiêu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color w:val="000000"/>
                            <w:sz w:val="16"/>
                            <w:szCs w:val="16"/>
                            <w:lang w:val="en-US"/>
                          </w:rPr>
                        </w:pPr>
                        <w:r>
                          <w:rPr>
                            <w:color w:val="000000"/>
                            <w:sz w:val="16"/>
                            <w:szCs w:val="16"/>
                          </w:rPr>
                          <w:t xml:space="preserve">1. </w:t>
                        </w:r>
                        <w:r>
                          <w:rPr>
                            <w:rFonts w:hint="default"/>
                            <w:color w:val="000000"/>
                            <w:sz w:val="16"/>
                            <w:szCs w:val="16"/>
                            <w:lang w:val="en-US"/>
                          </w:rPr>
                          <w:t>K</w:t>
                        </w:r>
                        <w:r>
                          <w:rPr>
                            <w:color w:val="000000"/>
                            <w:sz w:val="16"/>
                            <w:szCs w:val="16"/>
                          </w:rPr>
                          <w:t>hách hàn</w:t>
                        </w:r>
                        <w:r>
                          <w:rPr>
                            <w:rFonts w:hint="default"/>
                            <w:color w:val="000000"/>
                            <w:sz w:val="16"/>
                            <w:szCs w:val="16"/>
                            <w:lang w:val="en-US"/>
                          </w:rPr>
                          <w:t>g</w:t>
                        </w:r>
                        <w:r>
                          <w:rPr>
                            <w:color w:val="000000"/>
                            <w:sz w:val="16"/>
                            <w:szCs w:val="16"/>
                          </w:rPr>
                          <w:t xml:space="preserve"> tại </w:t>
                        </w:r>
                        <w:r>
                          <w:rPr>
                            <w:rFonts w:hint="default"/>
                            <w:color w:val="000000"/>
                            <w:sz w:val="16"/>
                            <w:szCs w:val="16"/>
                            <w:lang w:val="en-US"/>
                          </w:rPr>
                          <w:t xml:space="preserve">các </w:t>
                        </w:r>
                        <w:r>
                          <w:rPr>
                            <w:color w:val="000000"/>
                            <w:sz w:val="16"/>
                            <w:szCs w:val="16"/>
                          </w:rPr>
                          <w:t>thành phố</w:t>
                        </w:r>
                        <w:r>
                          <w:rPr>
                            <w:rFonts w:hint="default"/>
                            <w:color w:val="000000"/>
                            <w:sz w:val="16"/>
                            <w:szCs w:val="16"/>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xml:space="preserve">2. </w:t>
                        </w:r>
                        <w:r>
                          <w:rPr>
                            <w:rFonts w:hint="default"/>
                            <w:color w:val="000000"/>
                            <w:sz w:val="16"/>
                            <w:szCs w:val="16"/>
                            <w:lang w:val="en-US"/>
                          </w:rPr>
                          <w:t>Khách hàng</w:t>
                        </w:r>
                        <w:r>
                          <w:rPr>
                            <w:color w:val="000000"/>
                            <w:sz w:val="16"/>
                            <w:szCs w:val="16"/>
                          </w:rPr>
                          <w:t xml:space="preserve"> yêu </w:t>
                        </w:r>
                        <w:r>
                          <w:rPr>
                            <w:rFonts w:hint="default"/>
                            <w:color w:val="000000"/>
                            <w:sz w:val="16"/>
                            <w:szCs w:val="16"/>
                            <w:lang w:val="en-US"/>
                          </w:rPr>
                          <w:t>thích sản phẩm h</w:t>
                        </w:r>
                        <w:r>
                          <w:rPr>
                            <w:color w:val="000000"/>
                            <w:sz w:val="16"/>
                            <w:szCs w:val="16"/>
                          </w:rPr>
                          <w:t>andmade độc lạ.</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xml:space="preserve">3. </w:t>
                        </w:r>
                        <w:r>
                          <w:rPr>
                            <w:rFonts w:hint="default"/>
                            <w:color w:val="000000"/>
                            <w:sz w:val="16"/>
                            <w:szCs w:val="16"/>
                            <w:lang w:val="en-US"/>
                          </w:rPr>
                          <w:t>K</w:t>
                        </w:r>
                        <w:r>
                          <w:rPr>
                            <w:color w:val="000000"/>
                            <w:sz w:val="16"/>
                            <w:szCs w:val="16"/>
                          </w:rPr>
                          <w:t>hách hàng mong muốn tìm kiếm những sản phẩm an toàn cho sức khỏe.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b/>
                            <w:color w:val="000000"/>
                            <w:sz w:val="16"/>
                            <w:szCs w:val="16"/>
                          </w:rPr>
                        </w:pPr>
                        <w:r>
                          <w:rPr>
                            <w:b/>
                            <w:color w:val="000000"/>
                            <w:sz w:val="16"/>
                            <w:szCs w:val="16"/>
                          </w:rPr>
                          <w:t>Người chấp nhận sớm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Người có thu nhập trung bình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Học sinh, sinh viên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xml:space="preserve">- </w:t>
                        </w:r>
                        <w:r>
                          <w:rPr>
                            <w:rFonts w:hint="default"/>
                            <w:color w:val="000000"/>
                            <w:sz w:val="16"/>
                            <w:szCs w:val="16"/>
                            <w:lang w:val="en-US"/>
                          </w:rPr>
                          <w:t>Người mua làm q</w:t>
                        </w:r>
                        <w:r>
                          <w:rPr>
                            <w:color w:val="000000"/>
                            <w:sz w:val="16"/>
                            <w:szCs w:val="16"/>
                          </w:rPr>
                          <w:t>uà tặng, quà lưu niệm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r>
                          <w:rPr>
                            <w:color w:val="000000"/>
                            <w:sz w:val="16"/>
                            <w:szCs w:val="16"/>
                          </w:rPr>
                          <w:t>- Nhân viên văn phòng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color w:val="000000"/>
                            <w:sz w:val="16"/>
                            <w:szCs w:val="16"/>
                          </w:rPr>
                        </w:pPr>
                      </w:p>
                    </w:txbxContent>
                  </v:textbox>
                </v:shape>
                <v:shape id="_x0000_s1026" o:spid="_x0000_s1026" o:spt="202" type="#_x0000_t202" style="position:absolute;left:10805;top:198022;height:2949;width:1752;" fillcolor="#FFFFFF" filled="t" stroked="t" coordsize="21600,21600" o:gfxdata="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C2li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after="0"/>
                          <w:jc w:val="both"/>
                          <w:rPr>
                            <w:b/>
                            <w:color w:val="000000"/>
                            <w:sz w:val="18"/>
                            <w:szCs w:val="18"/>
                          </w:rPr>
                        </w:pPr>
                        <w:r>
                          <w:rPr>
                            <w:b/>
                            <w:color w:val="000000"/>
                            <w:sz w:val="18"/>
                            <w:szCs w:val="18"/>
                          </w:rPr>
                          <w:t>Lợi thế cạnh tranh</w:t>
                        </w:r>
                      </w:p>
                      <w:p>
                        <w:pPr>
                          <w:spacing w:after="0"/>
                          <w:jc w:val="both"/>
                          <w:rPr>
                            <w:rFonts w:hint="default"/>
                            <w:color w:val="000000"/>
                            <w:sz w:val="18"/>
                            <w:szCs w:val="18"/>
                            <w:lang w:val="en-US"/>
                          </w:rPr>
                        </w:pPr>
                        <w:r>
                          <w:rPr>
                            <w:color w:val="000000"/>
                            <w:sz w:val="18"/>
                            <w:szCs w:val="18"/>
                          </w:rPr>
                          <w:t>Tất cả các s</w:t>
                        </w:r>
                        <w:r>
                          <w:rPr>
                            <w:color w:val="000000"/>
                            <w:sz w:val="18"/>
                            <w:szCs w:val="18"/>
                            <w:lang w:val="en-US"/>
                          </w:rPr>
                          <w:t>ả</w:t>
                        </w:r>
                        <w:r>
                          <w:rPr>
                            <w:color w:val="000000"/>
                            <w:sz w:val="18"/>
                            <w:szCs w:val="18"/>
                          </w:rPr>
                          <w:t xml:space="preserve">n phẩm được làm </w:t>
                        </w:r>
                        <w:r>
                          <w:rPr>
                            <w:rFonts w:hint="default"/>
                            <w:color w:val="000000"/>
                            <w:sz w:val="18"/>
                            <w:szCs w:val="18"/>
                            <w:lang w:val="en-US"/>
                          </w:rPr>
                          <w:t>handmade</w:t>
                        </w:r>
                      </w:p>
                      <w:p>
                        <w:pPr>
                          <w:spacing w:after="0"/>
                          <w:jc w:val="both"/>
                          <w:rPr>
                            <w:color w:val="000000"/>
                            <w:sz w:val="18"/>
                            <w:szCs w:val="18"/>
                          </w:rPr>
                        </w:pPr>
                        <w:r>
                          <w:rPr>
                            <w:color w:val="000000"/>
                            <w:sz w:val="18"/>
                            <w:szCs w:val="18"/>
                          </w:rPr>
                          <w:t xml:space="preserve">Liên kết tốt với các nhà bán sỉ lẻ </w:t>
                        </w:r>
                      </w:p>
                      <w:p>
                        <w:pPr>
                          <w:spacing w:after="0"/>
                          <w:jc w:val="both"/>
                          <w:rPr>
                            <w:rFonts w:hint="default"/>
                            <w:color w:val="000000"/>
                            <w:sz w:val="18"/>
                            <w:szCs w:val="18"/>
                            <w:lang w:val="en-US"/>
                          </w:rPr>
                        </w:pPr>
                        <w:r>
                          <w:rPr>
                            <w:rFonts w:hint="default"/>
                            <w:color w:val="000000"/>
                            <w:sz w:val="18"/>
                            <w:szCs w:val="18"/>
                            <w:lang w:val="en-US"/>
                          </w:rPr>
                          <w:t>Sản phẩm an toàn cho sức khỏe</w:t>
                        </w:r>
                      </w:p>
                      <w:p>
                        <w:pPr>
                          <w:spacing w:after="0"/>
                          <w:jc w:val="both"/>
                          <w:rPr>
                            <w:rFonts w:hint="default"/>
                            <w:color w:val="000000"/>
                            <w:sz w:val="18"/>
                            <w:szCs w:val="18"/>
                            <w:lang w:val="en-US"/>
                          </w:rPr>
                        </w:pPr>
                        <w:r>
                          <w:rPr>
                            <w:rFonts w:hint="default"/>
                            <w:color w:val="000000"/>
                            <w:sz w:val="18"/>
                            <w:szCs w:val="18"/>
                            <w:lang w:val="en-US"/>
                          </w:rPr>
                          <w:t>Giá thành rẻ</w:t>
                        </w:r>
                      </w:p>
                    </w:txbxContent>
                  </v:textbox>
                </v:shape>
                <v:shape id="_x0000_s1026" o:spid="_x0000_s1026" o:spt="202" type="#_x0000_t202" style="position:absolute;left:10815;top:201146;height:2412;width:1742;" fillcolor="#FFFFFF" filled="t" stroked="t" coordsize="21600,21600" o:gfxdata="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U/RC/&#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after="0" w:line="240" w:lineRule="auto"/>
                          <w:rPr>
                            <w:b/>
                            <w:color w:val="000000"/>
                            <w:sz w:val="18"/>
                            <w:szCs w:val="18"/>
                          </w:rPr>
                        </w:pPr>
                        <w:r>
                          <w:rPr>
                            <w:b/>
                            <w:color w:val="000000"/>
                            <w:sz w:val="18"/>
                            <w:szCs w:val="18"/>
                          </w:rPr>
                          <w:t>Kênh tiếp thị bán hàng</w:t>
                        </w:r>
                      </w:p>
                      <w:p>
                        <w:pPr>
                          <w:spacing w:after="0" w:line="240" w:lineRule="auto"/>
                          <w:jc w:val="both"/>
                          <w:rPr>
                            <w:color w:val="000000"/>
                            <w:sz w:val="18"/>
                            <w:szCs w:val="18"/>
                          </w:rPr>
                        </w:pPr>
                        <w:r>
                          <w:rPr>
                            <w:color w:val="000000"/>
                            <w:sz w:val="18"/>
                            <w:szCs w:val="18"/>
                          </w:rPr>
                          <w:t>- Mạng xã hội</w:t>
                        </w:r>
                      </w:p>
                      <w:p>
                        <w:pPr>
                          <w:spacing w:after="0" w:line="240" w:lineRule="auto"/>
                          <w:jc w:val="both"/>
                          <w:rPr>
                            <w:color w:val="000000"/>
                            <w:sz w:val="18"/>
                            <w:szCs w:val="18"/>
                          </w:rPr>
                        </w:pPr>
                        <w:r>
                          <w:rPr>
                            <w:color w:val="000000"/>
                            <w:sz w:val="18"/>
                            <w:szCs w:val="18"/>
                          </w:rPr>
                          <w:t>- Đại lí phân phối</w:t>
                        </w:r>
                      </w:p>
                      <w:p>
                        <w:pPr>
                          <w:spacing w:after="0" w:line="240" w:lineRule="auto"/>
                          <w:jc w:val="both"/>
                          <w:rPr>
                            <w:color w:val="000000"/>
                            <w:sz w:val="18"/>
                            <w:szCs w:val="18"/>
                          </w:rPr>
                        </w:pPr>
                        <w:r>
                          <w:rPr>
                            <w:color w:val="000000"/>
                            <w:sz w:val="18"/>
                            <w:szCs w:val="18"/>
                          </w:rPr>
                          <w:t>- Sàn thương mại điện tử</w:t>
                        </w:r>
                      </w:p>
                    </w:txbxContent>
                  </v:textbox>
                </v:shape>
                <v:shape id="_x0000_s1026" o:spid="_x0000_s1026" o:spt="202" type="#_x0000_t202" style="position:absolute;left:4455;top:203735;height:956;width:4719;" fillcolor="#FFFFFF" filled="t" stroked="t" coordsize="21600,21600" o:gfxdata="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2FiL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after="0" w:line="240" w:lineRule="auto"/>
                          <w:jc w:val="both"/>
                          <w:rPr>
                            <w:b/>
                            <w:color w:val="000000"/>
                            <w:sz w:val="18"/>
                            <w:szCs w:val="18"/>
                          </w:rPr>
                        </w:pPr>
                        <w:r>
                          <w:rPr>
                            <w:b/>
                            <w:color w:val="000000"/>
                            <w:sz w:val="18"/>
                            <w:szCs w:val="18"/>
                          </w:rPr>
                          <w:t>Cấu trúc chi phí</w:t>
                        </w:r>
                      </w:p>
                      <w:p>
                        <w:pPr>
                          <w:spacing w:after="0" w:line="240" w:lineRule="auto"/>
                          <w:jc w:val="both"/>
                          <w:rPr>
                            <w:color w:val="000000"/>
                            <w:sz w:val="18"/>
                            <w:szCs w:val="18"/>
                          </w:rPr>
                        </w:pPr>
                        <w:r>
                          <w:rPr>
                            <w:color w:val="000000"/>
                            <w:sz w:val="18"/>
                            <w:szCs w:val="18"/>
                          </w:rPr>
                          <w:t>- Thiết lập, duy trì và phát triển trang web</w:t>
                        </w:r>
                      </w:p>
                      <w:p>
                        <w:pPr>
                          <w:spacing w:after="0" w:line="240" w:lineRule="auto"/>
                          <w:jc w:val="both"/>
                          <w:rPr>
                            <w:rFonts w:hint="default"/>
                            <w:color w:val="000000"/>
                            <w:sz w:val="18"/>
                            <w:szCs w:val="18"/>
                            <w:lang w:val="en-US"/>
                          </w:rPr>
                        </w:pPr>
                        <w:r>
                          <w:rPr>
                            <w:color w:val="000000"/>
                            <w:sz w:val="18"/>
                            <w:szCs w:val="18"/>
                          </w:rPr>
                          <w:t>- Nhân sự quản trị và quản lý toàn hệ thống</w:t>
                        </w:r>
                        <w:r>
                          <w:rPr>
                            <w:rFonts w:hint="default"/>
                            <w:color w:val="000000"/>
                            <w:sz w:val="18"/>
                            <w:szCs w:val="18"/>
                            <w:lang w:val="en-US"/>
                          </w:rPr>
                          <w:t>, nguyên vật liệu</w:t>
                        </w:r>
                      </w:p>
                    </w:txbxContent>
                  </v:textbox>
                </v:shape>
                <v:shape id="_x0000_s1026" o:spid="_x0000_s1026" o:spt="202" type="#_x0000_t202" style="position:absolute;left:9293;top:203728;height:951;width:5137;" fillcolor="#FFFFFF" filled="t" stroked="t" coordsize="21600,21600" o:gfxdata="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kgmu/&#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after="0" w:line="240" w:lineRule="auto"/>
                          <w:rPr>
                            <w:b/>
                            <w:color w:val="000000"/>
                            <w:sz w:val="18"/>
                            <w:szCs w:val="18"/>
                          </w:rPr>
                        </w:pPr>
                        <w:r>
                          <w:rPr>
                            <w:b/>
                            <w:color w:val="000000"/>
                            <w:sz w:val="18"/>
                            <w:szCs w:val="18"/>
                          </w:rPr>
                          <w:t>Nguồn doanh thu</w:t>
                        </w:r>
                      </w:p>
                      <w:p>
                        <w:pPr>
                          <w:spacing w:after="0" w:line="240" w:lineRule="auto"/>
                          <w:rPr>
                            <w:color w:val="000000"/>
                            <w:sz w:val="18"/>
                            <w:szCs w:val="18"/>
                          </w:rPr>
                        </w:pPr>
                        <w:r>
                          <w:rPr>
                            <w:color w:val="000000"/>
                            <w:sz w:val="18"/>
                            <w:szCs w:val="18"/>
                          </w:rPr>
                          <w:t>- Hoạt động bán hàng</w:t>
                        </w:r>
                      </w:p>
                      <w:p>
                        <w:pPr>
                          <w:spacing w:after="0" w:line="240" w:lineRule="auto"/>
                          <w:rPr>
                            <w:color w:val="000000"/>
                            <w:sz w:val="18"/>
                            <w:szCs w:val="18"/>
                          </w:rPr>
                        </w:pPr>
                        <w:r>
                          <w:rPr>
                            <w:color w:val="000000"/>
                            <w:sz w:val="18"/>
                            <w:szCs w:val="18"/>
                          </w:rPr>
                          <w:t>- Dịch vụ quảng cáo trên web (hướng tiếp theo)</w:t>
                        </w:r>
                      </w:p>
                    </w:txbxContent>
                  </v:textbox>
                </v:shape>
              </v:group>
            </w:pict>
          </mc:Fallback>
        </mc:AlternateContent>
      </w:r>
    </w:p>
    <w:p>
      <w:pPr>
        <w:spacing w:before="0" w:after="0" w:line="360" w:lineRule="auto"/>
        <w:ind w:hanging="5"/>
        <w:jc w:val="both"/>
        <w:outlineLvl w:val="9"/>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 w:val="26"/>
          <w14:textFill>
            <w14:solidFill>
              <w14:schemeClr w14:val="tx1"/>
            </w14:solidFill>
          </w14:textFill>
        </w:rPr>
        <mc:AlternateContent>
          <mc:Choice Requires="wpg">
            <w:drawing>
              <wp:anchor distT="0" distB="0" distL="114300" distR="114300" simplePos="0" relativeHeight="251758592" behindDoc="0" locked="0" layoutInCell="1" allowOverlap="1">
                <wp:simplePos x="0" y="0"/>
                <wp:positionH relativeFrom="column">
                  <wp:posOffset>-612775</wp:posOffset>
                </wp:positionH>
                <wp:positionV relativeFrom="paragraph">
                  <wp:posOffset>-11105515</wp:posOffset>
                </wp:positionV>
                <wp:extent cx="6641465" cy="4553585"/>
                <wp:effectExtent l="4445" t="4445" r="8890" b="13970"/>
                <wp:wrapNone/>
                <wp:docPr id="153" name="Group 153"/>
                <wp:cNvGraphicFramePr/>
                <a:graphic xmlns:a="http://schemas.openxmlformats.org/drawingml/2006/main">
                  <a:graphicData uri="http://schemas.microsoft.com/office/word/2010/wordprocessingGroup">
                    <wpg:wgp>
                      <wpg:cNvGrpSpPr/>
                      <wpg:grpSpPr>
                        <a:xfrm>
                          <a:off x="0" y="0"/>
                          <a:ext cx="6641465" cy="4553585"/>
                          <a:chOff x="5508" y="110558"/>
                          <a:chExt cx="10459" cy="7171"/>
                        </a:xfrm>
                      </wpg:grpSpPr>
                      <wps:wsp>
                        <wps:cNvPr id="142" name="Text Box 142"/>
                        <wps:cNvSpPr txBox="1"/>
                        <wps:spPr>
                          <a:xfrm>
                            <a:off x="5687" y="110561"/>
                            <a:ext cx="1852" cy="21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jc w:val="both"/>
                                <w:rPr>
                                  <w:b/>
                                  <w:color w:val="000000"/>
                                  <w:sz w:val="18"/>
                                  <w:szCs w:val="18"/>
                                </w:rPr>
                              </w:pPr>
                              <w:r>
                                <w:rPr>
                                  <w:b/>
                                  <w:color w:val="000000"/>
                                  <w:sz w:val="18"/>
                                  <w:szCs w:val="18"/>
                                </w:rPr>
                                <w:t>Giải quyết vấn đề</w:t>
                              </w:r>
                            </w:p>
                            <w:p>
                              <w:pPr>
                                <w:spacing w:after="0"/>
                                <w:jc w:val="both"/>
                                <w:rPr>
                                  <w:color w:val="000000"/>
                                  <w:sz w:val="18"/>
                                  <w:szCs w:val="18"/>
                                </w:rPr>
                              </w:pPr>
                              <w:r>
                                <w:rPr>
                                  <w:color w:val="000000"/>
                                  <w:sz w:val="18"/>
                                  <w:szCs w:val="18"/>
                                </w:rPr>
                                <w:t>Nhu cầu cần sản phẩm handmade, hoặc các sản phẩm về handmade độc lạ</w:t>
                              </w:r>
                            </w:p>
                            <w:p>
                              <w:pPr>
                                <w:spacing w:after="0"/>
                                <w:jc w:val="both"/>
                                <w:rPr>
                                  <w:color w:val="000000"/>
                                  <w:sz w:val="18"/>
                                  <w:szCs w:val="18"/>
                                </w:rPr>
                              </w:pPr>
                              <w:r>
                                <w:rPr>
                                  <w:color w:val="000000"/>
                                  <w:sz w:val="18"/>
                                  <w:szCs w:val="18"/>
                                </w:rPr>
                                <w:t>Nhu cầu dịch vụ quà tặng nhanh chóng và trang trọng</w:t>
                              </w:r>
                            </w:p>
                          </w:txbxContent>
                        </wps:txbx>
                        <wps:bodyPr upright="1">
                          <a:spAutoFit/>
                        </wps:bodyPr>
                      </wps:wsp>
                      <wps:wsp>
                        <wps:cNvPr id="143" name="Text Box 143"/>
                        <wps:cNvSpPr txBox="1"/>
                        <wps:spPr>
                          <a:xfrm>
                            <a:off x="7600" y="110564"/>
                            <a:ext cx="2623" cy="349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360" w:lineRule="auto"/>
                                <w:jc w:val="both"/>
                                <w:rPr>
                                  <w:b/>
                                  <w:color w:val="000000"/>
                                  <w:sz w:val="18"/>
                                  <w:szCs w:val="18"/>
                                </w:rPr>
                              </w:pPr>
                              <w:r>
                                <w:rPr>
                                  <w:b/>
                                  <w:color w:val="000000"/>
                                  <w:sz w:val="18"/>
                                  <w:szCs w:val="18"/>
                                </w:rPr>
                                <w:t>Giải pháp giá trị</w:t>
                              </w:r>
                            </w:p>
                            <w:p>
                              <w:pPr>
                                <w:spacing w:after="0" w:line="360" w:lineRule="auto"/>
                                <w:jc w:val="both"/>
                                <w:rPr>
                                  <w:color w:val="000000"/>
                                  <w:sz w:val="18"/>
                                  <w:szCs w:val="18"/>
                                </w:rPr>
                              </w:pPr>
                              <w:r>
                                <w:rPr>
                                  <w:color w:val="000000"/>
                                  <w:sz w:val="18"/>
                                  <w:szCs w:val="18"/>
                                </w:rPr>
                                <w:t>-Sản phẩm từ  nến  kết hợp với bã cà phê, chất lượng độc đáo mang tính thẩm mĩ cao.</w:t>
                              </w:r>
                            </w:p>
                            <w:p>
                              <w:pPr>
                                <w:spacing w:after="0" w:line="360" w:lineRule="auto"/>
                                <w:jc w:val="both"/>
                                <w:rPr>
                                  <w:color w:val="000000"/>
                                  <w:sz w:val="18"/>
                                  <w:szCs w:val="18"/>
                                </w:rPr>
                              </w:pPr>
                              <w:r>
                                <w:rPr>
                                  <w:color w:val="000000"/>
                                  <w:sz w:val="18"/>
                                  <w:szCs w:val="18"/>
                                </w:rPr>
                                <w:t xml:space="preserve"> - Sản phẩm thân thiện với môi trường.</w:t>
                              </w:r>
                            </w:p>
                            <w:p>
                              <w:pPr>
                                <w:spacing w:after="0" w:line="360" w:lineRule="auto"/>
                                <w:jc w:val="both"/>
                                <w:rPr>
                                  <w:color w:val="000000"/>
                                  <w:sz w:val="18"/>
                                  <w:szCs w:val="18"/>
                                </w:rPr>
                              </w:pPr>
                              <w:r>
                                <w:rPr>
                                  <w:color w:val="000000"/>
                                  <w:sz w:val="18"/>
                                  <w:szCs w:val="18"/>
                                </w:rPr>
                                <w:t>- An toàn về sức khỏe cho người sử dụng sản phẩm.</w:t>
                              </w:r>
                            </w:p>
                            <w:p>
                              <w:pPr>
                                <w:spacing w:after="0" w:line="360" w:lineRule="auto"/>
                                <w:jc w:val="both"/>
                                <w:rPr>
                                  <w:rFonts w:hint="default"/>
                                  <w:color w:val="000000"/>
                                  <w:sz w:val="18"/>
                                  <w:szCs w:val="18"/>
                                  <w:lang w:val="en-US"/>
                                </w:rPr>
                              </w:pPr>
                              <w:r>
                                <w:rPr>
                                  <w:rFonts w:hint="default"/>
                                  <w:color w:val="000000"/>
                                  <w:sz w:val="18"/>
                                  <w:szCs w:val="18"/>
                                  <w:lang w:val="en-US"/>
                                </w:rPr>
                                <w:t>- Giảm căng thẳng, mệt mỏi cho khách hàng</w:t>
                              </w:r>
                            </w:p>
                          </w:txbxContent>
                        </wps:txbx>
                        <wps:bodyPr upright="1"/>
                      </wps:wsp>
                      <wps:wsp>
                        <wps:cNvPr id="144" name="Text Box 144"/>
                        <wps:cNvSpPr txBox="1"/>
                        <wps:spPr>
                          <a:xfrm>
                            <a:off x="7614" y="114141"/>
                            <a:ext cx="2608" cy="219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jc w:val="both"/>
                                <w:rPr>
                                  <w:b/>
                                  <w:color w:val="000000"/>
                                  <w:sz w:val="18"/>
                                  <w:szCs w:val="18"/>
                                </w:rPr>
                              </w:pPr>
                              <w:r>
                                <w:rPr>
                                  <w:b/>
                                  <w:color w:val="000000"/>
                                  <w:sz w:val="18"/>
                                  <w:szCs w:val="18"/>
                                </w:rPr>
                                <w:t>Chỉ số quan trọng</w:t>
                              </w:r>
                            </w:p>
                            <w:p>
                              <w:pPr>
                                <w:spacing w:after="0"/>
                                <w:jc w:val="both"/>
                                <w:rPr>
                                  <w:color w:val="000000"/>
                                  <w:sz w:val="18"/>
                                  <w:szCs w:val="18"/>
                                </w:rPr>
                              </w:pPr>
                              <w:r>
                                <w:rPr>
                                  <w:color w:val="000000"/>
                                  <w:sz w:val="18"/>
                                  <w:szCs w:val="18"/>
                                </w:rPr>
                                <w:t>- Giới trẻ</w:t>
                              </w:r>
                              <w:r>
                                <w:rPr>
                                  <w:rFonts w:hint="default"/>
                                  <w:color w:val="000000"/>
                                  <w:sz w:val="18"/>
                                  <w:szCs w:val="18"/>
                                  <w:lang w:val="en-US"/>
                                </w:rPr>
                                <w:t xml:space="preserve">, nhân viên văn phòng thường căng thẳng trong công việc </w:t>
                              </w:r>
                              <w:r>
                                <w:rPr>
                                  <w:color w:val="000000"/>
                                  <w:sz w:val="18"/>
                                  <w:szCs w:val="18"/>
                                </w:rPr>
                                <w:t>chiếm số đông trong những năm gần đây</w:t>
                              </w:r>
                            </w:p>
                            <w:p>
                              <w:pPr>
                                <w:spacing w:after="0"/>
                                <w:jc w:val="both"/>
                                <w:rPr>
                                  <w:color w:val="000000"/>
                                  <w:sz w:val="18"/>
                                  <w:szCs w:val="18"/>
                                </w:rPr>
                              </w:pPr>
                              <w:r>
                                <w:rPr>
                                  <w:color w:val="000000"/>
                                  <w:sz w:val="18"/>
                                  <w:szCs w:val="18"/>
                                </w:rPr>
                                <w:t>- Xu hướng sử dụng sản phẩm handmade càng nhiều hơn</w:t>
                              </w:r>
                            </w:p>
                          </w:txbxContent>
                        </wps:txbx>
                        <wps:bodyPr upright="1"/>
                      </wps:wsp>
                      <wps:wsp>
                        <wps:cNvPr id="145" name="Text Box 145"/>
                        <wps:cNvSpPr txBox="1"/>
                        <wps:spPr>
                          <a:xfrm>
                            <a:off x="10280" y="110570"/>
                            <a:ext cx="1515" cy="574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360" w:lineRule="auto"/>
                                <w:jc w:val="both"/>
                                <w:rPr>
                                  <w:b/>
                                  <w:color w:val="000000"/>
                                  <w:sz w:val="18"/>
                                  <w:szCs w:val="18"/>
                                </w:rPr>
                              </w:pPr>
                              <w:r>
                                <w:rPr>
                                  <w:b/>
                                  <w:color w:val="000000"/>
                                  <w:sz w:val="18"/>
                                  <w:szCs w:val="18"/>
                                </w:rPr>
                                <w:t>Giá trị khác biệt</w:t>
                              </w:r>
                            </w:p>
                            <w:p>
                              <w:pPr>
                                <w:spacing w:after="0" w:line="360" w:lineRule="auto"/>
                                <w:jc w:val="both"/>
                                <w:rPr>
                                  <w:color w:val="000000"/>
                                  <w:sz w:val="18"/>
                                  <w:szCs w:val="18"/>
                                </w:rPr>
                              </w:pPr>
                              <w:r>
                                <w:rPr>
                                  <w:color w:val="000000"/>
                                  <w:sz w:val="18"/>
                                  <w:szCs w:val="18"/>
                                </w:rPr>
                                <w:t xml:space="preserve">Mang lại sự độc đáo trong mỗi sản phẩm handmade </w:t>
                              </w:r>
                            </w:p>
                            <w:p>
                              <w:pPr>
                                <w:spacing w:after="0" w:line="360" w:lineRule="auto"/>
                                <w:jc w:val="both"/>
                                <w:rPr>
                                  <w:color w:val="000000"/>
                                  <w:sz w:val="18"/>
                                  <w:szCs w:val="18"/>
                                </w:rPr>
                              </w:pPr>
                              <w:r>
                                <w:rPr>
                                  <w:color w:val="000000"/>
                                  <w:sz w:val="18"/>
                                  <w:szCs w:val="18"/>
                                </w:rPr>
                                <w:t xml:space="preserve">Sản phẩm hoàn toàn được tạo ra từ những nguồn </w:t>
                              </w:r>
                              <w:r>
                                <w:rPr>
                                  <w:rFonts w:hint="default"/>
                                  <w:color w:val="000000"/>
                                  <w:sz w:val="18"/>
                                  <w:szCs w:val="18"/>
                                  <w:lang w:val="en-US"/>
                                </w:rPr>
                                <w:t>nguyên vật liệu</w:t>
                              </w:r>
                              <w:r>
                                <w:rPr>
                                  <w:color w:val="000000"/>
                                  <w:sz w:val="18"/>
                                  <w:szCs w:val="18"/>
                                </w:rPr>
                                <w:t xml:space="preserve"> thân thiện với môi trường</w:t>
                              </w:r>
                            </w:p>
                            <w:p>
                              <w:pPr>
                                <w:spacing w:after="0" w:line="360" w:lineRule="auto"/>
                                <w:jc w:val="both"/>
                                <w:rPr>
                                  <w:b/>
                                  <w:color w:val="000000"/>
                                  <w:sz w:val="18"/>
                                  <w:szCs w:val="18"/>
                                </w:rPr>
                              </w:pPr>
                              <w:r>
                                <w:rPr>
                                  <w:b/>
                                  <w:color w:val="000000"/>
                                  <w:sz w:val="18"/>
                                  <w:szCs w:val="18"/>
                                </w:rPr>
                                <w:t>Công nghệ cao</w:t>
                              </w:r>
                            </w:p>
                            <w:p>
                              <w:pPr>
                                <w:spacing w:after="0" w:line="360" w:lineRule="auto"/>
                                <w:jc w:val="left"/>
                                <w:rPr>
                                  <w:color w:val="000000"/>
                                  <w:sz w:val="18"/>
                                  <w:szCs w:val="18"/>
                                </w:rPr>
                              </w:pPr>
                              <w:r>
                                <w:rPr>
                                  <w:color w:val="000000"/>
                                  <w:sz w:val="18"/>
                                  <w:szCs w:val="18"/>
                                </w:rPr>
                                <w:t>Nền tảng Internet</w:t>
                              </w:r>
                            </w:p>
                            <w:p>
                              <w:pPr>
                                <w:spacing w:after="0" w:line="360" w:lineRule="auto"/>
                                <w:jc w:val="left"/>
                                <w:rPr>
                                  <w:rFonts w:hint="default"/>
                                  <w:color w:val="000000"/>
                                  <w:sz w:val="18"/>
                                  <w:szCs w:val="18"/>
                                  <w:lang w:val="en-US"/>
                                </w:rPr>
                              </w:pPr>
                              <w:r>
                                <w:rPr>
                                  <w:rFonts w:hint="default"/>
                                  <w:color w:val="000000"/>
                                  <w:sz w:val="18"/>
                                  <w:szCs w:val="18"/>
                                  <w:lang w:val="en-US"/>
                                </w:rPr>
                                <w:t>Kiểm tra  khói từ sản phẩm</w:t>
                              </w:r>
                            </w:p>
                          </w:txbxContent>
                        </wps:txbx>
                        <wps:bodyPr upright="1"/>
                      </wps:wsp>
                      <wps:wsp>
                        <wps:cNvPr id="146" name="Text Box 146"/>
                        <wps:cNvSpPr txBox="1"/>
                        <wps:spPr>
                          <a:xfrm>
                            <a:off x="13763" y="110558"/>
                            <a:ext cx="2201" cy="57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360" w:lineRule="auto"/>
                                <w:jc w:val="both"/>
                                <w:rPr>
                                  <w:b/>
                                  <w:bCs/>
                                  <w:color w:val="000000"/>
                                  <w:sz w:val="18"/>
                                  <w:szCs w:val="18"/>
                                </w:rPr>
                              </w:pPr>
                              <w:r>
                                <w:rPr>
                                  <w:b/>
                                  <w:bCs/>
                                  <w:color w:val="000000"/>
                                  <w:sz w:val="18"/>
                                  <w:szCs w:val="18"/>
                                </w:rPr>
                                <w:t>Khách hàng mục tiêu</w:t>
                              </w:r>
                            </w:p>
                            <w:p>
                              <w:pPr>
                                <w:spacing w:after="0" w:line="360" w:lineRule="auto"/>
                                <w:jc w:val="both"/>
                                <w:rPr>
                                  <w:color w:val="000000"/>
                                  <w:sz w:val="18"/>
                                  <w:szCs w:val="18"/>
                                </w:rPr>
                              </w:pPr>
                              <w:r>
                                <w:rPr>
                                  <w:color w:val="000000"/>
                                  <w:sz w:val="18"/>
                                  <w:szCs w:val="18"/>
                                </w:rPr>
                                <w:t xml:space="preserve">1. </w:t>
                              </w:r>
                              <w:r>
                                <w:rPr>
                                  <w:rFonts w:hint="default"/>
                                  <w:color w:val="000000"/>
                                  <w:sz w:val="18"/>
                                  <w:szCs w:val="18"/>
                                  <w:lang w:val="en-US"/>
                                </w:rPr>
                                <w:t>K</w:t>
                              </w:r>
                              <w:r>
                                <w:rPr>
                                  <w:color w:val="000000"/>
                                  <w:sz w:val="18"/>
                                  <w:szCs w:val="18"/>
                                </w:rPr>
                                <w:t>hách hàng  tại thành phố lớn</w:t>
                              </w:r>
                            </w:p>
                            <w:p>
                              <w:pPr>
                                <w:spacing w:after="0" w:line="360" w:lineRule="auto"/>
                                <w:jc w:val="both"/>
                                <w:rPr>
                                  <w:color w:val="000000"/>
                                  <w:sz w:val="18"/>
                                  <w:szCs w:val="18"/>
                                </w:rPr>
                              </w:pPr>
                              <w:r>
                                <w:rPr>
                                  <w:color w:val="000000"/>
                                  <w:sz w:val="18"/>
                                  <w:szCs w:val="18"/>
                                </w:rPr>
                                <w:t xml:space="preserve">2. </w:t>
                              </w:r>
                              <w:r>
                                <w:rPr>
                                  <w:rFonts w:hint="default"/>
                                  <w:color w:val="000000"/>
                                  <w:sz w:val="18"/>
                                  <w:szCs w:val="18"/>
                                  <w:lang w:val="en-US"/>
                                </w:rPr>
                                <w:t xml:space="preserve">Khách hàng </w:t>
                              </w:r>
                              <w:r>
                                <w:rPr>
                                  <w:color w:val="000000"/>
                                  <w:sz w:val="18"/>
                                  <w:szCs w:val="18"/>
                                </w:rPr>
                                <w:t>yêu</w:t>
                              </w:r>
                              <w:r>
                                <w:rPr>
                                  <w:rFonts w:hint="default"/>
                                  <w:color w:val="000000"/>
                                  <w:sz w:val="18"/>
                                  <w:szCs w:val="18"/>
                                  <w:lang w:val="en-US"/>
                                </w:rPr>
                                <w:t xml:space="preserve"> thích sản phẩm </w:t>
                              </w:r>
                              <w:r>
                                <w:rPr>
                                  <w:color w:val="000000"/>
                                  <w:sz w:val="18"/>
                                  <w:szCs w:val="18"/>
                                </w:rPr>
                                <w:t>handmade độc lạ.</w:t>
                              </w:r>
                            </w:p>
                            <w:p>
                              <w:pPr>
                                <w:spacing w:after="0" w:line="360" w:lineRule="auto"/>
                                <w:jc w:val="both"/>
                                <w:rPr>
                                  <w:color w:val="000000"/>
                                  <w:sz w:val="18"/>
                                  <w:szCs w:val="18"/>
                                </w:rPr>
                              </w:pPr>
                              <w:r>
                                <w:rPr>
                                  <w:color w:val="000000"/>
                                  <w:sz w:val="18"/>
                                  <w:szCs w:val="18"/>
                                </w:rPr>
                                <w:t xml:space="preserve">3. </w:t>
                              </w:r>
                              <w:r>
                                <w:rPr>
                                  <w:rFonts w:hint="default"/>
                                  <w:color w:val="000000"/>
                                  <w:sz w:val="18"/>
                                  <w:szCs w:val="18"/>
                                  <w:lang w:val="en-US"/>
                                </w:rPr>
                                <w:t>K</w:t>
                              </w:r>
                              <w:r>
                                <w:rPr>
                                  <w:color w:val="000000"/>
                                  <w:sz w:val="18"/>
                                  <w:szCs w:val="18"/>
                                </w:rPr>
                                <w:t>hách hàng mong muốn tìm kiếm những sản phẩm an toàn cho sức khỏe.</w:t>
                              </w:r>
                            </w:p>
                            <w:p>
                              <w:pPr>
                                <w:spacing w:after="0" w:line="360" w:lineRule="auto"/>
                                <w:jc w:val="both"/>
                                <w:rPr>
                                  <w:b/>
                                  <w:color w:val="000000"/>
                                  <w:sz w:val="18"/>
                                  <w:szCs w:val="18"/>
                                </w:rPr>
                              </w:pPr>
                              <w:r>
                                <w:rPr>
                                  <w:b/>
                                  <w:color w:val="000000"/>
                                  <w:sz w:val="18"/>
                                  <w:szCs w:val="18"/>
                                </w:rPr>
                                <w:t>Người chấp nhận sớm</w:t>
                              </w:r>
                            </w:p>
                            <w:p>
                              <w:pPr>
                                <w:spacing w:after="0" w:line="360" w:lineRule="auto"/>
                                <w:jc w:val="both"/>
                                <w:rPr>
                                  <w:color w:val="000000"/>
                                  <w:sz w:val="18"/>
                                  <w:szCs w:val="18"/>
                                </w:rPr>
                              </w:pPr>
                              <w:r>
                                <w:rPr>
                                  <w:color w:val="000000"/>
                                  <w:sz w:val="18"/>
                                  <w:szCs w:val="18"/>
                                </w:rPr>
                                <w:t>- Người có thu nhập trung bình</w:t>
                              </w:r>
                            </w:p>
                            <w:p>
                              <w:pPr>
                                <w:spacing w:after="0" w:line="360" w:lineRule="auto"/>
                                <w:jc w:val="both"/>
                                <w:rPr>
                                  <w:color w:val="000000"/>
                                  <w:sz w:val="18"/>
                                  <w:szCs w:val="18"/>
                                </w:rPr>
                              </w:pPr>
                              <w:r>
                                <w:rPr>
                                  <w:color w:val="000000"/>
                                  <w:sz w:val="18"/>
                                  <w:szCs w:val="18"/>
                                </w:rPr>
                                <w:t>- Học sinh , sinh viên</w:t>
                              </w:r>
                            </w:p>
                            <w:p>
                              <w:pPr>
                                <w:spacing w:after="0" w:line="360" w:lineRule="auto"/>
                                <w:jc w:val="both"/>
                                <w:rPr>
                                  <w:color w:val="000000"/>
                                  <w:sz w:val="18"/>
                                  <w:szCs w:val="18"/>
                                </w:rPr>
                              </w:pPr>
                              <w:r>
                                <w:rPr>
                                  <w:color w:val="000000"/>
                                  <w:sz w:val="18"/>
                                  <w:szCs w:val="18"/>
                                </w:rPr>
                                <w:t>- Quà tặng, quà lưu niệm</w:t>
                              </w:r>
                            </w:p>
                            <w:p>
                              <w:pPr>
                                <w:spacing w:after="0" w:line="360" w:lineRule="auto"/>
                                <w:jc w:val="both"/>
                                <w:rPr>
                                  <w:color w:val="000000"/>
                                  <w:sz w:val="18"/>
                                  <w:szCs w:val="18"/>
                                </w:rPr>
                              </w:pPr>
                              <w:r>
                                <w:rPr>
                                  <w:color w:val="000000"/>
                                  <w:sz w:val="18"/>
                                  <w:szCs w:val="18"/>
                                </w:rPr>
                                <w:t>- Nhân viên văn phòng</w:t>
                              </w:r>
                            </w:p>
                            <w:p>
                              <w:pPr>
                                <w:spacing w:after="0" w:line="360" w:lineRule="auto"/>
                                <w:jc w:val="both"/>
                                <w:rPr>
                                  <w:color w:val="000000"/>
                                  <w:sz w:val="18"/>
                                  <w:szCs w:val="18"/>
                                </w:rPr>
                              </w:pPr>
                            </w:p>
                          </w:txbxContent>
                        </wps:txbx>
                        <wps:bodyPr upright="1"/>
                      </wps:wsp>
                      <wps:wsp>
                        <wps:cNvPr id="147" name="Text Box 147"/>
                        <wps:cNvSpPr txBox="1"/>
                        <wps:spPr>
                          <a:xfrm>
                            <a:off x="11876" y="110562"/>
                            <a:ext cx="1752" cy="331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360" w:lineRule="auto"/>
                                <w:jc w:val="both"/>
                                <w:rPr>
                                  <w:b/>
                                  <w:color w:val="000000"/>
                                  <w:sz w:val="18"/>
                                  <w:szCs w:val="18"/>
                                </w:rPr>
                              </w:pPr>
                              <w:r>
                                <w:rPr>
                                  <w:b/>
                                  <w:color w:val="000000"/>
                                  <w:sz w:val="18"/>
                                  <w:szCs w:val="18"/>
                                </w:rPr>
                                <w:t>Lợi thế cạnh tranh</w:t>
                              </w:r>
                            </w:p>
                            <w:p>
                              <w:pPr>
                                <w:spacing w:after="0" w:line="360" w:lineRule="auto"/>
                                <w:jc w:val="both"/>
                                <w:rPr>
                                  <w:color w:val="000000"/>
                                  <w:sz w:val="18"/>
                                  <w:szCs w:val="18"/>
                                </w:rPr>
                              </w:pPr>
                              <w:r>
                                <w:rPr>
                                  <w:rFonts w:hint="default"/>
                                  <w:color w:val="000000"/>
                                  <w:sz w:val="18"/>
                                  <w:szCs w:val="18"/>
                                  <w:lang w:val="en-US"/>
                                </w:rPr>
                                <w:t>S</w:t>
                              </w:r>
                              <w:r>
                                <w:rPr>
                                  <w:color w:val="000000"/>
                                  <w:sz w:val="18"/>
                                  <w:szCs w:val="18"/>
                                  <w:lang w:val="en-US"/>
                                </w:rPr>
                                <w:t>ả</w:t>
                              </w:r>
                              <w:r>
                                <w:rPr>
                                  <w:rFonts w:hint="default"/>
                                  <w:color w:val="000000"/>
                                  <w:sz w:val="18"/>
                                  <w:szCs w:val="18"/>
                                  <w:lang w:val="en-US"/>
                                </w:rPr>
                                <w:t xml:space="preserve">n </w:t>
                              </w:r>
                              <w:r>
                                <w:rPr>
                                  <w:color w:val="000000"/>
                                  <w:sz w:val="18"/>
                                  <w:szCs w:val="18"/>
                                </w:rPr>
                                <w:t xml:space="preserve">phẩm được làm </w:t>
                              </w:r>
                              <w:r>
                                <w:rPr>
                                  <w:rFonts w:hint="default"/>
                                  <w:color w:val="000000"/>
                                  <w:sz w:val="18"/>
                                  <w:szCs w:val="18"/>
                                  <w:lang w:val="en-US"/>
                                </w:rPr>
                                <w:t>handmade</w:t>
                              </w:r>
                              <w:r>
                                <w:rPr>
                                  <w:color w:val="000000"/>
                                  <w:sz w:val="18"/>
                                  <w:szCs w:val="18"/>
                                </w:rPr>
                                <w:t xml:space="preserve"> </w:t>
                              </w:r>
                            </w:p>
                            <w:p>
                              <w:pPr>
                                <w:spacing w:after="0" w:line="360" w:lineRule="auto"/>
                                <w:jc w:val="both"/>
                                <w:rPr>
                                  <w:rFonts w:hint="default"/>
                                  <w:color w:val="000000"/>
                                  <w:sz w:val="18"/>
                                  <w:szCs w:val="18"/>
                                  <w:lang w:val="en-US"/>
                                </w:rPr>
                              </w:pPr>
                              <w:r>
                                <w:rPr>
                                  <w:rFonts w:hint="default"/>
                                  <w:color w:val="000000"/>
                                  <w:sz w:val="18"/>
                                  <w:szCs w:val="18"/>
                                  <w:lang w:val="en-US"/>
                                </w:rPr>
                                <w:t>Tái chế từ bã cafe</w:t>
                              </w:r>
                            </w:p>
                            <w:p>
                              <w:pPr>
                                <w:spacing w:after="0" w:line="360" w:lineRule="auto"/>
                                <w:jc w:val="both"/>
                                <w:rPr>
                                  <w:rFonts w:hint="default"/>
                                  <w:color w:val="000000"/>
                                  <w:sz w:val="18"/>
                                  <w:szCs w:val="18"/>
                                  <w:lang w:val="en-US"/>
                                </w:rPr>
                              </w:pPr>
                              <w:r>
                                <w:rPr>
                                  <w:rFonts w:hint="default"/>
                                  <w:color w:val="000000"/>
                                  <w:sz w:val="18"/>
                                  <w:szCs w:val="18"/>
                                  <w:lang w:val="en-US"/>
                                </w:rPr>
                                <w:t>Sản phẩm an toàn cho sức khỏe người sử dụng</w:t>
                              </w:r>
                            </w:p>
                            <w:p>
                              <w:pPr>
                                <w:spacing w:after="0" w:line="360" w:lineRule="auto"/>
                                <w:jc w:val="both"/>
                                <w:rPr>
                                  <w:color w:val="000000"/>
                                  <w:sz w:val="18"/>
                                  <w:szCs w:val="18"/>
                                </w:rPr>
                              </w:pPr>
                              <w:r>
                                <w:rPr>
                                  <w:color w:val="000000"/>
                                  <w:sz w:val="18"/>
                                  <w:szCs w:val="18"/>
                                </w:rPr>
                                <w:t xml:space="preserve">Liên kết tốt với các nhà bán sỉ lẻ </w:t>
                              </w:r>
                            </w:p>
                          </w:txbxContent>
                        </wps:txbx>
                        <wps:bodyPr upright="1"/>
                      </wps:wsp>
                      <wps:wsp>
                        <wps:cNvPr id="148" name="Text Box 148"/>
                        <wps:cNvSpPr txBox="1"/>
                        <wps:spPr>
                          <a:xfrm>
                            <a:off x="11886" y="113968"/>
                            <a:ext cx="1742" cy="23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360" w:lineRule="auto"/>
                                <w:rPr>
                                  <w:rFonts w:hint="default"/>
                                  <w:b/>
                                  <w:color w:val="000000"/>
                                  <w:sz w:val="18"/>
                                  <w:szCs w:val="18"/>
                                  <w:lang w:val="en-US"/>
                                </w:rPr>
                              </w:pPr>
                              <w:r>
                                <w:rPr>
                                  <w:b/>
                                  <w:color w:val="000000"/>
                                  <w:sz w:val="18"/>
                                  <w:szCs w:val="18"/>
                                </w:rPr>
                                <w:t>Kênh tiếp thị</w:t>
                              </w:r>
                              <w:r>
                                <w:rPr>
                                  <w:rFonts w:hint="default"/>
                                  <w:b/>
                                  <w:color w:val="000000"/>
                                  <w:sz w:val="18"/>
                                  <w:szCs w:val="18"/>
                                  <w:lang w:val="en-US"/>
                                </w:rPr>
                                <w:t xml:space="preserve"> bán hàng</w:t>
                              </w:r>
                            </w:p>
                            <w:p>
                              <w:pPr>
                                <w:spacing w:after="0" w:line="360" w:lineRule="auto"/>
                                <w:jc w:val="both"/>
                                <w:rPr>
                                  <w:color w:val="000000"/>
                                  <w:sz w:val="18"/>
                                  <w:szCs w:val="18"/>
                                </w:rPr>
                              </w:pPr>
                              <w:r>
                                <w:rPr>
                                  <w:color w:val="000000"/>
                                  <w:sz w:val="18"/>
                                  <w:szCs w:val="18"/>
                                </w:rPr>
                                <w:t>- Mạng xã hội</w:t>
                              </w:r>
                            </w:p>
                            <w:p>
                              <w:pPr>
                                <w:spacing w:after="0" w:line="360" w:lineRule="auto"/>
                                <w:jc w:val="both"/>
                                <w:rPr>
                                  <w:color w:val="000000"/>
                                  <w:sz w:val="18"/>
                                  <w:szCs w:val="18"/>
                                </w:rPr>
                              </w:pPr>
                              <w:r>
                                <w:rPr>
                                  <w:color w:val="000000"/>
                                  <w:sz w:val="18"/>
                                  <w:szCs w:val="18"/>
                                </w:rPr>
                                <w:t>- Đại lí phân phối</w:t>
                              </w:r>
                            </w:p>
                            <w:p>
                              <w:pPr>
                                <w:spacing w:after="0" w:line="360" w:lineRule="auto"/>
                                <w:jc w:val="both"/>
                                <w:rPr>
                                  <w:color w:val="000000"/>
                                  <w:sz w:val="18"/>
                                  <w:szCs w:val="18"/>
                                </w:rPr>
                              </w:pPr>
                              <w:r>
                                <w:rPr>
                                  <w:color w:val="000000"/>
                                  <w:sz w:val="18"/>
                                  <w:szCs w:val="18"/>
                                </w:rPr>
                                <w:t>-Sàn thương mại điện tử</w:t>
                              </w:r>
                            </w:p>
                          </w:txbxContent>
                        </wps:txbx>
                        <wps:bodyPr upright="1"/>
                      </wps:wsp>
                      <wps:wsp>
                        <wps:cNvPr id="149" name="Text Box 149"/>
                        <wps:cNvSpPr txBox="1"/>
                        <wps:spPr>
                          <a:xfrm>
                            <a:off x="5508" y="116695"/>
                            <a:ext cx="4683" cy="102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240" w:lineRule="auto"/>
                                <w:jc w:val="both"/>
                                <w:rPr>
                                  <w:b/>
                                  <w:color w:val="000000"/>
                                  <w:sz w:val="18"/>
                                  <w:szCs w:val="18"/>
                                </w:rPr>
                              </w:pPr>
                              <w:r>
                                <w:rPr>
                                  <w:b/>
                                  <w:color w:val="000000"/>
                                  <w:sz w:val="18"/>
                                  <w:szCs w:val="18"/>
                                </w:rPr>
                                <w:t>Cấu trúc chi phí</w:t>
                              </w:r>
                            </w:p>
                            <w:p>
                              <w:pPr>
                                <w:spacing w:after="0" w:line="240" w:lineRule="auto"/>
                                <w:jc w:val="both"/>
                                <w:rPr>
                                  <w:color w:val="000000"/>
                                  <w:sz w:val="18"/>
                                  <w:szCs w:val="18"/>
                                </w:rPr>
                              </w:pPr>
                              <w:r>
                                <w:rPr>
                                  <w:color w:val="000000"/>
                                  <w:sz w:val="18"/>
                                  <w:szCs w:val="18"/>
                                </w:rPr>
                                <w:t>- Thiết lập, duy trì và phát triển trang web</w:t>
                              </w:r>
                            </w:p>
                            <w:p>
                              <w:pPr>
                                <w:spacing w:after="0" w:line="240" w:lineRule="auto"/>
                                <w:jc w:val="both"/>
                                <w:rPr>
                                  <w:rFonts w:hint="default"/>
                                  <w:color w:val="000000"/>
                                  <w:sz w:val="18"/>
                                  <w:szCs w:val="18"/>
                                  <w:lang w:val="en-US"/>
                                </w:rPr>
                              </w:pPr>
                              <w:r>
                                <w:rPr>
                                  <w:color w:val="000000"/>
                                  <w:sz w:val="18"/>
                                  <w:szCs w:val="18"/>
                                </w:rPr>
                                <w:t>- Nhân sự quản trị và quản lý toàn hệ thống</w:t>
                              </w:r>
                              <w:r>
                                <w:rPr>
                                  <w:rFonts w:hint="default"/>
                                  <w:color w:val="000000"/>
                                  <w:sz w:val="18"/>
                                  <w:szCs w:val="18"/>
                                  <w:lang w:val="en-US"/>
                                </w:rPr>
                                <w:t>, nguyên vật liệu</w:t>
                              </w:r>
                            </w:p>
                          </w:txbxContent>
                        </wps:txbx>
                        <wps:bodyPr upright="1"/>
                      </wps:wsp>
                      <wps:wsp>
                        <wps:cNvPr id="150" name="Text Box 150"/>
                        <wps:cNvSpPr txBox="1"/>
                        <wps:spPr>
                          <a:xfrm>
                            <a:off x="10325" y="116678"/>
                            <a:ext cx="5642" cy="105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240" w:lineRule="auto"/>
                                <w:rPr>
                                  <w:b/>
                                  <w:color w:val="000000"/>
                                  <w:sz w:val="18"/>
                                  <w:szCs w:val="18"/>
                                </w:rPr>
                              </w:pPr>
                              <w:r>
                                <w:rPr>
                                  <w:b/>
                                  <w:color w:val="000000"/>
                                  <w:sz w:val="18"/>
                                  <w:szCs w:val="18"/>
                                </w:rPr>
                                <w:t>Nguồn doanh thu</w:t>
                              </w:r>
                            </w:p>
                            <w:p>
                              <w:pPr>
                                <w:spacing w:after="0" w:line="240" w:lineRule="auto"/>
                                <w:rPr>
                                  <w:color w:val="000000"/>
                                  <w:sz w:val="18"/>
                                  <w:szCs w:val="18"/>
                                </w:rPr>
                              </w:pPr>
                              <w:r>
                                <w:rPr>
                                  <w:color w:val="000000"/>
                                  <w:sz w:val="18"/>
                                  <w:szCs w:val="18"/>
                                </w:rPr>
                                <w:t>- Hoạt động bán hàng</w:t>
                              </w:r>
                            </w:p>
                            <w:p>
                              <w:pPr>
                                <w:spacing w:after="0" w:line="240" w:lineRule="auto"/>
                                <w:rPr>
                                  <w:color w:val="000000"/>
                                  <w:sz w:val="18"/>
                                  <w:szCs w:val="18"/>
                                </w:rPr>
                              </w:pPr>
                              <w:r>
                                <w:rPr>
                                  <w:color w:val="000000"/>
                                  <w:sz w:val="18"/>
                                  <w:szCs w:val="18"/>
                                </w:rPr>
                                <w:t>- Dịch vụ quảng cáo trên web (hướng tiếp theo)</w:t>
                              </w:r>
                            </w:p>
                          </w:txbxContent>
                        </wps:txbx>
                        <wps:bodyPr upright="1"/>
                      </wps:wsp>
                    </wpg:wgp>
                  </a:graphicData>
                </a:graphic>
              </wp:anchor>
            </w:drawing>
          </mc:Choice>
          <mc:Fallback>
            <w:pict>
              <v:group id="_x0000_s1026" o:spid="_x0000_s1026" o:spt="203" style="position:absolute;left:0pt;margin-left:-48.25pt;margin-top:-874.45pt;height:358.55pt;width:522.95pt;z-index:251758592;mso-width-relative:page;mso-height-relative:page;" coordorigin="5508,110558" coordsize="10459,7171" o:gfxdata="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">
                <o:lock v:ext="edit" aspectratio="f"/>
                <v:shape id="_x0000_s1026" o:spid="_x0000_s1026" o:spt="202" type="#_x0000_t202" style="position:absolute;left:5687;top:110561;height:2180;width:1852;" fillcolor="#FFFFFF" filled="t" stroked="t" coordsize="21600,21600" o:gfxdata="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n6iBi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style="mso-fit-shape-to-text:t;">
                    <w:txbxContent>
                      <w:p>
                        <w:pPr>
                          <w:spacing w:after="0"/>
                          <w:jc w:val="both"/>
                          <w:rPr>
                            <w:b/>
                            <w:color w:val="000000"/>
                            <w:sz w:val="18"/>
                            <w:szCs w:val="18"/>
                          </w:rPr>
                        </w:pPr>
                        <w:r>
                          <w:rPr>
                            <w:b/>
                            <w:color w:val="000000"/>
                            <w:sz w:val="18"/>
                            <w:szCs w:val="18"/>
                          </w:rPr>
                          <w:t>Giải quyết vấn đề</w:t>
                        </w:r>
                      </w:p>
                      <w:p>
                        <w:pPr>
                          <w:spacing w:after="0"/>
                          <w:jc w:val="both"/>
                          <w:rPr>
                            <w:color w:val="000000"/>
                            <w:sz w:val="18"/>
                            <w:szCs w:val="18"/>
                          </w:rPr>
                        </w:pPr>
                        <w:r>
                          <w:rPr>
                            <w:color w:val="000000"/>
                            <w:sz w:val="18"/>
                            <w:szCs w:val="18"/>
                          </w:rPr>
                          <w:t>Nhu cầu cần sản phẩm handmade, hoặc các sản phẩm về handmade độc lạ</w:t>
                        </w:r>
                      </w:p>
                      <w:p>
                        <w:pPr>
                          <w:spacing w:after="0"/>
                          <w:jc w:val="both"/>
                          <w:rPr>
                            <w:color w:val="000000"/>
                            <w:sz w:val="18"/>
                            <w:szCs w:val="18"/>
                          </w:rPr>
                        </w:pPr>
                        <w:r>
                          <w:rPr>
                            <w:color w:val="000000"/>
                            <w:sz w:val="18"/>
                            <w:szCs w:val="18"/>
                          </w:rPr>
                          <w:t>Nhu cầu dịch vụ quà tặng nhanh chóng và trang trọng</w:t>
                        </w:r>
                      </w:p>
                    </w:txbxContent>
                  </v:textbox>
                </v:shape>
                <v:shape id="_x0000_s1026" o:spid="_x0000_s1026" o:spt="202" type="#_x0000_t202" style="position:absolute;left:7600;top:110564;height:3498;width:2623;" fillcolor="#FFFFFF" filled="t" stroked="t" coordsize="21600,21600" o:gfxdata="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TYcH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after="0" w:line="360" w:lineRule="auto"/>
                          <w:jc w:val="both"/>
                          <w:rPr>
                            <w:b/>
                            <w:color w:val="000000"/>
                            <w:sz w:val="18"/>
                            <w:szCs w:val="18"/>
                          </w:rPr>
                        </w:pPr>
                        <w:r>
                          <w:rPr>
                            <w:b/>
                            <w:color w:val="000000"/>
                            <w:sz w:val="18"/>
                            <w:szCs w:val="18"/>
                          </w:rPr>
                          <w:t>Giải pháp giá trị</w:t>
                        </w:r>
                      </w:p>
                      <w:p>
                        <w:pPr>
                          <w:spacing w:after="0" w:line="360" w:lineRule="auto"/>
                          <w:jc w:val="both"/>
                          <w:rPr>
                            <w:color w:val="000000"/>
                            <w:sz w:val="18"/>
                            <w:szCs w:val="18"/>
                          </w:rPr>
                        </w:pPr>
                        <w:r>
                          <w:rPr>
                            <w:color w:val="000000"/>
                            <w:sz w:val="18"/>
                            <w:szCs w:val="18"/>
                          </w:rPr>
                          <w:t>-Sản phẩm từ  nến  kết hợp với bã cà phê, chất lượng độc đáo mang tính thẩm mĩ cao.</w:t>
                        </w:r>
                      </w:p>
                      <w:p>
                        <w:pPr>
                          <w:spacing w:after="0" w:line="360" w:lineRule="auto"/>
                          <w:jc w:val="both"/>
                          <w:rPr>
                            <w:color w:val="000000"/>
                            <w:sz w:val="18"/>
                            <w:szCs w:val="18"/>
                          </w:rPr>
                        </w:pPr>
                        <w:r>
                          <w:rPr>
                            <w:color w:val="000000"/>
                            <w:sz w:val="18"/>
                            <w:szCs w:val="18"/>
                          </w:rPr>
                          <w:t xml:space="preserve"> - Sản phẩm thân thiện với môi trường.</w:t>
                        </w:r>
                      </w:p>
                      <w:p>
                        <w:pPr>
                          <w:spacing w:after="0" w:line="360" w:lineRule="auto"/>
                          <w:jc w:val="both"/>
                          <w:rPr>
                            <w:color w:val="000000"/>
                            <w:sz w:val="18"/>
                            <w:szCs w:val="18"/>
                          </w:rPr>
                        </w:pPr>
                        <w:r>
                          <w:rPr>
                            <w:color w:val="000000"/>
                            <w:sz w:val="18"/>
                            <w:szCs w:val="18"/>
                          </w:rPr>
                          <w:t>- An toàn về sức khỏe cho người sử dụng sản phẩm.</w:t>
                        </w:r>
                      </w:p>
                      <w:p>
                        <w:pPr>
                          <w:spacing w:after="0" w:line="360" w:lineRule="auto"/>
                          <w:jc w:val="both"/>
                          <w:rPr>
                            <w:rFonts w:hint="default"/>
                            <w:color w:val="000000"/>
                            <w:sz w:val="18"/>
                            <w:szCs w:val="18"/>
                            <w:lang w:val="en-US"/>
                          </w:rPr>
                        </w:pPr>
                        <w:r>
                          <w:rPr>
                            <w:rFonts w:hint="default"/>
                            <w:color w:val="000000"/>
                            <w:sz w:val="18"/>
                            <w:szCs w:val="18"/>
                            <w:lang w:val="en-US"/>
                          </w:rPr>
                          <w:t>- Giảm căng thẳng, mệt mỏi cho khách hàng</w:t>
                        </w:r>
                      </w:p>
                    </w:txbxContent>
                  </v:textbox>
                </v:shape>
                <v:shape id="_x0000_s1026" o:spid="_x0000_s1026" o:spt="202" type="#_x0000_t202" style="position:absolute;left:7614;top:114141;height:2199;width:2608;" fillcolor="#FFFFFF" filled="t" stroked="t" coordsize="21600,21600" o:gfxdata="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34Ro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after="0"/>
                          <w:jc w:val="both"/>
                          <w:rPr>
                            <w:b/>
                            <w:color w:val="000000"/>
                            <w:sz w:val="18"/>
                            <w:szCs w:val="18"/>
                          </w:rPr>
                        </w:pPr>
                        <w:r>
                          <w:rPr>
                            <w:b/>
                            <w:color w:val="000000"/>
                            <w:sz w:val="18"/>
                            <w:szCs w:val="18"/>
                          </w:rPr>
                          <w:t>Chỉ số quan trọng</w:t>
                        </w:r>
                      </w:p>
                      <w:p>
                        <w:pPr>
                          <w:spacing w:after="0"/>
                          <w:jc w:val="both"/>
                          <w:rPr>
                            <w:color w:val="000000"/>
                            <w:sz w:val="18"/>
                            <w:szCs w:val="18"/>
                          </w:rPr>
                        </w:pPr>
                        <w:r>
                          <w:rPr>
                            <w:color w:val="000000"/>
                            <w:sz w:val="18"/>
                            <w:szCs w:val="18"/>
                          </w:rPr>
                          <w:t>- Giới trẻ</w:t>
                        </w:r>
                        <w:r>
                          <w:rPr>
                            <w:rFonts w:hint="default"/>
                            <w:color w:val="000000"/>
                            <w:sz w:val="18"/>
                            <w:szCs w:val="18"/>
                            <w:lang w:val="en-US"/>
                          </w:rPr>
                          <w:t xml:space="preserve">, nhân viên văn phòng thường căng thẳng trong công việc </w:t>
                        </w:r>
                        <w:r>
                          <w:rPr>
                            <w:color w:val="000000"/>
                            <w:sz w:val="18"/>
                            <w:szCs w:val="18"/>
                          </w:rPr>
                          <w:t>chiếm số đông trong những năm gần đây</w:t>
                        </w:r>
                      </w:p>
                      <w:p>
                        <w:pPr>
                          <w:spacing w:after="0"/>
                          <w:jc w:val="both"/>
                          <w:rPr>
                            <w:color w:val="000000"/>
                            <w:sz w:val="18"/>
                            <w:szCs w:val="18"/>
                          </w:rPr>
                        </w:pPr>
                        <w:r>
                          <w:rPr>
                            <w:color w:val="000000"/>
                            <w:sz w:val="18"/>
                            <w:szCs w:val="18"/>
                          </w:rPr>
                          <w:t>- Xu hướng sử dụng sản phẩm handmade càng nhiều hơn</w:t>
                        </w:r>
                      </w:p>
                    </w:txbxContent>
                  </v:textbox>
                </v:shape>
                <v:shape id="_x0000_s1026" o:spid="_x0000_s1026" o:spt="202" type="#_x0000_t202" style="position:absolute;left:10280;top:110570;height:5742;width:1515;" fillcolor="#FFFFFF" filled="t" stroked="t" coordsize="21600,21600" o:gfxdata="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ZMh8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after="0" w:line="360" w:lineRule="auto"/>
                          <w:jc w:val="both"/>
                          <w:rPr>
                            <w:b/>
                            <w:color w:val="000000"/>
                            <w:sz w:val="18"/>
                            <w:szCs w:val="18"/>
                          </w:rPr>
                        </w:pPr>
                        <w:r>
                          <w:rPr>
                            <w:b/>
                            <w:color w:val="000000"/>
                            <w:sz w:val="18"/>
                            <w:szCs w:val="18"/>
                          </w:rPr>
                          <w:t>Giá trị khác biệt</w:t>
                        </w:r>
                      </w:p>
                      <w:p>
                        <w:pPr>
                          <w:spacing w:after="0" w:line="360" w:lineRule="auto"/>
                          <w:jc w:val="both"/>
                          <w:rPr>
                            <w:color w:val="000000"/>
                            <w:sz w:val="18"/>
                            <w:szCs w:val="18"/>
                          </w:rPr>
                        </w:pPr>
                        <w:r>
                          <w:rPr>
                            <w:color w:val="000000"/>
                            <w:sz w:val="18"/>
                            <w:szCs w:val="18"/>
                          </w:rPr>
                          <w:t xml:space="preserve">Mang lại sự độc đáo trong mỗi sản phẩm handmade </w:t>
                        </w:r>
                      </w:p>
                      <w:p>
                        <w:pPr>
                          <w:spacing w:after="0" w:line="360" w:lineRule="auto"/>
                          <w:jc w:val="both"/>
                          <w:rPr>
                            <w:color w:val="000000"/>
                            <w:sz w:val="18"/>
                            <w:szCs w:val="18"/>
                          </w:rPr>
                        </w:pPr>
                        <w:r>
                          <w:rPr>
                            <w:color w:val="000000"/>
                            <w:sz w:val="18"/>
                            <w:szCs w:val="18"/>
                          </w:rPr>
                          <w:t xml:space="preserve">Sản phẩm hoàn toàn được tạo ra từ những nguồn </w:t>
                        </w:r>
                        <w:r>
                          <w:rPr>
                            <w:rFonts w:hint="default"/>
                            <w:color w:val="000000"/>
                            <w:sz w:val="18"/>
                            <w:szCs w:val="18"/>
                            <w:lang w:val="en-US"/>
                          </w:rPr>
                          <w:t>nguyên vật liệu</w:t>
                        </w:r>
                        <w:r>
                          <w:rPr>
                            <w:color w:val="000000"/>
                            <w:sz w:val="18"/>
                            <w:szCs w:val="18"/>
                          </w:rPr>
                          <w:t xml:space="preserve"> thân thiện với môi trường</w:t>
                        </w:r>
                      </w:p>
                      <w:p>
                        <w:pPr>
                          <w:spacing w:after="0" w:line="360" w:lineRule="auto"/>
                          <w:jc w:val="both"/>
                          <w:rPr>
                            <w:b/>
                            <w:color w:val="000000"/>
                            <w:sz w:val="18"/>
                            <w:szCs w:val="18"/>
                          </w:rPr>
                        </w:pPr>
                        <w:r>
                          <w:rPr>
                            <w:b/>
                            <w:color w:val="000000"/>
                            <w:sz w:val="18"/>
                            <w:szCs w:val="18"/>
                          </w:rPr>
                          <w:t>Công nghệ cao</w:t>
                        </w:r>
                      </w:p>
                      <w:p>
                        <w:pPr>
                          <w:spacing w:after="0" w:line="360" w:lineRule="auto"/>
                          <w:jc w:val="left"/>
                          <w:rPr>
                            <w:color w:val="000000"/>
                            <w:sz w:val="18"/>
                            <w:szCs w:val="18"/>
                          </w:rPr>
                        </w:pPr>
                        <w:r>
                          <w:rPr>
                            <w:color w:val="000000"/>
                            <w:sz w:val="18"/>
                            <w:szCs w:val="18"/>
                          </w:rPr>
                          <w:t>Nền tảng Internet</w:t>
                        </w:r>
                      </w:p>
                      <w:p>
                        <w:pPr>
                          <w:spacing w:after="0" w:line="360" w:lineRule="auto"/>
                          <w:jc w:val="left"/>
                          <w:rPr>
                            <w:rFonts w:hint="default"/>
                            <w:color w:val="000000"/>
                            <w:sz w:val="18"/>
                            <w:szCs w:val="18"/>
                            <w:lang w:val="en-US"/>
                          </w:rPr>
                        </w:pPr>
                        <w:r>
                          <w:rPr>
                            <w:rFonts w:hint="default"/>
                            <w:color w:val="000000"/>
                            <w:sz w:val="18"/>
                            <w:szCs w:val="18"/>
                            <w:lang w:val="en-US"/>
                          </w:rPr>
                          <w:t>Kiểm tra  khói từ sản phẩm</w:t>
                        </w:r>
                      </w:p>
                    </w:txbxContent>
                  </v:textbox>
                </v:shape>
                <v:shape id="_x0000_s1026" o:spid="_x0000_s1026" o:spt="202" type="#_x0000_t202" style="position:absolute;left:13763;top:110558;height:5775;width:2201;" fillcolor="#FFFFFF" filled="t" stroked="t" coordsize="21600,21600" o:gfxdata="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lBv4S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after="0" w:line="360" w:lineRule="auto"/>
                          <w:jc w:val="both"/>
                          <w:rPr>
                            <w:b/>
                            <w:bCs/>
                            <w:color w:val="000000"/>
                            <w:sz w:val="18"/>
                            <w:szCs w:val="18"/>
                          </w:rPr>
                        </w:pPr>
                        <w:r>
                          <w:rPr>
                            <w:b/>
                            <w:bCs/>
                            <w:color w:val="000000"/>
                            <w:sz w:val="18"/>
                            <w:szCs w:val="18"/>
                          </w:rPr>
                          <w:t>Khách hàng mục tiêu</w:t>
                        </w:r>
                      </w:p>
                      <w:p>
                        <w:pPr>
                          <w:spacing w:after="0" w:line="360" w:lineRule="auto"/>
                          <w:jc w:val="both"/>
                          <w:rPr>
                            <w:color w:val="000000"/>
                            <w:sz w:val="18"/>
                            <w:szCs w:val="18"/>
                          </w:rPr>
                        </w:pPr>
                        <w:r>
                          <w:rPr>
                            <w:color w:val="000000"/>
                            <w:sz w:val="18"/>
                            <w:szCs w:val="18"/>
                          </w:rPr>
                          <w:t xml:space="preserve">1. </w:t>
                        </w:r>
                        <w:r>
                          <w:rPr>
                            <w:rFonts w:hint="default"/>
                            <w:color w:val="000000"/>
                            <w:sz w:val="18"/>
                            <w:szCs w:val="18"/>
                            <w:lang w:val="en-US"/>
                          </w:rPr>
                          <w:t>K</w:t>
                        </w:r>
                        <w:r>
                          <w:rPr>
                            <w:color w:val="000000"/>
                            <w:sz w:val="18"/>
                            <w:szCs w:val="18"/>
                          </w:rPr>
                          <w:t>hách hàng  tại thành phố lớn</w:t>
                        </w:r>
                      </w:p>
                      <w:p>
                        <w:pPr>
                          <w:spacing w:after="0" w:line="360" w:lineRule="auto"/>
                          <w:jc w:val="both"/>
                          <w:rPr>
                            <w:color w:val="000000"/>
                            <w:sz w:val="18"/>
                            <w:szCs w:val="18"/>
                          </w:rPr>
                        </w:pPr>
                        <w:r>
                          <w:rPr>
                            <w:color w:val="000000"/>
                            <w:sz w:val="18"/>
                            <w:szCs w:val="18"/>
                          </w:rPr>
                          <w:t xml:space="preserve">2. </w:t>
                        </w:r>
                        <w:r>
                          <w:rPr>
                            <w:rFonts w:hint="default"/>
                            <w:color w:val="000000"/>
                            <w:sz w:val="18"/>
                            <w:szCs w:val="18"/>
                            <w:lang w:val="en-US"/>
                          </w:rPr>
                          <w:t xml:space="preserve">Khách hàng </w:t>
                        </w:r>
                        <w:r>
                          <w:rPr>
                            <w:color w:val="000000"/>
                            <w:sz w:val="18"/>
                            <w:szCs w:val="18"/>
                          </w:rPr>
                          <w:t>yêu</w:t>
                        </w:r>
                        <w:r>
                          <w:rPr>
                            <w:rFonts w:hint="default"/>
                            <w:color w:val="000000"/>
                            <w:sz w:val="18"/>
                            <w:szCs w:val="18"/>
                            <w:lang w:val="en-US"/>
                          </w:rPr>
                          <w:t xml:space="preserve"> thích sản phẩm </w:t>
                        </w:r>
                        <w:r>
                          <w:rPr>
                            <w:color w:val="000000"/>
                            <w:sz w:val="18"/>
                            <w:szCs w:val="18"/>
                          </w:rPr>
                          <w:t>handmade độc lạ.</w:t>
                        </w:r>
                      </w:p>
                      <w:p>
                        <w:pPr>
                          <w:spacing w:after="0" w:line="360" w:lineRule="auto"/>
                          <w:jc w:val="both"/>
                          <w:rPr>
                            <w:color w:val="000000"/>
                            <w:sz w:val="18"/>
                            <w:szCs w:val="18"/>
                          </w:rPr>
                        </w:pPr>
                        <w:r>
                          <w:rPr>
                            <w:color w:val="000000"/>
                            <w:sz w:val="18"/>
                            <w:szCs w:val="18"/>
                          </w:rPr>
                          <w:t xml:space="preserve">3. </w:t>
                        </w:r>
                        <w:r>
                          <w:rPr>
                            <w:rFonts w:hint="default"/>
                            <w:color w:val="000000"/>
                            <w:sz w:val="18"/>
                            <w:szCs w:val="18"/>
                            <w:lang w:val="en-US"/>
                          </w:rPr>
                          <w:t>K</w:t>
                        </w:r>
                        <w:r>
                          <w:rPr>
                            <w:color w:val="000000"/>
                            <w:sz w:val="18"/>
                            <w:szCs w:val="18"/>
                          </w:rPr>
                          <w:t>hách hàng mong muốn tìm kiếm những sản phẩm an toàn cho sức khỏe.</w:t>
                        </w:r>
                      </w:p>
                      <w:p>
                        <w:pPr>
                          <w:spacing w:after="0" w:line="360" w:lineRule="auto"/>
                          <w:jc w:val="both"/>
                          <w:rPr>
                            <w:b/>
                            <w:color w:val="000000"/>
                            <w:sz w:val="18"/>
                            <w:szCs w:val="18"/>
                          </w:rPr>
                        </w:pPr>
                        <w:r>
                          <w:rPr>
                            <w:b/>
                            <w:color w:val="000000"/>
                            <w:sz w:val="18"/>
                            <w:szCs w:val="18"/>
                          </w:rPr>
                          <w:t>Người chấp nhận sớm</w:t>
                        </w:r>
                      </w:p>
                      <w:p>
                        <w:pPr>
                          <w:spacing w:after="0" w:line="360" w:lineRule="auto"/>
                          <w:jc w:val="both"/>
                          <w:rPr>
                            <w:color w:val="000000"/>
                            <w:sz w:val="18"/>
                            <w:szCs w:val="18"/>
                          </w:rPr>
                        </w:pPr>
                        <w:r>
                          <w:rPr>
                            <w:color w:val="000000"/>
                            <w:sz w:val="18"/>
                            <w:szCs w:val="18"/>
                          </w:rPr>
                          <w:t>- Người có thu nhập trung bình</w:t>
                        </w:r>
                      </w:p>
                      <w:p>
                        <w:pPr>
                          <w:spacing w:after="0" w:line="360" w:lineRule="auto"/>
                          <w:jc w:val="both"/>
                          <w:rPr>
                            <w:color w:val="000000"/>
                            <w:sz w:val="18"/>
                            <w:szCs w:val="18"/>
                          </w:rPr>
                        </w:pPr>
                        <w:r>
                          <w:rPr>
                            <w:color w:val="000000"/>
                            <w:sz w:val="18"/>
                            <w:szCs w:val="18"/>
                          </w:rPr>
                          <w:t>- Học sinh , sinh viên</w:t>
                        </w:r>
                      </w:p>
                      <w:p>
                        <w:pPr>
                          <w:spacing w:after="0" w:line="360" w:lineRule="auto"/>
                          <w:jc w:val="both"/>
                          <w:rPr>
                            <w:color w:val="000000"/>
                            <w:sz w:val="18"/>
                            <w:szCs w:val="18"/>
                          </w:rPr>
                        </w:pPr>
                        <w:r>
                          <w:rPr>
                            <w:color w:val="000000"/>
                            <w:sz w:val="18"/>
                            <w:szCs w:val="18"/>
                          </w:rPr>
                          <w:t>- Quà tặng, quà lưu niệm</w:t>
                        </w:r>
                      </w:p>
                      <w:p>
                        <w:pPr>
                          <w:spacing w:after="0" w:line="360" w:lineRule="auto"/>
                          <w:jc w:val="both"/>
                          <w:rPr>
                            <w:color w:val="000000"/>
                            <w:sz w:val="18"/>
                            <w:szCs w:val="18"/>
                          </w:rPr>
                        </w:pPr>
                        <w:r>
                          <w:rPr>
                            <w:color w:val="000000"/>
                            <w:sz w:val="18"/>
                            <w:szCs w:val="18"/>
                          </w:rPr>
                          <w:t>- Nhân viên văn phòng</w:t>
                        </w:r>
                      </w:p>
                      <w:p>
                        <w:pPr>
                          <w:spacing w:after="0" w:line="360" w:lineRule="auto"/>
                          <w:jc w:val="both"/>
                          <w:rPr>
                            <w:color w:val="000000"/>
                            <w:sz w:val="18"/>
                            <w:szCs w:val="18"/>
                          </w:rPr>
                        </w:pPr>
                      </w:p>
                    </w:txbxContent>
                  </v:textbox>
                </v:shape>
                <v:shape id="_x0000_s1026" o:spid="_x0000_s1026" o:spt="202" type="#_x0000_t202" style="position:absolute;left:11876;top:110562;height:3318;width:1752;" fillcolor="#FFFFFF" filled="t" stroked="t" coordsize="21600,21600" o:gfxdata="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DRof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after="0" w:line="360" w:lineRule="auto"/>
                          <w:jc w:val="both"/>
                          <w:rPr>
                            <w:b/>
                            <w:color w:val="000000"/>
                            <w:sz w:val="18"/>
                            <w:szCs w:val="18"/>
                          </w:rPr>
                        </w:pPr>
                        <w:r>
                          <w:rPr>
                            <w:b/>
                            <w:color w:val="000000"/>
                            <w:sz w:val="18"/>
                            <w:szCs w:val="18"/>
                          </w:rPr>
                          <w:t>Lợi thế cạnh tranh</w:t>
                        </w:r>
                      </w:p>
                      <w:p>
                        <w:pPr>
                          <w:spacing w:after="0" w:line="360" w:lineRule="auto"/>
                          <w:jc w:val="both"/>
                          <w:rPr>
                            <w:color w:val="000000"/>
                            <w:sz w:val="18"/>
                            <w:szCs w:val="18"/>
                          </w:rPr>
                        </w:pPr>
                        <w:r>
                          <w:rPr>
                            <w:rFonts w:hint="default"/>
                            <w:color w:val="000000"/>
                            <w:sz w:val="18"/>
                            <w:szCs w:val="18"/>
                            <w:lang w:val="en-US"/>
                          </w:rPr>
                          <w:t>S</w:t>
                        </w:r>
                        <w:r>
                          <w:rPr>
                            <w:color w:val="000000"/>
                            <w:sz w:val="18"/>
                            <w:szCs w:val="18"/>
                            <w:lang w:val="en-US"/>
                          </w:rPr>
                          <w:t>ả</w:t>
                        </w:r>
                        <w:r>
                          <w:rPr>
                            <w:rFonts w:hint="default"/>
                            <w:color w:val="000000"/>
                            <w:sz w:val="18"/>
                            <w:szCs w:val="18"/>
                            <w:lang w:val="en-US"/>
                          </w:rPr>
                          <w:t xml:space="preserve">n </w:t>
                        </w:r>
                        <w:r>
                          <w:rPr>
                            <w:color w:val="000000"/>
                            <w:sz w:val="18"/>
                            <w:szCs w:val="18"/>
                          </w:rPr>
                          <w:t xml:space="preserve">phẩm được làm </w:t>
                        </w:r>
                        <w:r>
                          <w:rPr>
                            <w:rFonts w:hint="default"/>
                            <w:color w:val="000000"/>
                            <w:sz w:val="18"/>
                            <w:szCs w:val="18"/>
                            <w:lang w:val="en-US"/>
                          </w:rPr>
                          <w:t>handmade</w:t>
                        </w:r>
                        <w:r>
                          <w:rPr>
                            <w:color w:val="000000"/>
                            <w:sz w:val="18"/>
                            <w:szCs w:val="18"/>
                          </w:rPr>
                          <w:t xml:space="preserve"> </w:t>
                        </w:r>
                      </w:p>
                      <w:p>
                        <w:pPr>
                          <w:spacing w:after="0" w:line="360" w:lineRule="auto"/>
                          <w:jc w:val="both"/>
                          <w:rPr>
                            <w:rFonts w:hint="default"/>
                            <w:color w:val="000000"/>
                            <w:sz w:val="18"/>
                            <w:szCs w:val="18"/>
                            <w:lang w:val="en-US"/>
                          </w:rPr>
                        </w:pPr>
                        <w:r>
                          <w:rPr>
                            <w:rFonts w:hint="default"/>
                            <w:color w:val="000000"/>
                            <w:sz w:val="18"/>
                            <w:szCs w:val="18"/>
                            <w:lang w:val="en-US"/>
                          </w:rPr>
                          <w:t>Tái chế từ bã cafe</w:t>
                        </w:r>
                      </w:p>
                      <w:p>
                        <w:pPr>
                          <w:spacing w:after="0" w:line="360" w:lineRule="auto"/>
                          <w:jc w:val="both"/>
                          <w:rPr>
                            <w:rFonts w:hint="default"/>
                            <w:color w:val="000000"/>
                            <w:sz w:val="18"/>
                            <w:szCs w:val="18"/>
                            <w:lang w:val="en-US"/>
                          </w:rPr>
                        </w:pPr>
                        <w:r>
                          <w:rPr>
                            <w:rFonts w:hint="default"/>
                            <w:color w:val="000000"/>
                            <w:sz w:val="18"/>
                            <w:szCs w:val="18"/>
                            <w:lang w:val="en-US"/>
                          </w:rPr>
                          <w:t>Sản phẩm an toàn cho sức khỏe người sử dụng</w:t>
                        </w:r>
                      </w:p>
                      <w:p>
                        <w:pPr>
                          <w:spacing w:after="0" w:line="360" w:lineRule="auto"/>
                          <w:jc w:val="both"/>
                          <w:rPr>
                            <w:color w:val="000000"/>
                            <w:sz w:val="18"/>
                            <w:szCs w:val="18"/>
                          </w:rPr>
                        </w:pPr>
                        <w:r>
                          <w:rPr>
                            <w:color w:val="000000"/>
                            <w:sz w:val="18"/>
                            <w:szCs w:val="18"/>
                          </w:rPr>
                          <w:t xml:space="preserve">Liên kết tốt với các nhà bán sỉ lẻ </w:t>
                        </w:r>
                      </w:p>
                    </w:txbxContent>
                  </v:textbox>
                </v:shape>
                <v:shape id="_x0000_s1026" o:spid="_x0000_s1026" o:spt="202" type="#_x0000_t202" style="position:absolute;left:11886;top:113968;height:2340;width:1742;" fillcolor="#FFFFFF" filled="t" stroked="t" coordsize="21600,21600" o:gfxdata="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eSjm2/&#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after="0" w:line="360" w:lineRule="auto"/>
                          <w:rPr>
                            <w:rFonts w:hint="default"/>
                            <w:b/>
                            <w:color w:val="000000"/>
                            <w:sz w:val="18"/>
                            <w:szCs w:val="18"/>
                            <w:lang w:val="en-US"/>
                          </w:rPr>
                        </w:pPr>
                        <w:r>
                          <w:rPr>
                            <w:b/>
                            <w:color w:val="000000"/>
                            <w:sz w:val="18"/>
                            <w:szCs w:val="18"/>
                          </w:rPr>
                          <w:t>Kênh tiếp thị</w:t>
                        </w:r>
                        <w:r>
                          <w:rPr>
                            <w:rFonts w:hint="default"/>
                            <w:b/>
                            <w:color w:val="000000"/>
                            <w:sz w:val="18"/>
                            <w:szCs w:val="18"/>
                            <w:lang w:val="en-US"/>
                          </w:rPr>
                          <w:t xml:space="preserve"> bán hàng</w:t>
                        </w:r>
                      </w:p>
                      <w:p>
                        <w:pPr>
                          <w:spacing w:after="0" w:line="360" w:lineRule="auto"/>
                          <w:jc w:val="both"/>
                          <w:rPr>
                            <w:color w:val="000000"/>
                            <w:sz w:val="18"/>
                            <w:szCs w:val="18"/>
                          </w:rPr>
                        </w:pPr>
                        <w:r>
                          <w:rPr>
                            <w:color w:val="000000"/>
                            <w:sz w:val="18"/>
                            <w:szCs w:val="18"/>
                          </w:rPr>
                          <w:t>- Mạng xã hội</w:t>
                        </w:r>
                      </w:p>
                      <w:p>
                        <w:pPr>
                          <w:spacing w:after="0" w:line="360" w:lineRule="auto"/>
                          <w:jc w:val="both"/>
                          <w:rPr>
                            <w:color w:val="000000"/>
                            <w:sz w:val="18"/>
                            <w:szCs w:val="18"/>
                          </w:rPr>
                        </w:pPr>
                        <w:r>
                          <w:rPr>
                            <w:color w:val="000000"/>
                            <w:sz w:val="18"/>
                            <w:szCs w:val="18"/>
                          </w:rPr>
                          <w:t>- Đại lí phân phối</w:t>
                        </w:r>
                      </w:p>
                      <w:p>
                        <w:pPr>
                          <w:spacing w:after="0" w:line="360" w:lineRule="auto"/>
                          <w:jc w:val="both"/>
                          <w:rPr>
                            <w:color w:val="000000"/>
                            <w:sz w:val="18"/>
                            <w:szCs w:val="18"/>
                          </w:rPr>
                        </w:pPr>
                        <w:r>
                          <w:rPr>
                            <w:color w:val="000000"/>
                            <w:sz w:val="18"/>
                            <w:szCs w:val="18"/>
                          </w:rPr>
                          <w:t>-Sàn thương mại điện tử</w:t>
                        </w:r>
                      </w:p>
                    </w:txbxContent>
                  </v:textbox>
                </v:shape>
                <v:shape id="_x0000_s1026" o:spid="_x0000_s1026" o:spt="202" type="#_x0000_t202" style="position:absolute;left:5508;top:116695;height:1029;width:4683;" fillcolor="#FFFFFF" filled="t" stroked="t" coordsize="21600,21600" o:gfxdata="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3iv2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after="0" w:line="240" w:lineRule="auto"/>
                          <w:jc w:val="both"/>
                          <w:rPr>
                            <w:b/>
                            <w:color w:val="000000"/>
                            <w:sz w:val="18"/>
                            <w:szCs w:val="18"/>
                          </w:rPr>
                        </w:pPr>
                        <w:r>
                          <w:rPr>
                            <w:b/>
                            <w:color w:val="000000"/>
                            <w:sz w:val="18"/>
                            <w:szCs w:val="18"/>
                          </w:rPr>
                          <w:t>Cấu trúc chi phí</w:t>
                        </w:r>
                      </w:p>
                      <w:p>
                        <w:pPr>
                          <w:spacing w:after="0" w:line="240" w:lineRule="auto"/>
                          <w:jc w:val="both"/>
                          <w:rPr>
                            <w:color w:val="000000"/>
                            <w:sz w:val="18"/>
                            <w:szCs w:val="18"/>
                          </w:rPr>
                        </w:pPr>
                        <w:r>
                          <w:rPr>
                            <w:color w:val="000000"/>
                            <w:sz w:val="18"/>
                            <w:szCs w:val="18"/>
                          </w:rPr>
                          <w:t>- Thiết lập, duy trì và phát triển trang web</w:t>
                        </w:r>
                      </w:p>
                      <w:p>
                        <w:pPr>
                          <w:spacing w:after="0" w:line="240" w:lineRule="auto"/>
                          <w:jc w:val="both"/>
                          <w:rPr>
                            <w:rFonts w:hint="default"/>
                            <w:color w:val="000000"/>
                            <w:sz w:val="18"/>
                            <w:szCs w:val="18"/>
                            <w:lang w:val="en-US"/>
                          </w:rPr>
                        </w:pPr>
                        <w:r>
                          <w:rPr>
                            <w:color w:val="000000"/>
                            <w:sz w:val="18"/>
                            <w:szCs w:val="18"/>
                          </w:rPr>
                          <w:t>- Nhân sự quản trị và quản lý toàn hệ thống</w:t>
                        </w:r>
                        <w:r>
                          <w:rPr>
                            <w:rFonts w:hint="default"/>
                            <w:color w:val="000000"/>
                            <w:sz w:val="18"/>
                            <w:szCs w:val="18"/>
                            <w:lang w:val="en-US"/>
                          </w:rPr>
                          <w:t>, nguyên vật liệu</w:t>
                        </w:r>
                      </w:p>
                    </w:txbxContent>
                  </v:textbox>
                </v:shape>
                <v:shape id="_x0000_s1026" o:spid="_x0000_s1026" o:spt="202" type="#_x0000_t202" style="position:absolute;left:10325;top:116678;height:1051;width:5642;" fillcolor="#FFFFFF" filled="t" stroked="t" coordsize="21600,21600" o:gfxdata="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PRS2&#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after="0" w:line="240" w:lineRule="auto"/>
                          <w:rPr>
                            <w:b/>
                            <w:color w:val="000000"/>
                            <w:sz w:val="18"/>
                            <w:szCs w:val="18"/>
                          </w:rPr>
                        </w:pPr>
                        <w:r>
                          <w:rPr>
                            <w:b/>
                            <w:color w:val="000000"/>
                            <w:sz w:val="18"/>
                            <w:szCs w:val="18"/>
                          </w:rPr>
                          <w:t>Nguồn doanh thu</w:t>
                        </w:r>
                      </w:p>
                      <w:p>
                        <w:pPr>
                          <w:spacing w:after="0" w:line="240" w:lineRule="auto"/>
                          <w:rPr>
                            <w:color w:val="000000"/>
                            <w:sz w:val="18"/>
                            <w:szCs w:val="18"/>
                          </w:rPr>
                        </w:pPr>
                        <w:r>
                          <w:rPr>
                            <w:color w:val="000000"/>
                            <w:sz w:val="18"/>
                            <w:szCs w:val="18"/>
                          </w:rPr>
                          <w:t>- Hoạt động bán hàng</w:t>
                        </w:r>
                      </w:p>
                      <w:p>
                        <w:pPr>
                          <w:spacing w:after="0" w:line="240" w:lineRule="auto"/>
                          <w:rPr>
                            <w:color w:val="000000"/>
                            <w:sz w:val="18"/>
                            <w:szCs w:val="18"/>
                          </w:rPr>
                        </w:pPr>
                        <w:r>
                          <w:rPr>
                            <w:color w:val="000000"/>
                            <w:sz w:val="18"/>
                            <w:szCs w:val="18"/>
                          </w:rPr>
                          <w:t>- Dịch vụ quảng cáo trên web (hướng tiếp theo)</w:t>
                        </w:r>
                      </w:p>
                    </w:txbxContent>
                  </v:textbox>
                </v:shape>
              </v:group>
            </w:pict>
          </mc:Fallback>
        </mc:AlternateContent>
      </w:r>
    </w:p>
    <w:p>
      <w:pPr>
        <w:keepNext w:val="0"/>
        <w:keepLines w:val="0"/>
        <w:widowControl w:val="0"/>
        <w:numPr>
          <w:ilvl w:val="0"/>
          <w:numId w:val="0"/>
        </w:numPr>
        <w:spacing w:before="0" w:after="0" w:line="360" w:lineRule="auto"/>
        <w:ind w:hanging="5"/>
        <w:outlineLvl w:val="9"/>
        <w:rPr>
          <w:rFonts w:hint="default" w:ascii="Times New Roman" w:hAnsi="Times New Roman" w:cs="Times New Roman"/>
          <w:color w:val="000000" w:themeColor="text1"/>
          <w:szCs w:val="26"/>
          <w14:textFill>
            <w14:solidFill>
              <w14:schemeClr w14:val="tx1"/>
            </w14:solidFill>
          </w14:textFill>
        </w:rPr>
      </w:pPr>
    </w:p>
    <w:p>
      <w:pPr>
        <w:keepNext w:val="0"/>
        <w:keepLines w:val="0"/>
        <w:widowControl w:val="0"/>
        <w:numPr>
          <w:ilvl w:val="0"/>
          <w:numId w:val="0"/>
        </w:numPr>
        <w:spacing w:before="0" w:after="0" w:line="360" w:lineRule="auto"/>
        <w:ind w:hanging="5"/>
        <w:outlineLvl w:val="9"/>
        <w:rPr>
          <w:rFonts w:hint="default" w:ascii="Times New Roman" w:hAnsi="Times New Roman" w:cs="Times New Roman"/>
          <w:color w:val="000000" w:themeColor="text1"/>
          <w:szCs w:val="26"/>
          <w14:textFill>
            <w14:solidFill>
              <w14:schemeClr w14:val="tx1"/>
            </w14:solidFill>
          </w14:textFill>
        </w:rPr>
      </w:pPr>
    </w:p>
    <w:p>
      <w:pPr>
        <w:keepNext w:val="0"/>
        <w:keepLines w:val="0"/>
        <w:widowControl w:val="0"/>
        <w:numPr>
          <w:ilvl w:val="0"/>
          <w:numId w:val="0"/>
        </w:numPr>
        <w:spacing w:before="0" w:after="0" w:line="360" w:lineRule="auto"/>
        <w:ind w:hanging="5"/>
        <w:outlineLvl w:val="9"/>
        <w:rPr>
          <w:rFonts w:hint="default" w:ascii="Times New Roman" w:hAnsi="Times New Roman" w:cs="Times New Roman"/>
          <w:color w:val="000000" w:themeColor="text1"/>
          <w:szCs w:val="26"/>
          <w14:textFill>
            <w14:solidFill>
              <w14:schemeClr w14:val="tx1"/>
            </w14:solidFill>
          </w14:textFill>
        </w:rPr>
      </w:pPr>
    </w:p>
    <w:p>
      <w:pPr>
        <w:keepNext w:val="0"/>
        <w:keepLines w:val="0"/>
        <w:widowControl w:val="0"/>
        <w:numPr>
          <w:ilvl w:val="0"/>
          <w:numId w:val="0"/>
        </w:numPr>
        <w:spacing w:before="0" w:after="0" w:line="360" w:lineRule="auto"/>
        <w:ind w:hanging="5"/>
        <w:outlineLvl w:val="9"/>
        <w:rPr>
          <w:rFonts w:hint="default" w:ascii="Times New Roman" w:hAnsi="Times New Roman" w:cs="Times New Roman"/>
          <w:color w:val="000000" w:themeColor="text1"/>
          <w:szCs w:val="26"/>
          <w14:textFill>
            <w14:solidFill>
              <w14:schemeClr w14:val="tx1"/>
            </w14:solidFill>
          </w14:textFill>
        </w:rPr>
      </w:pPr>
    </w:p>
    <w:p>
      <w:pPr>
        <w:keepNext w:val="0"/>
        <w:keepLines w:val="0"/>
        <w:widowControl w:val="0"/>
        <w:numPr>
          <w:ilvl w:val="0"/>
          <w:numId w:val="0"/>
        </w:numPr>
        <w:spacing w:before="0" w:after="0" w:line="360" w:lineRule="auto"/>
        <w:ind w:hanging="5"/>
        <w:outlineLvl w:val="9"/>
        <w:rPr>
          <w:rFonts w:hint="default" w:ascii="Times New Roman" w:hAnsi="Times New Roman" w:cs="Times New Roman"/>
          <w:color w:val="000000" w:themeColor="text1"/>
          <w:szCs w:val="26"/>
          <w14:textFill>
            <w14:solidFill>
              <w14:schemeClr w14:val="tx1"/>
            </w14:solidFill>
          </w14:textFill>
        </w:rPr>
      </w:pPr>
    </w:p>
    <w:p>
      <w:pPr>
        <w:numPr>
          <w:ilvl w:val="0"/>
          <w:numId w:val="0"/>
        </w:numPr>
        <w:spacing w:before="0" w:after="0" w:line="360" w:lineRule="auto"/>
        <w:ind w:hanging="5"/>
        <w:outlineLvl w:val="9"/>
        <w:rPr>
          <w:rFonts w:hint="default" w:ascii="Times New Roman" w:hAnsi="Times New Roman" w:cs="Times New Roman"/>
          <w:color w:val="000000" w:themeColor="text1"/>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color w:val="000000" w:themeColor="text1"/>
          <w:szCs w:val="26"/>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color w:val="000000" w:themeColor="text1"/>
          <w:szCs w:val="26"/>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color w:val="000000" w:themeColor="text1"/>
          <w:szCs w:val="26"/>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color w:val="000000" w:themeColor="text1"/>
          <w:szCs w:val="26"/>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color w:val="000000" w:themeColor="text1"/>
          <w:szCs w:val="26"/>
          <w14:textFill>
            <w14:solidFill>
              <w14:schemeClr w14:val="tx1"/>
            </w14:solidFill>
          </w14:textFill>
        </w:rPr>
      </w:pPr>
    </w:p>
    <w:p>
      <w:pPr>
        <w:numPr>
          <w:ilvl w:val="0"/>
          <w:numId w:val="0"/>
        </w:numPr>
        <w:ind w:hanging="5"/>
        <w:outlineLvl w:val="9"/>
        <w:rPr>
          <w:rFonts w:hint="default" w:ascii="Times New Roman" w:hAnsi="Times New Roman" w:cs="Times New Roman"/>
          <w:color w:val="000000" w:themeColor="text1"/>
          <w14:textFill>
            <w14:solidFill>
              <w14:schemeClr w14:val="tx1"/>
            </w14:solidFill>
          </w14:textFill>
        </w:rPr>
      </w:pPr>
      <w:bookmarkStart w:id="216" w:name="_Toc5539"/>
    </w:p>
    <w:p>
      <w:pPr>
        <w:numPr>
          <w:ilvl w:val="0"/>
          <w:numId w:val="0"/>
        </w:numPr>
        <w:ind w:hanging="5"/>
        <w:outlineLvl w:val="9"/>
        <w:rPr>
          <w:rFonts w:hint="default" w:ascii="Times New Roman" w:hAnsi="Times New Roman" w:cs="Times New Roman"/>
          <w:color w:val="000000" w:themeColor="text1"/>
          <w14:textFill>
            <w14:solidFill>
              <w14:schemeClr w14:val="tx1"/>
            </w14:solidFill>
          </w14:textFill>
        </w:rPr>
      </w:pPr>
    </w:p>
    <w:p>
      <w:pPr>
        <w:numPr>
          <w:ilvl w:val="0"/>
          <w:numId w:val="0"/>
        </w:numPr>
        <w:ind w:hanging="5"/>
        <w:outlineLvl w:val="9"/>
        <w:rPr>
          <w:rFonts w:hint="default" w:ascii="Times New Roman" w:hAnsi="Times New Roman" w:cs="Times New Roman"/>
          <w:color w:val="000000" w:themeColor="text1"/>
          <w14:textFill>
            <w14:solidFill>
              <w14:schemeClr w14:val="tx1"/>
            </w14:solidFill>
          </w14:textFill>
        </w:rPr>
      </w:pPr>
    </w:p>
    <w:p>
      <w:pPr>
        <w:numPr>
          <w:ilvl w:val="0"/>
          <w:numId w:val="0"/>
        </w:numPr>
        <w:ind w:hanging="5"/>
        <w:outlineLvl w:val="9"/>
        <w:rPr>
          <w:rFonts w:hint="default" w:ascii="Times New Roman" w:hAnsi="Times New Roman" w:cs="Times New Roman"/>
          <w:color w:val="000000" w:themeColor="text1"/>
          <w14:textFill>
            <w14:solidFill>
              <w14:schemeClr w14:val="tx1"/>
            </w14:solidFill>
          </w14:textFill>
        </w:rPr>
      </w:pPr>
    </w:p>
    <w:bookmarkEnd w:id="216"/>
    <w:p>
      <w:pPr>
        <w:spacing w:before="0" w:after="0" w:line="360" w:lineRule="auto"/>
        <w:ind w:hanging="5"/>
        <w:jc w:val="both"/>
        <w:outlineLvl w:val="9"/>
        <w:rPr>
          <w:rFonts w:hint="default" w:ascii="Times New Roman" w:hAnsi="Times New Roman" w:cs="Times New Roman"/>
          <w:b/>
          <w:bCs/>
          <w:i/>
          <w:iCs/>
          <w:color w:val="000000" w:themeColor="text1"/>
          <w:sz w:val="26"/>
          <w:szCs w:val="26"/>
          <w14:textFill>
            <w14:solidFill>
              <w14:schemeClr w14:val="tx1"/>
            </w14:solidFill>
          </w14:textFill>
        </w:rPr>
      </w:pPr>
      <w:bookmarkStart w:id="217" w:name="_Toc23653"/>
      <w:r>
        <w:rPr>
          <w:rFonts w:hint="default" w:ascii="Times New Roman" w:hAnsi="Times New Roman" w:cs="Times New Roman"/>
          <w:b/>
          <w:bCs/>
          <w:i/>
          <w:iCs/>
          <w:color w:val="000000" w:themeColor="text1"/>
          <w:sz w:val="26"/>
          <w:szCs w:val="26"/>
          <w:lang w:val="en-US"/>
          <w14:textFill>
            <w14:solidFill>
              <w14:schemeClr w14:val="tx1"/>
            </w14:solidFill>
          </w14:textFill>
        </w:rPr>
        <w:t>2.4</w:t>
      </w:r>
      <w:r>
        <w:rPr>
          <w:rFonts w:hint="default" w:ascii="Times New Roman" w:hAnsi="Times New Roman" w:cs="Times New Roman"/>
          <w:b/>
          <w:bCs/>
          <w:i/>
          <w:iCs/>
          <w:color w:val="000000" w:themeColor="text1"/>
          <w:sz w:val="26"/>
          <w:szCs w:val="26"/>
          <w14:textFill>
            <w14:solidFill>
              <w14:schemeClr w14:val="tx1"/>
            </w14:solidFill>
          </w14:textFill>
        </w:rPr>
        <w:t>. Mục tiêu dự án:</w:t>
      </w:r>
      <w:bookmarkEnd w:id="217"/>
    </w:p>
    <w:p>
      <w:pPr>
        <w:numPr>
          <w:ilvl w:val="0"/>
          <w:numId w:val="0"/>
        </w:numPr>
        <w:spacing w:before="0" w:after="0" w:line="360" w:lineRule="auto"/>
        <w:ind w:leftChars="0"/>
        <w:jc w:val="both"/>
        <w:outlineLvl w:val="9"/>
        <w:rPr>
          <w:rFonts w:hint="default" w:ascii="Times New Roman" w:hAnsi="Times New Roman" w:cs="Times New Roman"/>
          <w:color w:val="000000" w:themeColor="text1"/>
          <w:sz w:val="26"/>
          <w:szCs w:val="26"/>
          <w:shd w:val="clear" w:color="auto" w:fill="FFFFFF"/>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xml:space="preserve">(1) </w:t>
      </w:r>
      <w:r>
        <w:rPr>
          <w:rFonts w:hint="default" w:ascii="Times New Roman" w:hAnsi="Times New Roman" w:cs="Times New Roman"/>
          <w:bCs/>
          <w:color w:val="000000" w:themeColor="text1"/>
          <w:sz w:val="26"/>
          <w:szCs w:val="26"/>
          <w14:textFill>
            <w14:solidFill>
              <w14:schemeClr w14:val="tx1"/>
            </w14:solidFill>
          </w14:textFill>
        </w:rPr>
        <w:t xml:space="preserve">Với áp lực của cuộc sống công nghiệp mang lại cho con người ngày càng lớn thì những sản phẩm nến thơm handmade </w:t>
      </w:r>
      <w:r>
        <w:rPr>
          <w:rFonts w:hint="default" w:ascii="Times New Roman" w:hAnsi="Times New Roman" w:cs="Times New Roman"/>
          <w:color w:val="000000" w:themeColor="text1"/>
          <w:sz w:val="26"/>
          <w:szCs w:val="26"/>
          <w:shd w:val="clear" w:color="auto" w:fill="FFFFFF"/>
          <w14:textFill>
            <w14:solidFill>
              <w14:schemeClr w14:val="tx1"/>
            </w14:solidFill>
          </w14:textFill>
        </w:rPr>
        <w:t>có mùi hương dịu nhẹ sẽ có tác dụng cải thiện, giảm căng thẳng, mệt mỏi đối với khách hàng sử dụng.</w:t>
      </w:r>
    </w:p>
    <w:p>
      <w:pPr>
        <w:numPr>
          <w:ilvl w:val="0"/>
          <w:numId w:val="0"/>
        </w:numPr>
        <w:spacing w:before="0" w:after="0" w:line="360" w:lineRule="auto"/>
        <w:ind w:leftChars="0"/>
        <w:jc w:val="both"/>
        <w:outlineLvl w:val="9"/>
        <w:rPr>
          <w:rFonts w:hint="default" w:ascii="Times New Roman" w:hAnsi="Times New Roman" w:eastAsia="sans-serif" w:cs="Times New Roman"/>
          <w:color w:val="000000" w:themeColor="text1"/>
          <w:sz w:val="26"/>
          <w:szCs w:val="26"/>
          <w:shd w:val="clear" w:color="auto" w:fill="FFFFFF"/>
          <w14:textFill>
            <w14:solidFill>
              <w14:schemeClr w14:val="tx1"/>
            </w14:solidFill>
          </w14:textFill>
        </w:rPr>
      </w:pPr>
      <w:r>
        <w:rPr>
          <w:rFonts w:hint="default" w:ascii="Times New Roman" w:hAnsi="Times New Roman" w:cs="Times New Roman"/>
          <w:color w:val="000000" w:themeColor="text1"/>
          <w:sz w:val="26"/>
          <w:szCs w:val="26"/>
          <w:shd w:val="clear" w:color="auto" w:fill="FFFFFF"/>
          <w:lang w:val="en-US"/>
          <w14:textFill>
            <w14:solidFill>
              <w14:schemeClr w14:val="tx1"/>
            </w14:solidFill>
          </w14:textFill>
        </w:rPr>
        <w:t xml:space="preserve">(2) </w:t>
      </w:r>
      <w:r>
        <w:rPr>
          <w:rFonts w:hint="default" w:ascii="Times New Roman" w:hAnsi="Times New Roman" w:eastAsia="sans-serif" w:cs="Times New Roman"/>
          <w:color w:val="000000" w:themeColor="text1"/>
          <w:sz w:val="26"/>
          <w:szCs w:val="26"/>
          <w:shd w:val="clear" w:color="auto" w:fill="FFFFFF"/>
          <w14:textFill>
            <w14:solidFill>
              <w14:schemeClr w14:val="tx1"/>
            </w14:solidFill>
          </w14:textFill>
        </w:rPr>
        <w:t>Tái chế lại bã cà phê nhằm khai thác thêm tính năng mới từ sản phẩm này hướng tới tạo</w:t>
      </w:r>
      <w:r>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t xml:space="preserve"> ra</w:t>
      </w:r>
      <w:r>
        <w:rPr>
          <w:rFonts w:hint="default" w:ascii="Times New Roman" w:hAnsi="Times New Roman" w:eastAsia="sans-serif" w:cs="Times New Roman"/>
          <w:color w:val="000000" w:themeColor="text1"/>
          <w:sz w:val="26"/>
          <w:szCs w:val="26"/>
          <w:shd w:val="clear" w:color="auto" w:fill="FFFFFF"/>
          <w14:textFill>
            <w14:solidFill>
              <w14:schemeClr w14:val="tx1"/>
            </w14:solidFill>
          </w14:textFill>
        </w:rPr>
        <w:t xml:space="preserve"> những sản phẩm handmade thân thiện với môi trường, đồng thời an toàn cho sức khỏe của người tiêu dùng.</w:t>
      </w:r>
    </w:p>
    <w:p>
      <w:pPr>
        <w:numPr>
          <w:ilvl w:val="0"/>
          <w:numId w:val="0"/>
        </w:numPr>
        <w:spacing w:before="0" w:after="0" w:line="360" w:lineRule="auto"/>
        <w:ind w:leftChars="0"/>
        <w:jc w:val="both"/>
        <w:outlineLvl w:val="9"/>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pPr>
      <w:r>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t xml:space="preserve">(3) </w:t>
      </w:r>
      <w:r>
        <w:rPr>
          <w:rFonts w:hint="default" w:ascii="Times New Roman" w:hAnsi="Times New Roman" w:eastAsia="sans-serif" w:cs="Times New Roman"/>
          <w:color w:val="000000" w:themeColor="text1"/>
          <w:sz w:val="26"/>
          <w:szCs w:val="26"/>
          <w:shd w:val="clear" w:color="auto" w:fill="FFFFFF"/>
          <w14:textFill>
            <w14:solidFill>
              <w14:schemeClr w14:val="tx1"/>
            </w14:solidFill>
          </w14:textFill>
        </w:rPr>
        <w:t xml:space="preserve">Cải thiện phần nào </w:t>
      </w:r>
      <w:r>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t>thu nhập cho n</w:t>
      </w:r>
      <w:r>
        <w:rPr>
          <w:rFonts w:hint="default" w:ascii="Times New Roman" w:hAnsi="Times New Roman" w:eastAsia="sans-serif" w:cs="Times New Roman"/>
          <w:color w:val="000000" w:themeColor="text1"/>
          <w:sz w:val="26"/>
          <w:szCs w:val="26"/>
          <w:shd w:val="clear" w:color="auto" w:fill="FFFFFF"/>
          <w14:textFill>
            <w14:solidFill>
              <w14:schemeClr w14:val="tx1"/>
            </w14:solidFill>
          </w14:textFill>
        </w:rPr>
        <w:t xml:space="preserve">hững người khuyết tật </w:t>
      </w:r>
      <w:r>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t>tại các trung tâm đào tạo nghề dành cho người khuyết tật</w:t>
      </w:r>
    </w:p>
    <w:p>
      <w:pPr>
        <w:numPr>
          <w:ilvl w:val="0"/>
          <w:numId w:val="0"/>
        </w:numPr>
        <w:spacing w:before="0" w:after="0" w:line="360" w:lineRule="auto"/>
        <w:ind w:leftChars="0"/>
        <w:jc w:val="both"/>
        <w:outlineLvl w:val="9"/>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pPr>
      <w:r>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t>(4) Tạo hình ảnh thương hiệu khác biệt, tăng độ nhận dạng thương hiệu trển thị trường nến thơm handmade</w:t>
      </w:r>
    </w:p>
    <w:p>
      <w:pPr>
        <w:numPr>
          <w:ilvl w:val="0"/>
          <w:numId w:val="0"/>
        </w:numPr>
        <w:spacing w:before="0" w:after="0" w:line="360" w:lineRule="auto"/>
        <w:ind w:leftChars="0"/>
        <w:jc w:val="both"/>
        <w:outlineLvl w:val="9"/>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pPr>
      <w:r>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t>(5) Thu hồi vốn sau 1 năm hoạt động</w:t>
      </w:r>
    </w:p>
    <w:p>
      <w:pPr>
        <w:numPr>
          <w:ilvl w:val="0"/>
          <w:numId w:val="0"/>
        </w:numPr>
        <w:spacing w:before="0" w:after="0" w:line="360" w:lineRule="auto"/>
        <w:ind w:leftChars="0"/>
        <w:jc w:val="both"/>
        <w:outlineLvl w:val="9"/>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pPr>
      <w:r>
        <w:rPr>
          <w:rFonts w:hint="default" w:ascii="Times New Roman" w:hAnsi="Times New Roman" w:eastAsia="sans-serif" w:cs="Times New Roman"/>
          <w:color w:val="000000" w:themeColor="text1"/>
          <w:sz w:val="26"/>
          <w:szCs w:val="26"/>
          <w:shd w:val="clear" w:color="auto" w:fill="FFFFFF"/>
          <w:lang w:val="en-US"/>
          <w14:textFill>
            <w14:solidFill>
              <w14:schemeClr w14:val="tx1"/>
            </w14:solidFill>
          </w14:textFill>
        </w:rPr>
        <w:t>(6) Phát triển không ngừng các sản phẩm mới trong khuôn khổ của thương hiệu</w:t>
      </w:r>
    </w:p>
    <w:p>
      <w:pPr>
        <w:spacing w:before="0" w:after="0" w:line="360" w:lineRule="auto"/>
        <w:ind w:hanging="5"/>
        <w:jc w:val="both"/>
        <w:outlineLvl w:val="9"/>
        <w:rPr>
          <w:rFonts w:hint="default" w:ascii="Times New Roman" w:hAnsi="Times New Roman" w:eastAsia="sans-serif" w:cs="Times New Roman"/>
          <w:b/>
          <w:bCs/>
          <w:i/>
          <w:iCs/>
          <w:color w:val="000000" w:themeColor="text1"/>
          <w:sz w:val="26"/>
          <w:szCs w:val="26"/>
          <w:shd w:val="clear" w:color="auto" w:fill="FFFFFF"/>
          <w14:textFill>
            <w14:solidFill>
              <w14:schemeClr w14:val="tx1"/>
            </w14:solidFill>
          </w14:textFill>
        </w:rPr>
      </w:pPr>
      <w:bookmarkStart w:id="218" w:name="_Toc18053"/>
      <w:r>
        <w:rPr>
          <w:rFonts w:hint="default" w:ascii="Times New Roman" w:hAnsi="Times New Roman" w:cs="Times New Roman"/>
          <w:b/>
          <w:bCs/>
          <w:i/>
          <w:iCs/>
          <w:color w:val="000000" w:themeColor="text1"/>
          <w:sz w:val="26"/>
          <w:szCs w:val="26"/>
          <w:lang w:val="en-US"/>
          <w14:textFill>
            <w14:solidFill>
              <w14:schemeClr w14:val="tx1"/>
            </w14:solidFill>
          </w14:textFill>
        </w:rPr>
        <w:t>2.5</w:t>
      </w:r>
      <w:r>
        <w:rPr>
          <w:rFonts w:hint="default" w:ascii="Times New Roman" w:hAnsi="Times New Roman" w:cs="Times New Roman"/>
          <w:b/>
          <w:bCs/>
          <w:i/>
          <w:iCs/>
          <w:color w:val="000000" w:themeColor="text1"/>
          <w:sz w:val="26"/>
          <w:szCs w:val="26"/>
          <w14:textFill>
            <w14:solidFill>
              <w14:schemeClr w14:val="tx1"/>
            </w14:solidFill>
          </w14:textFill>
        </w:rPr>
        <w:t>. T</w:t>
      </w:r>
      <w:r>
        <w:rPr>
          <w:rFonts w:hint="default" w:ascii="Times New Roman" w:hAnsi="Times New Roman" w:cs="Times New Roman"/>
          <w:b/>
          <w:bCs/>
          <w:i/>
          <w:iCs/>
          <w:color w:val="000000" w:themeColor="text1"/>
          <w:sz w:val="26"/>
          <w:szCs w:val="26"/>
          <w:lang w:val="vi"/>
          <w14:textFill>
            <w14:solidFill>
              <w14:schemeClr w14:val="tx1"/>
            </w14:solidFill>
          </w14:textFill>
        </w:rPr>
        <w:t>hị trường mục</w:t>
      </w:r>
      <w:r>
        <w:rPr>
          <w:rFonts w:hint="default" w:ascii="Times New Roman" w:hAnsi="Times New Roman" w:cs="Times New Roman"/>
          <w:b/>
          <w:bCs/>
          <w:i/>
          <w:iCs/>
          <w:color w:val="000000" w:themeColor="text1"/>
          <w:spacing w:val="-3"/>
          <w:sz w:val="26"/>
          <w:szCs w:val="26"/>
          <w:lang w:val="vi"/>
          <w14:textFill>
            <w14:solidFill>
              <w14:schemeClr w14:val="tx1"/>
            </w14:solidFill>
          </w14:textFill>
        </w:rPr>
        <w:t xml:space="preserve"> </w:t>
      </w:r>
      <w:r>
        <w:rPr>
          <w:rFonts w:hint="default" w:ascii="Times New Roman" w:hAnsi="Times New Roman" w:cs="Times New Roman"/>
          <w:b/>
          <w:bCs/>
          <w:i/>
          <w:iCs/>
          <w:color w:val="000000" w:themeColor="text1"/>
          <w:sz w:val="26"/>
          <w:szCs w:val="26"/>
          <w:lang w:val="vi"/>
          <w14:textFill>
            <w14:solidFill>
              <w14:schemeClr w14:val="tx1"/>
            </w14:solidFill>
          </w14:textFill>
        </w:rPr>
        <w:t>tiêu</w:t>
      </w:r>
      <w:r>
        <w:rPr>
          <w:rFonts w:hint="default" w:ascii="Times New Roman" w:hAnsi="Times New Roman" w:cs="Times New Roman"/>
          <w:b/>
          <w:bCs/>
          <w:i/>
          <w:iCs/>
          <w:color w:val="000000" w:themeColor="text1"/>
          <w:sz w:val="26"/>
          <w:szCs w:val="26"/>
          <w14:textFill>
            <w14:solidFill>
              <w14:schemeClr w14:val="tx1"/>
            </w14:solidFill>
          </w14:textFill>
        </w:rPr>
        <w:t>:</w:t>
      </w:r>
      <w:bookmarkEnd w:id="218"/>
    </w:p>
    <w:p>
      <w:pPr>
        <w:spacing w:before="0" w:after="0" w:line="360" w:lineRule="auto"/>
        <w:ind w:hanging="5"/>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Tất cả các khách hàng nhiều độ tuổi khác nhau tại thành phố lớn</w:t>
      </w:r>
    </w:p>
    <w:p>
      <w:pPr>
        <w:spacing w:before="0" w:after="0" w:line="360" w:lineRule="auto"/>
        <w:ind w:hanging="5"/>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Những </w:t>
      </w:r>
      <w:r>
        <w:rPr>
          <w:rFonts w:hint="default" w:ascii="Times New Roman" w:hAnsi="Times New Roman" w:cs="Times New Roman"/>
          <w:color w:val="000000" w:themeColor="text1"/>
          <w:sz w:val="26"/>
          <w:szCs w:val="26"/>
          <w:lang w:val="en-US"/>
          <w14:textFill>
            <w14:solidFill>
              <w14:schemeClr w14:val="tx1"/>
            </w14:solidFill>
          </w14:textFill>
        </w:rPr>
        <w:t>khách hàng</w:t>
      </w:r>
      <w:r>
        <w:rPr>
          <w:rFonts w:hint="default" w:ascii="Times New Roman" w:hAnsi="Times New Roman" w:cs="Times New Roman"/>
          <w:color w:val="000000" w:themeColor="text1"/>
          <w:sz w:val="26"/>
          <w:szCs w:val="26"/>
          <w14:textFill>
            <w14:solidFill>
              <w14:schemeClr w14:val="tx1"/>
            </w14:solidFill>
          </w14:textFill>
        </w:rPr>
        <w:t xml:space="preserve"> yêu</w:t>
      </w:r>
      <w:r>
        <w:rPr>
          <w:rFonts w:hint="default" w:ascii="Times New Roman" w:hAnsi="Times New Roman" w:cs="Times New Roman"/>
          <w:color w:val="000000" w:themeColor="text1"/>
          <w:sz w:val="26"/>
          <w:szCs w:val="26"/>
          <w:lang w:val="en-US"/>
          <w14:textFill>
            <w14:solidFill>
              <w14:schemeClr w14:val="tx1"/>
            </w14:solidFill>
          </w14:textFill>
        </w:rPr>
        <w:t xml:space="preserve"> thích</w:t>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sản phẩm</w:t>
      </w:r>
      <w:r>
        <w:rPr>
          <w:rFonts w:hint="default" w:ascii="Times New Roman" w:hAnsi="Times New Roman" w:cs="Times New Roman"/>
          <w:color w:val="000000" w:themeColor="text1"/>
          <w:sz w:val="26"/>
          <w:szCs w:val="26"/>
          <w14:textFill>
            <w14:solidFill>
              <w14:schemeClr w14:val="tx1"/>
            </w14:solidFill>
          </w14:textFill>
        </w:rPr>
        <w:t xml:space="preserve"> handmade độc lạ.</w:t>
      </w:r>
    </w:p>
    <w:p>
      <w:pPr>
        <w:spacing w:before="0" w:after="0" w:line="360" w:lineRule="auto"/>
        <w:ind w:hanging="5"/>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Những khách hàng mong muốn tìm kiếm những sản phẩm an toàn cho sức khỏe.</w:t>
      </w:r>
    </w:p>
    <w:p>
      <w:pPr>
        <w:spacing w:before="0" w:after="0" w:line="360" w:lineRule="auto"/>
        <w:ind w:hanging="5"/>
        <w:jc w:val="both"/>
        <w:outlineLvl w:val="9"/>
        <w:rPr>
          <w:rFonts w:hint="default" w:ascii="Times New Roman" w:hAnsi="Times New Roman" w:cs="Times New Roman"/>
          <w:b/>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Người chấp nhận sớm</w:t>
      </w:r>
      <w:r>
        <w:rPr>
          <w:rFonts w:hint="default" w:ascii="Times New Roman" w:hAnsi="Times New Roman" w:cs="Times New Roman"/>
          <w:b/>
          <w:color w:val="000000" w:themeColor="text1"/>
          <w:sz w:val="26"/>
          <w:szCs w:val="26"/>
          <w:lang w:val="en-US"/>
          <w14:textFill>
            <w14:solidFill>
              <w14:schemeClr w14:val="tx1"/>
            </w14:solidFill>
          </w14:textFill>
        </w:rPr>
        <w:t xml:space="preserve"> là những người </w:t>
      </w:r>
    </w:p>
    <w:p>
      <w:pPr>
        <w:spacing w:before="0" w:after="0" w:line="360" w:lineRule="auto"/>
        <w:ind w:hanging="5"/>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Người có thu nhập trung bình</w:t>
      </w:r>
    </w:p>
    <w:p>
      <w:pPr>
        <w:spacing w:before="0" w:after="0" w:line="360" w:lineRule="auto"/>
        <w:ind w:hanging="5"/>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Học sinh, sinh viên</w:t>
      </w:r>
    </w:p>
    <w:p>
      <w:pPr>
        <w:spacing w:before="0" w:after="0" w:line="360" w:lineRule="auto"/>
        <w:ind w:hanging="5"/>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Quà tặng, quà lưu niệm</w:t>
      </w:r>
    </w:p>
    <w:p>
      <w:pPr>
        <w:spacing w:before="0" w:after="0" w:line="360" w:lineRule="auto"/>
        <w:ind w:hanging="5"/>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Nhân viên văn phòng</w:t>
      </w:r>
    </w:p>
    <w:p>
      <w:pPr>
        <w:spacing w:before="0" w:after="0" w:line="360" w:lineRule="auto"/>
        <w:ind w:hanging="5"/>
        <w:jc w:val="both"/>
        <w:outlineLvl w:val="9"/>
        <w:rPr>
          <w:rFonts w:hint="default" w:ascii="Times New Roman" w:hAnsi="Times New Roman" w:cs="Times New Roman"/>
          <w:b/>
          <w:bCs/>
          <w:i/>
          <w:iCs/>
          <w:color w:val="000000" w:themeColor="text1"/>
          <w:sz w:val="26"/>
          <w:szCs w:val="26"/>
          <w14:textFill>
            <w14:solidFill>
              <w14:schemeClr w14:val="tx1"/>
            </w14:solidFill>
          </w14:textFill>
        </w:rPr>
      </w:pPr>
      <w:bookmarkStart w:id="219" w:name="_Toc5402"/>
      <w:r>
        <w:rPr>
          <w:rFonts w:hint="default" w:ascii="Times New Roman" w:hAnsi="Times New Roman" w:eastAsia="sans-serif" w:cs="Times New Roman"/>
          <w:b/>
          <w:bCs/>
          <w:i/>
          <w:iCs/>
          <w:color w:val="000000" w:themeColor="text1"/>
          <w:sz w:val="26"/>
          <w:szCs w:val="26"/>
          <w:shd w:val="clear" w:color="auto" w:fill="FFFFFF"/>
          <w:lang w:val="en-US"/>
          <w14:textFill>
            <w14:solidFill>
              <w14:schemeClr w14:val="tx1"/>
            </w14:solidFill>
          </w14:textFill>
        </w:rPr>
        <w:t>2.6</w:t>
      </w:r>
      <w:r>
        <w:rPr>
          <w:rFonts w:hint="default" w:ascii="Times New Roman" w:hAnsi="Times New Roman" w:eastAsia="sans-serif" w:cs="Times New Roman"/>
          <w:b/>
          <w:bCs/>
          <w:i/>
          <w:iCs/>
          <w:color w:val="000000" w:themeColor="text1"/>
          <w:sz w:val="26"/>
          <w:szCs w:val="26"/>
          <w:shd w:val="clear" w:color="auto" w:fill="FFFFFF"/>
          <w14:textFill>
            <w14:solidFill>
              <w14:schemeClr w14:val="tx1"/>
            </w14:solidFill>
          </w14:textFill>
        </w:rPr>
        <w:t xml:space="preserve">.  </w:t>
      </w:r>
      <w:bookmarkStart w:id="220" w:name="_Hlk79473036"/>
      <w:r>
        <w:rPr>
          <w:rFonts w:hint="default" w:ascii="Times New Roman" w:hAnsi="Times New Roman" w:cs="Times New Roman"/>
          <w:b/>
          <w:bCs/>
          <w:i/>
          <w:iCs/>
          <w:color w:val="000000" w:themeColor="text1"/>
          <w:sz w:val="26"/>
          <w:szCs w:val="26"/>
          <w14:textFill>
            <w14:solidFill>
              <w14:schemeClr w14:val="tx1"/>
            </w14:solidFill>
          </w14:textFill>
        </w:rPr>
        <w:t>Đối thủ cạnh tranh và điểm khác biệt của dự án</w:t>
      </w:r>
      <w:bookmarkEnd w:id="220"/>
      <w:r>
        <w:rPr>
          <w:rFonts w:hint="default" w:ascii="Times New Roman" w:hAnsi="Times New Roman" w:cs="Times New Roman"/>
          <w:b/>
          <w:bCs/>
          <w:i/>
          <w:iCs/>
          <w:color w:val="000000" w:themeColor="text1"/>
          <w:sz w:val="26"/>
          <w:szCs w:val="26"/>
          <w14:textFill>
            <w14:solidFill>
              <w14:schemeClr w14:val="tx1"/>
            </w14:solidFill>
          </w14:textFill>
        </w:rPr>
        <w:t>:</w:t>
      </w:r>
      <w:bookmarkEnd w:id="219"/>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 Đối thủ cạnh tranh của dự án là những sản phẩm nến thơm handmade được tạo ra và được </w:t>
      </w:r>
      <w:r>
        <w:rPr>
          <w:rFonts w:hint="default" w:ascii="Times New Roman" w:hAnsi="Times New Roman" w:cs="Times New Roman"/>
          <w:bCs/>
          <w:color w:val="000000" w:themeColor="text1"/>
          <w:sz w:val="26"/>
          <w:szCs w:val="26"/>
          <w:lang w:val="en-US"/>
          <w14:textFill>
            <w14:solidFill>
              <w14:schemeClr w14:val="tx1"/>
            </w14:solidFill>
          </w14:textFill>
        </w:rPr>
        <w:t>kinh doanh</w:t>
      </w:r>
      <w:r>
        <w:rPr>
          <w:rFonts w:hint="default" w:ascii="Times New Roman" w:hAnsi="Times New Roman" w:cs="Times New Roman"/>
          <w:bCs/>
          <w:color w:val="000000" w:themeColor="text1"/>
          <w:sz w:val="26"/>
          <w:szCs w:val="26"/>
          <w14:textFill>
            <w14:solidFill>
              <w14:schemeClr w14:val="tx1"/>
            </w14:solidFill>
          </w14:textFill>
        </w:rPr>
        <w:t xml:space="preserve"> trên thị trường hiện nay.</w:t>
      </w:r>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Những sản phẩm nến thơm được sản xuất theo dây chuyền, từ những nguồn nguyên liệu công nghiệp có giá rẻ và mùi thơm đa dạng.</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9"/>
        <w:gridCol w:w="2667"/>
        <w:gridCol w:w="3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99" w:type="dxa"/>
            <w:noWrap w:val="0"/>
            <w:vAlign w:val="top"/>
          </w:tcPr>
          <w:p>
            <w:pPr>
              <w:spacing w:before="0" w:after="0" w:line="360" w:lineRule="auto"/>
              <w:jc w:val="center"/>
              <w:outlineLvl w:val="9"/>
              <w:rPr>
                <w:rFonts w:hint="default" w:ascii="Times New Roman" w:hAnsi="Times New Roman" w:cs="Times New Roman"/>
                <w:b/>
                <w:bCs w:val="0"/>
                <w:i/>
                <w:iCs/>
                <w:color w:val="000000" w:themeColor="text1"/>
                <w:szCs w:val="26"/>
                <w:vertAlign w:val="baseline"/>
                <w:lang w:val="en-US"/>
                <w14:textFill>
                  <w14:solidFill>
                    <w14:schemeClr w14:val="tx1"/>
                  </w14:solidFill>
                </w14:textFill>
              </w:rPr>
            </w:pPr>
            <w:r>
              <w:rPr>
                <w:rFonts w:hint="default" w:ascii="Times New Roman" w:hAnsi="Times New Roman" w:cs="Times New Roman"/>
                <w:b/>
                <w:bCs w:val="0"/>
                <w:i/>
                <w:iCs/>
                <w:color w:val="000000" w:themeColor="text1"/>
                <w:szCs w:val="26"/>
                <w:vertAlign w:val="baseline"/>
                <w:lang w:val="en-US"/>
                <w14:textFill>
                  <w14:solidFill>
                    <w14:schemeClr w14:val="tx1"/>
                  </w14:solidFill>
                </w14:textFill>
              </w:rPr>
              <w:t>Đối thủ</w:t>
            </w:r>
          </w:p>
        </w:tc>
        <w:tc>
          <w:tcPr>
            <w:tcW w:w="2667" w:type="dxa"/>
            <w:noWrap w:val="0"/>
            <w:vAlign w:val="top"/>
          </w:tcPr>
          <w:p>
            <w:pPr>
              <w:spacing w:before="0" w:after="0" w:line="360" w:lineRule="auto"/>
              <w:jc w:val="center"/>
              <w:outlineLvl w:val="9"/>
              <w:rPr>
                <w:rFonts w:hint="default" w:ascii="Times New Roman" w:hAnsi="Times New Roman" w:cs="Times New Roman"/>
                <w:b/>
                <w:bCs w:val="0"/>
                <w:i/>
                <w:iCs/>
                <w:color w:val="000000" w:themeColor="text1"/>
                <w:szCs w:val="26"/>
                <w:vertAlign w:val="baseline"/>
                <w:lang w:val="en-US"/>
                <w14:textFill>
                  <w14:solidFill>
                    <w14:schemeClr w14:val="tx1"/>
                  </w14:solidFill>
                </w14:textFill>
              </w:rPr>
            </w:pPr>
            <w:r>
              <w:rPr>
                <w:rFonts w:hint="default" w:ascii="Times New Roman" w:hAnsi="Times New Roman" w:cs="Times New Roman"/>
                <w:b/>
                <w:bCs w:val="0"/>
                <w:i/>
                <w:iCs/>
                <w:color w:val="000000" w:themeColor="text1"/>
                <w:szCs w:val="26"/>
                <w:vertAlign w:val="baseline"/>
                <w:lang w:val="en-US"/>
                <w14:textFill>
                  <w14:solidFill>
                    <w14:schemeClr w14:val="tx1"/>
                  </w14:solidFill>
                </w14:textFill>
              </w:rPr>
              <w:t>Phong cách đối thủ</w:t>
            </w:r>
          </w:p>
        </w:tc>
        <w:tc>
          <w:tcPr>
            <w:tcW w:w="3871" w:type="dxa"/>
            <w:noWrap w:val="0"/>
            <w:vAlign w:val="top"/>
          </w:tcPr>
          <w:p>
            <w:pPr>
              <w:spacing w:before="0" w:after="0" w:line="360" w:lineRule="auto"/>
              <w:jc w:val="center"/>
              <w:outlineLvl w:val="9"/>
              <w:rPr>
                <w:rFonts w:hint="default" w:ascii="Times New Roman" w:hAnsi="Times New Roman" w:cs="Times New Roman"/>
                <w:b/>
                <w:bCs w:val="0"/>
                <w:i/>
                <w:iCs/>
                <w:color w:val="000000" w:themeColor="text1"/>
                <w:szCs w:val="26"/>
                <w:vertAlign w:val="baseline"/>
                <w:lang w:val="en-US"/>
                <w14:textFill>
                  <w14:solidFill>
                    <w14:schemeClr w14:val="tx1"/>
                  </w14:solidFill>
                </w14:textFill>
              </w:rPr>
            </w:pPr>
            <w:r>
              <w:rPr>
                <w:rFonts w:hint="default" w:ascii="Times New Roman" w:hAnsi="Times New Roman" w:cs="Times New Roman"/>
                <w:b/>
                <w:bCs w:val="0"/>
                <w:i/>
                <w:iCs/>
                <w:color w:val="000000" w:themeColor="text1"/>
                <w:szCs w:val="26"/>
                <w:vertAlign w:val="baseline"/>
                <w:lang w:val="en-US"/>
                <w14:textFill>
                  <w14:solidFill>
                    <w14:schemeClr w14:val="tx1"/>
                  </w14:solidFill>
                </w14:textFill>
              </w:rPr>
              <w:t>Lợi thế cạnh tranh của dự án CSC so với đối thủ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top"/>
          </w:tcPr>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15" w:lineRule="atLeast"/>
              <w:ind w:leftChars="0" w:right="0" w:rightChars="0"/>
              <w:jc w:val="center"/>
              <w:outlineLvl w:val="9"/>
              <w:rPr>
                <w:rFonts w:hint="default" w:ascii="Times New Roman" w:hAnsi="Times New Roman" w:eastAsia="sans-serif" w:cs="Times New Roman"/>
                <w:i w:val="0"/>
                <w:caps/>
                <w:color w:val="000000" w:themeColor="text1"/>
                <w:spacing w:val="0"/>
                <w:sz w:val="26"/>
                <w:szCs w:val="26"/>
                <w:lang w:val="en-US"/>
                <w14:textFill>
                  <w14:solidFill>
                    <w14:schemeClr w14:val="tx1"/>
                  </w14:solidFill>
                </w14:textFill>
              </w:rPr>
            </w:pPr>
            <w:r>
              <w:rPr>
                <w:rFonts w:hint="default" w:ascii="Times New Roman" w:hAnsi="Times New Roman" w:eastAsia="sans-serif" w:cs="Times New Roman"/>
                <w:i w:val="0"/>
                <w:caps/>
                <w:color w:val="000000" w:themeColor="text1"/>
                <w:spacing w:val="0"/>
                <w:sz w:val="26"/>
                <w:szCs w:val="26"/>
                <w:shd w:val="clear" w:color="auto" w:fill="FFFFFF"/>
                <w:lang w:val="en-US"/>
                <w14:textFill>
                  <w14:solidFill>
                    <w14:schemeClr w14:val="tx1"/>
                  </w14:solidFill>
                </w14:textFill>
              </w:rPr>
              <w:t xml:space="preserve">NẾN THƠM </w:t>
            </w:r>
            <w:r>
              <w:rPr>
                <w:rFonts w:hint="default" w:ascii="Times New Roman" w:hAnsi="Times New Roman" w:eastAsia="sans-serif" w:cs="Times New Roman"/>
                <w:i w:val="0"/>
                <w:caps/>
                <w:color w:val="000000" w:themeColor="text1"/>
                <w:spacing w:val="0"/>
                <w:sz w:val="26"/>
                <w:szCs w:val="26"/>
                <w:shd w:val="clear" w:color="auto" w:fill="FFFFFF"/>
                <w14:textFill>
                  <w14:solidFill>
                    <w14:schemeClr w14:val="tx1"/>
                  </w14:solidFill>
                </w14:textFill>
              </w:rPr>
              <w:t>AGAYA MÙI ZEN</w:t>
            </w:r>
          </w:p>
          <w:p>
            <w:pPr>
              <w:spacing w:before="0" w:after="0" w:line="360" w:lineRule="auto"/>
              <w:jc w:val="both"/>
              <w:outlineLvl w:val="9"/>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fldChar w:fldCharType="begin"/>
            </w:r>
            <w:r>
              <w:rPr>
                <w:rFonts w:hint="default" w:ascii="Times New Roman" w:hAnsi="Times New Roman" w:eastAsia="SimSun" w:cs="Times New Roman"/>
                <w:color w:val="000000" w:themeColor="text1"/>
                <w:sz w:val="26"/>
                <w:szCs w:val="26"/>
                <w14:textFill>
                  <w14:solidFill>
                    <w14:schemeClr w14:val="tx1"/>
                  </w14:solidFill>
                </w14:textFill>
              </w:rPr>
              <w:instrText xml:space="preserve">INCLUDEPICTURE \d "https://tinhdaulachampa.net/upload/202204/PR0418_nen-thom-agaya-candle-cup-mui-zen.jpg" \* MERGEFORMATINET </w:instrText>
            </w:r>
            <w:r>
              <w:rPr>
                <w:rFonts w:hint="default" w:ascii="Times New Roman" w:hAnsi="Times New Roman" w:eastAsia="SimSun" w:cs="Times New Roman"/>
                <w:color w:val="000000" w:themeColor="text1"/>
                <w:sz w:val="26"/>
                <w:szCs w:val="26"/>
                <w14:textFill>
                  <w14:solidFill>
                    <w14:schemeClr w14:val="tx1"/>
                  </w14:solidFill>
                </w14:textFill>
              </w:rPr>
              <w:fldChar w:fldCharType="separate"/>
            </w:r>
            <w:r>
              <w:rPr>
                <w:rFonts w:hint="default" w:ascii="Times New Roman" w:hAnsi="Times New Roman" w:eastAsia="SimSun" w:cs="Times New Roman"/>
                <w:color w:val="000000" w:themeColor="text1"/>
                <w:sz w:val="26"/>
                <w:szCs w:val="26"/>
                <w14:textFill>
                  <w14:solidFill>
                    <w14:schemeClr w14:val="tx1"/>
                  </w14:solidFill>
                </w14:textFill>
              </w:rPr>
              <w:drawing>
                <wp:inline distT="0" distB="0" distL="114300" distR="114300">
                  <wp:extent cx="1609090" cy="1248410"/>
                  <wp:effectExtent l="0" t="0" r="3810" b="8890"/>
                  <wp:docPr id="124"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2" descr="IMG_256"/>
                          <pic:cNvPicPr>
                            <a:picLocks noChangeAspect="1"/>
                          </pic:cNvPicPr>
                        </pic:nvPicPr>
                        <pic:blipFill>
                          <a:blip r:embed="rId22"/>
                          <a:stretch>
                            <a:fillRect/>
                          </a:stretch>
                        </pic:blipFill>
                        <pic:spPr>
                          <a:xfrm>
                            <a:off x="0" y="0"/>
                            <a:ext cx="1609090" cy="1248410"/>
                          </a:xfrm>
                          <a:prstGeom prst="rect">
                            <a:avLst/>
                          </a:prstGeom>
                          <a:noFill/>
                          <a:ln>
                            <a:noFill/>
                          </a:ln>
                        </pic:spPr>
                      </pic:pic>
                    </a:graphicData>
                  </a:graphic>
                </wp:inline>
              </w:drawing>
            </w:r>
            <w:r>
              <w:rPr>
                <w:rFonts w:hint="default" w:ascii="Times New Roman" w:hAnsi="Times New Roman" w:eastAsia="SimSun" w:cs="Times New Roman"/>
                <w:color w:val="000000" w:themeColor="text1"/>
                <w:sz w:val="26"/>
                <w:szCs w:val="26"/>
                <w14:textFill>
                  <w14:solidFill>
                    <w14:schemeClr w14:val="tx1"/>
                  </w14:solidFill>
                </w14:textFill>
              </w:rPr>
              <w:fldChar w:fldCharType="end"/>
            </w:r>
          </w:p>
        </w:tc>
        <w:tc>
          <w:tcPr>
            <w:tcW w:w="2667" w:type="dxa"/>
            <w:noWrap w:val="0"/>
            <w:vAlign w:val="top"/>
          </w:tcPr>
          <w:p>
            <w:pPr>
              <w:spacing w:before="0" w:after="0" w:line="360" w:lineRule="auto"/>
              <w:jc w:val="both"/>
              <w:outlineLvl w:val="9"/>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pP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 xml:space="preserve">Nến thơm mùi Zen khi đốt mang đến một không gian yên ả, cổ kính và có tác dụng làm dịu tinh thần. </w:t>
            </w:r>
          </w:p>
          <w:p>
            <w:pPr>
              <w:spacing w:before="0" w:after="0" w:line="360" w:lineRule="auto"/>
              <w:jc w:val="both"/>
              <w:outlineLvl w:val="9"/>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pPr>
            <w:r>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t xml:space="preserve">- </w:t>
            </w: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Size 100gr (không nắp, bấc cotton) 120.000đ</w:t>
            </w:r>
            <w:r>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t xml:space="preserve"> - </w:t>
            </w: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30h cháy</w:t>
            </w:r>
          </w:p>
          <w:p>
            <w:pPr>
              <w:spacing w:before="0" w:after="0" w:line="360" w:lineRule="auto"/>
              <w:jc w:val="both"/>
              <w:outlineLvl w:val="9"/>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pPr>
            <w:r>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t>- S</w:t>
            </w: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ize 200gr (nắp gỗ, bấc gỗ) 220.000đ.</w:t>
            </w:r>
            <w:r>
              <w:rPr>
                <w:rFonts w:hint="default" w:ascii="Times New Roman" w:hAnsi="Times New Roman" w:eastAsia="sans-serif" w:cs="Times New Roman"/>
                <w:i w:val="0"/>
                <w:iCs/>
                <w:caps w:val="0"/>
                <w:color w:val="000000" w:themeColor="text1"/>
                <w:spacing w:val="0"/>
                <w:sz w:val="26"/>
                <w:szCs w:val="26"/>
                <w:shd w:val="clear" w:color="auto" w:fill="FFFFFF"/>
                <w:lang w:val="en-US"/>
                <w14:textFill>
                  <w14:solidFill>
                    <w14:schemeClr w14:val="tx1"/>
                  </w14:solidFill>
                </w14:textFill>
              </w:rPr>
              <w:t xml:space="preserve"> - </w:t>
            </w: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50h cháy</w:t>
            </w:r>
          </w:p>
          <w:p>
            <w:pPr>
              <w:spacing w:before="0" w:after="0" w:line="360" w:lineRule="auto"/>
              <w:jc w:val="both"/>
              <w:outlineLvl w:val="9"/>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pPr>
            <w:r>
              <w:rPr>
                <w:rFonts w:hint="default" w:ascii="Times New Roman" w:hAnsi="Times New Roman" w:eastAsia="sans-serif" w:cs="Times New Roman"/>
                <w:i w:val="0"/>
                <w:iCs/>
                <w:caps w:val="0"/>
                <w:color w:val="000000" w:themeColor="text1"/>
                <w:spacing w:val="0"/>
                <w:sz w:val="26"/>
                <w:szCs w:val="26"/>
                <w:shd w:val="clear" w:color="auto" w:fill="FFFFFF"/>
                <w14:textFill>
                  <w14:solidFill>
                    <w14:schemeClr w14:val="tx1"/>
                  </w14:solidFill>
                </w14:textFill>
              </w:rPr>
              <w:t>Size 350gr/ 340.000đ (nắp tre, bấc gỗ, ~75h cháy</w:t>
            </w:r>
          </w:p>
        </w:tc>
        <w:tc>
          <w:tcPr>
            <w:tcW w:w="3871" w:type="dxa"/>
            <w:vMerge w:val="restart"/>
            <w:noWrap w:val="0"/>
            <w:vAlign w:val="top"/>
          </w:tcPr>
          <w:p>
            <w:pPr>
              <w:spacing w:before="0" w:after="0" w:line="360" w:lineRule="auto"/>
              <w:jc w:val="both"/>
              <w:outlineLvl w:val="9"/>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 xml:space="preserve">Nến thơm CSC </w:t>
            </w:r>
            <w:r>
              <w:rPr>
                <w:rFonts w:hint="default" w:ascii="Times New Roman" w:hAnsi="Times New Roman" w:cs="Times New Roman"/>
                <w:bCs/>
                <w:color w:val="000000" w:themeColor="text1"/>
                <w:sz w:val="26"/>
                <w:szCs w:val="26"/>
                <w14:textFill>
                  <w14:solidFill>
                    <w14:schemeClr w14:val="tx1"/>
                  </w14:solidFill>
                </w14:textFill>
              </w:rPr>
              <w:t>handmade</w:t>
            </w:r>
            <w:r>
              <w:rPr>
                <w:rFonts w:hint="default" w:ascii="Times New Roman" w:hAnsi="Times New Roman" w:cs="Times New Roman"/>
                <w:bCs/>
                <w:color w:val="000000" w:themeColor="text1"/>
                <w:sz w:val="26"/>
                <w:szCs w:val="26"/>
                <w:lang w:val="en-US"/>
                <w14:textFill>
                  <w14:solidFill>
                    <w14:schemeClr w14:val="tx1"/>
                  </w14:solidFill>
                </w14:textFill>
              </w:rPr>
              <w:t xml:space="preserve"> có lợi thế cạnh tranh:</w:t>
            </w:r>
          </w:p>
          <w:p>
            <w:pPr>
              <w:spacing w:before="0" w:after="0" w:line="360" w:lineRule="auto"/>
              <w:jc w:val="center"/>
              <w:outlineLvl w:val="9"/>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drawing>
                <wp:inline distT="0" distB="0" distL="114300" distR="114300">
                  <wp:extent cx="2098040" cy="1236345"/>
                  <wp:effectExtent l="0" t="0" r="10160" b="8255"/>
                  <wp:docPr id="130" name="Picture 3" descr="z3648517894422_f694050102d9eac0f601b666808b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3" descr="z3648517894422_f694050102d9eac0f601b666808b2445"/>
                          <pic:cNvPicPr>
                            <a:picLocks noChangeAspect="1"/>
                          </pic:cNvPicPr>
                        </pic:nvPicPr>
                        <pic:blipFill>
                          <a:blip r:embed="rId23"/>
                          <a:stretch>
                            <a:fillRect/>
                          </a:stretch>
                        </pic:blipFill>
                        <pic:spPr>
                          <a:xfrm>
                            <a:off x="0" y="0"/>
                            <a:ext cx="2098040" cy="1236345"/>
                          </a:xfrm>
                          <a:prstGeom prst="rect">
                            <a:avLst/>
                          </a:prstGeom>
                          <a:noFill/>
                          <a:ln>
                            <a:noFill/>
                          </a:ln>
                        </pic:spPr>
                      </pic:pic>
                    </a:graphicData>
                  </a:graphic>
                </wp:inline>
              </w:drawing>
            </w:r>
          </w:p>
          <w:p>
            <w:pPr>
              <w:spacing w:before="0" w:after="0" w:line="360" w:lineRule="auto"/>
              <w:jc w:val="both"/>
              <w:outlineLvl w:val="9"/>
              <w:rPr>
                <w:rFonts w:hint="default" w:ascii="Times New Roman" w:hAnsi="Times New Roman" w:cs="Times New Roman"/>
                <w:color w:val="000000" w:themeColor="text1"/>
                <w:sz w:val="26"/>
                <w:szCs w:val="26"/>
                <w:shd w:val="clear" w:color="auto" w:fill="FFFFFF"/>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M</w:t>
            </w:r>
            <w:r>
              <w:rPr>
                <w:rFonts w:hint="default" w:ascii="Times New Roman" w:hAnsi="Times New Roman" w:cs="Times New Roman"/>
                <w:color w:val="000000" w:themeColor="text1"/>
                <w:sz w:val="26"/>
                <w:szCs w:val="26"/>
                <w:shd w:val="clear" w:color="auto" w:fill="FFFFFF"/>
                <w14:textFill>
                  <w14:solidFill>
                    <w14:schemeClr w14:val="tx1"/>
                  </w14:solidFill>
                </w14:textFill>
              </w:rPr>
              <w:t xml:space="preserve">ùi hương </w:t>
            </w:r>
            <w:r>
              <w:rPr>
                <w:rFonts w:hint="default" w:ascii="Times New Roman" w:hAnsi="Times New Roman" w:cs="Times New Roman"/>
                <w:color w:val="000000" w:themeColor="text1"/>
                <w:sz w:val="26"/>
                <w:szCs w:val="26"/>
                <w:shd w:val="clear" w:color="auto" w:fill="FFFFFF"/>
                <w:lang w:val="en-US"/>
                <w14:textFill>
                  <w14:solidFill>
                    <w14:schemeClr w14:val="tx1"/>
                  </w14:solidFill>
                </w14:textFill>
              </w:rPr>
              <w:t xml:space="preserve">cafe </w:t>
            </w:r>
            <w:r>
              <w:rPr>
                <w:rFonts w:hint="default" w:ascii="Times New Roman" w:hAnsi="Times New Roman" w:cs="Times New Roman"/>
                <w:color w:val="000000" w:themeColor="text1"/>
                <w:sz w:val="26"/>
                <w:szCs w:val="26"/>
                <w:shd w:val="clear" w:color="auto" w:fill="FFFFFF"/>
                <w14:textFill>
                  <w14:solidFill>
                    <w14:schemeClr w14:val="tx1"/>
                  </w14:solidFill>
                </w14:textFill>
              </w:rPr>
              <w:t>dịu nhẹ sẽ có tác dụng cải thiện, giảm căng thẳng, mệt mỏi đối với khách hàng sử dụng</w:t>
            </w:r>
          </w:p>
          <w:p>
            <w:pPr>
              <w:spacing w:before="0" w:after="0" w:line="360" w:lineRule="auto"/>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N</w:t>
            </w:r>
            <w:r>
              <w:rPr>
                <w:rFonts w:hint="default" w:ascii="Times New Roman" w:hAnsi="Times New Roman" w:cs="Times New Roman"/>
                <w:bCs/>
                <w:color w:val="000000" w:themeColor="text1"/>
                <w:sz w:val="26"/>
                <w:szCs w:val="26"/>
                <w14:textFill>
                  <w14:solidFill>
                    <w14:schemeClr w14:val="tx1"/>
                  </w14:solidFill>
                </w14:textFill>
              </w:rPr>
              <w:t>guồn nguyên vật liệu có sẵn, dễ tiếp cận từ bã cà phê</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tạo ra những sản phẩm thân thiện với môi trường, an toàn sức khỏe cho người sử dụng</w:t>
            </w:r>
          </w:p>
          <w:p>
            <w:pPr>
              <w:spacing w:before="0" w:after="0" w:line="360" w:lineRule="auto"/>
              <w:jc w:val="both"/>
              <w:outlineLvl w:val="9"/>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Đã kiểm tra mức độ khói khi đốt nến nên an toàn cho người sử dụng.</w:t>
            </w:r>
          </w:p>
          <w:p>
            <w:pPr>
              <w:spacing w:before="0" w:after="0" w:line="360" w:lineRule="auto"/>
              <w:jc w:val="both"/>
              <w:outlineLvl w:val="9"/>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Đơn giá bán</w:t>
            </w:r>
          </w:p>
          <w:p>
            <w:pPr>
              <w:numPr>
                <w:ilvl w:val="0"/>
                <w:numId w:val="0"/>
              </w:numPr>
              <w:spacing w:before="0" w:after="0" w:line="360" w:lineRule="auto"/>
              <w:ind w:leftChars="0"/>
              <w:jc w:val="both"/>
              <w:outlineLvl w:val="9"/>
              <w:rPr>
                <w:rFonts w:hint="default" w:ascii="Times New Roman" w:hAnsi="Times New Roman" w:cs="Times New Roman"/>
                <w:bCs/>
                <w:color w:val="000000" w:themeColor="text1"/>
                <w:sz w:val="26"/>
                <w:szCs w:val="26"/>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top"/>
          </w:tcPr>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0" w:right="0"/>
              <w:jc w:val="both"/>
              <w:outlineLvl w:val="9"/>
              <w:rPr>
                <w:rFonts w:hint="default" w:ascii="Times New Roman" w:hAnsi="Times New Roman" w:cs="Times New Roman"/>
                <w:i w:val="0"/>
                <w:iCs w:val="0"/>
                <w:color w:val="000000" w:themeColor="text1"/>
                <w:sz w:val="26"/>
                <w:szCs w:val="26"/>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Nến thơm hương  Oking</w:t>
            </w:r>
            <w:r>
              <w:rPr>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t xml:space="preserve"> </w:t>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Coffee</w:t>
            </w:r>
          </w:p>
          <w:p>
            <w:pPr>
              <w:spacing w:before="0" w:after="0" w:line="360" w:lineRule="auto"/>
              <w:jc w:val="both"/>
              <w:outlineLvl w:val="9"/>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olor w:val="000000" w:themeColor="text1"/>
                <w:sz w:val="26"/>
                <w:szCs w:val="26"/>
                <w14:textFill>
                  <w14:solidFill>
                    <w14:schemeClr w14:val="tx1"/>
                  </w14:solidFill>
                </w14:textFill>
              </w:rPr>
              <w:fldChar w:fldCharType="begin"/>
            </w:r>
            <w:r>
              <w:rPr>
                <w:rFonts w:hint="default" w:ascii="Times New Roman" w:hAnsi="Times New Roman" w:eastAsia="SimSun" w:cs="Times New Roman"/>
                <w:i w:val="0"/>
                <w:iCs w:val="0"/>
                <w:color w:val="000000" w:themeColor="text1"/>
                <w:sz w:val="26"/>
                <w:szCs w:val="26"/>
                <w14:textFill>
                  <w14:solidFill>
                    <w14:schemeClr w14:val="tx1"/>
                  </w14:solidFill>
                </w14:textFill>
              </w:rPr>
              <w:instrText xml:space="preserve">INCLUDEPICTURE \d "https://product.hstatic.net/200000485529/product/nen-thom-coffee_1990323fc11b483cb5f8626b03470aa1_master.jpg" \* MERGEFORMATINET </w:instrText>
            </w:r>
            <w:r>
              <w:rPr>
                <w:rFonts w:hint="default" w:ascii="Times New Roman" w:hAnsi="Times New Roman" w:eastAsia="SimSun" w:cs="Times New Roman"/>
                <w:i w:val="0"/>
                <w:iCs w:val="0"/>
                <w:color w:val="000000" w:themeColor="text1"/>
                <w:sz w:val="26"/>
                <w:szCs w:val="26"/>
                <w14:textFill>
                  <w14:solidFill>
                    <w14:schemeClr w14:val="tx1"/>
                  </w14:solidFill>
                </w14:textFill>
              </w:rPr>
              <w:fldChar w:fldCharType="separate"/>
            </w:r>
            <w:r>
              <w:rPr>
                <w:rFonts w:hint="default" w:ascii="Times New Roman" w:hAnsi="Times New Roman" w:eastAsia="SimSun" w:cs="Times New Roman"/>
                <w:i w:val="0"/>
                <w:iCs w:val="0"/>
                <w:color w:val="000000" w:themeColor="text1"/>
                <w:sz w:val="26"/>
                <w:szCs w:val="26"/>
                <w14:textFill>
                  <w14:solidFill>
                    <w14:schemeClr w14:val="tx1"/>
                  </w14:solidFill>
                </w14:textFill>
              </w:rPr>
              <w:drawing>
                <wp:inline distT="0" distB="0" distL="114300" distR="114300">
                  <wp:extent cx="1474470" cy="1474470"/>
                  <wp:effectExtent l="0" t="0" r="11430" b="11430"/>
                  <wp:docPr id="125"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4" descr="IMG_256"/>
                          <pic:cNvPicPr>
                            <a:picLocks noChangeAspect="1"/>
                          </pic:cNvPicPr>
                        </pic:nvPicPr>
                        <pic:blipFill>
                          <a:blip r:embed="rId24"/>
                          <a:stretch>
                            <a:fillRect/>
                          </a:stretch>
                        </pic:blipFill>
                        <pic:spPr>
                          <a:xfrm>
                            <a:off x="0" y="0"/>
                            <a:ext cx="1474470" cy="1474470"/>
                          </a:xfrm>
                          <a:prstGeom prst="rect">
                            <a:avLst/>
                          </a:prstGeom>
                          <a:noFill/>
                          <a:ln>
                            <a:noFill/>
                          </a:ln>
                        </pic:spPr>
                      </pic:pic>
                    </a:graphicData>
                  </a:graphic>
                </wp:inline>
              </w:drawing>
            </w:r>
            <w:r>
              <w:rPr>
                <w:rFonts w:hint="default" w:ascii="Times New Roman" w:hAnsi="Times New Roman" w:eastAsia="SimSun" w:cs="Times New Roman"/>
                <w:i w:val="0"/>
                <w:iCs w:val="0"/>
                <w:color w:val="000000" w:themeColor="text1"/>
                <w:sz w:val="26"/>
                <w:szCs w:val="26"/>
                <w14:textFill>
                  <w14:solidFill>
                    <w14:schemeClr w14:val="tx1"/>
                  </w14:solidFill>
                </w14:textFill>
              </w:rPr>
              <w:fldChar w:fldCharType="end"/>
            </w:r>
          </w:p>
        </w:tc>
        <w:tc>
          <w:tcPr>
            <w:tcW w:w="2667" w:type="dxa"/>
            <w:noWrap w:val="0"/>
            <w:vAlign w:val="top"/>
          </w:tcPr>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00" w:afterAutospacing="0" w:line="360" w:lineRule="auto"/>
              <w:ind w:left="0" w:right="0" w:firstLine="0"/>
              <w:jc w:val="both"/>
              <w:outlineLvl w:val="9"/>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Style w:val="16"/>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t>- C</w:t>
            </w:r>
            <w:r>
              <w:rPr>
                <w:rStyle w:val="16"/>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ác thành phần chính để cấu tạo nến thơm đều có nguồn gốc từ tự nhiên mang hương thơm ấm áp </w:t>
            </w:r>
          </w:p>
          <w:p>
            <w:pPr>
              <w:spacing w:before="0" w:after="0" w:line="360" w:lineRule="auto"/>
              <w:jc w:val="both"/>
              <w:outlineLvl w:val="9"/>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t xml:space="preserve">- Thành phần : </w:t>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Sáp đậu nành, tinh dầu thiên nhiên,...</w:t>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br w:type="textWrapping"/>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 Quy cách: 100gr</w:t>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br w:type="textWrapping"/>
            </w:r>
            <w:r>
              <w:rPr>
                <w:rFonts w:hint="default" w:ascii="Times New Roman" w:hAnsi="Times New Roman" w:eastAsia="sans-serif" w:cs="Times New Roman"/>
                <w:i w:val="0"/>
                <w:iCs w:val="0"/>
                <w:caps w:val="0"/>
                <w:color w:val="000000" w:themeColor="text1"/>
                <w:spacing w:val="0"/>
                <w:sz w:val="26"/>
                <w:szCs w:val="26"/>
                <w:shd w:val="clear" w:color="auto" w:fill="FFFFFF"/>
                <w14:textFill>
                  <w14:solidFill>
                    <w14:schemeClr w14:val="tx1"/>
                  </w14:solidFill>
                </w14:textFill>
              </w:rPr>
              <w:t>- Mùi hương: Cà phê</w:t>
            </w:r>
          </w:p>
          <w:p>
            <w:pPr>
              <w:spacing w:before="0" w:after="0" w:line="360" w:lineRule="auto"/>
              <w:jc w:val="both"/>
              <w:outlineLvl w:val="9"/>
              <w:rPr>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color="auto" w:fill="FFFFFF"/>
                <w:lang w:val="en-US"/>
                <w14:textFill>
                  <w14:solidFill>
                    <w14:schemeClr w14:val="tx1"/>
                  </w14:solidFill>
                </w14:textFill>
              </w:rPr>
              <w:t>- Đơn giá bán: 150.000 đồng</w:t>
            </w:r>
          </w:p>
        </w:tc>
        <w:tc>
          <w:tcPr>
            <w:tcW w:w="3871" w:type="dxa"/>
            <w:vMerge w:val="continue"/>
            <w:noWrap w:val="0"/>
            <w:vAlign w:val="top"/>
          </w:tcPr>
          <w:p>
            <w:pPr>
              <w:spacing w:before="0" w:after="0" w:line="360" w:lineRule="auto"/>
              <w:jc w:val="both"/>
              <w:outlineLvl w:val="9"/>
              <w:rPr>
                <w:rFonts w:hint="default" w:ascii="Times New Roman" w:hAnsi="Times New Roman" w:cs="Times New Roman"/>
                <w:bCs/>
                <w:color w:val="000000" w:themeColor="text1"/>
                <w:sz w:val="26"/>
                <w:szCs w:val="26"/>
                <w:vertAlign w:val="baseline"/>
                <w14:textFill>
                  <w14:solidFill>
                    <w14:schemeClr w14:val="tx1"/>
                  </w14:solidFill>
                </w14:textFill>
              </w:rPr>
            </w:pPr>
          </w:p>
        </w:tc>
      </w:tr>
    </w:tbl>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color w:val="000000" w:themeColor="text1"/>
          <w:szCs w:val="26"/>
          <w14:textFill>
            <w14:solidFill>
              <w14:schemeClr w14:val="tx1"/>
            </w14:solidFill>
          </w14:textFill>
        </w:rPr>
        <w:drawing>
          <wp:anchor distT="0" distB="0" distL="114300" distR="114300" simplePos="0" relativeHeight="251708416" behindDoc="1" locked="0" layoutInCell="1" allowOverlap="1">
            <wp:simplePos x="0" y="0"/>
            <wp:positionH relativeFrom="column">
              <wp:posOffset>114300</wp:posOffset>
            </wp:positionH>
            <wp:positionV relativeFrom="paragraph">
              <wp:posOffset>105410</wp:posOffset>
            </wp:positionV>
            <wp:extent cx="1862455" cy="1862455"/>
            <wp:effectExtent l="0" t="0" r="4445" b="4445"/>
            <wp:wrapTight wrapText="bothSides">
              <wp:wrapPolygon>
                <wp:start x="0" y="0"/>
                <wp:lineTo x="0" y="21504"/>
                <wp:lineTo x="21504" y="21504"/>
                <wp:lineTo x="21504" y="0"/>
                <wp:lineTo x="0" y="0"/>
              </wp:wrapPolygon>
            </wp:wrapTight>
            <wp:docPr id="39" name="Picture 3" descr="z3648517923274_eab312c71d7383606079aa30d1dbf6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 descr="z3648517923274_eab312c71d7383606079aa30d1dbf64d"/>
                    <pic:cNvPicPr>
                      <a:picLocks noChangeAspect="1"/>
                    </pic:cNvPicPr>
                  </pic:nvPicPr>
                  <pic:blipFill>
                    <a:blip r:embed="rId86"/>
                    <a:stretch>
                      <a:fillRect/>
                    </a:stretch>
                  </pic:blipFill>
                  <pic:spPr>
                    <a:xfrm>
                      <a:off x="0" y="0"/>
                      <a:ext cx="1862455" cy="1862455"/>
                    </a:xfrm>
                    <a:prstGeom prst="rect">
                      <a:avLst/>
                    </a:prstGeom>
                    <a:noFill/>
                    <a:ln>
                      <a:noFill/>
                    </a:ln>
                  </pic:spPr>
                </pic:pic>
              </a:graphicData>
            </a:graphic>
          </wp:anchor>
        </w:drawing>
      </w:r>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w:t>
      </w:r>
      <w:r>
        <w:rPr>
          <w:rFonts w:hint="default" w:ascii="Times New Roman" w:hAnsi="Times New Roman" w:cs="Times New Roman"/>
          <w:bCs/>
          <w:color w:val="000000" w:themeColor="text1"/>
          <w:sz w:val="26"/>
          <w:szCs w:val="26"/>
          <w14:textFill>
            <w14:solidFill>
              <w14:schemeClr w14:val="tx1"/>
            </w14:solidFill>
          </w14:textFill>
        </w:rPr>
        <w:t xml:space="preserve"> Giá trị khác biệt từ sản phẩm của dự án là:</w:t>
      </w:r>
    </w:p>
    <w:p>
      <w:pPr>
        <w:numPr>
          <w:ilvl w:val="0"/>
          <w:numId w:val="53"/>
        </w:numPr>
        <w:spacing w:before="0" w:after="0" w:line="360" w:lineRule="auto"/>
        <w:ind w:left="420" w:leftChars="0" w:hanging="420" w:firstLineChars="0"/>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Mang lại sự độc đáo trong mỗi sản phẩm handmade </w:t>
      </w:r>
    </w:p>
    <w:p>
      <w:pPr>
        <w:numPr>
          <w:ilvl w:val="0"/>
          <w:numId w:val="53"/>
        </w:numPr>
        <w:spacing w:before="0" w:after="0" w:line="360" w:lineRule="auto"/>
        <w:ind w:left="420" w:leftChars="0" w:hanging="420" w:firstLineChars="0"/>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Sản phẩm hoàn toàn được tạo ra từ những nguồn </w:t>
      </w:r>
      <w:r>
        <w:rPr>
          <w:rFonts w:hint="default" w:ascii="Times New Roman" w:hAnsi="Times New Roman" w:cs="Times New Roman"/>
          <w:color w:val="000000" w:themeColor="text1"/>
          <w:sz w:val="26"/>
          <w:szCs w:val="26"/>
          <w:lang w:val="en-US"/>
          <w14:textFill>
            <w14:solidFill>
              <w14:schemeClr w14:val="tx1"/>
            </w14:solidFill>
          </w14:textFill>
        </w:rPr>
        <w:t>nguyên vật liệu</w:t>
      </w:r>
      <w:r>
        <w:rPr>
          <w:rFonts w:hint="default" w:ascii="Times New Roman" w:hAnsi="Times New Roman" w:cs="Times New Roman"/>
          <w:color w:val="000000" w:themeColor="text1"/>
          <w:sz w:val="26"/>
          <w:szCs w:val="26"/>
          <w14:textFill>
            <w14:solidFill>
              <w14:schemeClr w14:val="tx1"/>
            </w14:solidFill>
          </w14:textFill>
        </w:rPr>
        <w:t xml:space="preserve"> thân thiện với môi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trường</w:t>
      </w:r>
      <w:r>
        <w:rPr>
          <w:rFonts w:hint="default" w:ascii="Times New Roman" w:hAnsi="Times New Roman" w:cs="Times New Roman"/>
          <w:color w:val="000000" w:themeColor="text1"/>
          <w:sz w:val="26"/>
          <w:szCs w:val="26"/>
          <w:lang w:val="en-US"/>
          <w14:textFill>
            <w14:solidFill>
              <w14:schemeClr w14:val="tx1"/>
            </w14:solidFill>
          </w14:textFill>
        </w:rPr>
        <w:t>.</w:t>
      </w:r>
    </w:p>
    <w:p>
      <w:pPr>
        <w:numPr>
          <w:ilvl w:val="0"/>
          <w:numId w:val="53"/>
        </w:numPr>
        <w:spacing w:before="0" w:after="0" w:line="360" w:lineRule="auto"/>
        <w:ind w:left="420" w:leftChars="0" w:hanging="420" w:firstLineChars="0"/>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Sản phẩm an toàn cho sức khỏe của người sử dụng, không có khói.</w:t>
      </w:r>
    </w:p>
    <w:p>
      <w:pPr>
        <w:numPr>
          <w:ilvl w:val="0"/>
          <w:numId w:val="0"/>
        </w:numPr>
        <w:spacing w:before="0" w:after="0" w:line="360" w:lineRule="auto"/>
        <w:ind w:leftChars="0"/>
        <w:jc w:val="both"/>
        <w:outlineLvl w:val="9"/>
        <w:rPr>
          <w:rFonts w:hint="default" w:ascii="Times New Roman" w:hAnsi="Times New Roman" w:cs="Times New Roman"/>
          <w:color w:val="000000" w:themeColor="text1"/>
          <w:szCs w:val="26"/>
          <w14:textFill>
            <w14:solidFill>
              <w14:schemeClr w14:val="tx1"/>
            </w14:solidFill>
          </w14:textFill>
        </w:rPr>
      </w:pPr>
    </w:p>
    <w:p>
      <w:pPr>
        <w:numPr>
          <w:ilvl w:val="0"/>
          <w:numId w:val="0"/>
        </w:numPr>
        <w:spacing w:before="0" w:after="0" w:line="360" w:lineRule="auto"/>
        <w:ind w:leftChars="0"/>
        <w:jc w:val="both"/>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anchor distT="0" distB="0" distL="114300" distR="114300" simplePos="0" relativeHeight="251710464" behindDoc="1" locked="0" layoutInCell="1" allowOverlap="1">
            <wp:simplePos x="0" y="0"/>
            <wp:positionH relativeFrom="column">
              <wp:posOffset>3275965</wp:posOffset>
            </wp:positionH>
            <wp:positionV relativeFrom="paragraph">
              <wp:posOffset>85725</wp:posOffset>
            </wp:positionV>
            <wp:extent cx="2756535" cy="3576955"/>
            <wp:effectExtent l="0" t="0" r="12065" b="4445"/>
            <wp:wrapTight wrapText="bothSides">
              <wp:wrapPolygon>
                <wp:start x="0" y="0"/>
                <wp:lineTo x="0" y="21550"/>
                <wp:lineTo x="21496" y="21550"/>
                <wp:lineTo x="21496" y="0"/>
                <wp:lineTo x="0" y="0"/>
              </wp:wrapPolygon>
            </wp:wrapTight>
            <wp:docPr id="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4"/>
                    <pic:cNvPicPr>
                      <a:picLocks noChangeAspect="1"/>
                    </pic:cNvPicPr>
                  </pic:nvPicPr>
                  <pic:blipFill>
                    <a:blip r:embed="rId87"/>
                    <a:stretch>
                      <a:fillRect/>
                    </a:stretch>
                  </pic:blipFill>
                  <pic:spPr>
                    <a:xfrm>
                      <a:off x="0" y="0"/>
                      <a:ext cx="2756535" cy="3576955"/>
                    </a:xfrm>
                    <a:prstGeom prst="rect">
                      <a:avLst/>
                    </a:prstGeom>
                    <a:noFill/>
                    <a:ln>
                      <a:noFill/>
                    </a:ln>
                  </pic:spPr>
                </pic:pic>
              </a:graphicData>
            </a:graphic>
          </wp:anchor>
        </w:drawing>
      </w:r>
      <w:r>
        <w:rPr>
          <w:rFonts w:hint="default" w:ascii="Times New Roman" w:hAnsi="Times New Roman" w:cs="Times New Roman"/>
          <w:color w:val="000000" w:themeColor="text1"/>
          <w:sz w:val="26"/>
          <w:szCs w:val="26"/>
          <w:lang w:val="en-US"/>
          <w14:textFill>
            <w14:solidFill>
              <w14:schemeClr w14:val="tx1"/>
            </w14:solidFill>
          </w14:textFill>
        </w:rPr>
        <w:t>Ban đầu CSC sẽ cung cấp sản phẩm chính là nến thơm làm từ bã cà phê. Tuy nhiên, trong qua trình xây dựng và phát triển thương hiệu, CSC sẽ thu hút khách hàng bằng việc cung cấp sản phẩm đạt chuẩn và độ lưu hương cao khi sử dụng với mức giá thành phù hợp. Nến thơm CSC sẽ cho ra mắt trên thị trường nhiều sản phẩm mới lạ và độ lưu hương tương tự như sản phẩm nến thơm từ bã cà phê như nến thơm hoa đậu biếc, nến thơm hoa sen,…Ngoài ra, còn có những sản phẩm theo mùa, phiên bản giới hạn, theo ngày lễ, tết như nến thơm hương gỗ thông cho mùa Giáng sinh, nến thơm hoa đào, hoa mai cho ngày Tết cổ truyền,…</w:t>
      </w:r>
    </w:p>
    <w:p>
      <w:pPr>
        <w:numPr>
          <w:ilvl w:val="0"/>
          <w:numId w:val="0"/>
        </w:numPr>
        <w:ind w:hanging="5"/>
        <w:jc w:val="center"/>
        <w:outlineLvl w:val="9"/>
        <w:rPr>
          <w:rFonts w:hint="default" w:ascii="Times New Roman" w:hAnsi="Times New Roman" w:cs="Times New Roman"/>
          <w:b/>
          <w:bCs/>
          <w:color w:val="000000" w:themeColor="text1"/>
          <w:sz w:val="40"/>
          <w:szCs w:val="40"/>
          <w14:textFill>
            <w14:solidFill>
              <w14:schemeClr w14:val="tx1"/>
            </w14:solidFill>
          </w14:textFill>
        </w:rPr>
      </w:pPr>
      <w:r>
        <w:rPr>
          <w:rFonts w:hint="default" w:ascii="Times New Roman" w:hAnsi="Times New Roman" w:cs="Times New Roman"/>
          <w:color w:val="000000" w:themeColor="text1"/>
          <w:szCs w:val="26"/>
          <w14:textFill>
            <w14:solidFill>
              <w14:schemeClr w14:val="tx1"/>
            </w14:solidFill>
          </w14:textFill>
        </w:rPr>
        <w:br w:type="page"/>
      </w:r>
    </w:p>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21" w:name="_Toc19329"/>
      <w:bookmarkStart w:id="222" w:name="_Toc88516016"/>
      <w:bookmarkStart w:id="223" w:name="_Toc49582731"/>
      <w:r>
        <w:rPr>
          <w:rFonts w:hint="default" w:ascii="Times New Roman" w:hAnsi="Times New Roman" w:cs="Times New Roman"/>
          <w:b/>
          <w:color w:val="000000" w:themeColor="text1"/>
          <w:sz w:val="26"/>
          <w:szCs w:val="26"/>
          <w:lang w:val="en-US"/>
          <w14:textFill>
            <w14:solidFill>
              <w14:schemeClr w14:val="tx1"/>
            </w14:solidFill>
          </w14:textFill>
        </w:rPr>
        <w:t>3</w:t>
      </w:r>
      <w:r>
        <w:rPr>
          <w:rFonts w:hint="default" w:ascii="Times New Roman" w:hAnsi="Times New Roman" w:cs="Times New Roman"/>
          <w:b/>
          <w:color w:val="000000" w:themeColor="text1"/>
          <w:sz w:val="26"/>
          <w:szCs w:val="26"/>
          <w14:textFill>
            <w14:solidFill>
              <w14:schemeClr w14:val="tx1"/>
            </w14:solidFill>
          </w14:textFill>
        </w:rPr>
        <w:t>. Cơ cấu chi phí:</w:t>
      </w:r>
      <w:bookmarkEnd w:id="221"/>
      <w:bookmarkEnd w:id="222"/>
      <w:bookmarkEnd w:id="223"/>
    </w:p>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24" w:name="_Toc24105"/>
      <w:bookmarkStart w:id="225" w:name="_Toc88516017"/>
      <w:r>
        <w:rPr>
          <w:rFonts w:hint="default" w:ascii="Times New Roman" w:hAnsi="Times New Roman" w:cs="Times New Roman"/>
          <w:b/>
          <w:color w:val="000000" w:themeColor="text1"/>
          <w:sz w:val="26"/>
          <w:szCs w:val="26"/>
          <w:lang w:val="en-US"/>
          <w14:textFill>
            <w14:solidFill>
              <w14:schemeClr w14:val="tx1"/>
            </w14:solidFill>
          </w14:textFill>
        </w:rPr>
        <w:t>3</w:t>
      </w:r>
      <w:r>
        <w:rPr>
          <w:rFonts w:hint="default" w:ascii="Times New Roman" w:hAnsi="Times New Roman" w:cs="Times New Roman"/>
          <w:b/>
          <w:color w:val="000000" w:themeColor="text1"/>
          <w:sz w:val="26"/>
          <w:szCs w:val="26"/>
          <w14:textFill>
            <w14:solidFill>
              <w14:schemeClr w14:val="tx1"/>
            </w14:solidFill>
          </w14:textFill>
        </w:rPr>
        <w:t>.1. Chi phí đầu tư ban đầu</w:t>
      </w:r>
      <w:bookmarkEnd w:id="224"/>
      <w:bookmarkEnd w:id="225"/>
    </w:p>
    <w:p>
      <w:pPr>
        <w:pStyle w:val="11"/>
        <w:spacing w:before="0" w:beforeAutospacing="0" w:after="0" w:afterAutospacing="0" w:line="360" w:lineRule="auto"/>
        <w:ind w:hanging="5"/>
        <w:contextualSpacing/>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D</w:t>
      </w:r>
      <w:r>
        <w:rPr>
          <w:rFonts w:hint="default" w:ascii="Times New Roman" w:hAnsi="Times New Roman" w:cs="Times New Roman"/>
          <w:bCs/>
          <w:color w:val="000000" w:themeColor="text1"/>
          <w:sz w:val="26"/>
          <w:szCs w:val="26"/>
          <w14:textFill>
            <w14:solidFill>
              <w14:schemeClr w14:val="tx1"/>
            </w14:solidFill>
          </w14:textFill>
        </w:rPr>
        <w:t xml:space="preserve">ự kiến đầu năm 2023, sẽ mở rộng kinh doanh hình thành hộ kinh doanh cá thể với số vốn </w:t>
      </w:r>
      <w:r>
        <w:rPr>
          <w:rFonts w:hint="default" w:ascii="Times New Roman" w:hAnsi="Times New Roman" w:cs="Times New Roman"/>
          <w:bCs/>
          <w:color w:val="000000" w:themeColor="text1"/>
          <w:sz w:val="26"/>
          <w:szCs w:val="26"/>
          <w:lang w:val="en-US"/>
          <w14:textFill>
            <w14:solidFill>
              <w14:schemeClr w14:val="tx1"/>
            </w14:solidFill>
          </w14:textFill>
        </w:rPr>
        <w:t xml:space="preserve">đầu tư ban đầu </w:t>
      </w:r>
      <w:r>
        <w:rPr>
          <w:rFonts w:hint="default" w:ascii="Times New Roman" w:hAnsi="Times New Roman" w:cs="Times New Roman"/>
          <w:bCs/>
          <w:color w:val="000000" w:themeColor="text1"/>
          <w:sz w:val="26"/>
          <w:szCs w:val="26"/>
          <w14:textFill>
            <w14:solidFill>
              <w14:schemeClr w14:val="tx1"/>
            </w14:solidFill>
          </w14:textFill>
        </w:rPr>
        <w:t xml:space="preserve">là </w:t>
      </w:r>
      <w:r>
        <w:rPr>
          <w:rFonts w:hint="default" w:ascii="Times New Roman" w:hAnsi="Times New Roman" w:cs="Times New Roman"/>
          <w:b/>
          <w:bCs w:val="0"/>
          <w:color w:val="000000" w:themeColor="text1"/>
          <w:sz w:val="26"/>
          <w:szCs w:val="26"/>
          <w14:textFill>
            <w14:solidFill>
              <w14:schemeClr w14:val="tx1"/>
            </w14:solidFill>
          </w14:textFill>
        </w:rPr>
        <w:t>111.376.000 đồng</w:t>
      </w:r>
      <w:r>
        <w:rPr>
          <w:rFonts w:hint="default" w:ascii="Times New Roman" w:hAnsi="Times New Roman" w:cs="Times New Roman"/>
          <w:bCs/>
          <w:color w:val="000000" w:themeColor="text1"/>
          <w:sz w:val="26"/>
          <w:szCs w:val="26"/>
          <w14:textFill>
            <w14:solidFill>
              <w14:schemeClr w14:val="tx1"/>
            </w14:solidFill>
          </w14:textFill>
        </w:rPr>
        <w:t xml:space="preserve">. </w:t>
      </w:r>
      <w:r>
        <w:rPr>
          <w:rFonts w:hint="default" w:ascii="Times New Roman" w:hAnsi="Times New Roman" w:cs="Times New Roman"/>
          <w:bCs/>
          <w:color w:val="000000" w:themeColor="text1"/>
          <w:sz w:val="26"/>
          <w:szCs w:val="26"/>
          <w:lang w:val="en-US"/>
          <w14:textFill>
            <w14:solidFill>
              <w14:schemeClr w14:val="tx1"/>
            </w14:solidFill>
          </w14:textFill>
        </w:rPr>
        <w:t>C</w:t>
      </w:r>
      <w:r>
        <w:rPr>
          <w:rFonts w:hint="default" w:ascii="Times New Roman" w:hAnsi="Times New Roman" w:cs="Times New Roman"/>
          <w:bCs/>
          <w:color w:val="000000" w:themeColor="text1"/>
          <w:sz w:val="26"/>
          <w:szCs w:val="26"/>
          <w14:textFill>
            <w14:solidFill>
              <w14:schemeClr w14:val="tx1"/>
            </w14:solidFill>
          </w14:textFill>
        </w:rPr>
        <w:t>ó thể huy động được số vốn này</w:t>
      </w:r>
      <w:r>
        <w:rPr>
          <w:rFonts w:hint="default" w:ascii="Times New Roman" w:hAnsi="Times New Roman" w:cs="Times New Roman"/>
          <w:bCs/>
          <w:color w:val="000000" w:themeColor="text1"/>
          <w:sz w:val="26"/>
          <w:szCs w:val="26"/>
          <w:lang w:val="en-US"/>
          <w14:textFill>
            <w14:solidFill>
              <w14:schemeClr w14:val="tx1"/>
            </w14:solidFill>
          </w14:textFill>
        </w:rPr>
        <w:t xml:space="preserve"> và vốn lưu động trong thời gian 1 năm đầu tiên mới khởi sự</w:t>
      </w:r>
      <w:r>
        <w:rPr>
          <w:rFonts w:hint="default" w:ascii="Times New Roman" w:hAnsi="Times New Roman" w:cs="Times New Roman"/>
          <w:bCs/>
          <w:color w:val="000000" w:themeColor="text1"/>
          <w:sz w:val="26"/>
          <w:szCs w:val="26"/>
          <w14:textFill>
            <w14:solidFill>
              <w14:schemeClr w14:val="tx1"/>
            </w14:solidFill>
          </w14:textFill>
        </w:rPr>
        <w:t xml:space="preserve"> nên không cần vay ngân hàng.</w:t>
      </w:r>
    </w:p>
    <w:tbl>
      <w:tblPr>
        <w:tblStyle w:val="19"/>
        <w:tblW w:w="8960" w:type="dxa"/>
        <w:tblInd w:w="0" w:type="dxa"/>
        <w:tblLayout w:type="autofit"/>
        <w:tblCellMar>
          <w:top w:w="0" w:type="dxa"/>
          <w:left w:w="0" w:type="dxa"/>
          <w:bottom w:w="0" w:type="dxa"/>
          <w:right w:w="0" w:type="dxa"/>
        </w:tblCellMar>
      </w:tblPr>
      <w:tblGrid>
        <w:gridCol w:w="418"/>
        <w:gridCol w:w="4625"/>
        <w:gridCol w:w="1129"/>
        <w:gridCol w:w="487"/>
        <w:gridCol w:w="958"/>
        <w:gridCol w:w="1343"/>
      </w:tblGrid>
      <w:tr>
        <w:tblPrEx>
          <w:tblCellMar>
            <w:top w:w="0" w:type="dxa"/>
            <w:left w:w="0" w:type="dxa"/>
            <w:bottom w:w="0" w:type="dxa"/>
            <w:right w:w="0" w:type="dxa"/>
          </w:tblCellMar>
        </w:tblPrEx>
        <w:trPr>
          <w:trHeight w:val="240" w:hRule="atLeast"/>
        </w:trPr>
        <w:tc>
          <w:tcPr>
            <w:tcW w:w="8960" w:type="dxa"/>
            <w:gridSpan w:val="6"/>
            <w:tcBorders>
              <w:top w:val="nil"/>
              <w:left w:val="nil"/>
              <w:bottom w:val="nil"/>
              <w:right w:val="nil"/>
            </w:tcBorders>
            <w:noWrap/>
            <w:tcMar>
              <w:top w:w="10" w:type="dxa"/>
              <w:left w:w="10" w:type="dxa"/>
              <w:right w:w="10" w:type="dxa"/>
            </w:tcMar>
            <w:vAlign w:val="bottom"/>
          </w:tcPr>
          <w:p>
            <w:pPr>
              <w:jc w:val="center"/>
              <w:textAlignment w:val="bottom"/>
              <w:outlineLvl w:val="9"/>
              <w:rPr>
                <w:rFonts w:hint="default" w:ascii="Times New Roman" w:hAnsi="Times New Roman" w:cs="Times New Roman"/>
                <w:b/>
                <w:color w:val="000000" w:themeColor="text1"/>
                <w:sz w:val="16"/>
                <w:szCs w:val="16"/>
                <w:lang w:val="en-US"/>
                <w14:textFill>
                  <w14:solidFill>
                    <w14:schemeClr w14:val="tx1"/>
                  </w14:solidFill>
                </w14:textFill>
              </w:rPr>
            </w:pPr>
            <w:r>
              <w:rPr>
                <w:rFonts w:hint="default" w:ascii="Times New Roman" w:hAnsi="Times New Roman" w:cs="Times New Roman"/>
                <w:b/>
                <w:color w:val="000000" w:themeColor="text1"/>
                <w:sz w:val="26"/>
                <w:szCs w:val="26"/>
                <w:lang w:eastAsia="zh-CN" w:bidi="ar"/>
                <w14:textFill>
                  <w14:solidFill>
                    <w14:schemeClr w14:val="tx1"/>
                  </w14:solidFill>
                </w14:textFill>
              </w:rPr>
              <w:t>BẢNG 1: BẢNG TÍNH CHI PHÍ ĐẦU TƯ BAN ĐẦU NĂM 202</w:t>
            </w:r>
            <w:r>
              <w:rPr>
                <w:rFonts w:hint="default" w:ascii="Times New Roman" w:hAnsi="Times New Roman" w:cs="Times New Roman"/>
                <w:b/>
                <w:color w:val="000000" w:themeColor="text1"/>
                <w:sz w:val="26"/>
                <w:szCs w:val="26"/>
                <w:lang w:val="en-US" w:eastAsia="zh-CN" w:bidi="ar"/>
                <w14:textFill>
                  <w14:solidFill>
                    <w14:schemeClr w14:val="tx1"/>
                  </w14:solidFill>
                </w14:textFill>
              </w:rPr>
              <w:t>3</w:t>
            </w:r>
          </w:p>
        </w:tc>
      </w:tr>
      <w:tr>
        <w:tblPrEx>
          <w:tblCellMar>
            <w:top w:w="0" w:type="dxa"/>
            <w:left w:w="0" w:type="dxa"/>
            <w:bottom w:w="0" w:type="dxa"/>
            <w:right w:w="0" w:type="dxa"/>
          </w:tblCellMar>
        </w:tblPrEx>
        <w:trPr>
          <w:trHeight w:val="200" w:hRule="atLeast"/>
        </w:trPr>
        <w:tc>
          <w:tcPr>
            <w:tcW w:w="0" w:type="auto"/>
            <w:tcBorders>
              <w:top w:val="nil"/>
              <w:left w:val="nil"/>
              <w:bottom w:val="nil"/>
              <w:right w:val="nil"/>
            </w:tcBorders>
            <w:noWrap/>
            <w:tcMar>
              <w:top w:w="10" w:type="dxa"/>
              <w:left w:w="10" w:type="dxa"/>
              <w:right w:w="10" w:type="dxa"/>
            </w:tcMar>
            <w:vAlign w:val="bottom"/>
          </w:tcPr>
          <w:p>
            <w:pPr>
              <w:jc w:val="center"/>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nil"/>
              <w:right w:val="nil"/>
            </w:tcBorders>
            <w:noWrap/>
            <w:tcMar>
              <w:top w:w="10" w:type="dxa"/>
              <w:left w:w="10" w:type="dxa"/>
              <w:right w:w="10" w:type="dxa"/>
            </w:tcMar>
            <w:vAlign w:val="bottom"/>
          </w:tcPr>
          <w:p>
            <w:pPr>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nil"/>
              <w:right w:val="nil"/>
            </w:tcBorders>
            <w:noWrap/>
            <w:tcMar>
              <w:top w:w="10" w:type="dxa"/>
              <w:left w:w="10" w:type="dxa"/>
              <w:right w:w="10" w:type="dxa"/>
            </w:tcMar>
            <w:vAlign w:val="bottom"/>
          </w:tcPr>
          <w:p>
            <w:pPr>
              <w:jc w:val="center"/>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nil"/>
              <w:right w:val="nil"/>
            </w:tcBorders>
            <w:noWrap/>
            <w:tcMar>
              <w:top w:w="10" w:type="dxa"/>
              <w:left w:w="10" w:type="dxa"/>
              <w:right w:w="10" w:type="dxa"/>
            </w:tcMar>
            <w:vAlign w:val="bottom"/>
          </w:tcPr>
          <w:p>
            <w:pPr>
              <w:jc w:val="center"/>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nil"/>
              <w:right w:val="nil"/>
            </w:tcBorders>
            <w:noWrap/>
            <w:tcMar>
              <w:top w:w="10" w:type="dxa"/>
              <w:left w:w="10" w:type="dxa"/>
              <w:right w:w="10" w:type="dxa"/>
            </w:tcMar>
            <w:vAlign w:val="bottom"/>
          </w:tcPr>
          <w:p>
            <w:pPr>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nil"/>
              <w:right w:val="nil"/>
            </w:tcBorders>
            <w:noWrap/>
            <w:tcMar>
              <w:top w:w="10" w:type="dxa"/>
              <w:left w:w="10" w:type="dxa"/>
              <w:right w:w="10" w:type="dxa"/>
            </w:tcMar>
            <w:vAlign w:val="bottom"/>
          </w:tcPr>
          <w:p>
            <w:pP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Đvt: đồng</w:t>
            </w:r>
          </w:p>
        </w:tc>
      </w:tr>
      <w:tr>
        <w:tblPrEx>
          <w:tblCellMar>
            <w:top w:w="0" w:type="dxa"/>
            <w:left w:w="0" w:type="dxa"/>
            <w:bottom w:w="0" w:type="dxa"/>
            <w:right w:w="0" w:type="dxa"/>
          </w:tblCellMar>
        </w:tblPrEx>
        <w:trPr>
          <w:trHeight w:val="340" w:hRule="atLeast"/>
        </w:trPr>
        <w:tc>
          <w:tcPr>
            <w:tcW w:w="0" w:type="auto"/>
            <w:tcBorders>
              <w:top w:val="single" w:color="auto" w:sz="4" w:space="0"/>
              <w:left w:val="single" w:color="auto" w:sz="4" w:space="0"/>
              <w:bottom w:val="single" w:color="auto" w:sz="4" w:space="0"/>
              <w:right w:val="single" w:color="auto" w:sz="4" w:space="0"/>
            </w:tcBorders>
            <w:shd w:val="clear" w:color="000000" w:fill="DAEEF3"/>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STT</w:t>
            </w:r>
          </w:p>
        </w:tc>
        <w:tc>
          <w:tcPr>
            <w:tcW w:w="0" w:type="auto"/>
            <w:tcBorders>
              <w:top w:val="single" w:color="auto" w:sz="4" w:space="0"/>
              <w:left w:val="nil"/>
              <w:bottom w:val="single" w:color="auto" w:sz="4" w:space="0"/>
              <w:right w:val="single" w:color="auto" w:sz="4" w:space="0"/>
            </w:tcBorders>
            <w:shd w:val="clear" w:color="000000" w:fill="DAEEF3"/>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HẠNG MỤC ĐẦU TƯ</w:t>
            </w:r>
          </w:p>
        </w:tc>
        <w:tc>
          <w:tcPr>
            <w:tcW w:w="0" w:type="auto"/>
            <w:tcBorders>
              <w:top w:val="single" w:color="auto" w:sz="4" w:space="0"/>
              <w:left w:val="nil"/>
              <w:bottom w:val="single" w:color="auto" w:sz="4" w:space="0"/>
              <w:right w:val="single" w:color="auto" w:sz="4" w:space="0"/>
            </w:tcBorders>
            <w:shd w:val="clear" w:color="000000" w:fill="DAEEF3"/>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SỐ LƯỢNG</w:t>
            </w:r>
          </w:p>
        </w:tc>
        <w:tc>
          <w:tcPr>
            <w:tcW w:w="0" w:type="auto"/>
            <w:tcBorders>
              <w:top w:val="single" w:color="auto" w:sz="4" w:space="0"/>
              <w:left w:val="nil"/>
              <w:bottom w:val="single" w:color="auto" w:sz="4" w:space="0"/>
              <w:right w:val="single" w:color="auto" w:sz="4" w:space="0"/>
            </w:tcBorders>
            <w:shd w:val="clear" w:color="000000" w:fill="DAEEF3"/>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ĐVT</w:t>
            </w:r>
          </w:p>
        </w:tc>
        <w:tc>
          <w:tcPr>
            <w:tcW w:w="0" w:type="auto"/>
            <w:tcBorders>
              <w:top w:val="single" w:color="auto" w:sz="4" w:space="0"/>
              <w:left w:val="nil"/>
              <w:bottom w:val="single" w:color="auto" w:sz="4" w:space="0"/>
              <w:right w:val="single" w:color="auto" w:sz="4" w:space="0"/>
            </w:tcBorders>
            <w:shd w:val="clear" w:color="000000" w:fill="DAEEF3"/>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ĐƠN GIÁ</w:t>
            </w:r>
          </w:p>
        </w:tc>
        <w:tc>
          <w:tcPr>
            <w:tcW w:w="0" w:type="auto"/>
            <w:tcBorders>
              <w:top w:val="single" w:color="auto" w:sz="4" w:space="0"/>
              <w:left w:val="nil"/>
              <w:bottom w:val="single" w:color="auto" w:sz="4" w:space="0"/>
              <w:right w:val="single" w:color="auto" w:sz="4" w:space="0"/>
            </w:tcBorders>
            <w:shd w:val="clear" w:color="000000" w:fill="DAEEF3"/>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THÀNH TIỀN</w:t>
            </w:r>
          </w:p>
        </w:tc>
      </w:tr>
      <w:tr>
        <w:tblPrEx>
          <w:tblCellMar>
            <w:top w:w="0" w:type="dxa"/>
            <w:left w:w="0" w:type="dxa"/>
            <w:bottom w:w="0" w:type="dxa"/>
            <w:right w:w="0" w:type="dxa"/>
          </w:tblCellMar>
        </w:tblPrEx>
        <w:trPr>
          <w:trHeight w:val="237"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Thiết bị làm việc</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62,876,000</w:t>
            </w:r>
          </w:p>
        </w:tc>
      </w:tr>
      <w:tr>
        <w:tblPrEx>
          <w:tblCellMar>
            <w:top w:w="0" w:type="dxa"/>
            <w:left w:w="0" w:type="dxa"/>
            <w:bottom w:w="0" w:type="dxa"/>
            <w:right w:w="0" w:type="dxa"/>
          </w:tblCellMar>
        </w:tblPrEx>
        <w:trPr>
          <w:trHeight w:val="177"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3860" w:type="dxa"/>
            <w:tcBorders>
              <w:top w:val="nil"/>
              <w:left w:val="nil"/>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Bàn làm việc</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cái</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374,000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1,496,000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Ghế văn phòng</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cái</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420,000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1,680,000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Quầy lễ tân</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bộ</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1,500,000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1,500,000</w:t>
            </w:r>
          </w:p>
        </w:tc>
      </w:tr>
      <w:tr>
        <w:tblPrEx>
          <w:tblCellMar>
            <w:top w:w="0" w:type="dxa"/>
            <w:left w:w="0" w:type="dxa"/>
            <w:bottom w:w="0" w:type="dxa"/>
            <w:right w:w="0" w:type="dxa"/>
          </w:tblCellMar>
        </w:tblPrEx>
        <w:trPr>
          <w:trHeight w:val="30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both"/>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Máy vi tính để bàn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bộ</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40,000,000</w:t>
            </w:r>
          </w:p>
        </w:tc>
      </w:tr>
      <w:tr>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Máy in hóa đơn</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máy</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lang w:val="en-US"/>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Phần mềm quản lý Sapo</w:t>
            </w:r>
            <w:r>
              <w:rPr>
                <w:rFonts w:hint="default" w:ascii="Times New Roman" w:hAnsi="Times New Roman" w:cs="Times New Roman"/>
                <w:color w:val="000000" w:themeColor="text1"/>
                <w:sz w:val="16"/>
                <w:szCs w:val="16"/>
                <w:lang w:val="en-US" w:eastAsia="zh-CN" w:bidi="ar"/>
                <w14:textFill>
                  <w14:solidFill>
                    <w14:schemeClr w14:val="tx1"/>
                  </w14:solidFill>
                </w14:textFill>
              </w:rPr>
              <w:t xml:space="preserve"> Omni</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12</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tháng</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600,000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7,200,000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Biển bạt quảng cáo và các thiết bị khác</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2</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Thiết bị an ninh / Các chi phí khác</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48,500,000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Hệ thống camera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2,000,000</w:t>
            </w:r>
          </w:p>
        </w:tc>
      </w:tr>
      <w:tr>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Hệ thống báo động báo cháy...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1,500,000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3,000,000</w:t>
            </w:r>
          </w:p>
        </w:tc>
      </w:tr>
      <w:tr>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trang trí nội thất, xây dựng mặt bằng 4x5m</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m2</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500,000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đặt cọc 2 tháng thuê mặt bằng</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tháng</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6,000,000</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12,000,000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Lắp đặt điện thoại, internet</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1,500,000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khác</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20,000,000</w:t>
            </w:r>
          </w:p>
        </w:tc>
      </w:tr>
      <w:tr>
        <w:tblPrEx>
          <w:tblCellMar>
            <w:top w:w="0" w:type="dxa"/>
            <w:left w:w="0" w:type="dxa"/>
            <w:bottom w:w="0" w:type="dxa"/>
            <w:right w:w="0" w:type="dxa"/>
          </w:tblCellMar>
        </w:tblPrEx>
        <w:trPr>
          <w:trHeight w:val="280" w:hRule="atLeast"/>
        </w:trPr>
        <w:tc>
          <w:tcPr>
            <w:tcW w:w="0" w:type="auto"/>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p>
        </w:tc>
        <w:tc>
          <w:tcPr>
            <w:tcW w:w="0" w:type="auto"/>
            <w:gridSpan w:val="2"/>
            <w:tcBorders>
              <w:top w:val="single" w:color="auto" w:sz="4" w:space="0"/>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TỔNG CỘNG:</w:t>
            </w:r>
          </w:p>
        </w:tc>
        <w:tc>
          <w:tcPr>
            <w:tcW w:w="0" w:type="auto"/>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111,376,000</w:t>
            </w:r>
          </w:p>
        </w:tc>
      </w:tr>
    </w:tbl>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26" w:name="_Toc22549"/>
      <w:bookmarkStart w:id="227" w:name="_Toc88516018"/>
      <w:r>
        <w:rPr>
          <w:rFonts w:hint="default" w:ascii="Times New Roman" w:hAnsi="Times New Roman" w:cs="Times New Roman"/>
          <w:b/>
          <w:color w:val="000000" w:themeColor="text1"/>
          <w:sz w:val="26"/>
          <w:szCs w:val="26"/>
          <w:lang w:val="en-US"/>
          <w14:textFill>
            <w14:solidFill>
              <w14:schemeClr w14:val="tx1"/>
            </w14:solidFill>
          </w14:textFill>
        </w:rPr>
        <w:t>3</w:t>
      </w:r>
      <w:r>
        <w:rPr>
          <w:rFonts w:hint="default" w:ascii="Times New Roman" w:hAnsi="Times New Roman" w:cs="Times New Roman"/>
          <w:b/>
          <w:color w:val="000000" w:themeColor="text1"/>
          <w:sz w:val="26"/>
          <w:szCs w:val="26"/>
          <w14:textFill>
            <w14:solidFill>
              <w14:schemeClr w14:val="tx1"/>
            </w14:solidFill>
          </w14:textFill>
        </w:rPr>
        <w:t>.2. Chi phí đầu tư 1 sản phẩm</w:t>
      </w:r>
      <w:bookmarkEnd w:id="226"/>
      <w:bookmarkEnd w:id="227"/>
    </w:p>
    <w:p>
      <w:pPr>
        <w:pStyle w:val="11"/>
        <w:spacing w:before="0" w:beforeAutospacing="0" w:after="0" w:afterAutospacing="0" w:line="360" w:lineRule="auto"/>
        <w:ind w:hanging="5"/>
        <w:contextualSpacing/>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Chi phí đầu tư cho 1 sản phẩm dự kiến như sau:</w:t>
      </w:r>
    </w:p>
    <w:tbl>
      <w:tblPr>
        <w:tblStyle w:val="19"/>
        <w:tblW w:w="8540" w:type="dxa"/>
        <w:tblInd w:w="0" w:type="dxa"/>
        <w:tblLayout w:type="autofit"/>
        <w:tblCellMar>
          <w:top w:w="0" w:type="dxa"/>
          <w:left w:w="0" w:type="dxa"/>
          <w:bottom w:w="0" w:type="dxa"/>
          <w:right w:w="0" w:type="dxa"/>
        </w:tblCellMar>
      </w:tblPr>
      <w:tblGrid>
        <w:gridCol w:w="584"/>
        <w:gridCol w:w="2215"/>
        <w:gridCol w:w="1271"/>
        <w:gridCol w:w="1785"/>
        <w:gridCol w:w="2685"/>
      </w:tblGrid>
      <w:tr>
        <w:tblPrEx>
          <w:tblCellMar>
            <w:top w:w="0" w:type="dxa"/>
            <w:left w:w="0" w:type="dxa"/>
            <w:bottom w:w="0" w:type="dxa"/>
            <w:right w:w="0" w:type="dxa"/>
          </w:tblCellMar>
        </w:tblPrEx>
        <w:trPr>
          <w:trHeight w:val="260" w:hRule="atLeast"/>
        </w:trPr>
        <w:tc>
          <w:tcPr>
            <w:tcW w:w="8540" w:type="dxa"/>
            <w:gridSpan w:val="5"/>
            <w:tcBorders>
              <w:top w:val="nil"/>
              <w:left w:val="nil"/>
              <w:bottom w:val="nil"/>
              <w:right w:val="nil"/>
            </w:tcBorders>
            <w:noWrap/>
            <w:tcMar>
              <w:top w:w="10" w:type="dxa"/>
              <w:left w:w="10" w:type="dxa"/>
              <w:right w:w="10" w:type="dxa"/>
            </w:tcMar>
            <w:vAlign w:val="bottom"/>
          </w:tcPr>
          <w:p>
            <w:pPr>
              <w:jc w:val="center"/>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6"/>
                <w:szCs w:val="26"/>
                <w:lang w:eastAsia="zh-CN" w:bidi="ar"/>
                <w14:textFill>
                  <w14:solidFill>
                    <w14:schemeClr w14:val="tx1"/>
                  </w14:solidFill>
                </w14:textFill>
              </w:rPr>
              <w:t xml:space="preserve">BẢNG 2: BẢNG ĐẦU TƯ 1 SẢN PHẨM </w:t>
            </w:r>
          </w:p>
        </w:tc>
      </w:tr>
      <w:tr>
        <w:tblPrEx>
          <w:tblCellMar>
            <w:top w:w="0" w:type="dxa"/>
            <w:left w:w="0" w:type="dxa"/>
            <w:bottom w:w="0" w:type="dxa"/>
            <w:right w:w="0" w:type="dxa"/>
          </w:tblCellMar>
        </w:tblPrEx>
        <w:trPr>
          <w:trHeight w:val="250" w:hRule="atLeast"/>
        </w:trPr>
        <w:tc>
          <w:tcPr>
            <w:tcW w:w="700" w:type="dxa"/>
            <w:tcBorders>
              <w:top w:val="single" w:color="auto" w:sz="4" w:space="0"/>
              <w:left w:val="single" w:color="auto" w:sz="4" w:space="0"/>
              <w:bottom w:val="single" w:color="auto" w:sz="4" w:space="0"/>
              <w:right w:val="single" w:color="auto" w:sz="4" w:space="0"/>
            </w:tcBorders>
            <w:shd w:val="clear" w:color="000000" w:fill="DB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TT</w:t>
            </w:r>
          </w:p>
        </w:tc>
        <w:tc>
          <w:tcPr>
            <w:tcW w:w="2620" w:type="dxa"/>
            <w:tcBorders>
              <w:top w:val="single" w:color="auto" w:sz="4" w:space="0"/>
              <w:left w:val="nil"/>
              <w:bottom w:val="single" w:color="auto" w:sz="4" w:space="0"/>
              <w:right w:val="single" w:color="auto" w:sz="4" w:space="0"/>
            </w:tcBorders>
            <w:shd w:val="clear" w:color="000000" w:fill="DB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HẠNG MỤC</w:t>
            </w:r>
          </w:p>
        </w:tc>
        <w:tc>
          <w:tcPr>
            <w:tcW w:w="1380" w:type="dxa"/>
            <w:tcBorders>
              <w:top w:val="single" w:color="auto" w:sz="4" w:space="0"/>
              <w:left w:val="nil"/>
              <w:bottom w:val="single" w:color="auto" w:sz="4" w:space="0"/>
              <w:right w:val="single" w:color="auto" w:sz="4" w:space="0"/>
            </w:tcBorders>
            <w:shd w:val="clear" w:color="000000" w:fill="DB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SỐ LƯỢNG</w:t>
            </w:r>
          </w:p>
        </w:tc>
        <w:tc>
          <w:tcPr>
            <w:tcW w:w="0" w:type="auto"/>
            <w:tcBorders>
              <w:top w:val="single" w:color="auto" w:sz="4" w:space="0"/>
              <w:left w:val="nil"/>
              <w:bottom w:val="single" w:color="auto" w:sz="4" w:space="0"/>
              <w:right w:val="single" w:color="auto" w:sz="4" w:space="0"/>
            </w:tcBorders>
            <w:shd w:val="clear" w:color="000000" w:fill="DBEEF3"/>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ĐƠN GIÁ (VNĐ)</w:t>
            </w:r>
          </w:p>
        </w:tc>
        <w:tc>
          <w:tcPr>
            <w:tcW w:w="0" w:type="auto"/>
            <w:tcBorders>
              <w:top w:val="single" w:color="auto" w:sz="4" w:space="0"/>
              <w:left w:val="nil"/>
              <w:bottom w:val="single" w:color="auto" w:sz="4" w:space="0"/>
              <w:right w:val="single" w:color="auto" w:sz="4" w:space="0"/>
            </w:tcBorders>
            <w:shd w:val="clear" w:color="000000" w:fill="DBEEF3"/>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THÀNH TIỀN (VNĐ)</w:t>
            </w:r>
          </w:p>
        </w:tc>
      </w:tr>
      <w:tr>
        <w:tblPrEx>
          <w:tblCellMar>
            <w:top w:w="0" w:type="dxa"/>
            <w:left w:w="0" w:type="dxa"/>
            <w:bottom w:w="0" w:type="dxa"/>
            <w:right w:w="0" w:type="dxa"/>
          </w:tblCellMar>
        </w:tblPrEx>
        <w:trPr>
          <w:trHeight w:val="250" w:hRule="atLeast"/>
        </w:trPr>
        <w:tc>
          <w:tcPr>
            <w:tcW w:w="700" w:type="dxa"/>
            <w:tcBorders>
              <w:top w:val="nil"/>
              <w:left w:val="single" w:color="auto" w:sz="4" w:space="0"/>
              <w:bottom w:val="single" w:color="auto" w:sz="4" w:space="0"/>
              <w:right w:val="single" w:color="auto" w:sz="4" w:space="0"/>
            </w:tcBorders>
            <w:shd w:val="clear" w:color="000000" w:fill="auto"/>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1</w:t>
            </w:r>
          </w:p>
        </w:tc>
        <w:tc>
          <w:tcPr>
            <w:tcW w:w="2620" w:type="dxa"/>
            <w:tcBorders>
              <w:top w:val="nil"/>
              <w:left w:val="nil"/>
              <w:bottom w:val="single" w:color="auto" w:sz="4" w:space="0"/>
              <w:right w:val="single" w:color="auto" w:sz="4" w:space="0"/>
            </w:tcBorders>
            <w:shd w:val="clear" w:color="000000" w:fill="auto"/>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Sản phẩm size M</w:t>
            </w:r>
          </w:p>
        </w:tc>
        <w:tc>
          <w:tcPr>
            <w:tcW w:w="1380" w:type="dxa"/>
            <w:tcBorders>
              <w:top w:val="nil"/>
              <w:left w:val="nil"/>
              <w:bottom w:val="single" w:color="auto" w:sz="4" w:space="0"/>
              <w:right w:val="single" w:color="auto" w:sz="4" w:space="0"/>
            </w:tcBorders>
            <w:shd w:val="clear" w:color="000000" w:fill="auto"/>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shd w:val="clear" w:color="000000"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shd w:val="clear" w:color="000000"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xml:space="preserve">                 41,000 </w:t>
            </w:r>
          </w:p>
        </w:tc>
      </w:tr>
      <w:tr>
        <w:tblPrEx>
          <w:tblCellMar>
            <w:top w:w="0" w:type="dxa"/>
            <w:left w:w="0" w:type="dxa"/>
            <w:bottom w:w="0" w:type="dxa"/>
            <w:right w:w="0" w:type="dxa"/>
          </w:tblCellMar>
        </w:tblPrEx>
        <w:trPr>
          <w:trHeight w:val="345"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Sáp đậu nành</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20,000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20,000</w:t>
            </w:r>
          </w:p>
        </w:tc>
      </w:tr>
      <w:tr>
        <w:tblPrEx>
          <w:tblCellMar>
            <w:top w:w="0" w:type="dxa"/>
            <w:left w:w="0" w:type="dxa"/>
            <w:bottom w:w="0" w:type="dxa"/>
            <w:right w:w="0" w:type="dxa"/>
          </w:tblCellMar>
        </w:tblPrEx>
        <w:trPr>
          <w:trHeight w:val="26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Giá hộp giấy</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5,000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5,000</w:t>
            </w:r>
          </w:p>
        </w:tc>
      </w:tr>
      <w:tr>
        <w:tblPrEx>
          <w:tblCellMar>
            <w:top w:w="0" w:type="dxa"/>
            <w:left w:w="0" w:type="dxa"/>
            <w:bottom w:w="0" w:type="dxa"/>
            <w:right w:w="0" w:type="dxa"/>
          </w:tblCellMar>
        </w:tblPrEx>
        <w:trPr>
          <w:trHeight w:val="26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Cốc nến</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15,000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15,000</w:t>
            </w:r>
          </w:p>
        </w:tc>
      </w:tr>
      <w:tr>
        <w:tblPrEx>
          <w:tblCellMar>
            <w:top w:w="0" w:type="dxa"/>
            <w:left w:w="0" w:type="dxa"/>
            <w:bottom w:w="0" w:type="dxa"/>
            <w:right w:w="0" w:type="dxa"/>
          </w:tblCellMar>
        </w:tblPrEx>
        <w:trPr>
          <w:trHeight w:val="26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Thiệp cảm ơn</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1,000</w:t>
            </w:r>
          </w:p>
        </w:tc>
      </w:tr>
      <w:tr>
        <w:tblPrEx>
          <w:tblCellMar>
            <w:top w:w="0" w:type="dxa"/>
            <w:left w:w="0" w:type="dxa"/>
            <w:bottom w:w="0" w:type="dxa"/>
            <w:right w:w="0" w:type="dxa"/>
          </w:tblCellMar>
        </w:tblPrEx>
        <w:trPr>
          <w:trHeight w:val="250" w:hRule="atLeast"/>
        </w:trPr>
        <w:tc>
          <w:tcPr>
            <w:tcW w:w="700" w:type="dxa"/>
            <w:tcBorders>
              <w:top w:val="nil"/>
              <w:left w:val="single" w:color="auto" w:sz="4" w:space="0"/>
              <w:bottom w:val="single" w:color="auto" w:sz="4" w:space="0"/>
              <w:right w:val="single" w:color="auto" w:sz="4" w:space="0"/>
            </w:tcBorders>
            <w:shd w:val="clear" w:color="000000" w:fill="auto"/>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2</w:t>
            </w:r>
          </w:p>
        </w:tc>
        <w:tc>
          <w:tcPr>
            <w:tcW w:w="2620" w:type="dxa"/>
            <w:tcBorders>
              <w:top w:val="nil"/>
              <w:left w:val="nil"/>
              <w:bottom w:val="single" w:color="auto" w:sz="4" w:space="0"/>
              <w:right w:val="single" w:color="auto" w:sz="4" w:space="0"/>
            </w:tcBorders>
            <w:shd w:val="clear" w:color="000000" w:fill="auto"/>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Sản phẩm size L</w:t>
            </w:r>
          </w:p>
        </w:tc>
        <w:tc>
          <w:tcPr>
            <w:tcW w:w="1380" w:type="dxa"/>
            <w:tcBorders>
              <w:top w:val="nil"/>
              <w:left w:val="nil"/>
              <w:bottom w:val="single" w:color="auto" w:sz="4" w:space="0"/>
              <w:right w:val="single" w:color="auto" w:sz="4" w:space="0"/>
            </w:tcBorders>
            <w:shd w:val="clear" w:color="000000" w:fill="auto"/>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shd w:val="clear" w:color="000000"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shd w:val="clear" w:color="000000"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58,000</w:t>
            </w:r>
          </w:p>
        </w:tc>
      </w:tr>
      <w:tr>
        <w:tblPrEx>
          <w:tblCellMar>
            <w:top w:w="0" w:type="dxa"/>
            <w:left w:w="0" w:type="dxa"/>
            <w:bottom w:w="0" w:type="dxa"/>
            <w:right w:w="0" w:type="dxa"/>
          </w:tblCellMar>
        </w:tblPrEx>
        <w:trPr>
          <w:trHeight w:val="25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Sáp đậu nành</w:t>
            </w:r>
          </w:p>
        </w:tc>
        <w:tc>
          <w:tcPr>
            <w:tcW w:w="13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3</w:t>
            </w:r>
            <w:bookmarkStart w:id="286" w:name="_GoBack"/>
            <w:bookmarkEnd w:id="286"/>
            <w:r>
              <w:rPr>
                <w:rFonts w:hint="default" w:ascii="Times New Roman" w:hAnsi="Times New Roman" w:cs="Times New Roman"/>
                <w:color w:val="000000" w:themeColor="text1"/>
                <w:sz w:val="20"/>
                <w:szCs w:val="20"/>
                <w:lang w:eastAsia="zh-CN" w:bidi="ar"/>
                <w14:textFill>
                  <w14:solidFill>
                    <w14:schemeClr w14:val="tx1"/>
                  </w14:solidFill>
                </w14:textFill>
              </w:rPr>
              <w:t>0,000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30,000</w:t>
            </w:r>
          </w:p>
        </w:tc>
      </w:tr>
      <w:tr>
        <w:tblPrEx>
          <w:tblCellMar>
            <w:top w:w="0" w:type="dxa"/>
            <w:left w:w="0" w:type="dxa"/>
            <w:bottom w:w="0" w:type="dxa"/>
            <w:right w:w="0" w:type="dxa"/>
          </w:tblCellMar>
        </w:tblPrEx>
        <w:trPr>
          <w:trHeight w:val="26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Giá hộp giấy</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6,500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6,500</w:t>
            </w:r>
          </w:p>
        </w:tc>
      </w:tr>
      <w:tr>
        <w:tblPrEx>
          <w:tblCellMar>
            <w:top w:w="0" w:type="dxa"/>
            <w:left w:w="0" w:type="dxa"/>
            <w:bottom w:w="0" w:type="dxa"/>
            <w:right w:w="0" w:type="dxa"/>
          </w:tblCellMar>
        </w:tblPrEx>
        <w:trPr>
          <w:trHeight w:val="26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Cốc nến</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20,000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20,000</w:t>
            </w:r>
          </w:p>
        </w:tc>
      </w:tr>
      <w:tr>
        <w:tblPrEx>
          <w:tblCellMar>
            <w:top w:w="0" w:type="dxa"/>
            <w:left w:w="0" w:type="dxa"/>
            <w:bottom w:w="0" w:type="dxa"/>
            <w:right w:w="0" w:type="dxa"/>
          </w:tblCellMar>
        </w:tblPrEx>
        <w:trPr>
          <w:trHeight w:val="26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Thiệp cảm ơn</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1,500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1,500</w:t>
            </w:r>
          </w:p>
        </w:tc>
      </w:tr>
      <w:tr>
        <w:tblPrEx>
          <w:tblCellMar>
            <w:top w:w="0" w:type="dxa"/>
            <w:left w:w="0" w:type="dxa"/>
            <w:bottom w:w="0" w:type="dxa"/>
            <w:right w:w="0" w:type="dxa"/>
          </w:tblCellMar>
        </w:tblPrEx>
        <w:trPr>
          <w:trHeight w:val="250" w:hRule="atLeast"/>
        </w:trPr>
        <w:tc>
          <w:tcPr>
            <w:tcW w:w="700" w:type="dxa"/>
            <w:tcBorders>
              <w:top w:val="nil"/>
              <w:left w:val="single" w:color="auto" w:sz="4" w:space="0"/>
              <w:bottom w:val="single" w:color="auto" w:sz="4" w:space="0"/>
              <w:right w:val="single" w:color="auto" w:sz="4" w:space="0"/>
            </w:tcBorders>
            <w:shd w:val="clear" w:color="000000" w:fill="auto"/>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3</w:t>
            </w:r>
          </w:p>
        </w:tc>
        <w:tc>
          <w:tcPr>
            <w:tcW w:w="2620" w:type="dxa"/>
            <w:tcBorders>
              <w:top w:val="nil"/>
              <w:left w:val="nil"/>
              <w:bottom w:val="single" w:color="auto" w:sz="4" w:space="0"/>
              <w:right w:val="single" w:color="auto" w:sz="4" w:space="0"/>
            </w:tcBorders>
            <w:shd w:val="clear" w:color="000000" w:fill="auto"/>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Sản phẩm size XL</w:t>
            </w:r>
          </w:p>
        </w:tc>
        <w:tc>
          <w:tcPr>
            <w:tcW w:w="1380" w:type="dxa"/>
            <w:tcBorders>
              <w:top w:val="nil"/>
              <w:left w:val="nil"/>
              <w:bottom w:val="single" w:color="auto" w:sz="4" w:space="0"/>
              <w:right w:val="single" w:color="auto" w:sz="4" w:space="0"/>
            </w:tcBorders>
            <w:shd w:val="clear" w:color="000000" w:fill="auto"/>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shd w:val="clear" w:color="000000"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shd w:val="clear" w:color="000000" w:fill="auto"/>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95,000</w:t>
            </w:r>
          </w:p>
        </w:tc>
      </w:tr>
      <w:tr>
        <w:tblPrEx>
          <w:tblCellMar>
            <w:top w:w="0" w:type="dxa"/>
            <w:left w:w="0" w:type="dxa"/>
            <w:bottom w:w="0" w:type="dxa"/>
            <w:right w:w="0" w:type="dxa"/>
          </w:tblCellMar>
        </w:tblPrEx>
        <w:trPr>
          <w:trHeight w:val="28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Sáp đậu nành</w:t>
            </w:r>
          </w:p>
        </w:tc>
        <w:tc>
          <w:tcPr>
            <w:tcW w:w="13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40,000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40,000</w:t>
            </w:r>
          </w:p>
        </w:tc>
      </w:tr>
      <w:tr>
        <w:tblPrEx>
          <w:tblCellMar>
            <w:top w:w="0" w:type="dxa"/>
            <w:left w:w="0" w:type="dxa"/>
            <w:bottom w:w="0" w:type="dxa"/>
            <w:right w:w="0" w:type="dxa"/>
          </w:tblCellMar>
        </w:tblPrEx>
        <w:trPr>
          <w:trHeight w:val="26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Giá hộp giấy</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10,000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10,000</w:t>
            </w:r>
          </w:p>
        </w:tc>
      </w:tr>
      <w:tr>
        <w:tblPrEx>
          <w:tblCellMar>
            <w:top w:w="0" w:type="dxa"/>
            <w:left w:w="0" w:type="dxa"/>
            <w:bottom w:w="0" w:type="dxa"/>
            <w:right w:w="0" w:type="dxa"/>
          </w:tblCellMar>
        </w:tblPrEx>
        <w:trPr>
          <w:trHeight w:val="26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Cốc nến</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25,000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25,000</w:t>
            </w:r>
          </w:p>
        </w:tc>
      </w:tr>
      <w:tr>
        <w:tblPrEx>
          <w:tblCellMar>
            <w:top w:w="0" w:type="dxa"/>
            <w:left w:w="0" w:type="dxa"/>
            <w:bottom w:w="0" w:type="dxa"/>
            <w:right w:w="0" w:type="dxa"/>
          </w:tblCellMar>
        </w:tblPrEx>
        <w:trPr>
          <w:trHeight w:val="26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 </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Thiệp cảm ơn</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1</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20,000</w:t>
            </w:r>
          </w:p>
        </w:tc>
        <w:tc>
          <w:tcPr>
            <w:tcW w:w="0" w:type="auto"/>
            <w:tcBorders>
              <w:top w:val="nil"/>
              <w:left w:val="nil"/>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eastAsia="zh-CN" w:bidi="ar"/>
                <w14:textFill>
                  <w14:solidFill>
                    <w14:schemeClr w14:val="tx1"/>
                  </w14:solidFill>
                </w14:textFill>
              </w:rPr>
              <w:t>20,000</w:t>
            </w:r>
          </w:p>
        </w:tc>
      </w:tr>
    </w:tbl>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28" w:name="_Toc10390"/>
      <w:bookmarkStart w:id="229" w:name="_Toc88516019"/>
      <w:r>
        <w:rPr>
          <w:rFonts w:hint="default" w:ascii="Times New Roman" w:hAnsi="Times New Roman" w:cs="Times New Roman"/>
          <w:b/>
          <w:color w:val="000000" w:themeColor="text1"/>
          <w:sz w:val="26"/>
          <w:szCs w:val="26"/>
          <w:lang w:val="en-US"/>
          <w14:textFill>
            <w14:solidFill>
              <w14:schemeClr w14:val="tx1"/>
            </w14:solidFill>
          </w14:textFill>
        </w:rPr>
        <w:t>3</w:t>
      </w:r>
      <w:r>
        <w:rPr>
          <w:rFonts w:hint="default" w:ascii="Times New Roman" w:hAnsi="Times New Roman" w:cs="Times New Roman"/>
          <w:b/>
          <w:color w:val="000000" w:themeColor="text1"/>
          <w:sz w:val="26"/>
          <w:szCs w:val="26"/>
          <w14:textFill>
            <w14:solidFill>
              <w14:schemeClr w14:val="tx1"/>
            </w14:solidFill>
          </w14:textFill>
        </w:rPr>
        <w:t>.3. Chi phí lương nhân viên</w:t>
      </w:r>
      <w:bookmarkEnd w:id="228"/>
      <w:bookmarkEnd w:id="229"/>
    </w:p>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Chi phí lương nhân viên năm 2023</w:t>
      </w:r>
    </w:p>
    <w:p>
      <w:pPr>
        <w:pStyle w:val="11"/>
        <w:spacing w:before="0" w:beforeAutospacing="0" w:after="0" w:afterAutospacing="0" w:line="360" w:lineRule="auto"/>
        <w:ind w:hanging="5"/>
        <w:contextualSpacing/>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Ban đầu</w:t>
      </w:r>
      <w:r>
        <w:rPr>
          <w:rFonts w:hint="default" w:ascii="Times New Roman" w:hAnsi="Times New Roman" w:cs="Times New Roman"/>
          <w:bCs/>
          <w:color w:val="000000" w:themeColor="text1"/>
          <w:sz w:val="26"/>
          <w:szCs w:val="26"/>
          <w:lang w:val="en-US"/>
          <w14:textFill>
            <w14:solidFill>
              <w14:schemeClr w14:val="tx1"/>
            </w14:solidFill>
          </w14:textFill>
        </w:rPr>
        <w:t xml:space="preserve"> hộ kinh doanh cá thể</w:t>
      </w:r>
      <w:r>
        <w:rPr>
          <w:rFonts w:hint="default" w:ascii="Times New Roman" w:hAnsi="Times New Roman" w:cs="Times New Roman"/>
          <w:bCs/>
          <w:color w:val="000000" w:themeColor="text1"/>
          <w:sz w:val="26"/>
          <w:szCs w:val="26"/>
          <w14:textFill>
            <w14:solidFill>
              <w14:schemeClr w14:val="tx1"/>
            </w14:solidFill>
          </w14:textFill>
        </w:rPr>
        <w:t xml:space="preserve"> dự kiến có 3 thành viên với mức lương cụ thể như sau:</w:t>
      </w:r>
    </w:p>
    <w:p>
      <w:pPr>
        <w:pStyle w:val="11"/>
        <w:spacing w:before="0" w:beforeAutospacing="0" w:after="0" w:afterAutospacing="0" w:line="360" w:lineRule="auto"/>
        <w:ind w:hanging="5"/>
        <w:contextualSpacing/>
        <w:jc w:val="center"/>
        <w:outlineLvl w:val="9"/>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BẢNG 3: BẢNG LƯƠNG NHÂN VIÊN DỰ KIẾN NĂM 2023</w:t>
      </w:r>
    </w:p>
    <w:tbl>
      <w:tblPr>
        <w:tblStyle w:val="19"/>
        <w:tblW w:w="9509" w:type="dxa"/>
        <w:tblInd w:w="0" w:type="dxa"/>
        <w:tblLayout w:type="fixed"/>
        <w:tblCellMar>
          <w:top w:w="0" w:type="dxa"/>
          <w:left w:w="0" w:type="dxa"/>
          <w:bottom w:w="0" w:type="dxa"/>
          <w:right w:w="0" w:type="dxa"/>
        </w:tblCellMar>
      </w:tblPr>
      <w:tblGrid>
        <w:gridCol w:w="1795"/>
        <w:gridCol w:w="700"/>
        <w:gridCol w:w="1100"/>
        <w:gridCol w:w="1234"/>
        <w:gridCol w:w="1116"/>
        <w:gridCol w:w="1179"/>
        <w:gridCol w:w="1244"/>
        <w:gridCol w:w="1141"/>
      </w:tblGrid>
      <w:tr>
        <w:tblPrEx>
          <w:tblCellMar>
            <w:top w:w="0" w:type="dxa"/>
            <w:left w:w="0" w:type="dxa"/>
            <w:bottom w:w="0" w:type="dxa"/>
            <w:right w:w="0" w:type="dxa"/>
          </w:tblCellMar>
        </w:tblPrEx>
        <w:trPr>
          <w:trHeight w:val="420" w:hRule="atLeast"/>
        </w:trPr>
        <w:tc>
          <w:tcPr>
            <w:tcW w:w="1795"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NHÂN VIÊN</w:t>
            </w:r>
          </w:p>
        </w:tc>
        <w:tc>
          <w:tcPr>
            <w:tcW w:w="70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SỐ LƯỢNG</w:t>
            </w:r>
          </w:p>
        </w:tc>
        <w:tc>
          <w:tcPr>
            <w:tcW w:w="110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1/2023</w:t>
            </w:r>
          </w:p>
        </w:tc>
        <w:tc>
          <w:tcPr>
            <w:tcW w:w="1234"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2/2023</w:t>
            </w:r>
          </w:p>
        </w:tc>
        <w:tc>
          <w:tcPr>
            <w:tcW w:w="1116"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3/2023</w:t>
            </w:r>
          </w:p>
        </w:tc>
        <w:tc>
          <w:tcPr>
            <w:tcW w:w="1179"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4/2023</w:t>
            </w:r>
          </w:p>
        </w:tc>
        <w:tc>
          <w:tcPr>
            <w:tcW w:w="1244"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5/2023</w:t>
            </w:r>
          </w:p>
        </w:tc>
        <w:tc>
          <w:tcPr>
            <w:tcW w:w="1141"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6/2023</w:t>
            </w:r>
          </w:p>
        </w:tc>
      </w:tr>
      <w:tr>
        <w:tblPrEx>
          <w:tblCellMar>
            <w:top w:w="0" w:type="dxa"/>
            <w:left w:w="0" w:type="dxa"/>
            <w:bottom w:w="0" w:type="dxa"/>
            <w:right w:w="0" w:type="dxa"/>
          </w:tblCellMar>
        </w:tblPrEx>
        <w:trPr>
          <w:trHeight w:val="210" w:hRule="atLeast"/>
        </w:trPr>
        <w:tc>
          <w:tcPr>
            <w:tcW w:w="1795" w:type="dxa"/>
            <w:tcBorders>
              <w:top w:val="nil"/>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Quản lý</w:t>
            </w:r>
          </w:p>
        </w:tc>
        <w:tc>
          <w:tcPr>
            <w:tcW w:w="7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1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234"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116"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179"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244"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14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r>
      <w:tr>
        <w:tblPrEx>
          <w:tblCellMar>
            <w:top w:w="0" w:type="dxa"/>
            <w:left w:w="0" w:type="dxa"/>
            <w:bottom w:w="0" w:type="dxa"/>
            <w:right w:w="0" w:type="dxa"/>
          </w:tblCellMar>
        </w:tblPrEx>
        <w:trPr>
          <w:trHeight w:val="210" w:hRule="atLeast"/>
        </w:trPr>
        <w:tc>
          <w:tcPr>
            <w:tcW w:w="1795" w:type="dxa"/>
            <w:tcBorders>
              <w:top w:val="nil"/>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center"/>
              <w:outlineLvl w:val="9"/>
              <w:rPr>
                <w:rFonts w:hint="default" w:ascii="Times New Roman" w:hAnsi="Times New Roman" w:cs="Times New Roman"/>
                <w:color w:val="000000" w:themeColor="text1"/>
                <w:sz w:val="16"/>
                <w:szCs w:val="16"/>
                <w:lang w:val="en-US"/>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Nhân viên thu ngân</w:t>
            </w:r>
            <w:r>
              <w:rPr>
                <w:rFonts w:hint="default" w:ascii="Times New Roman" w:hAnsi="Times New Roman" w:cs="Times New Roman"/>
                <w:color w:val="000000" w:themeColor="text1"/>
                <w:sz w:val="16"/>
                <w:szCs w:val="16"/>
                <w:lang w:val="en-US" w:eastAsia="zh-CN" w:bidi="ar"/>
                <w14:textFill>
                  <w14:solidFill>
                    <w14:schemeClr w14:val="tx1"/>
                  </w14:solidFill>
                </w14:textFill>
              </w:rPr>
              <w:t>/kho</w:t>
            </w:r>
          </w:p>
        </w:tc>
        <w:tc>
          <w:tcPr>
            <w:tcW w:w="7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1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34"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116"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179"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44"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14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r>
      <w:tr>
        <w:tblPrEx>
          <w:tblCellMar>
            <w:top w:w="0" w:type="dxa"/>
            <w:left w:w="0" w:type="dxa"/>
            <w:bottom w:w="0" w:type="dxa"/>
            <w:right w:w="0" w:type="dxa"/>
          </w:tblCellMar>
        </w:tblPrEx>
        <w:trPr>
          <w:trHeight w:val="210" w:hRule="atLeast"/>
        </w:trPr>
        <w:tc>
          <w:tcPr>
            <w:tcW w:w="1795"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val="en-US"/>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Nhân viên marketing/ </w:t>
            </w:r>
            <w:r>
              <w:rPr>
                <w:rFonts w:hint="default" w:ascii="Times New Roman" w:hAnsi="Times New Roman" w:cs="Times New Roman"/>
                <w:color w:val="000000" w:themeColor="text1"/>
                <w:sz w:val="16"/>
                <w:szCs w:val="16"/>
                <w:lang w:val="en-US" w:eastAsia="zh-CN" w:bidi="ar"/>
                <w14:textFill>
                  <w14:solidFill>
                    <w14:schemeClr w14:val="tx1"/>
                  </w14:solidFill>
                </w14:textFill>
              </w:rPr>
              <w:t>bán hàng</w:t>
            </w:r>
          </w:p>
        </w:tc>
        <w:tc>
          <w:tcPr>
            <w:tcW w:w="7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1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34"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116"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179"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44"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14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r>
      <w:tr>
        <w:tblPrEx>
          <w:tblCellMar>
            <w:top w:w="0" w:type="dxa"/>
            <w:left w:w="0" w:type="dxa"/>
            <w:bottom w:w="0" w:type="dxa"/>
            <w:right w:w="0" w:type="dxa"/>
          </w:tblCellMar>
        </w:tblPrEx>
        <w:trPr>
          <w:trHeight w:val="210" w:hRule="atLeast"/>
        </w:trPr>
        <w:tc>
          <w:tcPr>
            <w:tcW w:w="1795"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TỔNG</w:t>
            </w:r>
          </w:p>
        </w:tc>
        <w:tc>
          <w:tcPr>
            <w:tcW w:w="7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3</w:t>
            </w:r>
          </w:p>
        </w:tc>
        <w:tc>
          <w:tcPr>
            <w:tcW w:w="11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234"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116"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179"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244"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14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r>
    </w:tbl>
    <w:p>
      <w:pPr>
        <w:pStyle w:val="11"/>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hanging="5"/>
        <w:contextualSpacing/>
        <w:jc w:val="both"/>
        <w:outlineLvl w:val="9"/>
        <w:rPr>
          <w:rFonts w:hint="default" w:ascii="Times New Roman" w:hAnsi="Times New Roman" w:cs="Times New Roman"/>
          <w:bCs/>
          <w:color w:val="000000" w:themeColor="text1"/>
          <w:sz w:val="26"/>
          <w:szCs w:val="26"/>
          <w14:textFill>
            <w14:solidFill>
              <w14:schemeClr w14:val="tx1"/>
            </w14:solidFill>
          </w14:textFill>
        </w:rPr>
      </w:pPr>
    </w:p>
    <w:tbl>
      <w:tblPr>
        <w:tblStyle w:val="19"/>
        <w:tblW w:w="9115" w:type="dxa"/>
        <w:tblInd w:w="0" w:type="dxa"/>
        <w:tblLayout w:type="autofit"/>
        <w:tblCellMar>
          <w:top w:w="0" w:type="dxa"/>
          <w:left w:w="0" w:type="dxa"/>
          <w:bottom w:w="0" w:type="dxa"/>
          <w:right w:w="0" w:type="dxa"/>
        </w:tblCellMar>
      </w:tblPr>
      <w:tblGrid>
        <w:gridCol w:w="1795"/>
        <w:gridCol w:w="1220"/>
        <w:gridCol w:w="1220"/>
        <w:gridCol w:w="1220"/>
        <w:gridCol w:w="1220"/>
        <w:gridCol w:w="1220"/>
        <w:gridCol w:w="1220"/>
      </w:tblGrid>
      <w:tr>
        <w:tblPrEx>
          <w:tblCellMar>
            <w:top w:w="0" w:type="dxa"/>
            <w:left w:w="0" w:type="dxa"/>
            <w:bottom w:w="0" w:type="dxa"/>
            <w:right w:w="0" w:type="dxa"/>
          </w:tblCellMar>
        </w:tblPrEx>
        <w:trPr>
          <w:trHeight w:val="420" w:hRule="atLeast"/>
        </w:trPr>
        <w:tc>
          <w:tcPr>
            <w:tcW w:w="1795"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NHÂN VIÊN</w:t>
            </w:r>
          </w:p>
        </w:tc>
        <w:tc>
          <w:tcPr>
            <w:tcW w:w="1220"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7/2023</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8/2023</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9/2023</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10/2023</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11/2023</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12/2023</w:t>
            </w:r>
          </w:p>
        </w:tc>
      </w:tr>
      <w:tr>
        <w:tblPrEx>
          <w:tblCellMar>
            <w:top w:w="0" w:type="dxa"/>
            <w:left w:w="0" w:type="dxa"/>
            <w:bottom w:w="0" w:type="dxa"/>
            <w:right w:w="0" w:type="dxa"/>
          </w:tblCellMar>
        </w:tblPrEx>
        <w:trPr>
          <w:trHeight w:val="210" w:hRule="atLeast"/>
        </w:trPr>
        <w:tc>
          <w:tcPr>
            <w:tcW w:w="1795"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Quản lý</w:t>
            </w:r>
          </w:p>
        </w:tc>
        <w:tc>
          <w:tcPr>
            <w:tcW w:w="122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15,000,000 </w:t>
            </w:r>
          </w:p>
        </w:tc>
      </w:tr>
      <w:tr>
        <w:tblPrEx>
          <w:tblCellMar>
            <w:top w:w="0" w:type="dxa"/>
            <w:left w:w="0" w:type="dxa"/>
            <w:bottom w:w="0" w:type="dxa"/>
            <w:right w:w="0" w:type="dxa"/>
          </w:tblCellMar>
        </w:tblPrEx>
        <w:trPr>
          <w:trHeight w:val="210" w:hRule="atLeast"/>
        </w:trPr>
        <w:tc>
          <w:tcPr>
            <w:tcW w:w="1795" w:type="dxa"/>
            <w:tcBorders>
              <w:top w:val="nil"/>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center"/>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Nhân viên thu ngân</w:t>
            </w:r>
            <w:r>
              <w:rPr>
                <w:rFonts w:hint="default" w:ascii="Times New Roman" w:hAnsi="Times New Roman" w:cs="Times New Roman"/>
                <w:color w:val="000000" w:themeColor="text1"/>
                <w:sz w:val="16"/>
                <w:szCs w:val="16"/>
                <w:lang w:val="en-US" w:eastAsia="zh-CN" w:bidi="ar"/>
                <w14:textFill>
                  <w14:solidFill>
                    <w14:schemeClr w14:val="tx1"/>
                  </w14:solidFill>
                </w14:textFill>
              </w:rPr>
              <w:t>/kho</w:t>
            </w:r>
          </w:p>
        </w:tc>
        <w:tc>
          <w:tcPr>
            <w:tcW w:w="122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10,500,000 </w:t>
            </w:r>
          </w:p>
        </w:tc>
      </w:tr>
      <w:tr>
        <w:tblPrEx>
          <w:tblCellMar>
            <w:top w:w="0" w:type="dxa"/>
            <w:left w:w="0" w:type="dxa"/>
            <w:bottom w:w="0" w:type="dxa"/>
            <w:right w:w="0" w:type="dxa"/>
          </w:tblCellMar>
        </w:tblPrEx>
        <w:trPr>
          <w:trHeight w:val="210" w:hRule="atLeast"/>
        </w:trPr>
        <w:tc>
          <w:tcPr>
            <w:tcW w:w="1795"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Nhân viên marketing/ </w:t>
            </w:r>
            <w:r>
              <w:rPr>
                <w:rFonts w:hint="default" w:ascii="Times New Roman" w:hAnsi="Times New Roman" w:cs="Times New Roman"/>
                <w:color w:val="000000" w:themeColor="text1"/>
                <w:sz w:val="16"/>
                <w:szCs w:val="16"/>
                <w:lang w:val="en-US" w:eastAsia="zh-CN" w:bidi="ar"/>
                <w14:textFill>
                  <w14:solidFill>
                    <w14:schemeClr w14:val="tx1"/>
                  </w14:solidFill>
                </w14:textFill>
              </w:rPr>
              <w:t>bán hàng</w:t>
            </w:r>
          </w:p>
        </w:tc>
        <w:tc>
          <w:tcPr>
            <w:tcW w:w="122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7,000,000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10,500,000 </w:t>
            </w:r>
          </w:p>
        </w:tc>
      </w:tr>
      <w:tr>
        <w:tblPrEx>
          <w:tblCellMar>
            <w:top w:w="0" w:type="dxa"/>
            <w:left w:w="0" w:type="dxa"/>
            <w:bottom w:w="0" w:type="dxa"/>
            <w:right w:w="0" w:type="dxa"/>
          </w:tblCellMar>
        </w:tblPrEx>
        <w:trPr>
          <w:trHeight w:val="210" w:hRule="atLeast"/>
        </w:trPr>
        <w:tc>
          <w:tcPr>
            <w:tcW w:w="1795"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TỔNG</w:t>
            </w:r>
          </w:p>
        </w:tc>
        <w:tc>
          <w:tcPr>
            <w:tcW w:w="122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24,000,000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36,000,000 </w:t>
            </w:r>
          </w:p>
        </w:tc>
      </w:tr>
    </w:tbl>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Chi phí lương nhân viên từ 2024-2028</w:t>
      </w:r>
    </w:p>
    <w:p>
      <w:pPr>
        <w:pStyle w:val="11"/>
        <w:spacing w:before="0" w:beforeAutospacing="0" w:after="0" w:afterAutospacing="0" w:line="360" w:lineRule="auto"/>
        <w:ind w:hanging="5"/>
        <w:contextualSpacing/>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Từ năm 2024 trở đi nhóm dự kiến sẽ tuyển thêm nhân sự và dự kiến lương được tăng 5% hàng năm</w:t>
      </w:r>
    </w:p>
    <w:tbl>
      <w:tblPr>
        <w:tblStyle w:val="19"/>
        <w:tblW w:w="9220" w:type="dxa"/>
        <w:tblInd w:w="0" w:type="dxa"/>
        <w:tblLayout w:type="autofit"/>
        <w:tblCellMar>
          <w:top w:w="0" w:type="dxa"/>
          <w:left w:w="0" w:type="dxa"/>
          <w:bottom w:w="0" w:type="dxa"/>
          <w:right w:w="0" w:type="dxa"/>
        </w:tblCellMar>
      </w:tblPr>
      <w:tblGrid>
        <w:gridCol w:w="2320"/>
        <w:gridCol w:w="800"/>
        <w:gridCol w:w="1220"/>
        <w:gridCol w:w="1220"/>
        <w:gridCol w:w="1220"/>
        <w:gridCol w:w="1220"/>
        <w:gridCol w:w="1220"/>
      </w:tblGrid>
      <w:tr>
        <w:tblPrEx>
          <w:tblCellMar>
            <w:top w:w="0" w:type="dxa"/>
            <w:left w:w="0" w:type="dxa"/>
            <w:bottom w:w="0" w:type="dxa"/>
            <w:right w:w="0" w:type="dxa"/>
          </w:tblCellMar>
        </w:tblPrEx>
        <w:trPr>
          <w:trHeight w:val="210" w:hRule="atLeast"/>
        </w:trPr>
        <w:tc>
          <w:tcPr>
            <w:tcW w:w="9220" w:type="dxa"/>
            <w:gridSpan w:val="7"/>
            <w:tcBorders>
              <w:top w:val="nil"/>
              <w:left w:val="nil"/>
              <w:bottom w:val="nil"/>
              <w:right w:val="nil"/>
            </w:tcBorders>
            <w:noWrap/>
            <w:tcMar>
              <w:top w:w="10" w:type="dxa"/>
              <w:left w:w="10" w:type="dxa"/>
              <w:right w:w="10" w:type="dxa"/>
            </w:tcMar>
            <w:vAlign w:val="bottom"/>
          </w:tcPr>
          <w:p>
            <w:pPr>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26"/>
                <w:szCs w:val="26"/>
                <w:lang w:eastAsia="zh-CN" w:bidi="ar"/>
                <w14:textFill>
                  <w14:solidFill>
                    <w14:schemeClr w14:val="tx1"/>
                  </w14:solidFill>
                </w14:textFill>
              </w:rPr>
              <w:t>BẢNG 4: BẢNG LƯƠNG NHÂN VIÊN DỰ KIẾN TỪ NĂM 2024-2028</w:t>
            </w:r>
          </w:p>
        </w:tc>
      </w:tr>
      <w:tr>
        <w:tblPrEx>
          <w:tblCellMar>
            <w:top w:w="0" w:type="dxa"/>
            <w:left w:w="0" w:type="dxa"/>
            <w:bottom w:w="0" w:type="dxa"/>
            <w:right w:w="0" w:type="dxa"/>
          </w:tblCellMar>
        </w:tblPrEx>
        <w:trPr>
          <w:trHeight w:val="420" w:hRule="atLeast"/>
        </w:trPr>
        <w:tc>
          <w:tcPr>
            <w:tcW w:w="2320"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NHÂN VIÊN</w:t>
            </w:r>
          </w:p>
        </w:tc>
        <w:tc>
          <w:tcPr>
            <w:tcW w:w="80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SỐ LƯỢNG</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2024</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2025</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2026</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2027</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2028</w:t>
            </w:r>
          </w:p>
        </w:tc>
      </w:tr>
      <w:tr>
        <w:tblPrEx>
          <w:tblCellMar>
            <w:top w:w="0" w:type="dxa"/>
            <w:left w:w="0" w:type="dxa"/>
            <w:bottom w:w="0" w:type="dxa"/>
            <w:right w:w="0" w:type="dxa"/>
          </w:tblCellMar>
        </w:tblPrEx>
        <w:trPr>
          <w:trHeight w:val="200" w:hRule="atLeast"/>
        </w:trPr>
        <w:tc>
          <w:tcPr>
            <w:tcW w:w="2320" w:type="dxa"/>
            <w:tcBorders>
              <w:top w:val="nil"/>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textAlignment w:val="center"/>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Quản lý</w:t>
            </w:r>
          </w:p>
        </w:tc>
        <w:tc>
          <w:tcPr>
            <w:tcW w:w="8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120,000,000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126,000,000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132,300,000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138,915,000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145,860,750 </w:t>
            </w:r>
          </w:p>
        </w:tc>
      </w:tr>
      <w:tr>
        <w:tblPrEx>
          <w:tblCellMar>
            <w:top w:w="0" w:type="dxa"/>
            <w:left w:w="0" w:type="dxa"/>
            <w:bottom w:w="0" w:type="dxa"/>
            <w:right w:w="0" w:type="dxa"/>
          </w:tblCellMar>
        </w:tblPrEx>
        <w:trPr>
          <w:trHeight w:val="200" w:hRule="atLeast"/>
        </w:trPr>
        <w:tc>
          <w:tcPr>
            <w:tcW w:w="2320" w:type="dxa"/>
            <w:tcBorders>
              <w:top w:val="nil"/>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center"/>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Nhân viên thu ngân</w:t>
            </w:r>
            <w:r>
              <w:rPr>
                <w:rFonts w:hint="default" w:ascii="Times New Roman" w:hAnsi="Times New Roman" w:cs="Times New Roman"/>
                <w:color w:val="000000" w:themeColor="text1"/>
                <w:sz w:val="16"/>
                <w:szCs w:val="16"/>
                <w:lang w:val="en-US" w:eastAsia="zh-CN" w:bidi="ar"/>
                <w14:textFill>
                  <w14:solidFill>
                    <w14:schemeClr w14:val="tx1"/>
                  </w14:solidFill>
                </w14:textFill>
              </w:rPr>
              <w:t>/kho</w:t>
            </w:r>
          </w:p>
        </w:tc>
        <w:tc>
          <w:tcPr>
            <w:tcW w:w="8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84,000,000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88,200,000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92,610,000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97,240,500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102,102,525 </w:t>
            </w:r>
          </w:p>
        </w:tc>
      </w:tr>
      <w:tr>
        <w:tblPrEx>
          <w:tblCellMar>
            <w:top w:w="0" w:type="dxa"/>
            <w:left w:w="0" w:type="dxa"/>
            <w:bottom w:w="0" w:type="dxa"/>
            <w:right w:w="0" w:type="dxa"/>
          </w:tblCellMar>
        </w:tblPrEx>
        <w:trPr>
          <w:trHeight w:val="200" w:hRule="atLeast"/>
        </w:trPr>
        <w:tc>
          <w:tcPr>
            <w:tcW w:w="232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Nhân viên marketing</w:t>
            </w:r>
          </w:p>
        </w:tc>
        <w:tc>
          <w:tcPr>
            <w:tcW w:w="8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84,000,000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88,200,000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92,610,000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97,240,500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102,102,525 </w:t>
            </w:r>
          </w:p>
        </w:tc>
      </w:tr>
      <w:tr>
        <w:tblPrEx>
          <w:tblCellMar>
            <w:top w:w="0" w:type="dxa"/>
            <w:left w:w="0" w:type="dxa"/>
            <w:bottom w:w="0" w:type="dxa"/>
            <w:right w:w="0" w:type="dxa"/>
          </w:tblCellMar>
        </w:tblPrEx>
        <w:trPr>
          <w:trHeight w:val="200" w:hRule="atLeast"/>
        </w:trPr>
        <w:tc>
          <w:tcPr>
            <w:tcW w:w="232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val="en-US"/>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Nhân viên </w:t>
            </w:r>
            <w:r>
              <w:rPr>
                <w:rFonts w:hint="default" w:ascii="Times New Roman" w:hAnsi="Times New Roman" w:cs="Times New Roman"/>
                <w:color w:val="000000" w:themeColor="text1"/>
                <w:sz w:val="16"/>
                <w:szCs w:val="16"/>
                <w:lang w:val="en-US" w:eastAsia="zh-CN" w:bidi="ar"/>
                <w14:textFill>
                  <w14:solidFill>
                    <w14:schemeClr w14:val="tx1"/>
                  </w14:solidFill>
                </w14:textFill>
              </w:rPr>
              <w:t>bán hàng</w:t>
            </w:r>
          </w:p>
        </w:tc>
        <w:tc>
          <w:tcPr>
            <w:tcW w:w="8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84,000,000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88,200,000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92,610,000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97,240,500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102,102,525 </w:t>
            </w:r>
          </w:p>
        </w:tc>
      </w:tr>
      <w:tr>
        <w:tblPrEx>
          <w:tblCellMar>
            <w:top w:w="0" w:type="dxa"/>
            <w:left w:w="0" w:type="dxa"/>
            <w:bottom w:w="0" w:type="dxa"/>
            <w:right w:w="0" w:type="dxa"/>
          </w:tblCellMar>
        </w:tblPrEx>
        <w:trPr>
          <w:trHeight w:val="210" w:hRule="atLeast"/>
        </w:trPr>
        <w:tc>
          <w:tcPr>
            <w:tcW w:w="232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TỔNG</w:t>
            </w:r>
          </w:p>
        </w:tc>
        <w:tc>
          <w:tcPr>
            <w:tcW w:w="8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4</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372,000,000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390,600,000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410,130,000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430,636,500 </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452,168,325 </w:t>
            </w:r>
          </w:p>
        </w:tc>
      </w:tr>
    </w:tbl>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30" w:name="_Toc88516020"/>
      <w:bookmarkStart w:id="231" w:name="_Toc16504"/>
      <w:r>
        <w:rPr>
          <w:rFonts w:hint="default" w:ascii="Times New Roman" w:hAnsi="Times New Roman" w:cs="Times New Roman"/>
          <w:b/>
          <w:color w:val="000000" w:themeColor="text1"/>
          <w:sz w:val="26"/>
          <w:szCs w:val="26"/>
          <w:lang w:val="en-US"/>
          <w14:textFill>
            <w14:solidFill>
              <w14:schemeClr w14:val="tx1"/>
            </w14:solidFill>
          </w14:textFill>
        </w:rPr>
        <w:t>3</w:t>
      </w:r>
      <w:r>
        <w:rPr>
          <w:rFonts w:hint="default" w:ascii="Times New Roman" w:hAnsi="Times New Roman" w:cs="Times New Roman"/>
          <w:b/>
          <w:color w:val="000000" w:themeColor="text1"/>
          <w:sz w:val="26"/>
          <w:szCs w:val="26"/>
          <w14:textFill>
            <w14:solidFill>
              <w14:schemeClr w14:val="tx1"/>
            </w14:solidFill>
          </w14:textFill>
        </w:rPr>
        <w:t>.4. Chi phí hoạt động</w:t>
      </w:r>
      <w:bookmarkEnd w:id="230"/>
      <w:bookmarkEnd w:id="231"/>
    </w:p>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Chi phí hoạt động năm 2023</w:t>
      </w:r>
    </w:p>
    <w:p>
      <w:pPr>
        <w:pStyle w:val="11"/>
        <w:spacing w:before="0" w:beforeAutospacing="0" w:after="0" w:afterAutospacing="0" w:line="360" w:lineRule="auto"/>
        <w:ind w:hanging="5"/>
        <w:contextualSpacing/>
        <w:jc w:val="center"/>
        <w:outlineLvl w:val="9"/>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BẢNG 5: BẢNG CHI PHÍ HOẠT ĐỘNG NĂM 2023</w:t>
      </w:r>
    </w:p>
    <w:tbl>
      <w:tblPr>
        <w:tblStyle w:val="19"/>
        <w:tblW w:w="9040" w:type="dxa"/>
        <w:tblInd w:w="0" w:type="dxa"/>
        <w:tblLayout w:type="autofit"/>
        <w:tblCellMar>
          <w:top w:w="0" w:type="dxa"/>
          <w:left w:w="0" w:type="dxa"/>
          <w:bottom w:w="0" w:type="dxa"/>
          <w:right w:w="0" w:type="dxa"/>
        </w:tblCellMar>
      </w:tblPr>
      <w:tblGrid>
        <w:gridCol w:w="700"/>
        <w:gridCol w:w="1500"/>
        <w:gridCol w:w="1140"/>
        <w:gridCol w:w="1140"/>
        <w:gridCol w:w="1140"/>
        <w:gridCol w:w="1140"/>
        <w:gridCol w:w="1140"/>
        <w:gridCol w:w="1140"/>
      </w:tblGrid>
      <w:tr>
        <w:tblPrEx>
          <w:tblCellMar>
            <w:top w:w="0" w:type="dxa"/>
            <w:left w:w="0" w:type="dxa"/>
            <w:bottom w:w="0" w:type="dxa"/>
            <w:right w:w="0"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TT</w:t>
            </w:r>
          </w:p>
        </w:tc>
        <w:tc>
          <w:tcPr>
            <w:tcW w:w="150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Hạng mục</w:t>
            </w:r>
          </w:p>
        </w:tc>
        <w:tc>
          <w:tcPr>
            <w:tcW w:w="11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1/2023</w:t>
            </w:r>
          </w:p>
        </w:tc>
        <w:tc>
          <w:tcPr>
            <w:tcW w:w="11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2/2023</w:t>
            </w:r>
          </w:p>
        </w:tc>
        <w:tc>
          <w:tcPr>
            <w:tcW w:w="11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3/2023</w:t>
            </w:r>
          </w:p>
        </w:tc>
        <w:tc>
          <w:tcPr>
            <w:tcW w:w="11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4/2023</w:t>
            </w:r>
          </w:p>
        </w:tc>
        <w:tc>
          <w:tcPr>
            <w:tcW w:w="11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5/2023</w:t>
            </w:r>
          </w:p>
        </w:tc>
        <w:tc>
          <w:tcPr>
            <w:tcW w:w="11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6/2023</w:t>
            </w:r>
          </w:p>
        </w:tc>
      </w:tr>
      <w:tr>
        <w:tblPrEx>
          <w:tblCellMar>
            <w:top w:w="0" w:type="dxa"/>
            <w:left w:w="0" w:type="dxa"/>
            <w:bottom w:w="0" w:type="dxa"/>
            <w:right w:w="0" w:type="dxa"/>
          </w:tblCellMar>
        </w:tblPrEx>
        <w:trPr>
          <w:trHeight w:val="20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5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bao bì</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240,000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252,000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264,600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277,830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291,722</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306,308</w:t>
            </w:r>
          </w:p>
        </w:tc>
      </w:tr>
      <w:tr>
        <w:tblPrEx>
          <w:tblCellMar>
            <w:top w:w="0" w:type="dxa"/>
            <w:left w:w="0" w:type="dxa"/>
            <w:bottom w:w="0" w:type="dxa"/>
            <w:right w:w="0" w:type="dxa"/>
          </w:tblCellMar>
        </w:tblPrEx>
        <w:trPr>
          <w:trHeight w:val="20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w:t>
            </w:r>
          </w:p>
        </w:tc>
        <w:tc>
          <w:tcPr>
            <w:tcW w:w="15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Văn phòng phẩm</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r>
      <w:tr>
        <w:tblPrEx>
          <w:tblCellMar>
            <w:top w:w="0" w:type="dxa"/>
            <w:left w:w="0" w:type="dxa"/>
            <w:bottom w:w="0" w:type="dxa"/>
            <w:right w:w="0" w:type="dxa"/>
          </w:tblCellMar>
        </w:tblPrEx>
        <w:trPr>
          <w:trHeight w:val="20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w:t>
            </w:r>
          </w:p>
        </w:tc>
        <w:tc>
          <w:tcPr>
            <w:tcW w:w="15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khác</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170,000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176,000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182,300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188,915</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195,861</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203,154</w:t>
            </w:r>
          </w:p>
        </w:tc>
      </w:tr>
      <w:tr>
        <w:tblPrEx>
          <w:tblCellMar>
            <w:top w:w="0" w:type="dxa"/>
            <w:left w:w="0" w:type="dxa"/>
            <w:bottom w:w="0" w:type="dxa"/>
            <w:right w:w="0" w:type="dxa"/>
          </w:tblCellMar>
        </w:tblPrEx>
        <w:trPr>
          <w:trHeight w:val="210" w:hRule="atLeast"/>
        </w:trPr>
        <w:tc>
          <w:tcPr>
            <w:tcW w:w="2200" w:type="dxa"/>
            <w:gridSpan w:val="2"/>
            <w:tcBorders>
              <w:top w:val="single" w:color="auto" w:sz="4" w:space="0"/>
              <w:left w:val="single" w:color="auto" w:sz="4" w:space="0"/>
              <w:bottom w:val="single" w:color="auto" w:sz="4" w:space="0"/>
              <w:right w:val="single" w:color="000000"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TỔNG CỘNG</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510,000</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528,000</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546,900</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566,745</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587,582</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609,461</w:t>
            </w:r>
          </w:p>
        </w:tc>
      </w:tr>
    </w:tbl>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p>
    <w:tbl>
      <w:tblPr>
        <w:tblStyle w:val="19"/>
        <w:tblW w:w="9056" w:type="dxa"/>
        <w:tblInd w:w="0" w:type="dxa"/>
        <w:tblLayout w:type="fixed"/>
        <w:tblCellMar>
          <w:top w:w="0" w:type="dxa"/>
          <w:left w:w="0" w:type="dxa"/>
          <w:bottom w:w="0" w:type="dxa"/>
          <w:right w:w="0" w:type="dxa"/>
        </w:tblCellMar>
      </w:tblPr>
      <w:tblGrid>
        <w:gridCol w:w="700"/>
        <w:gridCol w:w="1500"/>
        <w:gridCol w:w="1156"/>
        <w:gridCol w:w="1120"/>
        <w:gridCol w:w="1140"/>
        <w:gridCol w:w="1150"/>
        <w:gridCol w:w="1150"/>
        <w:gridCol w:w="1140"/>
      </w:tblGrid>
      <w:tr>
        <w:tblPrEx>
          <w:tblCellMar>
            <w:top w:w="0" w:type="dxa"/>
            <w:left w:w="0" w:type="dxa"/>
            <w:bottom w:w="0" w:type="dxa"/>
            <w:right w:w="0" w:type="dxa"/>
          </w:tblCellMar>
        </w:tblPrEx>
        <w:trPr>
          <w:trHeight w:val="298" w:hRule="atLeast"/>
        </w:trPr>
        <w:tc>
          <w:tcPr>
            <w:tcW w:w="700"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TT</w:t>
            </w:r>
          </w:p>
        </w:tc>
        <w:tc>
          <w:tcPr>
            <w:tcW w:w="1500"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Hạng mục</w:t>
            </w:r>
          </w:p>
        </w:tc>
        <w:tc>
          <w:tcPr>
            <w:tcW w:w="1156"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7/2023</w:t>
            </w:r>
          </w:p>
        </w:tc>
        <w:tc>
          <w:tcPr>
            <w:tcW w:w="11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8/2023</w:t>
            </w:r>
          </w:p>
        </w:tc>
        <w:tc>
          <w:tcPr>
            <w:tcW w:w="11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9/2023</w:t>
            </w:r>
          </w:p>
        </w:tc>
        <w:tc>
          <w:tcPr>
            <w:tcW w:w="115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10/2023</w:t>
            </w:r>
          </w:p>
        </w:tc>
        <w:tc>
          <w:tcPr>
            <w:tcW w:w="115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11/2023</w:t>
            </w:r>
          </w:p>
        </w:tc>
        <w:tc>
          <w:tcPr>
            <w:tcW w:w="11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12/2023</w:t>
            </w:r>
          </w:p>
        </w:tc>
      </w:tr>
      <w:tr>
        <w:tblPrEx>
          <w:tblCellMar>
            <w:top w:w="0" w:type="dxa"/>
            <w:left w:w="0" w:type="dxa"/>
            <w:bottom w:w="0" w:type="dxa"/>
            <w:right w:w="0" w:type="dxa"/>
          </w:tblCellMar>
        </w:tblPrEx>
        <w:trPr>
          <w:trHeight w:val="20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bao bì</w:t>
            </w:r>
          </w:p>
        </w:tc>
        <w:tc>
          <w:tcPr>
            <w:tcW w:w="115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321,623</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337,704</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354,589</w:t>
            </w:r>
          </w:p>
        </w:tc>
        <w:tc>
          <w:tcPr>
            <w:tcW w:w="11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372,319</w:t>
            </w:r>
          </w:p>
        </w:tc>
        <w:tc>
          <w:tcPr>
            <w:tcW w:w="11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390,935</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410,481</w:t>
            </w:r>
          </w:p>
        </w:tc>
      </w:tr>
      <w:tr>
        <w:tblPrEx>
          <w:tblCellMar>
            <w:top w:w="0" w:type="dxa"/>
            <w:left w:w="0" w:type="dxa"/>
            <w:bottom w:w="0" w:type="dxa"/>
            <w:right w:w="0" w:type="dxa"/>
          </w:tblCellMar>
        </w:tblPrEx>
        <w:trPr>
          <w:trHeight w:val="20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w:t>
            </w:r>
          </w:p>
        </w:tc>
        <w:tc>
          <w:tcPr>
            <w:tcW w:w="1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Văn phòng phẩm</w:t>
            </w:r>
          </w:p>
        </w:tc>
        <w:tc>
          <w:tcPr>
            <w:tcW w:w="115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100,000</w:t>
            </w:r>
          </w:p>
        </w:tc>
      </w:tr>
      <w:tr>
        <w:tblPrEx>
          <w:tblCellMar>
            <w:top w:w="0" w:type="dxa"/>
            <w:left w:w="0" w:type="dxa"/>
            <w:bottom w:w="0" w:type="dxa"/>
            <w:right w:w="0" w:type="dxa"/>
          </w:tblCellMar>
        </w:tblPrEx>
        <w:trPr>
          <w:trHeight w:val="20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w:t>
            </w:r>
          </w:p>
        </w:tc>
        <w:tc>
          <w:tcPr>
            <w:tcW w:w="1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khác</w:t>
            </w:r>
          </w:p>
        </w:tc>
        <w:tc>
          <w:tcPr>
            <w:tcW w:w="115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210,811</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218,852</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227,295</w:t>
            </w:r>
          </w:p>
        </w:tc>
        <w:tc>
          <w:tcPr>
            <w:tcW w:w="11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236,159</w:t>
            </w:r>
          </w:p>
        </w:tc>
        <w:tc>
          <w:tcPr>
            <w:tcW w:w="11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245,467</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255,241</w:t>
            </w:r>
          </w:p>
        </w:tc>
      </w:tr>
      <w:tr>
        <w:tblPrEx>
          <w:tblCellMar>
            <w:top w:w="0" w:type="dxa"/>
            <w:left w:w="0" w:type="dxa"/>
            <w:bottom w:w="0" w:type="dxa"/>
            <w:right w:w="0" w:type="dxa"/>
          </w:tblCellMar>
        </w:tblPrEx>
        <w:trPr>
          <w:trHeight w:val="210" w:hRule="atLeast"/>
        </w:trPr>
        <w:tc>
          <w:tcPr>
            <w:tcW w:w="2200" w:type="dxa"/>
            <w:gridSpan w:val="2"/>
            <w:tcBorders>
              <w:top w:val="nil"/>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TỔNG CỘNG</w:t>
            </w:r>
          </w:p>
        </w:tc>
        <w:tc>
          <w:tcPr>
            <w:tcW w:w="1156" w:type="dxa"/>
            <w:tcBorders>
              <w:top w:val="nil"/>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632,434</w:t>
            </w:r>
          </w:p>
        </w:tc>
        <w:tc>
          <w:tcPr>
            <w:tcW w:w="112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656,556</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681,884</w:t>
            </w:r>
          </w:p>
        </w:tc>
        <w:tc>
          <w:tcPr>
            <w:tcW w:w="115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708,478</w:t>
            </w:r>
          </w:p>
        </w:tc>
        <w:tc>
          <w:tcPr>
            <w:tcW w:w="115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736,402</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765,722</w:t>
            </w:r>
          </w:p>
        </w:tc>
      </w:tr>
    </w:tbl>
    <w:p>
      <w:pPr>
        <w:pStyle w:val="25"/>
        <w:spacing w:after="0" w:line="360" w:lineRule="auto"/>
        <w:ind w:left="0" w:hanging="5"/>
        <w:jc w:val="both"/>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Chi phí hoạt động năm 2024 - 2028</w:t>
      </w:r>
    </w:p>
    <w:tbl>
      <w:tblPr>
        <w:tblStyle w:val="19"/>
        <w:tblW w:w="7900" w:type="dxa"/>
        <w:tblInd w:w="0" w:type="dxa"/>
        <w:tblLayout w:type="autofit"/>
        <w:tblCellMar>
          <w:top w:w="0" w:type="dxa"/>
          <w:left w:w="0" w:type="dxa"/>
          <w:bottom w:w="0" w:type="dxa"/>
          <w:right w:w="0" w:type="dxa"/>
        </w:tblCellMar>
      </w:tblPr>
      <w:tblGrid>
        <w:gridCol w:w="700"/>
        <w:gridCol w:w="1100"/>
        <w:gridCol w:w="1220"/>
        <w:gridCol w:w="1220"/>
        <w:gridCol w:w="1220"/>
        <w:gridCol w:w="1220"/>
        <w:gridCol w:w="1220"/>
      </w:tblGrid>
      <w:tr>
        <w:tblPrEx>
          <w:tblCellMar>
            <w:top w:w="0" w:type="dxa"/>
            <w:left w:w="0" w:type="dxa"/>
            <w:bottom w:w="0" w:type="dxa"/>
            <w:right w:w="0" w:type="dxa"/>
          </w:tblCellMar>
        </w:tblPrEx>
        <w:trPr>
          <w:trHeight w:val="210" w:hRule="atLeast"/>
        </w:trPr>
        <w:tc>
          <w:tcPr>
            <w:tcW w:w="7900" w:type="dxa"/>
            <w:gridSpan w:val="7"/>
            <w:tcBorders>
              <w:top w:val="nil"/>
              <w:left w:val="nil"/>
              <w:bottom w:val="nil"/>
              <w:right w:val="nil"/>
            </w:tcBorders>
            <w:noWrap/>
            <w:tcMar>
              <w:top w:w="10" w:type="dxa"/>
              <w:left w:w="10" w:type="dxa"/>
              <w:right w:w="10" w:type="dxa"/>
            </w:tcMar>
            <w:vAlign w:val="bottom"/>
          </w:tcPr>
          <w:p>
            <w:pPr>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26"/>
                <w:szCs w:val="26"/>
                <w:lang w:eastAsia="zh-CN" w:bidi="ar"/>
                <w14:textFill>
                  <w14:solidFill>
                    <w14:schemeClr w14:val="tx1"/>
                  </w14:solidFill>
                </w14:textFill>
              </w:rPr>
              <w:t>BẢNG 6: BẢNG CHI PHÍ HOẠT ĐỘNG NĂM 2024-2028</w:t>
            </w:r>
          </w:p>
        </w:tc>
      </w:tr>
      <w:tr>
        <w:tblPrEx>
          <w:tblCellMar>
            <w:top w:w="0" w:type="dxa"/>
            <w:left w:w="0" w:type="dxa"/>
            <w:bottom w:w="0" w:type="dxa"/>
            <w:right w:w="0" w:type="dxa"/>
          </w:tblCellMar>
        </w:tblPrEx>
        <w:trPr>
          <w:trHeight w:val="210" w:hRule="atLeast"/>
        </w:trPr>
        <w:tc>
          <w:tcPr>
            <w:tcW w:w="3340" w:type="dxa"/>
            <w:gridSpan w:val="3"/>
            <w:tcBorders>
              <w:top w:val="nil"/>
              <w:left w:val="nil"/>
              <w:bottom w:val="single" w:color="auto" w:sz="4" w:space="0"/>
              <w:right w:val="nil"/>
            </w:tcBorders>
            <w:noWrap w:val="0"/>
            <w:tcMar>
              <w:top w:w="10" w:type="dxa"/>
              <w:left w:w="10" w:type="dxa"/>
              <w:right w:w="10" w:type="dxa"/>
            </w:tcMar>
            <w:vAlign w:val="top"/>
          </w:tcPr>
          <w:p>
            <w:pPr>
              <w:textAlignment w:val="top"/>
              <w:outlineLvl w:val="9"/>
              <w:rPr>
                <w:rFonts w:hint="default" w:ascii="Times New Roman" w:hAnsi="Times New Roman" w:cs="Times New Roman"/>
                <w:i/>
                <w:color w:val="000000" w:themeColor="text1"/>
                <w:sz w:val="16"/>
                <w:szCs w:val="16"/>
                <w14:textFill>
                  <w14:solidFill>
                    <w14:schemeClr w14:val="tx1"/>
                  </w14:solidFill>
                </w14:textFill>
              </w:rPr>
            </w:pPr>
            <w:r>
              <w:rPr>
                <w:rFonts w:hint="default" w:ascii="Times New Roman" w:hAnsi="Times New Roman" w:cs="Times New Roman"/>
                <w:i/>
                <w:color w:val="000000" w:themeColor="text1"/>
                <w:sz w:val="16"/>
                <w:szCs w:val="16"/>
                <w:lang w:eastAsia="zh-CN" w:bidi="ar"/>
                <w14:textFill>
                  <w14:solidFill>
                    <w14:schemeClr w14:val="tx1"/>
                  </w14:solidFill>
                </w14:textFill>
              </w:rPr>
              <w:t>Chi phí tăng 10% so với năm trước</w:t>
            </w:r>
          </w:p>
        </w:tc>
        <w:tc>
          <w:tcPr>
            <w:tcW w:w="0" w:type="auto"/>
            <w:tcBorders>
              <w:top w:val="nil"/>
              <w:left w:val="nil"/>
              <w:bottom w:val="single" w:color="auto" w:sz="4" w:space="0"/>
              <w:right w:val="nil"/>
            </w:tcBorders>
            <w:noWrap/>
            <w:tcMar>
              <w:top w:w="10" w:type="dxa"/>
              <w:left w:w="10" w:type="dxa"/>
              <w:right w:w="10" w:type="dxa"/>
            </w:tcMar>
            <w:vAlign w:val="bottom"/>
          </w:tcPr>
          <w:p>
            <w:pP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nil"/>
            </w:tcBorders>
            <w:noWrap/>
            <w:tcMar>
              <w:top w:w="10" w:type="dxa"/>
              <w:left w:w="10" w:type="dxa"/>
              <w:right w:w="10" w:type="dxa"/>
            </w:tcMar>
            <w:vAlign w:val="bottom"/>
          </w:tcPr>
          <w:p>
            <w:pP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nil"/>
            </w:tcBorders>
            <w:noWrap/>
            <w:tcMar>
              <w:top w:w="10" w:type="dxa"/>
              <w:left w:w="10" w:type="dxa"/>
              <w:right w:w="10" w:type="dxa"/>
            </w:tcMar>
            <w:vAlign w:val="bottom"/>
          </w:tcPr>
          <w:p>
            <w:pP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0" w:type="auto"/>
            <w:tcBorders>
              <w:top w:val="nil"/>
              <w:left w:val="nil"/>
              <w:bottom w:val="single" w:color="auto" w:sz="4" w:space="0"/>
              <w:right w:val="nil"/>
            </w:tcBorders>
            <w:noWrap/>
            <w:tcMar>
              <w:top w:w="10" w:type="dxa"/>
              <w:left w:w="10" w:type="dxa"/>
              <w:right w:w="10" w:type="dxa"/>
            </w:tcMar>
            <w:vAlign w:val="bottom"/>
          </w:tcPr>
          <w:p>
            <w:pP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r>
      <w:tr>
        <w:tblPrEx>
          <w:tblCellMar>
            <w:top w:w="0" w:type="dxa"/>
            <w:left w:w="0" w:type="dxa"/>
            <w:bottom w:w="0" w:type="dxa"/>
            <w:right w:w="0" w:type="dxa"/>
          </w:tblCellMar>
        </w:tblPrEx>
        <w:trPr>
          <w:trHeight w:val="210" w:hRule="atLeast"/>
        </w:trPr>
        <w:tc>
          <w:tcPr>
            <w:tcW w:w="700" w:type="dxa"/>
            <w:tcBorders>
              <w:top w:val="nil"/>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TT</w:t>
            </w:r>
          </w:p>
        </w:tc>
        <w:tc>
          <w:tcPr>
            <w:tcW w:w="150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Hạng mục</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2024</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2025</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2026</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2027</w:t>
            </w:r>
          </w:p>
        </w:tc>
        <w:tc>
          <w:tcPr>
            <w:tcW w:w="11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2028</w:t>
            </w:r>
          </w:p>
        </w:tc>
      </w:tr>
      <w:tr>
        <w:tblPrEx>
          <w:tblCellMar>
            <w:top w:w="0" w:type="dxa"/>
            <w:left w:w="0" w:type="dxa"/>
            <w:bottom w:w="0" w:type="dxa"/>
            <w:right w:w="0" w:type="dxa"/>
          </w:tblCellMar>
        </w:tblPrEx>
        <w:trPr>
          <w:trHeight w:val="20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1</w:t>
            </w:r>
          </w:p>
        </w:tc>
        <w:tc>
          <w:tcPr>
            <w:tcW w:w="15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bao bì</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3,168,000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3,484,800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3,833,280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4,216,608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4,638,269 </w:t>
            </w:r>
          </w:p>
        </w:tc>
      </w:tr>
      <w:tr>
        <w:tblPrEx>
          <w:tblCellMar>
            <w:top w:w="0" w:type="dxa"/>
            <w:left w:w="0" w:type="dxa"/>
            <w:bottom w:w="0" w:type="dxa"/>
            <w:right w:w="0" w:type="dxa"/>
          </w:tblCellMar>
        </w:tblPrEx>
        <w:trPr>
          <w:trHeight w:val="20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2</w:t>
            </w:r>
          </w:p>
        </w:tc>
        <w:tc>
          <w:tcPr>
            <w:tcW w:w="15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Văn phòng phẩm</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1,320,000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1,452,000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1,597,200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1,756,920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1,932,612 </w:t>
            </w:r>
          </w:p>
        </w:tc>
      </w:tr>
      <w:tr>
        <w:tblPrEx>
          <w:tblCellMar>
            <w:top w:w="0" w:type="dxa"/>
            <w:left w:w="0" w:type="dxa"/>
            <w:bottom w:w="0" w:type="dxa"/>
            <w:right w:w="0" w:type="dxa"/>
          </w:tblCellMar>
        </w:tblPrEx>
        <w:trPr>
          <w:trHeight w:val="200" w:hRule="atLeast"/>
        </w:trPr>
        <w:tc>
          <w:tcPr>
            <w:tcW w:w="7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3</w:t>
            </w:r>
          </w:p>
        </w:tc>
        <w:tc>
          <w:tcPr>
            <w:tcW w:w="15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khác</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2,244,000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2,468,400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2,715,240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2,986,764 </w:t>
            </w:r>
          </w:p>
        </w:tc>
        <w:tc>
          <w:tcPr>
            <w:tcW w:w="11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xml:space="preserve">       3,285,440 </w:t>
            </w:r>
          </w:p>
        </w:tc>
      </w:tr>
      <w:tr>
        <w:tblPrEx>
          <w:tblCellMar>
            <w:top w:w="0" w:type="dxa"/>
            <w:left w:w="0" w:type="dxa"/>
            <w:bottom w:w="0" w:type="dxa"/>
            <w:right w:w="0" w:type="dxa"/>
          </w:tblCellMar>
        </w:tblPrEx>
        <w:trPr>
          <w:trHeight w:val="210" w:hRule="atLeast"/>
        </w:trPr>
        <w:tc>
          <w:tcPr>
            <w:tcW w:w="2200" w:type="dxa"/>
            <w:gridSpan w:val="2"/>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TỔNG CỘNG</w:t>
            </w:r>
          </w:p>
        </w:tc>
        <w:tc>
          <w:tcPr>
            <w:tcW w:w="0" w:type="auto"/>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6,732,000 </w:t>
            </w:r>
          </w:p>
        </w:tc>
        <w:tc>
          <w:tcPr>
            <w:tcW w:w="0" w:type="auto"/>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7,405,200 </w:t>
            </w:r>
          </w:p>
        </w:tc>
        <w:tc>
          <w:tcPr>
            <w:tcW w:w="0" w:type="auto"/>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8,145,720 </w:t>
            </w:r>
          </w:p>
        </w:tc>
        <w:tc>
          <w:tcPr>
            <w:tcW w:w="0" w:type="auto"/>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8,960,292 </w:t>
            </w:r>
          </w:p>
        </w:tc>
        <w:tc>
          <w:tcPr>
            <w:tcW w:w="0" w:type="auto"/>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 xml:space="preserve">       9,856,321 </w:t>
            </w:r>
          </w:p>
        </w:tc>
      </w:tr>
    </w:tbl>
    <w:p>
      <w:pPr>
        <w:pStyle w:val="11"/>
        <w:spacing w:before="0" w:beforeAutospacing="0" w:after="0" w:afterAutospacing="0" w:line="360" w:lineRule="auto"/>
        <w:ind w:hanging="5"/>
        <w:contextualSpacing/>
        <w:jc w:val="both"/>
        <w:outlineLvl w:val="9"/>
        <w:rPr>
          <w:rFonts w:hint="default" w:ascii="Times New Roman" w:hAnsi="Times New Roman" w:eastAsia="Calibri" w:cs="Times New Roman"/>
          <w:b/>
          <w:color w:val="000000" w:themeColor="text1"/>
          <w:sz w:val="26"/>
          <w:szCs w:val="26"/>
          <w:lang w:bidi="ar"/>
          <w14:textFill>
            <w14:solidFill>
              <w14:schemeClr w14:val="tx1"/>
            </w14:solidFill>
          </w14:textFill>
        </w:rPr>
      </w:pPr>
      <w:bookmarkStart w:id="232" w:name="_Toc88516021"/>
    </w:p>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33" w:name="_Toc20497"/>
      <w:r>
        <w:rPr>
          <w:rFonts w:hint="default" w:ascii="Times New Roman" w:hAnsi="Times New Roman" w:eastAsia="Calibri" w:cs="Times New Roman"/>
          <w:b/>
          <w:color w:val="000000" w:themeColor="text1"/>
          <w:sz w:val="26"/>
          <w:szCs w:val="26"/>
          <w:lang w:val="en-US" w:bidi="ar"/>
          <w14:textFill>
            <w14:solidFill>
              <w14:schemeClr w14:val="tx1"/>
            </w14:solidFill>
          </w14:textFill>
        </w:rPr>
        <w:t>3</w:t>
      </w:r>
      <w:r>
        <w:rPr>
          <w:rFonts w:hint="default" w:ascii="Times New Roman" w:hAnsi="Times New Roman" w:eastAsia="Calibri" w:cs="Times New Roman"/>
          <w:b/>
          <w:color w:val="000000" w:themeColor="text1"/>
          <w:sz w:val="26"/>
          <w:szCs w:val="26"/>
          <w:lang w:bidi="ar"/>
          <w14:textFill>
            <w14:solidFill>
              <w14:schemeClr w14:val="tx1"/>
            </w14:solidFill>
          </w14:textFill>
        </w:rPr>
        <w:t>.5. Kế hoạch khấu hao tài sản</w:t>
      </w:r>
      <w:bookmarkEnd w:id="232"/>
      <w:bookmarkEnd w:id="233"/>
    </w:p>
    <w:p>
      <w:pPr>
        <w:spacing w:before="0" w:after="0" w:line="360" w:lineRule="auto"/>
        <w:ind w:hanging="5"/>
        <w:jc w:val="both"/>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eastAsia="Calibri" w:cs="Times New Roman"/>
          <w:b/>
          <w:color w:val="000000" w:themeColor="text1"/>
          <w:sz w:val="26"/>
          <w:szCs w:val="26"/>
          <w:lang w:eastAsia="zh-CN" w:bidi="ar"/>
          <w14:textFill>
            <w14:solidFill>
              <w14:schemeClr w14:val="tx1"/>
            </w14:solidFill>
          </w14:textFill>
        </w:rPr>
        <w:t>- Kế hoạch khấu hao tài sản năm 2023</w:t>
      </w:r>
    </w:p>
    <w:p>
      <w:pPr>
        <w:spacing w:before="0" w:after="0" w:line="360" w:lineRule="auto"/>
        <w:ind w:hanging="5"/>
        <w:jc w:val="both"/>
        <w:outlineLvl w:val="9"/>
        <w:rPr>
          <w:rFonts w:hint="default" w:ascii="Times New Roman" w:hAnsi="Times New Roman" w:eastAsia="Calibri" w:cs="Times New Roman"/>
          <w:bCs/>
          <w:color w:val="000000" w:themeColor="text1"/>
          <w:sz w:val="26"/>
          <w:szCs w:val="26"/>
          <w:lang w:eastAsia="zh-CN" w:bidi="ar"/>
          <w14:textFill>
            <w14:solidFill>
              <w14:schemeClr w14:val="tx1"/>
            </w14:solidFill>
          </w14:textFill>
        </w:rPr>
      </w:pP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Năm 202</w:t>
      </w: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3</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 thực hiện kế hoạch khấu hao </w:t>
      </w: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 xml:space="preserve">tài sản </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theo phương pháp khấu hao</w:t>
      </w: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 xml:space="preserve"> </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đường thẳng với số tiền</w:t>
      </w: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 xml:space="preserve"> khấu hao</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 hàng tháng là </w:t>
      </w:r>
      <w:r>
        <w:rPr>
          <w:rFonts w:hint="default" w:ascii="Times New Roman" w:hAnsi="Times New Roman" w:cs="Times New Roman"/>
          <w:bCs/>
          <w:color w:val="000000" w:themeColor="text1"/>
          <w:sz w:val="26"/>
          <w:szCs w:val="26"/>
          <w14:textFill>
            <w14:solidFill>
              <w14:schemeClr w14:val="tx1"/>
            </w14:solidFill>
          </w14:textFill>
        </w:rPr>
        <w:t>1,328,569</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 đồng. </w:t>
      </w:r>
    </w:p>
    <w:p>
      <w:pPr>
        <w:spacing w:before="0" w:after="0" w:line="360" w:lineRule="auto"/>
        <w:ind w:hanging="5"/>
        <w:jc w:val="center"/>
        <w:outlineLvl w:val="9"/>
        <w:rPr>
          <w:rFonts w:hint="default" w:ascii="Times New Roman" w:hAnsi="Times New Roman" w:eastAsia="Calibri" w:cs="Times New Roman"/>
          <w:b/>
          <w:bCs w:val="0"/>
          <w:color w:val="000000" w:themeColor="text1"/>
          <w:szCs w:val="26"/>
          <w:lang w:eastAsia="zh-CN"/>
          <w14:textFill>
            <w14:solidFill>
              <w14:schemeClr w14:val="tx1"/>
            </w14:solidFill>
          </w14:textFill>
        </w:rPr>
      </w:pPr>
      <w:r>
        <w:rPr>
          <w:rFonts w:hint="default" w:ascii="Times New Roman" w:hAnsi="Times New Roman" w:eastAsia="Calibri" w:cs="Times New Roman"/>
          <w:b/>
          <w:bCs w:val="0"/>
          <w:color w:val="000000" w:themeColor="text1"/>
          <w:szCs w:val="26"/>
          <w:lang w:eastAsia="zh-CN"/>
          <w14:textFill>
            <w14:solidFill>
              <w14:schemeClr w14:val="tx1"/>
            </w14:solidFill>
          </w14:textFill>
        </w:rPr>
        <w:t>BẢNG 7: KẾ HOẠCH KHẤU HAO NĂM 202</w:t>
      </w:r>
      <w:r>
        <w:rPr>
          <w:rFonts w:hint="default" w:ascii="Times New Roman" w:hAnsi="Times New Roman" w:eastAsia="Calibri" w:cs="Times New Roman"/>
          <w:b/>
          <w:bCs w:val="0"/>
          <w:color w:val="000000" w:themeColor="text1"/>
          <w:szCs w:val="26"/>
          <w:lang w:val="en-US" w:eastAsia="zh-CN"/>
          <w14:textFill>
            <w14:solidFill>
              <w14:schemeClr w14:val="tx1"/>
            </w14:solidFill>
          </w14:textFill>
        </w:rPr>
        <w:t>3</w:t>
      </w:r>
      <w:r>
        <w:rPr>
          <w:rFonts w:hint="default" w:ascii="Times New Roman" w:hAnsi="Times New Roman" w:eastAsia="Calibri" w:cs="Times New Roman"/>
          <w:b/>
          <w:bCs w:val="0"/>
          <w:color w:val="000000" w:themeColor="text1"/>
          <w:szCs w:val="26"/>
          <w:lang w:eastAsia="zh-CN"/>
          <w14:textFill>
            <w14:solidFill>
              <w14:schemeClr w14:val="tx1"/>
            </w14:solidFill>
          </w14:textFill>
        </w:rPr>
        <w:t xml:space="preserve"> </w:t>
      </w:r>
    </w:p>
    <w:tbl>
      <w:tblPr>
        <w:tblStyle w:val="19"/>
        <w:tblW w:w="9666" w:type="dxa"/>
        <w:tblInd w:w="0" w:type="dxa"/>
        <w:tblLayout w:type="autofit"/>
        <w:tblCellMar>
          <w:top w:w="0" w:type="dxa"/>
          <w:left w:w="0" w:type="dxa"/>
          <w:bottom w:w="0" w:type="dxa"/>
          <w:right w:w="0" w:type="dxa"/>
        </w:tblCellMar>
      </w:tblPr>
      <w:tblGrid>
        <w:gridCol w:w="500"/>
        <w:gridCol w:w="2215"/>
        <w:gridCol w:w="610"/>
        <w:gridCol w:w="1000"/>
        <w:gridCol w:w="1050"/>
        <w:gridCol w:w="1080"/>
        <w:gridCol w:w="1040"/>
        <w:gridCol w:w="1081"/>
        <w:gridCol w:w="1090"/>
      </w:tblGrid>
      <w:tr>
        <w:tblPrEx>
          <w:tblCellMar>
            <w:top w:w="0" w:type="dxa"/>
            <w:left w:w="0" w:type="dxa"/>
            <w:bottom w:w="0" w:type="dxa"/>
            <w:right w:w="0" w:type="dxa"/>
          </w:tblCellMar>
        </w:tblPrEx>
        <w:trPr>
          <w:trHeight w:val="470" w:hRule="atLeast"/>
        </w:trPr>
        <w:tc>
          <w:tcPr>
            <w:tcW w:w="500" w:type="dxa"/>
            <w:tcBorders>
              <w:top w:val="single" w:color="auto" w:sz="4" w:space="0"/>
              <w:left w:val="single" w:color="auto" w:sz="4" w:space="0"/>
              <w:bottom w:val="single" w:color="auto" w:sz="4" w:space="0"/>
              <w:right w:val="single" w:color="auto" w:sz="4" w:space="0"/>
            </w:tcBorders>
            <w:shd w:val="clear" w:color="auto" w:fill="DB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STT</w:t>
            </w:r>
          </w:p>
        </w:tc>
        <w:tc>
          <w:tcPr>
            <w:tcW w:w="2215" w:type="dxa"/>
            <w:tcBorders>
              <w:top w:val="single" w:color="auto" w:sz="4" w:space="0"/>
              <w:left w:val="nil"/>
              <w:bottom w:val="single" w:color="auto" w:sz="4" w:space="0"/>
              <w:right w:val="single" w:color="auto" w:sz="4" w:space="0"/>
            </w:tcBorders>
            <w:shd w:val="clear" w:color="auto" w:fill="DBEEF3"/>
            <w:noWrap w:val="0"/>
            <w:tcMar>
              <w:top w:w="10" w:type="dxa"/>
              <w:left w:w="72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ind w:firstLine="640" w:firstLineChars="400"/>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Hạng Mục</w:t>
            </w:r>
          </w:p>
        </w:tc>
        <w:tc>
          <w:tcPr>
            <w:tcW w:w="610" w:type="dxa"/>
            <w:tcBorders>
              <w:top w:val="single" w:color="auto" w:sz="4" w:space="0"/>
              <w:left w:val="nil"/>
              <w:bottom w:val="single" w:color="auto" w:sz="4" w:space="0"/>
              <w:right w:val="single" w:color="auto" w:sz="4" w:space="0"/>
            </w:tcBorders>
            <w:shd w:val="clear" w:color="auto" w:fill="DB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Thời gian KH (năm)</w:t>
            </w:r>
          </w:p>
        </w:tc>
        <w:tc>
          <w:tcPr>
            <w:tcW w:w="100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1/2023</w:t>
            </w:r>
          </w:p>
        </w:tc>
        <w:tc>
          <w:tcPr>
            <w:tcW w:w="105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2/2023</w:t>
            </w:r>
          </w:p>
        </w:tc>
        <w:tc>
          <w:tcPr>
            <w:tcW w:w="108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3/2023</w:t>
            </w:r>
          </w:p>
        </w:tc>
        <w:tc>
          <w:tcPr>
            <w:tcW w:w="10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4/2023</w:t>
            </w:r>
          </w:p>
        </w:tc>
        <w:tc>
          <w:tcPr>
            <w:tcW w:w="1081"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5/2023</w:t>
            </w:r>
          </w:p>
        </w:tc>
        <w:tc>
          <w:tcPr>
            <w:tcW w:w="109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6/2023</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w:t>
            </w:r>
          </w:p>
        </w:tc>
        <w:tc>
          <w:tcPr>
            <w:tcW w:w="221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Giá trị tài sản đầu kỳ</w:t>
            </w:r>
          </w:p>
        </w:tc>
        <w:tc>
          <w:tcPr>
            <w:tcW w:w="6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10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111,376,000</w:t>
            </w:r>
          </w:p>
        </w:tc>
        <w:tc>
          <w:tcPr>
            <w:tcW w:w="10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110,047,431</w:t>
            </w:r>
          </w:p>
        </w:tc>
        <w:tc>
          <w:tcPr>
            <w:tcW w:w="10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108,718,861</w:t>
            </w:r>
          </w:p>
        </w:tc>
        <w:tc>
          <w:tcPr>
            <w:tcW w:w="10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107,390,292</w:t>
            </w:r>
          </w:p>
        </w:tc>
        <w:tc>
          <w:tcPr>
            <w:tcW w:w="108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106,061,722</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104,733,153</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21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thiết bị</w:t>
            </w:r>
          </w:p>
        </w:tc>
        <w:tc>
          <w:tcPr>
            <w:tcW w:w="6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8</w:t>
            </w:r>
          </w:p>
        </w:tc>
        <w:tc>
          <w:tcPr>
            <w:tcW w:w="10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62,876,000</w:t>
            </w:r>
          </w:p>
        </w:tc>
        <w:tc>
          <w:tcPr>
            <w:tcW w:w="10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62,221,042</w:t>
            </w:r>
          </w:p>
        </w:tc>
        <w:tc>
          <w:tcPr>
            <w:tcW w:w="10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61,566,083</w:t>
            </w:r>
          </w:p>
        </w:tc>
        <w:tc>
          <w:tcPr>
            <w:tcW w:w="10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60,911,125</w:t>
            </w:r>
          </w:p>
        </w:tc>
        <w:tc>
          <w:tcPr>
            <w:tcW w:w="108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60,256,167</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59,601,208</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21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Thiết bị an ninh/Chi phí khác</w:t>
            </w:r>
          </w:p>
        </w:tc>
        <w:tc>
          <w:tcPr>
            <w:tcW w:w="6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6</w:t>
            </w:r>
          </w:p>
        </w:tc>
        <w:tc>
          <w:tcPr>
            <w:tcW w:w="10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48,500,000</w:t>
            </w:r>
          </w:p>
        </w:tc>
        <w:tc>
          <w:tcPr>
            <w:tcW w:w="10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47,826,389</w:t>
            </w:r>
          </w:p>
        </w:tc>
        <w:tc>
          <w:tcPr>
            <w:tcW w:w="10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47,152,778</w:t>
            </w:r>
          </w:p>
        </w:tc>
        <w:tc>
          <w:tcPr>
            <w:tcW w:w="10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46,479,167</w:t>
            </w:r>
          </w:p>
        </w:tc>
        <w:tc>
          <w:tcPr>
            <w:tcW w:w="108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45,805,556</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45,131,944</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2</w:t>
            </w:r>
          </w:p>
        </w:tc>
        <w:tc>
          <w:tcPr>
            <w:tcW w:w="221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Khấu hao trong kỳ</w:t>
            </w:r>
          </w:p>
        </w:tc>
        <w:tc>
          <w:tcPr>
            <w:tcW w:w="6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10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0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0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0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08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21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thiết bị</w:t>
            </w:r>
          </w:p>
        </w:tc>
        <w:tc>
          <w:tcPr>
            <w:tcW w:w="6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8</w:t>
            </w:r>
          </w:p>
        </w:tc>
        <w:tc>
          <w:tcPr>
            <w:tcW w:w="10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0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0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0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08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21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Thiết bị an ninh/Chi phí khác</w:t>
            </w:r>
          </w:p>
        </w:tc>
        <w:tc>
          <w:tcPr>
            <w:tcW w:w="6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6</w:t>
            </w:r>
          </w:p>
        </w:tc>
        <w:tc>
          <w:tcPr>
            <w:tcW w:w="10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0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0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0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08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3</w:t>
            </w:r>
          </w:p>
        </w:tc>
        <w:tc>
          <w:tcPr>
            <w:tcW w:w="221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Giá trị tài sản cuối kỳ</w:t>
            </w:r>
          </w:p>
        </w:tc>
        <w:tc>
          <w:tcPr>
            <w:tcW w:w="6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10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110,047,431</w:t>
            </w:r>
          </w:p>
        </w:tc>
        <w:tc>
          <w:tcPr>
            <w:tcW w:w="10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108,718,861</w:t>
            </w:r>
          </w:p>
        </w:tc>
        <w:tc>
          <w:tcPr>
            <w:tcW w:w="10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107,390,292</w:t>
            </w:r>
          </w:p>
        </w:tc>
        <w:tc>
          <w:tcPr>
            <w:tcW w:w="10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106,061,722</w:t>
            </w:r>
          </w:p>
        </w:tc>
        <w:tc>
          <w:tcPr>
            <w:tcW w:w="108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104,733,153</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103,404,583</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21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thiết bị</w:t>
            </w:r>
          </w:p>
        </w:tc>
        <w:tc>
          <w:tcPr>
            <w:tcW w:w="6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8</w:t>
            </w:r>
          </w:p>
        </w:tc>
        <w:tc>
          <w:tcPr>
            <w:tcW w:w="10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62,221,042</w:t>
            </w:r>
          </w:p>
        </w:tc>
        <w:tc>
          <w:tcPr>
            <w:tcW w:w="10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61,566,083</w:t>
            </w:r>
          </w:p>
        </w:tc>
        <w:tc>
          <w:tcPr>
            <w:tcW w:w="10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60,911,125</w:t>
            </w:r>
          </w:p>
        </w:tc>
        <w:tc>
          <w:tcPr>
            <w:tcW w:w="10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60,256,167</w:t>
            </w:r>
          </w:p>
        </w:tc>
        <w:tc>
          <w:tcPr>
            <w:tcW w:w="108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59,601,208</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58,946,250</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21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Thiết bị an ninh/Chi phí khác</w:t>
            </w:r>
          </w:p>
        </w:tc>
        <w:tc>
          <w:tcPr>
            <w:tcW w:w="6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6</w:t>
            </w:r>
          </w:p>
        </w:tc>
        <w:tc>
          <w:tcPr>
            <w:tcW w:w="10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47,826,389</w:t>
            </w:r>
          </w:p>
        </w:tc>
        <w:tc>
          <w:tcPr>
            <w:tcW w:w="105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47,152,778</w:t>
            </w:r>
          </w:p>
        </w:tc>
        <w:tc>
          <w:tcPr>
            <w:tcW w:w="108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46,479,167</w:t>
            </w:r>
          </w:p>
        </w:tc>
        <w:tc>
          <w:tcPr>
            <w:tcW w:w="10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45,805,556</w:t>
            </w:r>
          </w:p>
        </w:tc>
        <w:tc>
          <w:tcPr>
            <w:tcW w:w="1081"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45,131,944</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44,458,333</w:t>
            </w:r>
          </w:p>
        </w:tc>
      </w:tr>
    </w:tbl>
    <w:p>
      <w:pPr>
        <w:spacing w:before="0" w:after="0" w:line="360" w:lineRule="auto"/>
        <w:ind w:hanging="5"/>
        <w:jc w:val="both"/>
        <w:outlineLvl w:val="9"/>
        <w:rPr>
          <w:rFonts w:hint="default" w:ascii="Times New Roman" w:hAnsi="Times New Roman" w:eastAsia="Calibri" w:cs="Times New Roman"/>
          <w:bCs/>
          <w:color w:val="000000" w:themeColor="text1"/>
          <w:szCs w:val="26"/>
          <w:lang w:eastAsia="zh-CN" w:bidi="ar"/>
          <w14:textFill>
            <w14:solidFill>
              <w14:schemeClr w14:val="tx1"/>
            </w14:solidFill>
          </w14:textFill>
        </w:rPr>
      </w:pPr>
    </w:p>
    <w:tbl>
      <w:tblPr>
        <w:tblStyle w:val="19"/>
        <w:tblW w:w="9135" w:type="dxa"/>
        <w:tblInd w:w="0" w:type="dxa"/>
        <w:tblLayout w:type="autofit"/>
        <w:tblCellMar>
          <w:top w:w="0" w:type="dxa"/>
          <w:left w:w="0" w:type="dxa"/>
          <w:bottom w:w="0" w:type="dxa"/>
          <w:right w:w="0" w:type="dxa"/>
        </w:tblCellMar>
      </w:tblPr>
      <w:tblGrid>
        <w:gridCol w:w="500"/>
        <w:gridCol w:w="2186"/>
        <w:gridCol w:w="969"/>
        <w:gridCol w:w="1070"/>
        <w:gridCol w:w="1020"/>
        <w:gridCol w:w="1200"/>
        <w:gridCol w:w="1130"/>
        <w:gridCol w:w="1060"/>
      </w:tblGrid>
      <w:tr>
        <w:tblPrEx>
          <w:tblCellMar>
            <w:top w:w="0" w:type="dxa"/>
            <w:left w:w="0" w:type="dxa"/>
            <w:bottom w:w="0" w:type="dxa"/>
            <w:right w:w="0" w:type="dxa"/>
          </w:tblCellMar>
        </w:tblPrEx>
        <w:trPr>
          <w:trHeight w:val="470" w:hRule="atLeast"/>
        </w:trPr>
        <w:tc>
          <w:tcPr>
            <w:tcW w:w="500"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STT</w:t>
            </w:r>
          </w:p>
        </w:tc>
        <w:tc>
          <w:tcPr>
            <w:tcW w:w="2186"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ind w:firstLine="640" w:firstLineChars="400"/>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Hạng Mục</w:t>
            </w:r>
          </w:p>
        </w:tc>
        <w:tc>
          <w:tcPr>
            <w:tcW w:w="969"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7/2023</w:t>
            </w:r>
          </w:p>
        </w:tc>
        <w:tc>
          <w:tcPr>
            <w:tcW w:w="107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8/2023</w:t>
            </w:r>
          </w:p>
        </w:tc>
        <w:tc>
          <w:tcPr>
            <w:tcW w:w="10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9/2023</w:t>
            </w:r>
          </w:p>
        </w:tc>
        <w:tc>
          <w:tcPr>
            <w:tcW w:w="120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10/2023</w:t>
            </w:r>
          </w:p>
        </w:tc>
        <w:tc>
          <w:tcPr>
            <w:tcW w:w="113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11/2023</w:t>
            </w:r>
          </w:p>
        </w:tc>
        <w:tc>
          <w:tcPr>
            <w:tcW w:w="106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12/2023</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w:t>
            </w:r>
          </w:p>
        </w:tc>
        <w:tc>
          <w:tcPr>
            <w:tcW w:w="218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Giá trị tài sản đầu kỳ</w:t>
            </w:r>
          </w:p>
        </w:tc>
        <w:tc>
          <w:tcPr>
            <w:tcW w:w="969"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103,404,583</w:t>
            </w:r>
          </w:p>
        </w:tc>
        <w:tc>
          <w:tcPr>
            <w:tcW w:w="10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102,076,014</w:t>
            </w:r>
          </w:p>
        </w:tc>
        <w:tc>
          <w:tcPr>
            <w:tcW w:w="10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100,747,444</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99,418,875</w:t>
            </w:r>
          </w:p>
        </w:tc>
        <w:tc>
          <w:tcPr>
            <w:tcW w:w="113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98,090,306</w:t>
            </w:r>
          </w:p>
        </w:tc>
        <w:tc>
          <w:tcPr>
            <w:tcW w:w="10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96,761,736</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18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thiết bị</w:t>
            </w:r>
          </w:p>
        </w:tc>
        <w:tc>
          <w:tcPr>
            <w:tcW w:w="969"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58,946,250</w:t>
            </w:r>
          </w:p>
        </w:tc>
        <w:tc>
          <w:tcPr>
            <w:tcW w:w="10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58,291,292</w:t>
            </w:r>
          </w:p>
        </w:tc>
        <w:tc>
          <w:tcPr>
            <w:tcW w:w="10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57,636,333</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56,981,375</w:t>
            </w:r>
          </w:p>
        </w:tc>
        <w:tc>
          <w:tcPr>
            <w:tcW w:w="113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56,326,417</w:t>
            </w:r>
          </w:p>
        </w:tc>
        <w:tc>
          <w:tcPr>
            <w:tcW w:w="10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55,671,458</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18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Thiết bị an ninh/Chi phí khác</w:t>
            </w:r>
          </w:p>
        </w:tc>
        <w:tc>
          <w:tcPr>
            <w:tcW w:w="969"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44,458,333</w:t>
            </w:r>
          </w:p>
        </w:tc>
        <w:tc>
          <w:tcPr>
            <w:tcW w:w="10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43,784,722</w:t>
            </w:r>
          </w:p>
        </w:tc>
        <w:tc>
          <w:tcPr>
            <w:tcW w:w="10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43,111,111</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42,437,500</w:t>
            </w:r>
          </w:p>
        </w:tc>
        <w:tc>
          <w:tcPr>
            <w:tcW w:w="113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41,763,889</w:t>
            </w:r>
          </w:p>
        </w:tc>
        <w:tc>
          <w:tcPr>
            <w:tcW w:w="10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41,090,278</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2</w:t>
            </w:r>
          </w:p>
        </w:tc>
        <w:tc>
          <w:tcPr>
            <w:tcW w:w="218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Khấu hao trong kỳ</w:t>
            </w:r>
          </w:p>
        </w:tc>
        <w:tc>
          <w:tcPr>
            <w:tcW w:w="969"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0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0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13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c>
          <w:tcPr>
            <w:tcW w:w="10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1,328,569</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18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thiết bị</w:t>
            </w:r>
          </w:p>
        </w:tc>
        <w:tc>
          <w:tcPr>
            <w:tcW w:w="969"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0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0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13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c>
          <w:tcPr>
            <w:tcW w:w="10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654,958</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18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Thiết bị an ninh/Chi phí khác</w:t>
            </w:r>
          </w:p>
        </w:tc>
        <w:tc>
          <w:tcPr>
            <w:tcW w:w="969"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0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0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13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c>
          <w:tcPr>
            <w:tcW w:w="10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673,611</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3</w:t>
            </w:r>
          </w:p>
        </w:tc>
        <w:tc>
          <w:tcPr>
            <w:tcW w:w="218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Giá trị tài sản cuối kỳ</w:t>
            </w:r>
          </w:p>
        </w:tc>
        <w:tc>
          <w:tcPr>
            <w:tcW w:w="969"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102,076,014</w:t>
            </w:r>
          </w:p>
        </w:tc>
        <w:tc>
          <w:tcPr>
            <w:tcW w:w="10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100,747,444</w:t>
            </w:r>
          </w:p>
        </w:tc>
        <w:tc>
          <w:tcPr>
            <w:tcW w:w="10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99,418,875</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98,090,306</w:t>
            </w:r>
          </w:p>
        </w:tc>
        <w:tc>
          <w:tcPr>
            <w:tcW w:w="113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96,761,736</w:t>
            </w:r>
          </w:p>
        </w:tc>
        <w:tc>
          <w:tcPr>
            <w:tcW w:w="10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95,433,167</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18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thiết bị</w:t>
            </w:r>
          </w:p>
        </w:tc>
        <w:tc>
          <w:tcPr>
            <w:tcW w:w="969"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58,291,292</w:t>
            </w:r>
          </w:p>
        </w:tc>
        <w:tc>
          <w:tcPr>
            <w:tcW w:w="10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57,636,333</w:t>
            </w:r>
          </w:p>
        </w:tc>
        <w:tc>
          <w:tcPr>
            <w:tcW w:w="10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56,981,375</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56,326,417</w:t>
            </w:r>
          </w:p>
        </w:tc>
        <w:tc>
          <w:tcPr>
            <w:tcW w:w="113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55,671,458</w:t>
            </w:r>
          </w:p>
        </w:tc>
        <w:tc>
          <w:tcPr>
            <w:tcW w:w="10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55,016,500</w:t>
            </w:r>
          </w:p>
        </w:tc>
      </w:tr>
      <w:tr>
        <w:tblPrEx>
          <w:tblCellMar>
            <w:top w:w="0" w:type="dxa"/>
            <w:left w:w="0" w:type="dxa"/>
            <w:bottom w:w="0" w:type="dxa"/>
            <w:right w:w="0" w:type="dxa"/>
          </w:tblCellMar>
        </w:tblPrEx>
        <w:trPr>
          <w:trHeight w:val="25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186"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Thiết bị an ninh/Chi phí khác</w:t>
            </w:r>
          </w:p>
        </w:tc>
        <w:tc>
          <w:tcPr>
            <w:tcW w:w="969"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43,784,722</w:t>
            </w:r>
          </w:p>
        </w:tc>
        <w:tc>
          <w:tcPr>
            <w:tcW w:w="10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43,111,111</w:t>
            </w:r>
          </w:p>
        </w:tc>
        <w:tc>
          <w:tcPr>
            <w:tcW w:w="10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42,437,500</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41,763,889</w:t>
            </w:r>
          </w:p>
        </w:tc>
        <w:tc>
          <w:tcPr>
            <w:tcW w:w="113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41,090,278</w:t>
            </w:r>
          </w:p>
        </w:tc>
        <w:tc>
          <w:tcPr>
            <w:tcW w:w="10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40,416,667</w:t>
            </w:r>
          </w:p>
        </w:tc>
      </w:tr>
    </w:tbl>
    <w:p>
      <w:pPr>
        <w:pStyle w:val="25"/>
        <w:spacing w:after="0" w:line="360" w:lineRule="auto"/>
        <w:ind w:left="0" w:hanging="5"/>
        <w:jc w:val="both"/>
        <w:outlineLvl w:val="9"/>
        <w:rPr>
          <w:rFonts w:hint="default" w:ascii="Times New Roman" w:hAnsi="Times New Roman" w:cs="Times New Roman"/>
          <w:b/>
          <w:color w:val="000000" w:themeColor="text1"/>
          <w:sz w:val="26"/>
          <w:szCs w:val="26"/>
          <w14:textFill>
            <w14:solidFill>
              <w14:schemeClr w14:val="tx1"/>
            </w14:solidFill>
          </w14:textFill>
        </w:rPr>
      </w:pPr>
    </w:p>
    <w:p>
      <w:pPr>
        <w:spacing w:before="0" w:after="0" w:line="360" w:lineRule="auto"/>
        <w:ind w:hanging="5"/>
        <w:jc w:val="both"/>
        <w:outlineLvl w:val="9"/>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eastAsia="Calibri" w:cs="Times New Roman"/>
          <w:b/>
          <w:color w:val="000000" w:themeColor="text1"/>
          <w:szCs w:val="26"/>
          <w:lang w:eastAsia="zh-CN" w:bidi="ar"/>
          <w14:textFill>
            <w14:solidFill>
              <w14:schemeClr w14:val="tx1"/>
            </w14:solidFill>
          </w14:textFill>
        </w:rPr>
        <w:t>- Kế hoạch khấu hao tài sản năm 2024 - 2028</w:t>
      </w:r>
    </w:p>
    <w:tbl>
      <w:tblPr>
        <w:tblStyle w:val="19"/>
        <w:tblW w:w="9345" w:type="dxa"/>
        <w:tblInd w:w="0" w:type="dxa"/>
        <w:tblLayout w:type="fixed"/>
        <w:tblCellMar>
          <w:top w:w="0" w:type="dxa"/>
          <w:left w:w="0" w:type="dxa"/>
          <w:bottom w:w="0" w:type="dxa"/>
          <w:right w:w="0" w:type="dxa"/>
        </w:tblCellMar>
      </w:tblPr>
      <w:tblGrid>
        <w:gridCol w:w="500"/>
        <w:gridCol w:w="2475"/>
        <w:gridCol w:w="640"/>
        <w:gridCol w:w="1090"/>
        <w:gridCol w:w="1120"/>
        <w:gridCol w:w="1110"/>
        <w:gridCol w:w="1220"/>
        <w:gridCol w:w="1190"/>
      </w:tblGrid>
      <w:tr>
        <w:tblPrEx>
          <w:tblCellMar>
            <w:top w:w="0" w:type="dxa"/>
            <w:left w:w="0" w:type="dxa"/>
            <w:bottom w:w="0" w:type="dxa"/>
            <w:right w:w="0" w:type="dxa"/>
          </w:tblCellMar>
        </w:tblPrEx>
        <w:trPr>
          <w:trHeight w:val="359" w:hRule="atLeast"/>
        </w:trPr>
        <w:tc>
          <w:tcPr>
            <w:tcW w:w="9345" w:type="dxa"/>
            <w:gridSpan w:val="8"/>
            <w:tcBorders>
              <w:top w:val="nil"/>
              <w:left w:val="nil"/>
              <w:bottom w:val="nil"/>
              <w:right w:val="nil"/>
            </w:tcBorders>
            <w:noWrap/>
            <w:tcMar>
              <w:top w:w="10" w:type="dxa"/>
              <w:left w:w="10" w:type="dxa"/>
              <w:right w:w="10" w:type="dxa"/>
            </w:tcMar>
            <w:vAlign w:val="bottom"/>
          </w:tcPr>
          <w:p>
            <w:pPr>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26"/>
                <w:szCs w:val="26"/>
                <w:lang w:eastAsia="zh-CN" w:bidi="ar"/>
                <w14:textFill>
                  <w14:solidFill>
                    <w14:schemeClr w14:val="tx1"/>
                  </w14:solidFill>
                </w14:textFill>
              </w:rPr>
              <w:t>BẢNG 8: KẾ HOẠCH KHẤU HAO NĂM 2024-2028</w:t>
            </w:r>
          </w:p>
        </w:tc>
      </w:tr>
      <w:tr>
        <w:trPr>
          <w:trHeight w:val="200" w:hRule="atLeast"/>
        </w:trPr>
        <w:tc>
          <w:tcPr>
            <w:tcW w:w="9345" w:type="dxa"/>
            <w:gridSpan w:val="8"/>
            <w:tcBorders>
              <w:top w:val="nil"/>
              <w:left w:val="nil"/>
              <w:bottom w:val="nil"/>
              <w:right w:val="nil"/>
            </w:tcBorders>
            <w:noWrap/>
            <w:tcMar>
              <w:top w:w="10" w:type="dxa"/>
              <w:left w:w="10" w:type="dxa"/>
              <w:right w:w="10" w:type="dxa"/>
            </w:tcMar>
            <w:vAlign w:val="top"/>
          </w:tcPr>
          <w:p>
            <w:pPr>
              <w:spacing w:before="0" w:after="0" w:line="360" w:lineRule="auto"/>
              <w:ind w:hanging="5"/>
              <w:jc w:val="both"/>
              <w:outlineLvl w:val="9"/>
              <w:rPr>
                <w:rFonts w:hint="default" w:ascii="Times New Roman" w:hAnsi="Times New Roman" w:eastAsia="Calibri" w:cs="Times New Roman"/>
                <w:bCs/>
                <w:color w:val="000000" w:themeColor="text1"/>
                <w:sz w:val="26"/>
                <w:szCs w:val="26"/>
                <w:lang w:eastAsia="zh-CN" w:bidi="ar"/>
                <w14:textFill>
                  <w14:solidFill>
                    <w14:schemeClr w14:val="tx1"/>
                  </w14:solidFill>
                </w14:textFill>
              </w:rPr>
            </w:pP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Từ năm 2024 - 2028</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 </w:t>
            </w: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 xml:space="preserve">cũng </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thực hiện kế hoạch khấu hao </w:t>
            </w: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 xml:space="preserve">tài sản </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theo phương pháp khấu hao đường thẳng với số tiền</w:t>
            </w: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 xml:space="preserve"> khấu hao</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 hàng</w:t>
            </w: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 xml:space="preserve"> năm</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 là</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 </w:t>
            </w:r>
            <w:r>
              <w:rPr>
                <w:rFonts w:hint="default" w:ascii="Times New Roman" w:hAnsi="Times New Roman" w:eastAsia="SimSun" w:cs="Times New Roman"/>
                <w:b/>
                <w:i w:val="0"/>
                <w:color w:val="000000" w:themeColor="text1"/>
                <w:kern w:val="0"/>
                <w:sz w:val="26"/>
                <w:szCs w:val="26"/>
                <w:u w:val="none"/>
                <w:lang w:val="en-US" w:eastAsia="zh-CN" w:bidi="ar"/>
                <w14:textFill>
                  <w14:solidFill>
                    <w14:schemeClr w14:val="tx1"/>
                  </w14:solidFill>
                </w14:textFill>
              </w:rPr>
              <w:t>15,942,833</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 đồng. </w:t>
            </w:r>
          </w:p>
          <w:p>
            <w:pPr>
              <w:jc w:val="center"/>
              <w:outlineLvl w:val="9"/>
              <w:rPr>
                <w:rFonts w:hint="default" w:ascii="Times New Roman" w:hAnsi="Times New Roman" w:cs="Times New Roman"/>
                <w:color w:val="000000" w:themeColor="text1"/>
                <w:sz w:val="16"/>
                <w:szCs w:val="16"/>
                <w14:textFill>
                  <w14:solidFill>
                    <w14:schemeClr w14:val="tx1"/>
                  </w14:solidFill>
                </w14:textFill>
              </w:rPr>
            </w:pPr>
          </w:p>
        </w:tc>
      </w:tr>
      <w:tr>
        <w:tblPrEx>
          <w:tblCellMar>
            <w:top w:w="0" w:type="dxa"/>
            <w:left w:w="0" w:type="dxa"/>
            <w:bottom w:w="0" w:type="dxa"/>
            <w:right w:w="0" w:type="dxa"/>
          </w:tblCellMar>
        </w:tblPrEx>
        <w:trPr>
          <w:trHeight w:val="420" w:hRule="atLeast"/>
        </w:trPr>
        <w:tc>
          <w:tcPr>
            <w:tcW w:w="500" w:type="dxa"/>
            <w:tcBorders>
              <w:top w:val="single" w:color="auto" w:sz="4" w:space="0"/>
              <w:left w:val="single" w:color="auto" w:sz="4" w:space="0"/>
              <w:bottom w:val="single" w:color="auto" w:sz="4" w:space="0"/>
              <w:right w:val="single" w:color="auto" w:sz="4" w:space="0"/>
            </w:tcBorders>
            <w:shd w:val="clear" w:color="000000" w:fill="DB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STT</w:t>
            </w:r>
          </w:p>
        </w:tc>
        <w:tc>
          <w:tcPr>
            <w:tcW w:w="2475" w:type="dxa"/>
            <w:tcBorders>
              <w:top w:val="single" w:color="auto" w:sz="4" w:space="0"/>
              <w:left w:val="nil"/>
              <w:bottom w:val="single" w:color="auto" w:sz="4" w:space="0"/>
              <w:right w:val="single" w:color="auto" w:sz="4" w:space="0"/>
            </w:tcBorders>
            <w:shd w:val="clear" w:color="000000" w:fill="DBEEF3"/>
            <w:noWrap w:val="0"/>
            <w:tcMar>
              <w:top w:w="10" w:type="dxa"/>
              <w:left w:w="72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ind w:firstLine="640" w:firstLineChars="400"/>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Hạng Mục</w:t>
            </w:r>
          </w:p>
        </w:tc>
        <w:tc>
          <w:tcPr>
            <w:tcW w:w="640" w:type="dxa"/>
            <w:tcBorders>
              <w:top w:val="single" w:color="auto" w:sz="4" w:space="0"/>
              <w:left w:val="nil"/>
              <w:bottom w:val="single" w:color="auto" w:sz="4" w:space="0"/>
              <w:right w:val="single" w:color="auto" w:sz="4" w:space="0"/>
            </w:tcBorders>
            <w:shd w:val="clear" w:color="000000" w:fill="DB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Thời gian KH (năm)</w:t>
            </w:r>
          </w:p>
        </w:tc>
        <w:tc>
          <w:tcPr>
            <w:tcW w:w="109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2024</w:t>
            </w:r>
          </w:p>
        </w:tc>
        <w:tc>
          <w:tcPr>
            <w:tcW w:w="11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2025</w:t>
            </w:r>
          </w:p>
        </w:tc>
        <w:tc>
          <w:tcPr>
            <w:tcW w:w="111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2026</w:t>
            </w:r>
          </w:p>
        </w:tc>
        <w:tc>
          <w:tcPr>
            <w:tcW w:w="122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2027</w:t>
            </w:r>
          </w:p>
        </w:tc>
        <w:tc>
          <w:tcPr>
            <w:tcW w:w="119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NĂM 2028</w:t>
            </w:r>
          </w:p>
        </w:tc>
      </w:tr>
      <w:tr>
        <w:tblPrEx>
          <w:tblCellMar>
            <w:top w:w="0" w:type="dxa"/>
            <w:left w:w="0" w:type="dxa"/>
            <w:bottom w:w="0" w:type="dxa"/>
            <w:right w:w="0" w:type="dxa"/>
          </w:tblCellMar>
        </w:tblPrEx>
        <w:trPr>
          <w:trHeight w:val="21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1</w:t>
            </w:r>
          </w:p>
        </w:tc>
        <w:tc>
          <w:tcPr>
            <w:tcW w:w="247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Giá trị tài sản đầu kỳ</w:t>
            </w:r>
          </w:p>
        </w:tc>
        <w:tc>
          <w:tcPr>
            <w:tcW w:w="6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outlineLvl w:val="9"/>
              <w:rPr>
                <w:rFonts w:hint="default" w:ascii="Times New Roman" w:hAnsi="Times New Roman" w:cs="Times New Roman"/>
                <w:color w:val="000000" w:themeColor="text1"/>
                <w:sz w:val="16"/>
                <w:szCs w:val="16"/>
                <w14:textFill>
                  <w14:solidFill>
                    <w14:schemeClr w14:val="tx1"/>
                  </w14:solidFill>
                </w14:textFill>
              </w:rPr>
            </w:pP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95,433,167</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79,490,333</w:t>
            </w:r>
          </w:p>
        </w:tc>
        <w:tc>
          <w:tcPr>
            <w:tcW w:w="11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63,547,500</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47,604,667</w:t>
            </w:r>
          </w:p>
        </w:tc>
        <w:tc>
          <w:tcPr>
            <w:tcW w:w="11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31,661,833</w:t>
            </w:r>
          </w:p>
        </w:tc>
      </w:tr>
      <w:tr>
        <w:tblPrEx>
          <w:tblCellMar>
            <w:top w:w="0" w:type="dxa"/>
            <w:left w:w="0" w:type="dxa"/>
            <w:bottom w:w="0" w:type="dxa"/>
            <w:right w:w="0" w:type="dxa"/>
          </w:tblCellMar>
        </w:tblPrEx>
        <w:trPr>
          <w:trHeight w:val="21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47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thiết bị</w:t>
            </w:r>
          </w:p>
        </w:tc>
        <w:tc>
          <w:tcPr>
            <w:tcW w:w="6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8</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55,016,500</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47,157,000</w:t>
            </w:r>
          </w:p>
        </w:tc>
        <w:tc>
          <w:tcPr>
            <w:tcW w:w="11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39,297,500</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31,438,000</w:t>
            </w:r>
          </w:p>
        </w:tc>
        <w:tc>
          <w:tcPr>
            <w:tcW w:w="11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23,578,500</w:t>
            </w:r>
          </w:p>
        </w:tc>
      </w:tr>
      <w:tr>
        <w:trPr>
          <w:trHeight w:val="21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47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Thiết bị an ninh / Các chi phí khác</w:t>
            </w:r>
          </w:p>
        </w:tc>
        <w:tc>
          <w:tcPr>
            <w:tcW w:w="6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6</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40,416,667</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32,333,333</w:t>
            </w:r>
          </w:p>
        </w:tc>
        <w:tc>
          <w:tcPr>
            <w:tcW w:w="11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24,250,000</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16,166,667</w:t>
            </w:r>
          </w:p>
        </w:tc>
        <w:tc>
          <w:tcPr>
            <w:tcW w:w="11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8,083,333</w:t>
            </w:r>
          </w:p>
        </w:tc>
      </w:tr>
      <w:tr>
        <w:tblPrEx>
          <w:tblCellMar>
            <w:top w:w="0" w:type="dxa"/>
            <w:left w:w="0" w:type="dxa"/>
            <w:bottom w:w="0" w:type="dxa"/>
            <w:right w:w="0" w:type="dxa"/>
          </w:tblCellMar>
        </w:tblPrEx>
        <w:trPr>
          <w:trHeight w:val="21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2</w:t>
            </w:r>
          </w:p>
        </w:tc>
        <w:tc>
          <w:tcPr>
            <w:tcW w:w="247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Khấu hao trong kỳ</w:t>
            </w:r>
          </w:p>
        </w:tc>
        <w:tc>
          <w:tcPr>
            <w:tcW w:w="6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outlineLvl w:val="9"/>
              <w:rPr>
                <w:rFonts w:hint="default" w:ascii="Times New Roman" w:hAnsi="Times New Roman" w:cs="Times New Roman"/>
                <w:color w:val="000000" w:themeColor="text1"/>
                <w:sz w:val="16"/>
                <w:szCs w:val="16"/>
                <w14:textFill>
                  <w14:solidFill>
                    <w14:schemeClr w14:val="tx1"/>
                  </w14:solidFill>
                </w14:textFill>
              </w:rPr>
            </w:pP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15,942,833</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15,942,833</w:t>
            </w:r>
          </w:p>
        </w:tc>
        <w:tc>
          <w:tcPr>
            <w:tcW w:w="11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15,942,833</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15,942,833</w:t>
            </w:r>
          </w:p>
        </w:tc>
        <w:tc>
          <w:tcPr>
            <w:tcW w:w="11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15,942,833</w:t>
            </w:r>
          </w:p>
        </w:tc>
      </w:tr>
      <w:tr>
        <w:trPr>
          <w:trHeight w:val="21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47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thiết bị</w:t>
            </w:r>
          </w:p>
        </w:tc>
        <w:tc>
          <w:tcPr>
            <w:tcW w:w="6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8</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7,859,500</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7,859,500</w:t>
            </w:r>
          </w:p>
        </w:tc>
        <w:tc>
          <w:tcPr>
            <w:tcW w:w="11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7,859,500</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7,859,500</w:t>
            </w:r>
          </w:p>
        </w:tc>
        <w:tc>
          <w:tcPr>
            <w:tcW w:w="11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7,859,500</w:t>
            </w:r>
          </w:p>
        </w:tc>
      </w:tr>
      <w:tr>
        <w:tblPrEx>
          <w:tblCellMar>
            <w:top w:w="0" w:type="dxa"/>
            <w:left w:w="0" w:type="dxa"/>
            <w:bottom w:w="0" w:type="dxa"/>
            <w:right w:w="0" w:type="dxa"/>
          </w:tblCellMar>
        </w:tblPrEx>
        <w:trPr>
          <w:trHeight w:val="21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47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Thiết bị an ninh / Các chi phí khác</w:t>
            </w:r>
          </w:p>
        </w:tc>
        <w:tc>
          <w:tcPr>
            <w:tcW w:w="6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6</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8,083,333</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8,083,333</w:t>
            </w:r>
          </w:p>
        </w:tc>
        <w:tc>
          <w:tcPr>
            <w:tcW w:w="11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8,083,333</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8,083,333</w:t>
            </w:r>
          </w:p>
        </w:tc>
        <w:tc>
          <w:tcPr>
            <w:tcW w:w="11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8,083,333</w:t>
            </w:r>
          </w:p>
        </w:tc>
      </w:tr>
      <w:tr>
        <w:tblPrEx>
          <w:tblCellMar>
            <w:top w:w="0" w:type="dxa"/>
            <w:left w:w="0" w:type="dxa"/>
            <w:bottom w:w="0" w:type="dxa"/>
            <w:right w:w="0" w:type="dxa"/>
          </w:tblCellMar>
        </w:tblPrEx>
        <w:trPr>
          <w:trHeight w:val="21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3</w:t>
            </w:r>
          </w:p>
        </w:tc>
        <w:tc>
          <w:tcPr>
            <w:tcW w:w="247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Giá trị tài sản cuối kỳ</w:t>
            </w:r>
          </w:p>
        </w:tc>
        <w:tc>
          <w:tcPr>
            <w:tcW w:w="6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outlineLvl w:val="9"/>
              <w:rPr>
                <w:rFonts w:hint="default" w:ascii="Times New Roman" w:hAnsi="Times New Roman" w:cs="Times New Roman"/>
                <w:color w:val="000000" w:themeColor="text1"/>
                <w:sz w:val="16"/>
                <w:szCs w:val="16"/>
                <w14:textFill>
                  <w14:solidFill>
                    <w14:schemeClr w14:val="tx1"/>
                  </w14:solidFill>
                </w14:textFill>
              </w:rPr>
            </w:pP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79,490,333</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63,547,500</w:t>
            </w:r>
          </w:p>
        </w:tc>
        <w:tc>
          <w:tcPr>
            <w:tcW w:w="11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47,604,667</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31,661,833</w:t>
            </w:r>
          </w:p>
        </w:tc>
        <w:tc>
          <w:tcPr>
            <w:tcW w:w="11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15,719,000</w:t>
            </w:r>
          </w:p>
        </w:tc>
      </w:tr>
      <w:tr>
        <w:trPr>
          <w:trHeight w:val="21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47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Chi phí thiết bị</w:t>
            </w:r>
          </w:p>
        </w:tc>
        <w:tc>
          <w:tcPr>
            <w:tcW w:w="6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8</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47,157,000</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39,297,500</w:t>
            </w:r>
          </w:p>
        </w:tc>
        <w:tc>
          <w:tcPr>
            <w:tcW w:w="11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31,438,000</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23,578,500</w:t>
            </w:r>
          </w:p>
        </w:tc>
        <w:tc>
          <w:tcPr>
            <w:tcW w:w="11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15,719,000</w:t>
            </w:r>
          </w:p>
        </w:tc>
      </w:tr>
      <w:tr>
        <w:tblPrEx>
          <w:tblCellMar>
            <w:top w:w="0" w:type="dxa"/>
            <w:left w:w="0" w:type="dxa"/>
            <w:bottom w:w="0" w:type="dxa"/>
            <w:right w:w="0" w:type="dxa"/>
          </w:tblCellMar>
        </w:tblPrEx>
        <w:trPr>
          <w:trHeight w:val="210" w:hRule="atLeast"/>
        </w:trPr>
        <w:tc>
          <w:tcPr>
            <w:tcW w:w="50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 </w:t>
            </w:r>
          </w:p>
        </w:tc>
        <w:tc>
          <w:tcPr>
            <w:tcW w:w="247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s="Times New Roman"/>
                <w:color w:val="000000" w:themeColor="text1"/>
                <w:sz w:val="16"/>
                <w:szCs w:val="16"/>
                <w:lang w:eastAsia="zh-CN" w:bidi="ar"/>
                <w14:textFill>
                  <w14:solidFill>
                    <w14:schemeClr w14:val="tx1"/>
                  </w14:solidFill>
                </w14:textFill>
              </w:rPr>
              <w:t>Thiết bị an ninh / Các chi phí khác</w:t>
            </w:r>
          </w:p>
        </w:tc>
        <w:tc>
          <w:tcPr>
            <w:tcW w:w="6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6</w:t>
            </w:r>
          </w:p>
        </w:tc>
        <w:tc>
          <w:tcPr>
            <w:tcW w:w="10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32,333,333</w:t>
            </w:r>
          </w:p>
        </w:tc>
        <w:tc>
          <w:tcPr>
            <w:tcW w:w="11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24,250,000</w:t>
            </w:r>
          </w:p>
        </w:tc>
        <w:tc>
          <w:tcPr>
            <w:tcW w:w="11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16,166,667</w:t>
            </w:r>
          </w:p>
        </w:tc>
        <w:tc>
          <w:tcPr>
            <w:tcW w:w="122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8,083,333</w:t>
            </w:r>
          </w:p>
        </w:tc>
        <w:tc>
          <w:tcPr>
            <w:tcW w:w="11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0</w:t>
            </w:r>
          </w:p>
        </w:tc>
      </w:tr>
    </w:tbl>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34" w:name="_Toc316"/>
      <w:bookmarkStart w:id="235" w:name="_Toc88516023"/>
      <w:r>
        <w:rPr>
          <w:rFonts w:hint="default" w:ascii="Times New Roman" w:hAnsi="Times New Roman" w:eastAsia="Calibri" w:cs="Times New Roman"/>
          <w:b/>
          <w:color w:val="000000" w:themeColor="text1"/>
          <w:sz w:val="26"/>
          <w:szCs w:val="26"/>
          <w:lang w:val="en-US" w:bidi="ar"/>
          <w14:textFill>
            <w14:solidFill>
              <w14:schemeClr w14:val="tx1"/>
            </w14:solidFill>
          </w14:textFill>
        </w:rPr>
        <w:t>3</w:t>
      </w:r>
      <w:r>
        <w:rPr>
          <w:rFonts w:hint="default" w:ascii="Times New Roman" w:hAnsi="Times New Roman" w:eastAsia="Calibri" w:cs="Times New Roman"/>
          <w:b/>
          <w:color w:val="000000" w:themeColor="text1"/>
          <w:sz w:val="26"/>
          <w:szCs w:val="26"/>
          <w:lang w:bidi="ar"/>
          <w14:textFill>
            <w14:solidFill>
              <w14:schemeClr w14:val="tx1"/>
            </w14:solidFill>
          </w14:textFill>
        </w:rPr>
        <w:t>.6. Dòng doanh thu</w:t>
      </w:r>
      <w:bookmarkEnd w:id="234"/>
      <w:bookmarkEnd w:id="235"/>
    </w:p>
    <w:p>
      <w:pPr>
        <w:spacing w:before="0" w:after="0" w:line="360" w:lineRule="auto"/>
        <w:ind w:hanging="5"/>
        <w:jc w:val="both"/>
        <w:outlineLvl w:val="9"/>
        <w:rPr>
          <w:rFonts w:hint="default" w:ascii="Times New Roman" w:hAnsi="Times New Roman" w:cs="Times New Roman"/>
          <w:b/>
          <w:color w:val="000000" w:themeColor="text1"/>
          <w:szCs w:val="26"/>
          <w14:textFill>
            <w14:solidFill>
              <w14:schemeClr w14:val="tx1"/>
            </w14:solidFill>
          </w14:textFill>
        </w:rPr>
      </w:pPr>
      <w:r>
        <w:rPr>
          <w:rFonts w:hint="default" w:ascii="Times New Roman" w:hAnsi="Times New Roman" w:eastAsia="Calibri" w:cs="Times New Roman"/>
          <w:b/>
          <w:color w:val="000000" w:themeColor="text1"/>
          <w:szCs w:val="26"/>
          <w:lang w:eastAsia="zh-CN" w:bidi="ar"/>
          <w14:textFill>
            <w14:solidFill>
              <w14:schemeClr w14:val="tx1"/>
            </w14:solidFill>
          </w14:textFill>
        </w:rPr>
        <w:t>- Dòng doanh thu năm 2023</w:t>
      </w:r>
    </w:p>
    <w:p>
      <w:pPr>
        <w:spacing w:before="0" w:after="0" w:line="360" w:lineRule="auto"/>
        <w:ind w:hanging="5"/>
        <w:jc w:val="both"/>
        <w:outlineLvl w:val="9"/>
        <w:rPr>
          <w:rFonts w:hint="default" w:ascii="Times New Roman" w:hAnsi="Times New Roman" w:eastAsia="Calibri" w:cs="Times New Roman"/>
          <w:bCs/>
          <w:color w:val="000000" w:themeColor="text1"/>
          <w:sz w:val="26"/>
          <w:szCs w:val="26"/>
          <w:lang w:eastAsia="zh-CN" w:bidi="ar"/>
          <w14:textFill>
            <w14:solidFill>
              <w14:schemeClr w14:val="tx1"/>
            </w14:solidFill>
          </w14:textFill>
        </w:rPr>
      </w:pP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 xml:space="preserve">Ban đầu </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dự kiến </w:t>
      </w:r>
      <w:r>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t>kinh doanh</w:t>
      </w: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 xml:space="preserve"> với 3 đơn giá là 82.000 đồng cho 1 sản phẩm size M, 116.000 đồng cho size L, 190.000 đồng cho size XL và doanh thu tăng dần theo từng tháng hoạt động như sau:</w:t>
      </w:r>
    </w:p>
    <w:p>
      <w:pPr>
        <w:spacing w:before="0" w:after="0" w:line="360" w:lineRule="auto"/>
        <w:ind w:hanging="5"/>
        <w:jc w:val="center"/>
        <w:outlineLvl w:val="9"/>
        <w:rPr>
          <w:rFonts w:hint="default" w:ascii="Times New Roman" w:hAnsi="Times New Roman" w:eastAsia="Calibri" w:cs="Times New Roman"/>
          <w:bCs/>
          <w:color w:val="000000" w:themeColor="text1"/>
          <w:sz w:val="26"/>
          <w:szCs w:val="26"/>
          <w:lang w:val="en-US" w:eastAsia="zh-CN" w:bidi="ar"/>
          <w14:textFill>
            <w14:solidFill>
              <w14:schemeClr w14:val="tx1"/>
            </w14:solidFill>
          </w14:textFill>
        </w:rPr>
      </w:pPr>
      <w:r>
        <w:rPr>
          <w:rFonts w:hint="default" w:ascii="Times New Roman" w:hAnsi="Times New Roman" w:cs="Times New Roman"/>
          <w:b/>
          <w:color w:val="000000" w:themeColor="text1"/>
          <w:sz w:val="26"/>
          <w:szCs w:val="26"/>
          <w:lang w:eastAsia="zh-CN" w:bidi="ar"/>
          <w14:textFill>
            <w14:solidFill>
              <w14:schemeClr w14:val="tx1"/>
            </w14:solidFill>
          </w14:textFill>
        </w:rPr>
        <w:t xml:space="preserve">BẢNG </w:t>
      </w:r>
      <w:r>
        <w:rPr>
          <w:rFonts w:hint="default" w:ascii="Times New Roman" w:hAnsi="Times New Roman" w:cs="Times New Roman"/>
          <w:b/>
          <w:color w:val="000000" w:themeColor="text1"/>
          <w:sz w:val="26"/>
          <w:szCs w:val="26"/>
          <w:lang w:val="en-US" w:eastAsia="zh-CN" w:bidi="ar"/>
          <w14:textFill>
            <w14:solidFill>
              <w14:schemeClr w14:val="tx1"/>
            </w14:solidFill>
          </w14:textFill>
        </w:rPr>
        <w:t>9</w:t>
      </w:r>
      <w:r>
        <w:rPr>
          <w:rFonts w:hint="default" w:ascii="Times New Roman" w:hAnsi="Times New Roman" w:cs="Times New Roman"/>
          <w:b/>
          <w:color w:val="000000" w:themeColor="text1"/>
          <w:sz w:val="26"/>
          <w:szCs w:val="26"/>
          <w:lang w:eastAsia="zh-CN" w:bidi="ar"/>
          <w14:textFill>
            <w14:solidFill>
              <w14:schemeClr w14:val="tx1"/>
            </w14:solidFill>
          </w14:textFill>
        </w:rPr>
        <w:t xml:space="preserve">: </w:t>
      </w:r>
      <w:r>
        <w:rPr>
          <w:rFonts w:hint="default" w:ascii="Times New Roman" w:hAnsi="Times New Roman" w:cs="Times New Roman"/>
          <w:b/>
          <w:color w:val="000000" w:themeColor="text1"/>
          <w:sz w:val="26"/>
          <w:szCs w:val="26"/>
          <w:lang w:val="en-US" w:eastAsia="zh-CN" w:bidi="ar"/>
          <w14:textFill>
            <w14:solidFill>
              <w14:schemeClr w14:val="tx1"/>
            </w14:solidFill>
          </w14:textFill>
        </w:rPr>
        <w:t>BẢNG DOANH THU DỰ KIẾN NĂM 2023</w:t>
      </w:r>
    </w:p>
    <w:tbl>
      <w:tblPr>
        <w:tblStyle w:val="19"/>
        <w:tblW w:w="8833" w:type="dxa"/>
        <w:tblInd w:w="0" w:type="dxa"/>
        <w:tblLayout w:type="fixed"/>
        <w:tblCellMar>
          <w:top w:w="0" w:type="dxa"/>
          <w:left w:w="0" w:type="dxa"/>
          <w:bottom w:w="0" w:type="dxa"/>
          <w:right w:w="0" w:type="dxa"/>
        </w:tblCellMar>
      </w:tblPr>
      <w:tblGrid>
        <w:gridCol w:w="2214"/>
        <w:gridCol w:w="1063"/>
        <w:gridCol w:w="1089"/>
        <w:gridCol w:w="1156"/>
        <w:gridCol w:w="1066"/>
        <w:gridCol w:w="1134"/>
        <w:gridCol w:w="1111"/>
      </w:tblGrid>
      <w:tr>
        <w:tblPrEx>
          <w:tblCellMar>
            <w:top w:w="0" w:type="dxa"/>
            <w:left w:w="0" w:type="dxa"/>
            <w:bottom w:w="0" w:type="dxa"/>
            <w:right w:w="0" w:type="dxa"/>
          </w:tblCellMar>
        </w:tblPrEx>
        <w:trPr>
          <w:trHeight w:val="280" w:hRule="atLeast"/>
        </w:trPr>
        <w:tc>
          <w:tcPr>
            <w:tcW w:w="2214"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14:textFill>
                  <w14:solidFill>
                    <w14:schemeClr w14:val="tx1"/>
                  </w14:solidFill>
                </w14:textFill>
              </w:rPr>
              <w:t>NỘI DUNG</w:t>
            </w:r>
          </w:p>
        </w:tc>
        <w:tc>
          <w:tcPr>
            <w:tcW w:w="1063"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1/2023</w:t>
            </w:r>
          </w:p>
        </w:tc>
        <w:tc>
          <w:tcPr>
            <w:tcW w:w="1089"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2/2023</w:t>
            </w:r>
          </w:p>
        </w:tc>
        <w:tc>
          <w:tcPr>
            <w:tcW w:w="1156"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3/2023</w:t>
            </w:r>
          </w:p>
        </w:tc>
        <w:tc>
          <w:tcPr>
            <w:tcW w:w="1066"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4/2023</w:t>
            </w:r>
          </w:p>
        </w:tc>
        <w:tc>
          <w:tcPr>
            <w:tcW w:w="1134"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5/2023</w:t>
            </w:r>
          </w:p>
        </w:tc>
        <w:tc>
          <w:tcPr>
            <w:tcW w:w="1111"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6/2023</w:t>
            </w:r>
          </w:p>
        </w:tc>
      </w:tr>
      <w:tr>
        <w:tblPrEx>
          <w:tblCellMar>
            <w:top w:w="0" w:type="dxa"/>
            <w:left w:w="0" w:type="dxa"/>
            <w:bottom w:w="0" w:type="dxa"/>
            <w:right w:w="0" w:type="dxa"/>
          </w:tblCellMar>
        </w:tblPrEx>
        <w:trPr>
          <w:trHeight w:val="260" w:hRule="atLeast"/>
        </w:trPr>
        <w:tc>
          <w:tcPr>
            <w:tcW w:w="2214" w:type="dxa"/>
            <w:tcBorders>
              <w:top w:val="single" w:color="auto" w:sz="4" w:space="0"/>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Sản phẩm size M</w:t>
            </w:r>
          </w:p>
        </w:tc>
        <w:tc>
          <w:tcPr>
            <w:tcW w:w="1063" w:type="dxa"/>
            <w:tcBorders>
              <w:top w:val="single" w:color="auto" w:sz="4" w:space="0"/>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20"/>
                <w:szCs w:val="20"/>
                <w14:textFill>
                  <w14:solidFill>
                    <w14:schemeClr w14:val="tx1"/>
                  </w14:solidFill>
                </w14:textFill>
              </w:rPr>
            </w:pPr>
          </w:p>
        </w:tc>
        <w:tc>
          <w:tcPr>
            <w:tcW w:w="1089" w:type="dxa"/>
            <w:tcBorders>
              <w:top w:val="single" w:color="auto" w:sz="4" w:space="0"/>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20"/>
                <w:szCs w:val="20"/>
                <w14:textFill>
                  <w14:solidFill>
                    <w14:schemeClr w14:val="tx1"/>
                  </w14:solidFill>
                </w14:textFill>
              </w:rPr>
            </w:pPr>
          </w:p>
        </w:tc>
        <w:tc>
          <w:tcPr>
            <w:tcW w:w="1156" w:type="dxa"/>
            <w:tcBorders>
              <w:top w:val="single" w:color="auto" w:sz="4" w:space="0"/>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20"/>
                <w:szCs w:val="20"/>
                <w14:textFill>
                  <w14:solidFill>
                    <w14:schemeClr w14:val="tx1"/>
                  </w14:solidFill>
                </w14:textFill>
              </w:rPr>
            </w:pPr>
          </w:p>
        </w:tc>
        <w:tc>
          <w:tcPr>
            <w:tcW w:w="1066" w:type="dxa"/>
            <w:tcBorders>
              <w:top w:val="single" w:color="auto" w:sz="4" w:space="0"/>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20"/>
                <w:szCs w:val="2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20"/>
                <w:szCs w:val="20"/>
                <w14:textFill>
                  <w14:solidFill>
                    <w14:schemeClr w14:val="tx1"/>
                  </w14:solidFill>
                </w14:textFill>
              </w:rPr>
            </w:pPr>
          </w:p>
        </w:tc>
        <w:tc>
          <w:tcPr>
            <w:tcW w:w="1111" w:type="dxa"/>
            <w:tcBorders>
              <w:top w:val="single" w:color="auto" w:sz="4" w:space="0"/>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20"/>
                <w:szCs w:val="20"/>
                <w14:textFill>
                  <w14:solidFill>
                    <w14:schemeClr w14:val="tx1"/>
                  </w14:solidFill>
                </w14:textFill>
              </w:rPr>
            </w:pP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 Lượng sản phẩm bán ra</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210 </w:t>
            </w: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221 </w:t>
            </w: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232 </w:t>
            </w: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243 </w:t>
            </w: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255 </w:t>
            </w: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268 </w:t>
            </w: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2. Đơn giá </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 Doanh thu</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17,220,000 </w:t>
            </w: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18,081,000 </w:t>
            </w: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18,985,050 </w:t>
            </w: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19,934,303 </w:t>
            </w: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20,931,018 </w:t>
            </w: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21,977,569 </w:t>
            </w:r>
          </w:p>
        </w:tc>
      </w:tr>
      <w:tr>
        <w:tblPrEx>
          <w:tblCellMar>
            <w:top w:w="0" w:type="dxa"/>
            <w:left w:w="0" w:type="dxa"/>
            <w:bottom w:w="0" w:type="dxa"/>
            <w:right w:w="0" w:type="dxa"/>
          </w:tblCellMar>
        </w:tblPrEx>
        <w:trPr>
          <w:trHeight w:val="90" w:hRule="atLeast"/>
        </w:trPr>
        <w:tc>
          <w:tcPr>
            <w:tcW w:w="2214" w:type="dxa"/>
            <w:tcBorders>
              <w:top w:val="nil"/>
              <w:left w:val="single" w:color="auto" w:sz="4" w:space="0"/>
              <w:bottom w:val="single" w:color="auto" w:sz="4" w:space="0"/>
              <w:right w:val="single" w:color="auto" w:sz="4" w:space="0"/>
            </w:tcBorders>
            <w:noWrap w:val="0"/>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Sản phẩm size L</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 Lượng sản phẩm bán ra</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180 </w:t>
            </w: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189 </w:t>
            </w: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198 </w:t>
            </w: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208 </w:t>
            </w: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219 </w:t>
            </w: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230 </w:t>
            </w: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 Đơn giá</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 Doanh thu</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34,200,000 </w:t>
            </w: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35,910,000 </w:t>
            </w: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37,705,500 </w:t>
            </w: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39,590,775 </w:t>
            </w: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41,570,314 </w:t>
            </w: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43,648,829 </w:t>
            </w: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val="0"/>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Sản phẩm size XL</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 Lượng sản phẩm bán ra</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120 </w:t>
            </w: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126 </w:t>
            </w: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132 </w:t>
            </w: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139 </w:t>
            </w: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146 </w:t>
            </w: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153 </w:t>
            </w: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 Đơn giá</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 Doanh thu</w:t>
            </w:r>
          </w:p>
        </w:tc>
        <w:tc>
          <w:tcPr>
            <w:tcW w:w="106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22,800,000 </w:t>
            </w:r>
          </w:p>
        </w:tc>
        <w:tc>
          <w:tcPr>
            <w:tcW w:w="1089"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23,940,000 </w:t>
            </w:r>
          </w:p>
        </w:tc>
        <w:tc>
          <w:tcPr>
            <w:tcW w:w="115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25,137,000 </w:t>
            </w:r>
          </w:p>
        </w:tc>
        <w:tc>
          <w:tcPr>
            <w:tcW w:w="1066"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26,393,850 </w:t>
            </w:r>
          </w:p>
        </w:tc>
        <w:tc>
          <w:tcPr>
            <w:tcW w:w="1134"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27,713,543 </w:t>
            </w:r>
          </w:p>
        </w:tc>
        <w:tc>
          <w:tcPr>
            <w:tcW w:w="1111"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29,099,220 </w:t>
            </w:r>
          </w:p>
        </w:tc>
      </w:tr>
      <w:tr>
        <w:tblPrEx>
          <w:tblCellMar>
            <w:top w:w="0" w:type="dxa"/>
            <w:left w:w="0" w:type="dxa"/>
            <w:bottom w:w="0" w:type="dxa"/>
            <w:right w:w="0" w:type="dxa"/>
          </w:tblCellMar>
        </w:tblPrEx>
        <w:trPr>
          <w:trHeight w:val="260" w:hRule="atLeast"/>
        </w:trPr>
        <w:tc>
          <w:tcPr>
            <w:tcW w:w="2214" w:type="dxa"/>
            <w:tcBorders>
              <w:top w:val="nil"/>
              <w:left w:val="single" w:color="auto" w:sz="4" w:space="0"/>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III. Tổng doanh thu</w:t>
            </w:r>
          </w:p>
        </w:tc>
        <w:tc>
          <w:tcPr>
            <w:tcW w:w="1063"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74,220,000 </w:t>
            </w:r>
          </w:p>
        </w:tc>
        <w:tc>
          <w:tcPr>
            <w:tcW w:w="1089"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77,931,000 </w:t>
            </w:r>
          </w:p>
        </w:tc>
        <w:tc>
          <w:tcPr>
            <w:tcW w:w="1156"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81,827,550 </w:t>
            </w:r>
          </w:p>
        </w:tc>
        <w:tc>
          <w:tcPr>
            <w:tcW w:w="1066"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85,918,928 </w:t>
            </w:r>
          </w:p>
        </w:tc>
        <w:tc>
          <w:tcPr>
            <w:tcW w:w="1134"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90,214,874 </w:t>
            </w:r>
          </w:p>
        </w:tc>
        <w:tc>
          <w:tcPr>
            <w:tcW w:w="1111"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94,725,618 </w:t>
            </w:r>
          </w:p>
        </w:tc>
      </w:tr>
    </w:tbl>
    <w:p>
      <w:pPr>
        <w:spacing w:before="0" w:after="0" w:line="360" w:lineRule="auto"/>
        <w:ind w:hanging="5"/>
        <w:jc w:val="both"/>
        <w:outlineLvl w:val="9"/>
        <w:rPr>
          <w:rFonts w:hint="default" w:ascii="Times New Roman" w:hAnsi="Times New Roman" w:cs="Times New Roman"/>
          <w:bCs/>
          <w:color w:val="000000" w:themeColor="text1"/>
          <w:sz w:val="18"/>
          <w:szCs w:val="18"/>
          <w14:textFill>
            <w14:solidFill>
              <w14:schemeClr w14:val="tx1"/>
            </w14:solidFill>
          </w14:textFill>
        </w:rPr>
      </w:pPr>
    </w:p>
    <w:tbl>
      <w:tblPr>
        <w:tblStyle w:val="19"/>
        <w:tblW w:w="8855" w:type="dxa"/>
        <w:tblInd w:w="0" w:type="dxa"/>
        <w:tblLayout w:type="fixed"/>
        <w:tblCellMar>
          <w:top w:w="0" w:type="dxa"/>
          <w:left w:w="0" w:type="dxa"/>
          <w:bottom w:w="0" w:type="dxa"/>
          <w:right w:w="0" w:type="dxa"/>
        </w:tblCellMar>
      </w:tblPr>
      <w:tblGrid>
        <w:gridCol w:w="2229"/>
        <w:gridCol w:w="1026"/>
        <w:gridCol w:w="1100"/>
        <w:gridCol w:w="1155"/>
        <w:gridCol w:w="1067"/>
        <w:gridCol w:w="1133"/>
        <w:gridCol w:w="1145"/>
      </w:tblGrid>
      <w:tr>
        <w:tblPrEx>
          <w:tblCellMar>
            <w:top w:w="0" w:type="dxa"/>
            <w:left w:w="0" w:type="dxa"/>
            <w:bottom w:w="0" w:type="dxa"/>
            <w:right w:w="0" w:type="dxa"/>
          </w:tblCellMar>
        </w:tblPrEx>
        <w:trPr>
          <w:trHeight w:val="190" w:hRule="atLeast"/>
        </w:trPr>
        <w:tc>
          <w:tcPr>
            <w:tcW w:w="2229"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outlineLvl w:val="9"/>
              <w:rPr>
                <w:rFonts w:hint="default" w:ascii="Times New Roman" w:hAnsi="Times New Roman" w:cs="Times New Roman"/>
                <w:b/>
                <w:color w:val="000000" w:themeColor="text1"/>
                <w:sz w:val="18"/>
                <w:szCs w:val="18"/>
                <w:lang w:eastAsia="zh-CN"/>
                <w14:textFill>
                  <w14:solidFill>
                    <w14:schemeClr w14:val="tx1"/>
                  </w14:solidFill>
                </w14:textFill>
              </w:rPr>
            </w:pPr>
            <w:r>
              <w:rPr>
                <w:rFonts w:hint="default" w:ascii="Times New Roman" w:hAnsi="Times New Roman" w:cs="Times New Roman"/>
                <w:b/>
                <w:color w:val="000000" w:themeColor="text1"/>
                <w:sz w:val="18"/>
                <w:szCs w:val="18"/>
                <w14:textFill>
                  <w14:solidFill>
                    <w14:schemeClr w14:val="tx1"/>
                  </w14:solidFill>
                </w14:textFill>
              </w:rPr>
              <w:t>NỘI DUNG</w:t>
            </w:r>
          </w:p>
        </w:tc>
        <w:tc>
          <w:tcPr>
            <w:tcW w:w="1026"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7/2023</w:t>
            </w:r>
          </w:p>
        </w:tc>
        <w:tc>
          <w:tcPr>
            <w:tcW w:w="110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8/2023</w:t>
            </w:r>
          </w:p>
        </w:tc>
        <w:tc>
          <w:tcPr>
            <w:tcW w:w="1155"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9/2023</w:t>
            </w:r>
          </w:p>
        </w:tc>
        <w:tc>
          <w:tcPr>
            <w:tcW w:w="1067"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10/2023</w:t>
            </w:r>
          </w:p>
        </w:tc>
        <w:tc>
          <w:tcPr>
            <w:tcW w:w="1133"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11/2023</w:t>
            </w:r>
          </w:p>
        </w:tc>
        <w:tc>
          <w:tcPr>
            <w:tcW w:w="1145"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top"/>
              <w:outlineLvl w:val="9"/>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lang w:eastAsia="zh-CN" w:bidi="ar"/>
                <w14:textFill>
                  <w14:solidFill>
                    <w14:schemeClr w14:val="tx1"/>
                  </w14:solidFill>
                </w14:textFill>
              </w:rPr>
              <w:t>THÁNG 12/2023</w:t>
            </w:r>
          </w:p>
        </w:tc>
      </w:tr>
      <w:tr>
        <w:tblPrEx>
          <w:tblCellMar>
            <w:top w:w="0" w:type="dxa"/>
            <w:left w:w="0" w:type="dxa"/>
            <w:bottom w:w="0" w:type="dxa"/>
            <w:right w:w="0" w:type="dxa"/>
          </w:tblCellMar>
        </w:tblPrEx>
        <w:trPr>
          <w:trHeight w:val="309"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center"/>
              <w:outlineLvl w:val="9"/>
              <w:rPr>
                <w:rFonts w:hint="default" w:ascii="Times New Roman" w:hAnsi="Times New Roman" w:cs="Times New Roman"/>
                <w:b/>
                <w:color w:val="000000" w:themeColor="text1"/>
                <w:sz w:val="20"/>
                <w:szCs w:val="20"/>
                <w:lang w:eastAsia="zh-CN"/>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Sản phẩm size M</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b/>
                <w:color w:val="000000" w:themeColor="text1"/>
                <w:sz w:val="20"/>
                <w:szCs w:val="20"/>
                <w:lang w:eastAsia="zh-CN" w:bidi="ar"/>
                <w14:textFill>
                  <w14:solidFill>
                    <w14:schemeClr w14:val="tx1"/>
                  </w14:solidFill>
                </w14:textFill>
              </w:rPr>
              <w:t> </w:t>
            </w:r>
          </w:p>
        </w:tc>
      </w:tr>
      <w:tr>
        <w:tblPrEx>
          <w:tblCellMar>
            <w:top w:w="0" w:type="dxa"/>
            <w:left w:w="0" w:type="dxa"/>
            <w:bottom w:w="0" w:type="dxa"/>
            <w:right w:w="0" w:type="dxa"/>
          </w:tblCellMar>
        </w:tblPrEx>
        <w:trPr>
          <w:trHeight w:val="278"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color w:val="000000" w:themeColor="text1"/>
                <w:sz w:val="20"/>
                <w:szCs w:val="20"/>
                <w:lang w:eastAsia="zh-CN"/>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 Lượng sản phẩm bán ra</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281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295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310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326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342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359 </w:t>
            </w:r>
          </w:p>
        </w:tc>
      </w:tr>
      <w:tr>
        <w:tblPrEx>
          <w:tblCellMar>
            <w:top w:w="0" w:type="dxa"/>
            <w:left w:w="0" w:type="dxa"/>
            <w:bottom w:w="0" w:type="dxa"/>
            <w:right w:w="0" w:type="dxa"/>
          </w:tblCellMar>
        </w:tblPrEx>
        <w:trPr>
          <w:trHeight w:val="278"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color w:val="000000" w:themeColor="text1"/>
                <w:sz w:val="20"/>
                <w:szCs w:val="20"/>
                <w:lang w:eastAsia="zh-CN"/>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2. Đơn giá </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82,000 </w:t>
            </w:r>
          </w:p>
        </w:tc>
      </w:tr>
      <w:tr>
        <w:tblPrEx>
          <w:tblCellMar>
            <w:top w:w="0" w:type="dxa"/>
            <w:left w:w="0" w:type="dxa"/>
            <w:bottom w:w="0" w:type="dxa"/>
            <w:right w:w="0" w:type="dxa"/>
          </w:tblCellMar>
        </w:tblPrEx>
        <w:trPr>
          <w:trHeight w:val="290"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color w:val="000000" w:themeColor="text1"/>
                <w:sz w:val="20"/>
                <w:szCs w:val="20"/>
                <w:lang w:eastAsia="zh-CN"/>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 Doanh thu</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23,076,447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24,230,269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25,441,783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26,713,872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28,049,565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29,452,044 </w:t>
            </w:r>
          </w:p>
        </w:tc>
      </w:tr>
      <w:tr>
        <w:tblPrEx>
          <w:tblCellMar>
            <w:top w:w="0" w:type="dxa"/>
            <w:left w:w="0" w:type="dxa"/>
            <w:bottom w:w="0" w:type="dxa"/>
            <w:right w:w="0" w:type="dxa"/>
          </w:tblCellMar>
        </w:tblPrEx>
        <w:trPr>
          <w:trHeight w:val="330"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b/>
                <w:color w:val="000000" w:themeColor="text1"/>
                <w:sz w:val="20"/>
                <w:szCs w:val="20"/>
                <w:lang w:eastAsia="zh-CN"/>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Sản phẩm size L</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r>
      <w:tr>
        <w:tblPrEx>
          <w:tblCellMar>
            <w:top w:w="0" w:type="dxa"/>
            <w:left w:w="0" w:type="dxa"/>
            <w:bottom w:w="0" w:type="dxa"/>
            <w:right w:w="0" w:type="dxa"/>
          </w:tblCellMar>
        </w:tblPrEx>
        <w:trPr>
          <w:trHeight w:val="260"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color w:val="000000" w:themeColor="text1"/>
                <w:sz w:val="20"/>
                <w:szCs w:val="20"/>
                <w:lang w:eastAsia="zh-CN"/>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 Lượng sản phẩm bán ra</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241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253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266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279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293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308 </w:t>
            </w:r>
          </w:p>
        </w:tc>
      </w:tr>
      <w:tr>
        <w:trPr>
          <w:trHeight w:val="308"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color w:val="000000" w:themeColor="text1"/>
                <w:sz w:val="20"/>
                <w:szCs w:val="20"/>
                <w:lang w:eastAsia="zh-CN"/>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 Đơn giá</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116,000 </w:t>
            </w:r>
          </w:p>
        </w:tc>
      </w:tr>
      <w:tr>
        <w:tblPrEx>
          <w:tblCellMar>
            <w:top w:w="0" w:type="dxa"/>
            <w:left w:w="0" w:type="dxa"/>
            <w:bottom w:w="0" w:type="dxa"/>
            <w:right w:w="0" w:type="dxa"/>
          </w:tblCellMar>
        </w:tblPrEx>
        <w:trPr>
          <w:trHeight w:val="260"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color w:val="000000" w:themeColor="text1"/>
                <w:sz w:val="20"/>
                <w:szCs w:val="20"/>
                <w:lang w:eastAsia="zh-CN"/>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 Doanh thu</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45,831,271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48,122,834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50,528,976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53,055,425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55,708,196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58,493,606 </w:t>
            </w:r>
          </w:p>
        </w:tc>
      </w:tr>
      <w:tr>
        <w:tblPrEx>
          <w:tblCellMar>
            <w:top w:w="0" w:type="dxa"/>
            <w:left w:w="0" w:type="dxa"/>
            <w:bottom w:w="0" w:type="dxa"/>
            <w:right w:w="0" w:type="dxa"/>
          </w:tblCellMar>
        </w:tblPrEx>
        <w:trPr>
          <w:trHeight w:val="330"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b/>
                <w:color w:val="000000" w:themeColor="text1"/>
                <w:sz w:val="20"/>
                <w:szCs w:val="20"/>
                <w:lang w:eastAsia="zh-CN"/>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Sản phẩm size XL</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outlineLvl w:val="9"/>
              <w:rPr>
                <w:rFonts w:hint="default" w:ascii="Times New Roman" w:hAnsi="Times New Roman" w:cs="Times New Roman"/>
                <w:color w:val="000000" w:themeColor="text1"/>
                <w:sz w:val="20"/>
                <w:szCs w:val="20"/>
                <w14:textFill>
                  <w14:solidFill>
                    <w14:schemeClr w14:val="tx1"/>
                  </w14:solidFill>
                </w14:textFill>
              </w:rPr>
            </w:pPr>
          </w:p>
        </w:tc>
      </w:tr>
      <w:tr>
        <w:tblPrEx>
          <w:tblCellMar>
            <w:top w:w="0" w:type="dxa"/>
            <w:left w:w="0" w:type="dxa"/>
            <w:bottom w:w="0" w:type="dxa"/>
            <w:right w:w="0" w:type="dxa"/>
          </w:tblCellMar>
        </w:tblPrEx>
        <w:trPr>
          <w:trHeight w:val="258"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color w:val="000000" w:themeColor="text1"/>
                <w:sz w:val="20"/>
                <w:szCs w:val="20"/>
                <w:lang w:eastAsia="zh-CN"/>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 Lượng sản phẩm bán ra</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161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169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177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186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195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205 </w:t>
            </w:r>
          </w:p>
        </w:tc>
      </w:tr>
      <w:tr>
        <w:tblPrEx>
          <w:tblCellMar>
            <w:top w:w="0" w:type="dxa"/>
            <w:left w:w="0" w:type="dxa"/>
            <w:bottom w:w="0" w:type="dxa"/>
            <w:right w:w="0" w:type="dxa"/>
          </w:tblCellMar>
        </w:tblPrEx>
        <w:trPr>
          <w:trHeight w:val="258"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color w:val="000000" w:themeColor="text1"/>
                <w:sz w:val="20"/>
                <w:szCs w:val="20"/>
                <w:lang w:eastAsia="zh-CN"/>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 Đơn giá</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190,000 </w:t>
            </w:r>
          </w:p>
        </w:tc>
      </w:tr>
      <w:tr>
        <w:tblPrEx>
          <w:tblCellMar>
            <w:top w:w="0" w:type="dxa"/>
            <w:left w:w="0" w:type="dxa"/>
            <w:bottom w:w="0" w:type="dxa"/>
            <w:right w:w="0" w:type="dxa"/>
          </w:tblCellMar>
        </w:tblPrEx>
        <w:trPr>
          <w:trHeight w:val="260" w:hRule="atLeast"/>
        </w:trPr>
        <w:tc>
          <w:tcPr>
            <w:tcW w:w="2229"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color w:val="000000" w:themeColor="text1"/>
                <w:sz w:val="20"/>
                <w:szCs w:val="20"/>
                <w:lang w:eastAsia="zh-CN"/>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 Doanh thu</w:t>
            </w:r>
          </w:p>
        </w:tc>
        <w:tc>
          <w:tcPr>
            <w:tcW w:w="1026"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30,554,181 </w:t>
            </w:r>
          </w:p>
        </w:tc>
        <w:tc>
          <w:tcPr>
            <w:tcW w:w="11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32,081,890 </w:t>
            </w:r>
          </w:p>
        </w:tc>
        <w:tc>
          <w:tcPr>
            <w:tcW w:w="11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33,685,984 </w:t>
            </w:r>
          </w:p>
        </w:tc>
        <w:tc>
          <w:tcPr>
            <w:tcW w:w="1067"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35,370,283 </w:t>
            </w:r>
          </w:p>
        </w:tc>
        <w:tc>
          <w:tcPr>
            <w:tcW w:w="1133"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37,138,797 </w:t>
            </w:r>
          </w:p>
        </w:tc>
        <w:tc>
          <w:tcPr>
            <w:tcW w:w="114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 38,995,737 </w:t>
            </w:r>
          </w:p>
        </w:tc>
      </w:tr>
      <w:tr>
        <w:tblPrEx>
          <w:tblCellMar>
            <w:top w:w="0" w:type="dxa"/>
            <w:left w:w="0" w:type="dxa"/>
            <w:bottom w:w="0" w:type="dxa"/>
            <w:right w:w="0" w:type="dxa"/>
          </w:tblCellMar>
        </w:tblPrEx>
        <w:trPr>
          <w:trHeight w:val="260" w:hRule="atLeast"/>
        </w:trPr>
        <w:tc>
          <w:tcPr>
            <w:tcW w:w="2229" w:type="dxa"/>
            <w:tcBorders>
              <w:top w:val="single" w:color="auto" w:sz="4" w:space="0"/>
              <w:left w:val="single" w:color="auto" w:sz="4" w:space="0"/>
              <w:bottom w:val="single" w:color="auto" w:sz="4" w:space="0"/>
              <w:right w:val="single" w:color="auto" w:sz="4" w:space="0"/>
            </w:tcBorders>
            <w:shd w:val="clear" w:color="auto" w:fill="DBEEF3"/>
            <w:noWrap w:val="0"/>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left"/>
              <w:textAlignment w:val="bottom"/>
              <w:outlineLvl w:val="9"/>
              <w:rPr>
                <w:rFonts w:hint="default" w:ascii="Times New Roman" w:hAnsi="Times New Roman" w:cs="Times New Roman"/>
                <w:b/>
                <w:color w:val="000000" w:themeColor="text1"/>
                <w:sz w:val="20"/>
                <w:szCs w:val="20"/>
                <w:lang w:eastAsia="zh-CN"/>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III. Tổng doanh thu</w:t>
            </w:r>
          </w:p>
        </w:tc>
        <w:tc>
          <w:tcPr>
            <w:tcW w:w="1026" w:type="dxa"/>
            <w:tcBorders>
              <w:top w:val="single" w:color="auto" w:sz="4" w:space="0"/>
              <w:left w:val="single" w:color="auto" w:sz="4" w:space="0"/>
              <w:bottom w:val="single" w:color="auto" w:sz="4" w:space="0"/>
              <w:right w:val="single" w:color="auto" w:sz="4" w:space="0"/>
            </w:tcBorders>
            <w:shd w:val="clear" w:color="auto" w:fill="DBEEF3"/>
            <w:noWrap w:val="0"/>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99,461,898 </w:t>
            </w:r>
          </w:p>
        </w:tc>
        <w:tc>
          <w:tcPr>
            <w:tcW w:w="1100" w:type="dxa"/>
            <w:tcBorders>
              <w:top w:val="single" w:color="auto" w:sz="4" w:space="0"/>
              <w:left w:val="single" w:color="auto" w:sz="4" w:space="0"/>
              <w:bottom w:val="single" w:color="auto" w:sz="4" w:space="0"/>
              <w:right w:val="single" w:color="auto" w:sz="4" w:space="0"/>
            </w:tcBorders>
            <w:shd w:val="clear" w:color="auto" w:fill="DBEEF3"/>
            <w:noWrap w:val="0"/>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104,434,993 </w:t>
            </w:r>
          </w:p>
        </w:tc>
        <w:tc>
          <w:tcPr>
            <w:tcW w:w="1155" w:type="dxa"/>
            <w:tcBorders>
              <w:top w:val="single" w:color="auto" w:sz="4" w:space="0"/>
              <w:left w:val="single" w:color="auto" w:sz="4" w:space="0"/>
              <w:bottom w:val="single" w:color="auto" w:sz="4" w:space="0"/>
              <w:right w:val="single" w:color="auto" w:sz="4" w:space="0"/>
            </w:tcBorders>
            <w:shd w:val="clear" w:color="auto" w:fill="DBEEF3"/>
            <w:noWrap w:val="0"/>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109,656,743 </w:t>
            </w:r>
          </w:p>
        </w:tc>
        <w:tc>
          <w:tcPr>
            <w:tcW w:w="1067" w:type="dxa"/>
            <w:tcBorders>
              <w:top w:val="single" w:color="auto" w:sz="4" w:space="0"/>
              <w:left w:val="single" w:color="auto" w:sz="4" w:space="0"/>
              <w:bottom w:val="single" w:color="auto" w:sz="4" w:space="0"/>
              <w:right w:val="single" w:color="auto" w:sz="4" w:space="0"/>
            </w:tcBorders>
            <w:shd w:val="clear" w:color="auto" w:fill="DBEEF3"/>
            <w:noWrap w:val="0"/>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115,139,580 </w:t>
            </w:r>
          </w:p>
        </w:tc>
        <w:tc>
          <w:tcPr>
            <w:tcW w:w="1133" w:type="dxa"/>
            <w:tcBorders>
              <w:top w:val="single" w:color="auto" w:sz="4" w:space="0"/>
              <w:left w:val="single" w:color="auto" w:sz="4" w:space="0"/>
              <w:bottom w:val="single" w:color="auto" w:sz="4" w:space="0"/>
              <w:right w:val="single" w:color="auto" w:sz="4" w:space="0"/>
            </w:tcBorders>
            <w:shd w:val="clear" w:color="auto" w:fill="DBEEF3"/>
            <w:noWrap w:val="0"/>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120,896,559 </w:t>
            </w:r>
          </w:p>
        </w:tc>
        <w:tc>
          <w:tcPr>
            <w:tcW w:w="1145" w:type="dxa"/>
            <w:tcBorders>
              <w:top w:val="single" w:color="auto" w:sz="4" w:space="0"/>
              <w:left w:val="single" w:color="auto" w:sz="4" w:space="0"/>
              <w:bottom w:val="single" w:color="auto" w:sz="4" w:space="0"/>
              <w:right w:val="single" w:color="auto" w:sz="4" w:space="0"/>
            </w:tcBorders>
            <w:shd w:val="clear" w:color="auto" w:fill="DBEEF3"/>
            <w:noWrap w:val="0"/>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 xml:space="preserve"> 126,941,387 </w:t>
            </w:r>
          </w:p>
        </w:tc>
      </w:tr>
    </w:tbl>
    <w:p>
      <w:pPr>
        <w:spacing w:before="0" w:after="0" w:line="360" w:lineRule="auto"/>
        <w:ind w:hanging="5"/>
        <w:jc w:val="both"/>
        <w:outlineLvl w:val="9"/>
        <w:rPr>
          <w:rFonts w:hint="default" w:ascii="Times New Roman" w:hAnsi="Times New Roman" w:cs="Times New Roman"/>
          <w:b/>
          <w:color w:val="000000" w:themeColor="text1"/>
          <w:szCs w:val="26"/>
          <w14:textFill>
            <w14:solidFill>
              <w14:schemeClr w14:val="tx1"/>
            </w14:solidFill>
          </w14:textFill>
        </w:rPr>
      </w:pPr>
      <w:r>
        <w:rPr>
          <w:rFonts w:hint="default" w:ascii="Times New Roman" w:hAnsi="Times New Roman" w:eastAsia="Calibri" w:cs="Times New Roman"/>
          <w:b/>
          <w:color w:val="000000" w:themeColor="text1"/>
          <w:szCs w:val="26"/>
          <w:lang w:eastAsia="zh-CN" w:bidi="ar"/>
          <w14:textFill>
            <w14:solidFill>
              <w14:schemeClr w14:val="tx1"/>
            </w14:solidFill>
          </w14:textFill>
        </w:rPr>
        <w:t>- Dòng doanh thu năm 2024- 2028</w:t>
      </w:r>
    </w:p>
    <w:p>
      <w:pPr>
        <w:spacing w:before="0" w:after="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eastAsia="Calibri" w:cs="Times New Roman"/>
          <w:bCs/>
          <w:color w:val="000000" w:themeColor="text1"/>
          <w:sz w:val="26"/>
          <w:szCs w:val="26"/>
          <w:lang w:eastAsia="zh-CN" w:bidi="ar"/>
          <w14:textFill>
            <w14:solidFill>
              <w14:schemeClr w14:val="tx1"/>
            </w14:solidFill>
          </w14:textFill>
        </w:rPr>
        <w:t>Sang năm 2024, bắt đầu có thị trường cho riêng mình, nhóm dự kiến không tăng giá bán sản phẩm, thay vào đó sẽ tăng sản lượng bán hàng thì mới đem lại lợi nhuận như mong muốn vì chi phí nguyên vật liệu, chi phí hoạt động, chi phí lương cho nhân viên đều tăng lên và sản phẩm được tích hợp thêm tính năng cho phù hợp với nhu cầu của khách hàng</w:t>
      </w:r>
    </w:p>
    <w:tbl>
      <w:tblPr>
        <w:tblStyle w:val="19"/>
        <w:tblW w:w="9040" w:type="dxa"/>
        <w:tblInd w:w="0" w:type="dxa"/>
        <w:tblLayout w:type="autofit"/>
        <w:tblCellMar>
          <w:top w:w="0" w:type="dxa"/>
          <w:left w:w="0" w:type="dxa"/>
          <w:bottom w:w="0" w:type="dxa"/>
          <w:right w:w="0" w:type="dxa"/>
        </w:tblCellMar>
      </w:tblPr>
      <w:tblGrid>
        <w:gridCol w:w="2340"/>
        <w:gridCol w:w="1340"/>
        <w:gridCol w:w="1340"/>
        <w:gridCol w:w="1340"/>
        <w:gridCol w:w="1340"/>
        <w:gridCol w:w="1340"/>
      </w:tblGrid>
      <w:tr>
        <w:tblPrEx>
          <w:tblCellMar>
            <w:top w:w="0" w:type="dxa"/>
            <w:left w:w="0" w:type="dxa"/>
            <w:bottom w:w="0" w:type="dxa"/>
            <w:right w:w="0" w:type="dxa"/>
          </w:tblCellMar>
        </w:tblPrEx>
        <w:trPr>
          <w:trHeight w:val="250" w:hRule="atLeast"/>
        </w:trPr>
        <w:tc>
          <w:tcPr>
            <w:tcW w:w="9040" w:type="dxa"/>
            <w:gridSpan w:val="6"/>
            <w:tcBorders>
              <w:top w:val="nil"/>
              <w:left w:val="nil"/>
              <w:bottom w:val="nil"/>
              <w:right w:val="nil"/>
            </w:tcBorders>
            <w:noWrap/>
            <w:tcMar>
              <w:top w:w="10" w:type="dxa"/>
              <w:left w:w="10" w:type="dxa"/>
              <w:right w:w="10" w:type="dxa"/>
            </w:tcMar>
            <w:vAlign w:val="top"/>
          </w:tcPr>
          <w:p>
            <w:pPr>
              <w:jc w:val="center"/>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lang w:eastAsia="zh-CN" w:bidi="ar"/>
                <w14:textFill>
                  <w14:solidFill>
                    <w14:schemeClr w14:val="tx1"/>
                  </w14:solidFill>
                </w14:textFill>
              </w:rPr>
              <w:t>BẢNG 10: BẢNG  DOANH THU DỰ KIẾN NĂM 2024 - 2028</w:t>
            </w:r>
          </w:p>
        </w:tc>
      </w:tr>
      <w:tr>
        <w:tblPrEx>
          <w:tblCellMar>
            <w:top w:w="0" w:type="dxa"/>
            <w:left w:w="0" w:type="dxa"/>
            <w:bottom w:w="0" w:type="dxa"/>
            <w:right w:w="0" w:type="dxa"/>
          </w:tblCellMar>
        </w:tblPrEx>
        <w:trPr>
          <w:trHeight w:val="250" w:hRule="atLeast"/>
        </w:trPr>
        <w:tc>
          <w:tcPr>
            <w:tcW w:w="2340" w:type="dxa"/>
            <w:vMerge w:val="restart"/>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Nội dung</w:t>
            </w:r>
          </w:p>
        </w:tc>
        <w:tc>
          <w:tcPr>
            <w:tcW w:w="6700" w:type="dxa"/>
            <w:gridSpan w:val="5"/>
            <w:tcBorders>
              <w:top w:val="single" w:color="auto" w:sz="4" w:space="0"/>
              <w:left w:val="nil"/>
              <w:bottom w:val="single" w:color="auto" w:sz="4" w:space="0"/>
              <w:right w:val="single" w:color="000000" w:sz="4" w:space="0"/>
            </w:tcBorders>
            <w:shd w:val="clear" w:color="000000"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Sản phẩm: Nến thơm từ bã cà phê</w:t>
            </w:r>
          </w:p>
        </w:tc>
      </w:tr>
      <w:tr>
        <w:tblPrEx>
          <w:tblCellMar>
            <w:top w:w="0" w:type="dxa"/>
            <w:left w:w="0" w:type="dxa"/>
            <w:bottom w:w="0" w:type="dxa"/>
            <w:right w:w="0" w:type="dxa"/>
          </w:tblCellMar>
        </w:tblPrEx>
        <w:trPr>
          <w:trHeight w:val="250" w:hRule="atLeast"/>
        </w:trPr>
        <w:tc>
          <w:tcPr>
            <w:tcW w:w="2340" w:type="dxa"/>
            <w:vMerge w:val="continue"/>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NĂM 2024</w:t>
            </w:r>
          </w:p>
        </w:tc>
        <w:tc>
          <w:tcPr>
            <w:tcW w:w="13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NĂM 2025</w:t>
            </w:r>
          </w:p>
        </w:tc>
        <w:tc>
          <w:tcPr>
            <w:tcW w:w="13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NĂM 2026</w:t>
            </w:r>
          </w:p>
        </w:tc>
        <w:tc>
          <w:tcPr>
            <w:tcW w:w="13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NĂM 2027</w:t>
            </w:r>
          </w:p>
        </w:tc>
        <w:tc>
          <w:tcPr>
            <w:tcW w:w="1340"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NĂM 2028</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Sản phẩm size M</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color w:val="000000" w:themeColor="text1"/>
                <w:sz w:val="16"/>
                <w:szCs w:val="16"/>
                <w14:textFill>
                  <w14:solidFill>
                    <w14:schemeClr w14:val="tx1"/>
                  </w14:solidFill>
                </w14:textFill>
              </w:rPr>
            </w:pP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 Lượng sản phẩm bán ra</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4,957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5,700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6,555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7,538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8,669 </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 xml:space="preserve">2. Đơn giá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86,100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86,100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86,100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86,100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86,100 </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 Doanh thu</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426,760,114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490,774,131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564,390,251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649,048,788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746,406,106 </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val="0"/>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Sản phẩm size L</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 Lượng sản phẩm bán ra</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4,248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4,886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5,619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6,461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7,431 </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 Đơn giá</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121,800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121,800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121,800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121,800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121,800 </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 Doanh thu</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517,465,225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595,085,009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684,347,760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786,999,924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905,049,913 </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val="0"/>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Sản phẩm size XL</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after="0" w:line="240" w:lineRule="auto"/>
              <w:jc w:val="right"/>
              <w:outlineLvl w:val="9"/>
              <w:rPr>
                <w:rFonts w:hint="default" w:ascii="Times New Roman" w:hAnsi="Times New Roman" w:cs="Times New Roman"/>
                <w:b/>
                <w:color w:val="000000" w:themeColor="text1"/>
                <w:sz w:val="16"/>
                <w:szCs w:val="16"/>
                <w14:textFill>
                  <w14:solidFill>
                    <w14:schemeClr w14:val="tx1"/>
                  </w14:solidFill>
                </w14:textFill>
              </w:rPr>
            </w:pP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1. Lượng sản phẩm bán ra</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2,832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3,257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3,746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4,308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4,954 </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2. Đơn giá</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199,500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199,500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199,500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199,500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199,500 </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eastAsia="SimSun" w:cs="Times New Roman"/>
                <w:i w:val="0"/>
                <w:color w:val="000000" w:themeColor="text1"/>
                <w:kern w:val="0"/>
                <w:sz w:val="20"/>
                <w:szCs w:val="20"/>
                <w:u w:val="none"/>
                <w:lang w:val="en-US" w:eastAsia="zh-CN" w:bidi="ar"/>
                <w14:textFill>
                  <w14:solidFill>
                    <w14:schemeClr w14:val="tx1"/>
                  </w14:solidFill>
                </w14:textFill>
              </w:rPr>
              <w:t>3. Doanh thu</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565,048,234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621,553,058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683,708,364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752,079,200 </w:t>
            </w:r>
          </w:p>
        </w:tc>
        <w:tc>
          <w:tcPr>
            <w:tcW w:w="13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827,287,120 </w:t>
            </w:r>
          </w:p>
        </w:tc>
      </w:tr>
      <w:tr>
        <w:tblPrEx>
          <w:tblCellMar>
            <w:top w:w="0" w:type="dxa"/>
            <w:left w:w="0" w:type="dxa"/>
            <w:bottom w:w="0" w:type="dxa"/>
            <w:right w:w="0" w:type="dxa"/>
          </w:tblCellMar>
        </w:tblPrEx>
        <w:trPr>
          <w:trHeight w:val="260" w:hRule="atLeast"/>
        </w:trPr>
        <w:tc>
          <w:tcPr>
            <w:tcW w:w="2340" w:type="dxa"/>
            <w:tcBorders>
              <w:top w:val="nil"/>
              <w:left w:val="single" w:color="auto" w:sz="4" w:space="0"/>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b/>
                <w:color w:val="000000" w:themeColor="text1"/>
                <w:sz w:val="20"/>
                <w:szCs w:val="20"/>
                <w14:textFill>
                  <w14:solidFill>
                    <w14:schemeClr w14:val="tx1"/>
                  </w14:solidFill>
                </w14:textFill>
              </w:rPr>
            </w:pPr>
            <w:r>
              <w:rPr>
                <w:rFonts w:hint="default" w:ascii="Times New Roman" w:hAnsi="Times New Roman" w:eastAsia="SimSun" w:cs="Times New Roman"/>
                <w:b/>
                <w:i w:val="0"/>
                <w:color w:val="000000" w:themeColor="text1"/>
                <w:kern w:val="0"/>
                <w:sz w:val="20"/>
                <w:szCs w:val="20"/>
                <w:u w:val="none"/>
                <w:lang w:val="en-US" w:eastAsia="zh-CN" w:bidi="ar"/>
                <w14:textFill>
                  <w14:solidFill>
                    <w14:schemeClr w14:val="tx1"/>
                  </w14:solidFill>
                </w14:textFill>
              </w:rPr>
              <w:t>III. Tổng doanh thu</w:t>
            </w:r>
          </w:p>
        </w:tc>
        <w:tc>
          <w:tcPr>
            <w:tcW w:w="1340"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1,509,273,574 </w:t>
            </w:r>
          </w:p>
        </w:tc>
        <w:tc>
          <w:tcPr>
            <w:tcW w:w="1340"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1,707,412,198 </w:t>
            </w:r>
          </w:p>
        </w:tc>
        <w:tc>
          <w:tcPr>
            <w:tcW w:w="1340"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1,932,446,375 </w:t>
            </w:r>
          </w:p>
        </w:tc>
        <w:tc>
          <w:tcPr>
            <w:tcW w:w="1340"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2,188,127,913 </w:t>
            </w:r>
          </w:p>
        </w:tc>
        <w:tc>
          <w:tcPr>
            <w:tcW w:w="1340" w:type="dxa"/>
            <w:tcBorders>
              <w:top w:val="nil"/>
              <w:left w:val="nil"/>
              <w:bottom w:val="single" w:color="auto" w:sz="4" w:space="0"/>
              <w:right w:val="single" w:color="auto" w:sz="4" w:space="0"/>
            </w:tcBorders>
            <w:shd w:val="clear" w:color="auto" w:fill="DB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2,478,743,140 </w:t>
            </w:r>
          </w:p>
        </w:tc>
      </w:tr>
    </w:tbl>
    <w:p>
      <w:pPr>
        <w:pStyle w:val="21"/>
        <w:spacing w:after="0" w:line="360" w:lineRule="auto"/>
        <w:ind w:left="0" w:hanging="5"/>
        <w:jc w:val="center"/>
        <w:outlineLvl w:val="9"/>
        <w:rPr>
          <w:rFonts w:hint="default" w:ascii="Times New Roman" w:hAnsi="Times New Roman" w:cs="Times New Roman"/>
          <w:color w:val="000000" w:themeColor="text1"/>
          <w:sz w:val="26"/>
          <w:szCs w:val="26"/>
          <w14:textFill>
            <w14:solidFill>
              <w14:schemeClr w14:val="tx1"/>
            </w14:solidFill>
          </w14:textFill>
        </w:rPr>
      </w:pPr>
    </w:p>
    <w:p>
      <w:pPr>
        <w:pStyle w:val="11"/>
        <w:spacing w:before="0" w:beforeAutospacing="0" w:after="0" w:afterAutospacing="0" w:line="360" w:lineRule="auto"/>
        <w:ind w:hanging="5"/>
        <w:contextualSpacing/>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36" w:name="_Toc88516024"/>
      <w:bookmarkStart w:id="237" w:name="_Toc23749"/>
      <w:r>
        <w:rPr>
          <w:rFonts w:hint="default" w:ascii="Times New Roman" w:hAnsi="Times New Roman" w:eastAsia="Calibri" w:cs="Times New Roman"/>
          <w:b/>
          <w:color w:val="000000" w:themeColor="text1"/>
          <w:sz w:val="26"/>
          <w:szCs w:val="26"/>
          <w:lang w:bidi="ar"/>
          <w14:textFill>
            <w14:solidFill>
              <w14:schemeClr w14:val="tx1"/>
            </w14:solidFill>
          </w14:textFill>
        </w:rPr>
        <w:t>5.7. Hiệu quả dự án</w:t>
      </w:r>
      <w:bookmarkEnd w:id="236"/>
      <w:bookmarkEnd w:id="237"/>
      <w:r>
        <w:rPr>
          <w:rFonts w:hint="default" w:ascii="Times New Roman" w:hAnsi="Times New Roman" w:eastAsia="Calibri" w:cs="Times New Roman"/>
          <w:b/>
          <w:color w:val="000000" w:themeColor="text1"/>
          <w:sz w:val="26"/>
          <w:szCs w:val="26"/>
          <w:lang w:bidi="ar"/>
          <w14:textFill>
            <w14:solidFill>
              <w14:schemeClr w14:val="tx1"/>
            </w14:solidFill>
          </w14:textFill>
        </w:rPr>
        <w:t xml:space="preserve"> </w:t>
      </w:r>
    </w:p>
    <w:p>
      <w:pPr>
        <w:spacing w:before="0" w:after="0" w:line="360" w:lineRule="auto"/>
        <w:ind w:hanging="5"/>
        <w:jc w:val="both"/>
        <w:outlineLvl w:val="9"/>
        <w:rPr>
          <w:rFonts w:hint="default" w:ascii="Times New Roman" w:hAnsi="Times New Roman" w:eastAsia="Calibri" w:cs="Times New Roman"/>
          <w:b/>
          <w:color w:val="000000" w:themeColor="text1"/>
          <w:szCs w:val="26"/>
          <w:lang w:eastAsia="zh-CN" w:bidi="ar"/>
          <w14:textFill>
            <w14:solidFill>
              <w14:schemeClr w14:val="tx1"/>
            </w14:solidFill>
          </w14:textFill>
        </w:rPr>
      </w:pPr>
      <w:r>
        <w:rPr>
          <w:rFonts w:hint="default" w:ascii="Times New Roman" w:hAnsi="Times New Roman" w:eastAsia="Calibri" w:cs="Times New Roman"/>
          <w:b/>
          <w:color w:val="000000" w:themeColor="text1"/>
          <w:szCs w:val="26"/>
          <w:lang w:eastAsia="zh-CN" w:bidi="ar"/>
          <w14:textFill>
            <w14:solidFill>
              <w14:schemeClr w14:val="tx1"/>
            </w14:solidFill>
          </w14:textFill>
        </w:rPr>
        <w:t>- Kết quả kinh doanh năm 2023</w:t>
      </w:r>
    </w:p>
    <w:p>
      <w:pPr>
        <w:spacing w:before="0" w:after="0" w:line="360" w:lineRule="auto"/>
        <w:ind w:hanging="5"/>
        <w:jc w:val="center"/>
        <w:outlineLvl w:val="9"/>
        <w:rPr>
          <w:rFonts w:hint="default" w:ascii="Times New Roman" w:hAnsi="Times New Roman" w:eastAsia="Calibri" w:cs="Times New Roman"/>
          <w:b/>
          <w:color w:val="000000" w:themeColor="text1"/>
          <w:szCs w:val="26"/>
          <w:lang w:val="en-US" w:eastAsia="zh-CN" w:bidi="ar"/>
          <w14:textFill>
            <w14:solidFill>
              <w14:schemeClr w14:val="tx1"/>
            </w14:solidFill>
          </w14:textFill>
        </w:rPr>
      </w:pPr>
      <w:r>
        <w:rPr>
          <w:rFonts w:hint="default" w:ascii="Times New Roman" w:hAnsi="Times New Roman" w:cs="Times New Roman"/>
          <w:b/>
          <w:color w:val="000000" w:themeColor="text1"/>
          <w:sz w:val="26"/>
          <w:szCs w:val="26"/>
          <w:lang w:eastAsia="zh-CN" w:bidi="ar"/>
          <w14:textFill>
            <w14:solidFill>
              <w14:schemeClr w14:val="tx1"/>
            </w14:solidFill>
          </w14:textFill>
        </w:rPr>
        <w:t>BẢNG 1</w:t>
      </w:r>
      <w:r>
        <w:rPr>
          <w:rFonts w:hint="default" w:ascii="Times New Roman" w:hAnsi="Times New Roman" w:cs="Times New Roman"/>
          <w:b/>
          <w:color w:val="000000" w:themeColor="text1"/>
          <w:sz w:val="26"/>
          <w:szCs w:val="26"/>
          <w:lang w:val="en-US" w:eastAsia="zh-CN" w:bidi="ar"/>
          <w14:textFill>
            <w14:solidFill>
              <w14:schemeClr w14:val="tx1"/>
            </w14:solidFill>
          </w14:textFill>
        </w:rPr>
        <w:t>1</w:t>
      </w:r>
      <w:r>
        <w:rPr>
          <w:rFonts w:hint="default" w:ascii="Times New Roman" w:hAnsi="Times New Roman" w:cs="Times New Roman"/>
          <w:b/>
          <w:color w:val="000000" w:themeColor="text1"/>
          <w:sz w:val="26"/>
          <w:szCs w:val="26"/>
          <w:lang w:eastAsia="zh-CN" w:bidi="ar"/>
          <w14:textFill>
            <w14:solidFill>
              <w14:schemeClr w14:val="tx1"/>
            </w14:solidFill>
          </w14:textFill>
        </w:rPr>
        <w:t xml:space="preserve">: BẢNG </w:t>
      </w:r>
      <w:r>
        <w:rPr>
          <w:rFonts w:hint="default" w:ascii="Times New Roman" w:hAnsi="Times New Roman" w:cs="Times New Roman"/>
          <w:b/>
          <w:color w:val="000000" w:themeColor="text1"/>
          <w:sz w:val="26"/>
          <w:szCs w:val="26"/>
          <w:lang w:val="en-US" w:eastAsia="zh-CN" w:bidi="ar"/>
          <w14:textFill>
            <w14:solidFill>
              <w14:schemeClr w14:val="tx1"/>
            </w14:solidFill>
          </w14:textFill>
        </w:rPr>
        <w:t>KẾT QUẢ KINH DOANH DỰ KIẾN NĂM 2023</w:t>
      </w:r>
    </w:p>
    <w:tbl>
      <w:tblPr>
        <w:tblStyle w:val="19"/>
        <w:tblW w:w="9705" w:type="dxa"/>
        <w:tblInd w:w="0" w:type="dxa"/>
        <w:tblLayout w:type="fixed"/>
        <w:tblCellMar>
          <w:top w:w="0" w:type="dxa"/>
          <w:left w:w="0" w:type="dxa"/>
          <w:bottom w:w="0" w:type="dxa"/>
          <w:right w:w="0" w:type="dxa"/>
        </w:tblCellMar>
      </w:tblPr>
      <w:tblGrid>
        <w:gridCol w:w="660"/>
        <w:gridCol w:w="1655"/>
        <w:gridCol w:w="1160"/>
        <w:gridCol w:w="1210"/>
        <w:gridCol w:w="1300"/>
        <w:gridCol w:w="1170"/>
        <w:gridCol w:w="1310"/>
        <w:gridCol w:w="1240"/>
      </w:tblGrid>
      <w:tr>
        <w:tblPrEx>
          <w:tblCellMar>
            <w:top w:w="0" w:type="dxa"/>
            <w:left w:w="0" w:type="dxa"/>
            <w:bottom w:w="0" w:type="dxa"/>
            <w:right w:w="0" w:type="dxa"/>
          </w:tblCellMar>
        </w:tblPrEx>
        <w:trPr>
          <w:trHeight w:val="320" w:hRule="atLeast"/>
        </w:trPr>
        <w:tc>
          <w:tcPr>
            <w:tcW w:w="660" w:type="dxa"/>
            <w:tcBorders>
              <w:top w:val="single" w:color="auto" w:sz="4" w:space="0"/>
              <w:left w:val="single" w:color="auto" w:sz="4" w:space="0"/>
              <w:bottom w:val="single" w:color="auto" w:sz="4" w:space="0"/>
              <w:right w:val="single" w:color="auto" w:sz="4" w:space="0"/>
            </w:tcBorders>
            <w:shd w:val="clear" w:color="000000" w:fill="DAEEF3"/>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STT</w:t>
            </w:r>
          </w:p>
        </w:tc>
        <w:tc>
          <w:tcPr>
            <w:tcW w:w="1655" w:type="dxa"/>
            <w:tcBorders>
              <w:top w:val="single" w:color="auto" w:sz="4" w:space="0"/>
              <w:left w:val="nil"/>
              <w:bottom w:val="single" w:color="auto" w:sz="4" w:space="0"/>
              <w:right w:val="single" w:color="auto" w:sz="4" w:space="0"/>
            </w:tcBorders>
            <w:shd w:val="clear" w:color="000000" w:fill="DAEEF3"/>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center"/>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NỘI DUNG</w:t>
            </w:r>
          </w:p>
        </w:tc>
        <w:tc>
          <w:tcPr>
            <w:tcW w:w="116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1/2023</w:t>
            </w:r>
          </w:p>
        </w:tc>
        <w:tc>
          <w:tcPr>
            <w:tcW w:w="121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2/2023</w:t>
            </w:r>
          </w:p>
        </w:tc>
        <w:tc>
          <w:tcPr>
            <w:tcW w:w="130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3/2023</w:t>
            </w:r>
          </w:p>
        </w:tc>
        <w:tc>
          <w:tcPr>
            <w:tcW w:w="117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4/2023</w:t>
            </w:r>
          </w:p>
        </w:tc>
        <w:tc>
          <w:tcPr>
            <w:tcW w:w="131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5/2023</w:t>
            </w:r>
          </w:p>
        </w:tc>
        <w:tc>
          <w:tcPr>
            <w:tcW w:w="124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6/2023</w:t>
            </w:r>
          </w:p>
        </w:tc>
      </w:tr>
      <w:tr>
        <w:tblPrEx>
          <w:tblCellMar>
            <w:top w:w="0" w:type="dxa"/>
            <w:left w:w="0" w:type="dxa"/>
            <w:bottom w:w="0" w:type="dxa"/>
            <w:right w:w="0" w:type="dxa"/>
          </w:tblCellMar>
        </w:tblPrEx>
        <w:trPr>
          <w:trHeight w:val="163"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w:t>
            </w:r>
          </w:p>
        </w:tc>
        <w:tc>
          <w:tcPr>
            <w:tcW w:w="1655"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TỔNG DOANH THU</w:t>
            </w:r>
          </w:p>
        </w:tc>
        <w:tc>
          <w:tcPr>
            <w:tcW w:w="116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74,220,000</w:t>
            </w:r>
          </w:p>
        </w:tc>
        <w:tc>
          <w:tcPr>
            <w:tcW w:w="12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77,931,000</w:t>
            </w:r>
          </w:p>
        </w:tc>
        <w:tc>
          <w:tcPr>
            <w:tcW w:w="13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81,827,550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85,918,928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90,214,874 </w:t>
            </w:r>
          </w:p>
        </w:tc>
        <w:tc>
          <w:tcPr>
            <w:tcW w:w="124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94,725,618 </w:t>
            </w:r>
          </w:p>
        </w:tc>
      </w:tr>
      <w:tr>
        <w:tblPrEx>
          <w:tblCellMar>
            <w:top w:w="0" w:type="dxa"/>
            <w:left w:w="0" w:type="dxa"/>
            <w:bottom w:w="0" w:type="dxa"/>
            <w:right w:w="0" w:type="dxa"/>
          </w:tblCellMar>
        </w:tblPrEx>
        <w:trPr>
          <w:trHeight w:val="203"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M</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17,220,000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18,081,000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18,985,050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19,934,303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20,931,018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21,977,569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L</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34,200,000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35,910,000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37,705,500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39,590,775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41,570,314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43,648,829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XL</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22,800,000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23,940,000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25,137,000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26,393,850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27,713,543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29,099,220 </w:t>
            </w:r>
          </w:p>
        </w:tc>
      </w:tr>
      <w:tr>
        <w:tblPrEx>
          <w:tblCellMar>
            <w:top w:w="0" w:type="dxa"/>
            <w:left w:w="0" w:type="dxa"/>
            <w:bottom w:w="0" w:type="dxa"/>
            <w:right w:w="0" w:type="dxa"/>
          </w:tblCellMar>
        </w:tblPrEx>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II</w:t>
            </w:r>
          </w:p>
        </w:tc>
        <w:tc>
          <w:tcPr>
            <w:tcW w:w="1655"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TỔNG CHI PHÍ</w:t>
            </w:r>
          </w:p>
        </w:tc>
        <w:tc>
          <w:tcPr>
            <w:tcW w:w="116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64,789,319 </w:t>
            </w:r>
          </w:p>
        </w:tc>
        <w:tc>
          <w:tcPr>
            <w:tcW w:w="12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65,755,417 </w:t>
            </w:r>
          </w:p>
        </w:tc>
        <w:tc>
          <w:tcPr>
            <w:tcW w:w="13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67,419,034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69,165,833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70,999,971 </w:t>
            </w:r>
          </w:p>
        </w:tc>
        <w:tc>
          <w:tcPr>
            <w:tcW w:w="124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72,925,816 </w:t>
            </w:r>
          </w:p>
        </w:tc>
      </w:tr>
      <w:tr>
        <w:tblPrEx>
          <w:tblCellMar>
            <w:top w:w="0" w:type="dxa"/>
            <w:left w:w="0" w:type="dxa"/>
            <w:bottom w:w="0" w:type="dxa"/>
            <w:right w:w="0" w:type="dxa"/>
          </w:tblCellMar>
        </w:tblPrEx>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1</w:t>
            </w:r>
          </w:p>
        </w:tc>
        <w:tc>
          <w:tcPr>
            <w:tcW w:w="1655"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Biến phí</w:t>
            </w:r>
          </w:p>
        </w:tc>
        <w:tc>
          <w:tcPr>
            <w:tcW w:w="116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30,915,000 </w:t>
            </w:r>
          </w:p>
        </w:tc>
        <w:tc>
          <w:tcPr>
            <w:tcW w:w="12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32,453,250 </w:t>
            </w:r>
          </w:p>
        </w:tc>
        <w:tc>
          <w:tcPr>
            <w:tcW w:w="13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34,068,413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35,764,333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37,545,050 </w:t>
            </w:r>
          </w:p>
        </w:tc>
        <w:tc>
          <w:tcPr>
            <w:tcW w:w="124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39,414,802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M</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8,610,000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9,040,500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9,492,525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9,967,151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10,465,509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10,988,784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L</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10,440,000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10,962,000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11,510,100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12,085,605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12,689,885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13,324,380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XL</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11,400,000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11,970,000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12,568,500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13,196,925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13,856,771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14,549,610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Chi phí hoạt động</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465,000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480,750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497,288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514,652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532,884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552,029 </w:t>
            </w:r>
          </w:p>
        </w:tc>
      </w:tr>
      <w:tr>
        <w:tblPrEx>
          <w:tblCellMar>
            <w:top w:w="0" w:type="dxa"/>
            <w:left w:w="0" w:type="dxa"/>
            <w:bottom w:w="0" w:type="dxa"/>
            <w:right w:w="0" w:type="dxa"/>
          </w:tblCellMar>
        </w:tblPrEx>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2</w:t>
            </w:r>
          </w:p>
        </w:tc>
        <w:tc>
          <w:tcPr>
            <w:tcW w:w="1655"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Định phí</w:t>
            </w:r>
          </w:p>
        </w:tc>
        <w:tc>
          <w:tcPr>
            <w:tcW w:w="116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33,874,319 </w:t>
            </w:r>
          </w:p>
        </w:tc>
        <w:tc>
          <w:tcPr>
            <w:tcW w:w="12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33,302,167 </w:t>
            </w:r>
          </w:p>
        </w:tc>
        <w:tc>
          <w:tcPr>
            <w:tcW w:w="13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33,350,622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33,401,499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33,454,921 </w:t>
            </w:r>
          </w:p>
        </w:tc>
        <w:tc>
          <w:tcPr>
            <w:tcW w:w="124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33,511,014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tiền lương</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Marketing</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1,545,750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973,598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1,022,052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1,072,930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1,126,351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1,182,444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khấu hao</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lãi vay</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thuê mặt bằng</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điện, nước</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Chi phí điện thoại, intetnet</w:t>
            </w:r>
          </w:p>
        </w:tc>
        <w:tc>
          <w:tcPr>
            <w:tcW w:w="116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2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3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1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3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24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r>
      <w:tr>
        <w:tblPrEx>
          <w:tblCellMar>
            <w:top w:w="0" w:type="dxa"/>
            <w:left w:w="0" w:type="dxa"/>
            <w:bottom w:w="0" w:type="dxa"/>
            <w:right w:w="0" w:type="dxa"/>
          </w:tblCellMar>
        </w:tblPrEx>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III.</w:t>
            </w:r>
          </w:p>
        </w:tc>
        <w:tc>
          <w:tcPr>
            <w:tcW w:w="1655" w:type="dxa"/>
            <w:tcBorders>
              <w:top w:val="nil"/>
              <w:left w:val="nil"/>
              <w:bottom w:val="single" w:color="auto" w:sz="4" w:space="0"/>
              <w:right w:val="single" w:color="auto" w:sz="4" w:space="0"/>
            </w:tcBorders>
            <w:shd w:val="clear" w:color="000000" w:fill="DAEEF3"/>
            <w:noWrap w:val="0"/>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Lợi nhuận trước thuế</w:t>
            </w:r>
          </w:p>
        </w:tc>
        <w:tc>
          <w:tcPr>
            <w:tcW w:w="116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9,430,681 </w:t>
            </w:r>
          </w:p>
        </w:tc>
        <w:tc>
          <w:tcPr>
            <w:tcW w:w="12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12,175,583 </w:t>
            </w:r>
          </w:p>
        </w:tc>
        <w:tc>
          <w:tcPr>
            <w:tcW w:w="13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14,408,516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16,753,095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19,214,903 </w:t>
            </w:r>
          </w:p>
        </w:tc>
        <w:tc>
          <w:tcPr>
            <w:tcW w:w="124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21,799,802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Thuế môn bài</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1,000,000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Thuế GTGT (1%)</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742,200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779,310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818,276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859,189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902,149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947,256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Thuế TNDN (0.5%)</w:t>
            </w:r>
          </w:p>
        </w:tc>
        <w:tc>
          <w:tcPr>
            <w:tcW w:w="116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371,100 </w:t>
            </w:r>
          </w:p>
        </w:tc>
        <w:tc>
          <w:tcPr>
            <w:tcW w:w="12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389,655 </w:t>
            </w:r>
          </w:p>
        </w:tc>
        <w:tc>
          <w:tcPr>
            <w:tcW w:w="13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409,138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429,595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451,074 </w:t>
            </w:r>
          </w:p>
        </w:tc>
        <w:tc>
          <w:tcPr>
            <w:tcW w:w="124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473,628 </w:t>
            </w:r>
          </w:p>
        </w:tc>
      </w:tr>
      <w:tr>
        <w:tblPrEx>
          <w:tblCellMar>
            <w:top w:w="0" w:type="dxa"/>
            <w:left w:w="0" w:type="dxa"/>
            <w:bottom w:w="0" w:type="dxa"/>
            <w:right w:w="0" w:type="dxa"/>
          </w:tblCellMar>
        </w:tblPrEx>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IV.</w:t>
            </w:r>
          </w:p>
        </w:tc>
        <w:tc>
          <w:tcPr>
            <w:tcW w:w="1655"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Lợi nhuận sau thuế</w:t>
            </w:r>
          </w:p>
        </w:tc>
        <w:tc>
          <w:tcPr>
            <w:tcW w:w="116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7,317,381 </w:t>
            </w:r>
          </w:p>
        </w:tc>
        <w:tc>
          <w:tcPr>
            <w:tcW w:w="12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11,006,618 </w:t>
            </w:r>
          </w:p>
        </w:tc>
        <w:tc>
          <w:tcPr>
            <w:tcW w:w="13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13,181,102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15,464,311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17,861,680 </w:t>
            </w:r>
          </w:p>
        </w:tc>
        <w:tc>
          <w:tcPr>
            <w:tcW w:w="124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20,378,918 </w:t>
            </w:r>
          </w:p>
        </w:tc>
      </w:tr>
    </w:tbl>
    <w:p>
      <w:pPr>
        <w:pStyle w:val="21"/>
        <w:spacing w:after="0" w:line="360" w:lineRule="auto"/>
        <w:ind w:left="0" w:hanging="5"/>
        <w:jc w:val="center"/>
        <w:outlineLvl w:val="9"/>
        <w:rPr>
          <w:rFonts w:hint="default" w:ascii="Times New Roman" w:hAnsi="Times New Roman" w:cs="Times New Roman"/>
          <w:color w:val="000000" w:themeColor="text1"/>
          <w:sz w:val="16"/>
          <w:szCs w:val="16"/>
          <w14:textFill>
            <w14:solidFill>
              <w14:schemeClr w14:val="tx1"/>
            </w14:solidFill>
          </w14:textFill>
        </w:rPr>
      </w:pPr>
    </w:p>
    <w:tbl>
      <w:tblPr>
        <w:tblStyle w:val="19"/>
        <w:tblW w:w="9735" w:type="dxa"/>
        <w:tblInd w:w="0" w:type="dxa"/>
        <w:tblLayout w:type="fixed"/>
        <w:tblCellMar>
          <w:top w:w="0" w:type="dxa"/>
          <w:left w:w="0" w:type="dxa"/>
          <w:bottom w:w="0" w:type="dxa"/>
          <w:right w:w="0" w:type="dxa"/>
        </w:tblCellMar>
      </w:tblPr>
      <w:tblGrid>
        <w:gridCol w:w="660"/>
        <w:gridCol w:w="1655"/>
        <w:gridCol w:w="1180"/>
        <w:gridCol w:w="1170"/>
        <w:gridCol w:w="1310"/>
        <w:gridCol w:w="1200"/>
        <w:gridCol w:w="1290"/>
        <w:gridCol w:w="1270"/>
      </w:tblGrid>
      <w:tr>
        <w:tblPrEx>
          <w:tblCellMar>
            <w:top w:w="0" w:type="dxa"/>
            <w:left w:w="0" w:type="dxa"/>
            <w:bottom w:w="0" w:type="dxa"/>
            <w:right w:w="0" w:type="dxa"/>
          </w:tblCellMar>
        </w:tblPrEx>
        <w:trPr>
          <w:trHeight w:val="320" w:hRule="atLeast"/>
        </w:trPr>
        <w:tc>
          <w:tcPr>
            <w:tcW w:w="660"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center"/>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STT</w:t>
            </w:r>
          </w:p>
        </w:tc>
        <w:tc>
          <w:tcPr>
            <w:tcW w:w="1655"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center"/>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NỘI DUNG</w:t>
            </w:r>
          </w:p>
        </w:tc>
        <w:tc>
          <w:tcPr>
            <w:tcW w:w="1180" w:type="dxa"/>
            <w:tcBorders>
              <w:top w:val="single" w:color="auto" w:sz="4" w:space="0"/>
              <w:left w:val="single" w:color="auto" w:sz="4" w:space="0"/>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7/2023</w:t>
            </w:r>
          </w:p>
        </w:tc>
        <w:tc>
          <w:tcPr>
            <w:tcW w:w="117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8/2023</w:t>
            </w:r>
          </w:p>
        </w:tc>
        <w:tc>
          <w:tcPr>
            <w:tcW w:w="131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9/2023</w:t>
            </w:r>
          </w:p>
        </w:tc>
        <w:tc>
          <w:tcPr>
            <w:tcW w:w="120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10/2023</w:t>
            </w:r>
          </w:p>
        </w:tc>
        <w:tc>
          <w:tcPr>
            <w:tcW w:w="129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11/2023</w:t>
            </w:r>
          </w:p>
        </w:tc>
        <w:tc>
          <w:tcPr>
            <w:tcW w:w="1270" w:type="dxa"/>
            <w:tcBorders>
              <w:top w:val="single" w:color="auto" w:sz="4" w:space="0"/>
              <w:left w:val="nil"/>
              <w:bottom w:val="single" w:color="auto" w:sz="4" w:space="0"/>
              <w:right w:val="single" w:color="auto" w:sz="4" w:space="0"/>
            </w:tcBorders>
            <w:shd w:val="clear" w:color="000000" w:fill="DAEEF3"/>
            <w:noWrap w:val="0"/>
            <w:tcMar>
              <w:top w:w="10" w:type="dxa"/>
              <w:left w:w="10" w:type="dxa"/>
              <w:right w:w="10" w:type="dxa"/>
            </w:tcMar>
            <w:vAlign w:val="top"/>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top"/>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cs="Times New Roman"/>
                <w:b/>
                <w:color w:val="000000" w:themeColor="text1"/>
                <w:sz w:val="16"/>
                <w:szCs w:val="16"/>
                <w:lang w:eastAsia="zh-CN" w:bidi="ar"/>
                <w14:textFill>
                  <w14:solidFill>
                    <w14:schemeClr w14:val="tx1"/>
                  </w14:solidFill>
                </w14:textFill>
              </w:rPr>
              <w:t>THÁNG 12/2023</w:t>
            </w:r>
          </w:p>
        </w:tc>
      </w:tr>
      <w:tr>
        <w:tblPrEx>
          <w:tblCellMar>
            <w:top w:w="0" w:type="dxa"/>
            <w:left w:w="0" w:type="dxa"/>
            <w:bottom w:w="0" w:type="dxa"/>
            <w:right w:w="0" w:type="dxa"/>
          </w:tblCellMar>
        </w:tblPrEx>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w:t>
            </w:r>
          </w:p>
        </w:tc>
        <w:tc>
          <w:tcPr>
            <w:tcW w:w="1655"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TỔNG DOANH THU</w:t>
            </w:r>
          </w:p>
        </w:tc>
        <w:tc>
          <w:tcPr>
            <w:tcW w:w="118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99,461,898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104,434,993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109,656,743 </w:t>
            </w:r>
          </w:p>
        </w:tc>
        <w:tc>
          <w:tcPr>
            <w:tcW w:w="12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115,139,580 </w:t>
            </w:r>
          </w:p>
        </w:tc>
        <w:tc>
          <w:tcPr>
            <w:tcW w:w="129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120,896,559 </w:t>
            </w:r>
          </w:p>
        </w:tc>
        <w:tc>
          <w:tcPr>
            <w:tcW w:w="12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126,941,387 </w:t>
            </w:r>
          </w:p>
        </w:tc>
      </w:tr>
      <w:tr>
        <w:tblPrEx>
          <w:tblCellMar>
            <w:top w:w="0" w:type="dxa"/>
            <w:left w:w="0" w:type="dxa"/>
            <w:bottom w:w="0" w:type="dxa"/>
            <w:right w:w="0" w:type="dxa"/>
          </w:tblCellMar>
        </w:tblPrEx>
        <w:trPr>
          <w:trHeight w:val="236"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M</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23,076,447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24,230,269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25,441,783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26,713,872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28,049,565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29,452,044 </w:t>
            </w:r>
          </w:p>
        </w:tc>
      </w:tr>
      <w:tr>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L</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45,831,271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48,122,834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50,528,976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53,055,425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55,708,196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58,493,606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XL</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30,554,181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32,081,890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33,685,984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35,370,283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37,138,797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38,995,737 </w:t>
            </w:r>
          </w:p>
        </w:tc>
      </w:tr>
      <w:tr>
        <w:tblPrEx>
          <w:tblCellMar>
            <w:top w:w="0" w:type="dxa"/>
            <w:left w:w="0" w:type="dxa"/>
            <w:bottom w:w="0" w:type="dxa"/>
            <w:right w:w="0" w:type="dxa"/>
          </w:tblCellMar>
        </w:tblPrEx>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II</w:t>
            </w:r>
          </w:p>
        </w:tc>
        <w:tc>
          <w:tcPr>
            <w:tcW w:w="1655"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TỔNG CHI PHÍ</w:t>
            </w:r>
          </w:p>
        </w:tc>
        <w:tc>
          <w:tcPr>
            <w:tcW w:w="118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74,947,953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77,071,197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79,300,604 </w:t>
            </w:r>
          </w:p>
        </w:tc>
        <w:tc>
          <w:tcPr>
            <w:tcW w:w="12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81,641,480 </w:t>
            </w:r>
          </w:p>
        </w:tc>
        <w:tc>
          <w:tcPr>
            <w:tcW w:w="129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84,099,401 </w:t>
            </w:r>
          </w:p>
        </w:tc>
        <w:tc>
          <w:tcPr>
            <w:tcW w:w="12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98,680,218 </w:t>
            </w:r>
          </w:p>
        </w:tc>
      </w:tr>
      <w:tr>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1</w:t>
            </w:r>
          </w:p>
        </w:tc>
        <w:tc>
          <w:tcPr>
            <w:tcW w:w="1655"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Biến phí</w:t>
            </w:r>
          </w:p>
        </w:tc>
        <w:tc>
          <w:tcPr>
            <w:tcW w:w="118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41,378,042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43,439,445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45,603,917 </w:t>
            </w:r>
          </w:p>
        </w:tc>
        <w:tc>
          <w:tcPr>
            <w:tcW w:w="12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47,876,613 </w:t>
            </w:r>
          </w:p>
        </w:tc>
        <w:tc>
          <w:tcPr>
            <w:tcW w:w="129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50,262,943 </w:t>
            </w:r>
          </w:p>
        </w:tc>
        <w:tc>
          <w:tcPr>
            <w:tcW w:w="12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52,768,590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M</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11,538,223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12,115,135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12,720,891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13,356,936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14,024,783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14,726,022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L</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13,990,598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14,690,128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15,424,635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16,195,867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17,005,660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17,855,943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XL</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15,277,090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16,040,945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16,842,992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17,685,142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18,569,399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19,497,869 </w:t>
            </w:r>
          </w:p>
        </w:tc>
      </w:tr>
      <w:tr>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Chi phí hoạt động</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572,130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593,237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615,398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638,668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663,102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688,757 </w:t>
            </w:r>
          </w:p>
        </w:tc>
      </w:tr>
      <w:tr>
        <w:tblPrEx>
          <w:tblCellMar>
            <w:top w:w="0" w:type="dxa"/>
            <w:left w:w="0" w:type="dxa"/>
            <w:bottom w:w="0" w:type="dxa"/>
            <w:right w:w="0" w:type="dxa"/>
          </w:tblCellMar>
        </w:tblPrEx>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2</w:t>
            </w:r>
          </w:p>
        </w:tc>
        <w:tc>
          <w:tcPr>
            <w:tcW w:w="1655"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Định phí</w:t>
            </w:r>
          </w:p>
        </w:tc>
        <w:tc>
          <w:tcPr>
            <w:tcW w:w="118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33,569,911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33,631,753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33,696,687 </w:t>
            </w:r>
          </w:p>
        </w:tc>
        <w:tc>
          <w:tcPr>
            <w:tcW w:w="12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33,764,868 </w:t>
            </w:r>
          </w:p>
        </w:tc>
        <w:tc>
          <w:tcPr>
            <w:tcW w:w="129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33,836,458 </w:t>
            </w:r>
          </w:p>
        </w:tc>
        <w:tc>
          <w:tcPr>
            <w:tcW w:w="12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45,911,627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tiền lương</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24,000,000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36,000,000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Marketing</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1,241,341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1,303,183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1,368,118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1,436,298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1,507,888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1,583,058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khấu hao</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1,328,569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lãi vay</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thuê mặt bằng</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6,000,000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điện, nước</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500,000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val="0"/>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Chi phí điện thoại, intetnet</w:t>
            </w:r>
          </w:p>
        </w:tc>
        <w:tc>
          <w:tcPr>
            <w:tcW w:w="1180" w:type="dxa"/>
            <w:tcBorders>
              <w:top w:val="nil"/>
              <w:left w:val="single" w:color="auto" w:sz="4" w:space="0"/>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1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31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20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29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c>
          <w:tcPr>
            <w:tcW w:w="1270" w:type="dxa"/>
            <w:tcBorders>
              <w:top w:val="nil"/>
              <w:left w:val="nil"/>
              <w:bottom w:val="single" w:color="auto" w:sz="4" w:space="0"/>
              <w:right w:val="single" w:color="auto" w:sz="4" w:space="0"/>
            </w:tcBorders>
            <w:noWrap w:val="0"/>
            <w:tcMar>
              <w:top w:w="10" w:type="dxa"/>
              <w:left w:w="10" w:type="dxa"/>
              <w:right w:w="10"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top"/>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500,000</w:t>
            </w:r>
          </w:p>
        </w:tc>
      </w:tr>
      <w:tr>
        <w:tblPrEx>
          <w:tblCellMar>
            <w:top w:w="0" w:type="dxa"/>
            <w:left w:w="0" w:type="dxa"/>
            <w:bottom w:w="0" w:type="dxa"/>
            <w:right w:w="0" w:type="dxa"/>
          </w:tblCellMar>
        </w:tblPrEx>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III.</w:t>
            </w:r>
          </w:p>
        </w:tc>
        <w:tc>
          <w:tcPr>
            <w:tcW w:w="1655"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Lợi nhuận trước thuế</w:t>
            </w:r>
          </w:p>
        </w:tc>
        <w:tc>
          <w:tcPr>
            <w:tcW w:w="118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24,513,945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27,363,796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30,356,139 </w:t>
            </w:r>
          </w:p>
        </w:tc>
        <w:tc>
          <w:tcPr>
            <w:tcW w:w="12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33,498,100 </w:t>
            </w:r>
          </w:p>
        </w:tc>
        <w:tc>
          <w:tcPr>
            <w:tcW w:w="129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36,797,158 </w:t>
            </w:r>
          </w:p>
        </w:tc>
        <w:tc>
          <w:tcPr>
            <w:tcW w:w="12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28,261,170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Thuế môn bài</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kinsoku/>
              <w:wordWrap/>
              <w:overflowPunct/>
              <w:topLinePunct w:val="0"/>
              <w:autoSpaceDE/>
              <w:autoSpaceDN/>
              <w:bidi w:val="0"/>
              <w:adjustRightInd/>
              <w:snapToGrid/>
              <w:spacing w:line="240" w:lineRule="auto"/>
              <w:jc w:val="right"/>
              <w:outlineLvl w:val="9"/>
              <w:rPr>
                <w:rFonts w:hint="default" w:ascii="Times New Roman" w:hAnsi="Times New Roman" w:cs="Times New Roman"/>
                <w:color w:val="000000" w:themeColor="text1"/>
                <w:sz w:val="16"/>
                <w:szCs w:val="16"/>
                <w14:textFill>
                  <w14:solidFill>
                    <w14:schemeClr w14:val="tx1"/>
                  </w14:solidFill>
                </w14:textFill>
              </w:rPr>
            </w:pP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Thuế GTGT (1%)</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994,619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1,044,350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1,096,567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1,151,396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1,208,966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1,269,414 </w:t>
            </w:r>
          </w:p>
        </w:tc>
      </w:tr>
      <w:tr>
        <w:tblPrEx>
          <w:tblCellMar>
            <w:top w:w="0" w:type="dxa"/>
            <w:left w:w="0" w:type="dxa"/>
            <w:bottom w:w="0" w:type="dxa"/>
            <w:right w:w="0" w:type="dxa"/>
          </w:tblCellMar>
        </w:tblPrEx>
        <w:trPr>
          <w:trHeight w:val="200" w:hRule="atLeast"/>
        </w:trPr>
        <w:tc>
          <w:tcPr>
            <w:tcW w:w="66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1655"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color w:val="000000" w:themeColor="text1"/>
                <w:sz w:val="16"/>
                <w:szCs w:val="16"/>
                <w:lang w:eastAsia="zh-CN"/>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Thuế TNDN (0.5%)</w:t>
            </w:r>
          </w:p>
        </w:tc>
        <w:tc>
          <w:tcPr>
            <w:tcW w:w="1180" w:type="dxa"/>
            <w:tcBorders>
              <w:top w:val="nil"/>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497,309 </w:t>
            </w:r>
          </w:p>
        </w:tc>
        <w:tc>
          <w:tcPr>
            <w:tcW w:w="11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522,175 </w:t>
            </w:r>
          </w:p>
        </w:tc>
        <w:tc>
          <w:tcPr>
            <w:tcW w:w="131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548,284 </w:t>
            </w:r>
          </w:p>
        </w:tc>
        <w:tc>
          <w:tcPr>
            <w:tcW w:w="120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575,698 </w:t>
            </w:r>
          </w:p>
        </w:tc>
        <w:tc>
          <w:tcPr>
            <w:tcW w:w="129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604,483 </w:t>
            </w:r>
          </w:p>
        </w:tc>
        <w:tc>
          <w:tcPr>
            <w:tcW w:w="1270" w:type="dxa"/>
            <w:tcBorders>
              <w:top w:val="nil"/>
              <w:left w:val="nil"/>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634,707 </w:t>
            </w:r>
          </w:p>
        </w:tc>
      </w:tr>
      <w:tr>
        <w:trPr>
          <w:trHeight w:val="210" w:hRule="atLeast"/>
        </w:trPr>
        <w:tc>
          <w:tcPr>
            <w:tcW w:w="66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IV.</w:t>
            </w:r>
          </w:p>
        </w:tc>
        <w:tc>
          <w:tcPr>
            <w:tcW w:w="1655"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outlineLvl w:val="9"/>
              <w:rPr>
                <w:rFonts w:hint="default" w:ascii="Times New Roman" w:hAnsi="Times New Roman" w:cs="Times New Roman"/>
                <w:b/>
                <w:color w:val="000000" w:themeColor="text1"/>
                <w:sz w:val="16"/>
                <w:szCs w:val="16"/>
                <w:lang w:eastAsia="zh-CN"/>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Lợi nhuận sau thuế</w:t>
            </w:r>
          </w:p>
        </w:tc>
        <w:tc>
          <w:tcPr>
            <w:tcW w:w="1180" w:type="dxa"/>
            <w:tcBorders>
              <w:top w:val="nil"/>
              <w:left w:val="single" w:color="auto" w:sz="4" w:space="0"/>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23,022,017 </w:t>
            </w:r>
          </w:p>
        </w:tc>
        <w:tc>
          <w:tcPr>
            <w:tcW w:w="11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25,797,271 </w:t>
            </w:r>
          </w:p>
        </w:tc>
        <w:tc>
          <w:tcPr>
            <w:tcW w:w="131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28,711,288 </w:t>
            </w:r>
          </w:p>
        </w:tc>
        <w:tc>
          <w:tcPr>
            <w:tcW w:w="120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31,771,006 </w:t>
            </w:r>
          </w:p>
        </w:tc>
        <w:tc>
          <w:tcPr>
            <w:tcW w:w="129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34,983,710 </w:t>
            </w:r>
          </w:p>
        </w:tc>
        <w:tc>
          <w:tcPr>
            <w:tcW w:w="1270" w:type="dxa"/>
            <w:tcBorders>
              <w:top w:val="nil"/>
              <w:left w:val="nil"/>
              <w:bottom w:val="single" w:color="auto" w:sz="4" w:space="0"/>
              <w:right w:val="single" w:color="auto" w:sz="4" w:space="0"/>
            </w:tcBorders>
            <w:shd w:val="clear" w:color="000000" w:fill="DAEEF3"/>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ottom"/>
              <w:outlineLvl w:val="9"/>
              <w:rPr>
                <w:rFonts w:hint="default" w:ascii="Times New Roman" w:hAnsi="Times New Roman" w:cs="Times New Roman"/>
                <w:b/>
                <w:color w:val="000000" w:themeColor="text1"/>
                <w:sz w:val="16"/>
                <w:szCs w:val="16"/>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26,357,049 </w:t>
            </w:r>
          </w:p>
        </w:tc>
      </w:tr>
    </w:tbl>
    <w:p>
      <w:pPr>
        <w:spacing w:before="0" w:after="0" w:line="360" w:lineRule="auto"/>
        <w:ind w:hanging="5"/>
        <w:jc w:val="both"/>
        <w:outlineLvl w:val="9"/>
        <w:rPr>
          <w:rFonts w:hint="default" w:ascii="Times New Roman" w:hAnsi="Times New Roman" w:eastAsia="Calibri" w:cs="Times New Roman"/>
          <w:color w:val="000000" w:themeColor="text1"/>
          <w:sz w:val="16"/>
          <w:szCs w:val="16"/>
          <w:lang w:eastAsia="zh-CN" w:bidi="ar"/>
          <w14:textFill>
            <w14:solidFill>
              <w14:schemeClr w14:val="tx1"/>
            </w14:solidFill>
          </w14:textFill>
        </w:rPr>
      </w:pPr>
    </w:p>
    <w:p>
      <w:pPr>
        <w:spacing w:before="0" w:after="0" w:line="360" w:lineRule="auto"/>
        <w:ind w:hanging="5"/>
        <w:jc w:val="both"/>
        <w:outlineLvl w:val="9"/>
        <w:rPr>
          <w:rFonts w:hint="default" w:ascii="Times New Roman" w:hAnsi="Times New Roman" w:eastAsia="Calibri" w:cs="Times New Roman"/>
          <w:color w:val="000000" w:themeColor="text1"/>
          <w:szCs w:val="26"/>
          <w:lang w:eastAsia="zh-CN" w:bidi="ar"/>
          <w14:textFill>
            <w14:solidFill>
              <w14:schemeClr w14:val="tx1"/>
            </w14:solidFill>
          </w14:textFill>
        </w:rPr>
      </w:pPr>
      <w:r>
        <w:rPr>
          <w:rFonts w:hint="default" w:ascii="Times New Roman" w:hAnsi="Times New Roman" w:eastAsia="Calibri" w:cs="Times New Roman"/>
          <w:color w:val="000000" w:themeColor="text1"/>
          <w:szCs w:val="26"/>
          <w:lang w:eastAsia="zh-CN" w:bidi="ar"/>
          <w14:textFill>
            <w14:solidFill>
              <w14:schemeClr w14:val="tx1"/>
            </w14:solidFill>
          </w14:textFill>
        </w:rPr>
        <w:t xml:space="preserve">Qua bảng dữ liệu cũng như đồ thị cho thấy, kết quả hoạt động trong ngắn hạn của dự án rất khả thi, dự án bắt đầu sinh lời từ tháng thứ 1 hoạt động và đến cuối năm thì sinh lời được </w:t>
      </w:r>
      <w:r>
        <w:rPr>
          <w:rFonts w:hint="default" w:ascii="Times New Roman" w:hAnsi="Times New Roman" w:eastAsia="SimSun" w:cs="Times New Roman"/>
          <w:b/>
          <w:i w:val="0"/>
          <w:color w:val="000000" w:themeColor="text1"/>
          <w:kern w:val="0"/>
          <w:sz w:val="26"/>
          <w:szCs w:val="26"/>
          <w:u w:val="none"/>
          <w:lang w:val="en-US" w:eastAsia="zh-CN" w:bidi="ar"/>
          <w14:textFill>
            <w14:solidFill>
              <w14:schemeClr w14:val="tx1"/>
            </w14:solidFill>
          </w14:textFill>
        </w:rPr>
        <w:t xml:space="preserve"> 26,357,049</w:t>
      </w:r>
      <w:r>
        <w:rPr>
          <w:rFonts w:hint="default" w:ascii="Times New Roman" w:hAnsi="Times New Roman" w:eastAsia="Calibri" w:cs="Times New Roman"/>
          <w:color w:val="000000" w:themeColor="text1"/>
          <w:sz w:val="26"/>
          <w:szCs w:val="26"/>
          <w:lang w:eastAsia="zh-CN" w:bidi="ar"/>
          <w14:textFill>
            <w14:solidFill>
              <w14:schemeClr w14:val="tx1"/>
            </w14:solidFill>
          </w14:textFill>
        </w:rPr>
        <w:t xml:space="preserve"> đồ</w:t>
      </w:r>
      <w:r>
        <w:rPr>
          <w:rFonts w:hint="default" w:ascii="Times New Roman" w:hAnsi="Times New Roman" w:eastAsia="Calibri" w:cs="Times New Roman"/>
          <w:color w:val="000000" w:themeColor="text1"/>
          <w:szCs w:val="26"/>
          <w:lang w:eastAsia="zh-CN" w:bidi="ar"/>
          <w14:textFill>
            <w14:solidFill>
              <w14:schemeClr w14:val="tx1"/>
            </w14:solidFill>
          </w14:textFill>
        </w:rPr>
        <w:t xml:space="preserve">ng. </w:t>
      </w:r>
    </w:p>
    <w:p>
      <w:pPr>
        <w:spacing w:before="0" w:after="0" w:line="360" w:lineRule="auto"/>
        <w:ind w:hanging="5"/>
        <w:jc w:val="both"/>
        <w:outlineLvl w:val="9"/>
        <w:rPr>
          <w:rFonts w:hint="default" w:ascii="Times New Roman" w:hAnsi="Times New Roman" w:eastAsia="Calibri" w:cs="Times New Roman"/>
          <w:color w:val="000000" w:themeColor="text1"/>
          <w:szCs w:val="26"/>
          <w:lang w:eastAsia="zh-CN" w:bidi="ar"/>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drawing>
          <wp:inline distT="0" distB="0" distL="114300" distR="114300">
            <wp:extent cx="5753100" cy="2463800"/>
            <wp:effectExtent l="4445" t="4445" r="8255" b="8255"/>
            <wp:docPr id="126" name="Chart 12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pPr>
        <w:spacing w:before="0" w:after="0" w:line="360" w:lineRule="auto"/>
        <w:ind w:hanging="5"/>
        <w:jc w:val="both"/>
        <w:outlineLvl w:val="9"/>
        <w:rPr>
          <w:rFonts w:hint="default" w:ascii="Times New Roman" w:hAnsi="Times New Roman" w:cs="Times New Roman"/>
          <w:b/>
          <w:color w:val="000000" w:themeColor="text1"/>
          <w:szCs w:val="26"/>
          <w14:textFill>
            <w14:solidFill>
              <w14:schemeClr w14:val="tx1"/>
            </w14:solidFill>
          </w14:textFill>
        </w:rPr>
      </w:pPr>
      <w:r>
        <w:rPr>
          <w:rFonts w:hint="default" w:ascii="Times New Roman" w:hAnsi="Times New Roman" w:eastAsia="Calibri" w:cs="Times New Roman"/>
          <w:b/>
          <w:color w:val="000000" w:themeColor="text1"/>
          <w:szCs w:val="26"/>
          <w:lang w:eastAsia="zh-CN" w:bidi="ar"/>
          <w14:textFill>
            <w14:solidFill>
              <w14:schemeClr w14:val="tx1"/>
            </w14:solidFill>
          </w14:textFill>
        </w:rPr>
        <w:t>- Kết quả kinh doanh năm 2024-2028</w:t>
      </w:r>
    </w:p>
    <w:tbl>
      <w:tblPr>
        <w:tblStyle w:val="19"/>
        <w:tblW w:w="13444" w:type="dxa"/>
        <w:tblInd w:w="0" w:type="dxa"/>
        <w:tblLayout w:type="fixed"/>
        <w:tblCellMar>
          <w:top w:w="0" w:type="dxa"/>
          <w:left w:w="0" w:type="dxa"/>
          <w:bottom w:w="0" w:type="dxa"/>
          <w:right w:w="0" w:type="dxa"/>
        </w:tblCellMar>
      </w:tblPr>
      <w:tblGrid>
        <w:gridCol w:w="13444"/>
      </w:tblGrid>
      <w:tr>
        <w:trPr>
          <w:trHeight w:val="300" w:hRule="atLeast"/>
        </w:trPr>
        <w:tc>
          <w:tcPr>
            <w:tcW w:w="13444" w:type="dxa"/>
            <w:tcBorders>
              <w:top w:val="nil"/>
              <w:left w:val="nil"/>
              <w:bottom w:val="nil"/>
              <w:right w:val="nil"/>
            </w:tcBorders>
            <w:noWrap/>
            <w:tcMar>
              <w:top w:w="10" w:type="dxa"/>
              <w:left w:w="10" w:type="dxa"/>
              <w:right w:w="10" w:type="dxa"/>
            </w:tcMar>
            <w:vAlign w:val="center"/>
          </w:tcPr>
          <w:p>
            <w:pPr>
              <w:ind w:right="3659" w:rightChars="1663"/>
              <w:jc w:val="center"/>
              <w:textAlignment w:val="center"/>
              <w:outlineLvl w:val="9"/>
              <w:rPr>
                <w:rFonts w:hint="default" w:ascii="Times New Roman" w:hAnsi="Times New Roman" w:cs="Times New Roman"/>
                <w:b/>
                <w:color w:val="000000" w:themeColor="text1"/>
                <w:sz w:val="26"/>
                <w:szCs w:val="26"/>
                <w:lang w:val="en-US" w:eastAsia="zh-CN" w:bidi="ar"/>
                <w14:textFill>
                  <w14:solidFill>
                    <w14:schemeClr w14:val="tx1"/>
                  </w14:solidFill>
                </w14:textFill>
              </w:rPr>
            </w:pPr>
            <w:r>
              <w:rPr>
                <w:rFonts w:hint="default" w:ascii="Times New Roman" w:hAnsi="Times New Roman" w:cs="Times New Roman"/>
                <w:b/>
                <w:color w:val="000000" w:themeColor="text1"/>
                <w:sz w:val="26"/>
                <w:szCs w:val="26"/>
                <w:lang w:eastAsia="zh-CN" w:bidi="ar"/>
                <w14:textFill>
                  <w14:solidFill>
                    <w14:schemeClr w14:val="tx1"/>
                  </w14:solidFill>
                </w14:textFill>
              </w:rPr>
              <w:t>BẢNG 1</w:t>
            </w:r>
            <w:r>
              <w:rPr>
                <w:rFonts w:hint="default" w:ascii="Times New Roman" w:hAnsi="Times New Roman" w:cs="Times New Roman"/>
                <w:b/>
                <w:color w:val="000000" w:themeColor="text1"/>
                <w:sz w:val="26"/>
                <w:szCs w:val="26"/>
                <w:lang w:val="en-US" w:eastAsia="zh-CN" w:bidi="ar"/>
                <w14:textFill>
                  <w14:solidFill>
                    <w14:schemeClr w14:val="tx1"/>
                  </w14:solidFill>
                </w14:textFill>
              </w:rPr>
              <w:t>2</w:t>
            </w:r>
            <w:r>
              <w:rPr>
                <w:rFonts w:hint="default" w:ascii="Times New Roman" w:hAnsi="Times New Roman" w:cs="Times New Roman"/>
                <w:b/>
                <w:color w:val="000000" w:themeColor="text1"/>
                <w:sz w:val="26"/>
                <w:szCs w:val="26"/>
                <w:lang w:eastAsia="zh-CN" w:bidi="ar"/>
                <w14:textFill>
                  <w14:solidFill>
                    <w14:schemeClr w14:val="tx1"/>
                  </w14:solidFill>
                </w14:textFill>
              </w:rPr>
              <w:t xml:space="preserve">: BẢNG KẾT QUẢ KINH DOANH </w:t>
            </w:r>
            <w:r>
              <w:rPr>
                <w:rFonts w:hint="default" w:ascii="Times New Roman" w:hAnsi="Times New Roman" w:cs="Times New Roman"/>
                <w:b/>
                <w:color w:val="000000" w:themeColor="text1"/>
                <w:sz w:val="26"/>
                <w:szCs w:val="26"/>
                <w:lang w:val="en-US" w:eastAsia="zh-CN" w:bidi="ar"/>
                <w14:textFill>
                  <w14:solidFill>
                    <w14:schemeClr w14:val="tx1"/>
                  </w14:solidFill>
                </w14:textFill>
              </w:rPr>
              <w:t xml:space="preserve">DỰ KIẾN </w:t>
            </w:r>
            <w:r>
              <w:rPr>
                <w:rFonts w:hint="default" w:ascii="Times New Roman" w:hAnsi="Times New Roman" w:cs="Times New Roman"/>
                <w:b/>
                <w:color w:val="000000" w:themeColor="text1"/>
                <w:sz w:val="26"/>
                <w:szCs w:val="26"/>
                <w:lang w:eastAsia="zh-CN" w:bidi="ar"/>
                <w14:textFill>
                  <w14:solidFill>
                    <w14:schemeClr w14:val="tx1"/>
                  </w14:solidFill>
                </w14:textFill>
              </w:rPr>
              <w:t>NĂM 202</w:t>
            </w:r>
            <w:r>
              <w:rPr>
                <w:rFonts w:hint="default" w:ascii="Times New Roman" w:hAnsi="Times New Roman" w:cs="Times New Roman"/>
                <w:b/>
                <w:color w:val="000000" w:themeColor="text1"/>
                <w:sz w:val="26"/>
                <w:szCs w:val="26"/>
                <w:lang w:val="en-US" w:eastAsia="zh-CN" w:bidi="ar"/>
                <w14:textFill>
                  <w14:solidFill>
                    <w14:schemeClr w14:val="tx1"/>
                  </w14:solidFill>
                </w14:textFill>
              </w:rPr>
              <w:t>4</w:t>
            </w:r>
            <w:r>
              <w:rPr>
                <w:rFonts w:hint="default" w:ascii="Times New Roman" w:hAnsi="Times New Roman" w:cs="Times New Roman"/>
                <w:b/>
                <w:color w:val="000000" w:themeColor="text1"/>
                <w:sz w:val="26"/>
                <w:szCs w:val="26"/>
                <w:lang w:eastAsia="zh-CN" w:bidi="ar"/>
                <w14:textFill>
                  <w14:solidFill>
                    <w14:schemeClr w14:val="tx1"/>
                  </w14:solidFill>
                </w14:textFill>
              </w:rPr>
              <w:t>-202</w:t>
            </w:r>
            <w:r>
              <w:rPr>
                <w:rFonts w:hint="default" w:ascii="Times New Roman" w:hAnsi="Times New Roman" w:cs="Times New Roman"/>
                <w:b/>
                <w:color w:val="000000" w:themeColor="text1"/>
                <w:sz w:val="26"/>
                <w:szCs w:val="26"/>
                <w:lang w:val="en-US" w:eastAsia="zh-CN" w:bidi="ar"/>
                <w14:textFill>
                  <w14:solidFill>
                    <w14:schemeClr w14:val="tx1"/>
                  </w14:solidFill>
                </w14:textFill>
              </w:rPr>
              <w:t>8</w:t>
            </w:r>
          </w:p>
          <w:tbl>
            <w:tblPr>
              <w:tblStyle w:val="19"/>
              <w:tblW w:w="8828" w:type="dxa"/>
              <w:tblInd w:w="129" w:type="dxa"/>
              <w:tblLayout w:type="fixed"/>
              <w:tblCellMar>
                <w:top w:w="0" w:type="dxa"/>
                <w:left w:w="0" w:type="dxa"/>
                <w:bottom w:w="0" w:type="dxa"/>
                <w:right w:w="0" w:type="dxa"/>
              </w:tblCellMar>
            </w:tblPr>
            <w:tblGrid>
              <w:gridCol w:w="499"/>
              <w:gridCol w:w="2230"/>
              <w:gridCol w:w="1204"/>
              <w:gridCol w:w="1204"/>
              <w:gridCol w:w="1204"/>
              <w:gridCol w:w="1204"/>
              <w:gridCol w:w="1283"/>
            </w:tblGrid>
            <w:tr>
              <w:tblPrEx>
                <w:tblCellMar>
                  <w:top w:w="0" w:type="dxa"/>
                  <w:left w:w="0" w:type="dxa"/>
                  <w:bottom w:w="0" w:type="dxa"/>
                  <w:right w:w="0" w:type="dxa"/>
                </w:tblCellMar>
              </w:tblPrEx>
              <w:trPr>
                <w:trHeight w:val="210" w:hRule="atLeast"/>
              </w:trPr>
              <w:tc>
                <w:tcPr>
                  <w:tcW w:w="499" w:type="dxa"/>
                  <w:vMerge w:val="restart"/>
                  <w:tcBorders>
                    <w:top w:val="single" w:color="auto" w:sz="4" w:space="0"/>
                    <w:left w:val="single" w:color="000000"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STT</w:t>
                  </w:r>
                </w:p>
              </w:tc>
              <w:tc>
                <w:tcPr>
                  <w:tcW w:w="2230" w:type="dxa"/>
                  <w:vMerge w:val="restart"/>
                  <w:tcBorders>
                    <w:top w:val="single" w:color="auto" w:sz="4" w:space="0"/>
                    <w:left w:val="single" w:color="auto"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Khoản mục</w:t>
                  </w:r>
                </w:p>
              </w:tc>
              <w:tc>
                <w:tcPr>
                  <w:tcW w:w="6099" w:type="dxa"/>
                  <w:gridSpan w:val="5"/>
                  <w:tcBorders>
                    <w:top w:val="single" w:color="auto" w:sz="4" w:space="0"/>
                    <w:left w:val="single" w:color="auto"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NĂM</w:t>
                  </w:r>
                </w:p>
              </w:tc>
            </w:tr>
            <w:tr>
              <w:tblPrEx>
                <w:tblCellMar>
                  <w:top w:w="0" w:type="dxa"/>
                  <w:left w:w="0" w:type="dxa"/>
                  <w:bottom w:w="0" w:type="dxa"/>
                  <w:right w:w="0" w:type="dxa"/>
                </w:tblCellMar>
              </w:tblPrEx>
              <w:trPr>
                <w:trHeight w:val="210" w:hRule="atLeast"/>
              </w:trPr>
              <w:tc>
                <w:tcPr>
                  <w:tcW w:w="499" w:type="dxa"/>
                  <w:vMerge w:val="continue"/>
                  <w:tcBorders>
                    <w:top w:val="single" w:color="auto" w:sz="4" w:space="0"/>
                    <w:left w:val="single" w:color="auto"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p>
              </w:tc>
              <w:tc>
                <w:tcPr>
                  <w:tcW w:w="2230" w:type="dxa"/>
                  <w:vMerge w:val="continue"/>
                  <w:tcBorders>
                    <w:top w:val="single" w:color="auto" w:sz="4" w:space="0"/>
                    <w:left w:val="single" w:color="auto"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p>
              </w:tc>
              <w:tc>
                <w:tcPr>
                  <w:tcW w:w="1204" w:type="dxa"/>
                  <w:tcBorders>
                    <w:top w:val="single" w:color="auto" w:sz="4" w:space="0"/>
                    <w:left w:val="single" w:color="auto"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2024</w:t>
                  </w:r>
                </w:p>
              </w:tc>
              <w:tc>
                <w:tcPr>
                  <w:tcW w:w="1204" w:type="dxa"/>
                  <w:tcBorders>
                    <w:top w:val="single" w:color="auto" w:sz="4" w:space="0"/>
                    <w:left w:val="single" w:color="auto"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2025</w:t>
                  </w:r>
                </w:p>
              </w:tc>
              <w:tc>
                <w:tcPr>
                  <w:tcW w:w="1204" w:type="dxa"/>
                  <w:tcBorders>
                    <w:top w:val="single" w:color="auto" w:sz="4" w:space="0"/>
                    <w:left w:val="single" w:color="auto"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2026</w:t>
                  </w:r>
                </w:p>
              </w:tc>
              <w:tc>
                <w:tcPr>
                  <w:tcW w:w="1204" w:type="dxa"/>
                  <w:tcBorders>
                    <w:top w:val="single" w:color="auto" w:sz="4" w:space="0"/>
                    <w:left w:val="single" w:color="auto"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2027</w:t>
                  </w:r>
                </w:p>
              </w:tc>
              <w:tc>
                <w:tcPr>
                  <w:tcW w:w="1283" w:type="dxa"/>
                  <w:tcBorders>
                    <w:top w:val="single" w:color="auto" w:sz="4" w:space="0"/>
                    <w:left w:val="single" w:color="auto" w:sz="4" w:space="0"/>
                    <w:bottom w:val="single" w:color="auto" w:sz="4" w:space="0"/>
                    <w:right w:val="single" w:color="auto" w:sz="4" w:space="0"/>
                  </w:tcBorders>
                  <w:shd w:val="clear" w:color="auto" w:fill="EBF1DE"/>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2028</w:t>
                  </w:r>
                </w:p>
              </w:tc>
            </w:tr>
            <w:tr>
              <w:tblPrEx>
                <w:tblCellMar>
                  <w:top w:w="0" w:type="dxa"/>
                  <w:left w:w="0" w:type="dxa"/>
                  <w:bottom w:w="0" w:type="dxa"/>
                  <w:right w:w="0" w:type="dxa"/>
                </w:tblCellMar>
              </w:tblPrEx>
              <w:trPr>
                <w:trHeight w:val="210" w:hRule="atLeast"/>
              </w:trPr>
              <w:tc>
                <w:tcPr>
                  <w:tcW w:w="499"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w:t>
                  </w:r>
                </w:p>
              </w:tc>
              <w:tc>
                <w:tcPr>
                  <w:tcW w:w="2230"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TỔNG DOANH THU</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1,509,273,574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1,707,412,198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1,932,446,375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2,188,127,913 </w:t>
                  </w:r>
                </w:p>
              </w:tc>
              <w:tc>
                <w:tcPr>
                  <w:tcW w:w="1283"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2,478,743,140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M</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426,760,114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490,774,131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564,390,251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649,048,788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746,406,106 </w:t>
                  </w:r>
                </w:p>
              </w:tc>
            </w:tr>
            <w:tr>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L</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517,465,225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595,085,009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684,347,760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786,999,924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905,049,913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XL</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565,048,234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621,553,058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683,708,364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752,079,200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827,287,120 </w:t>
                  </w:r>
                </w:p>
              </w:tc>
            </w:tr>
            <w:tr>
              <w:tblPrEx>
                <w:tblCellMar>
                  <w:top w:w="0" w:type="dxa"/>
                  <w:left w:w="0" w:type="dxa"/>
                  <w:bottom w:w="0" w:type="dxa"/>
                  <w:right w:w="0" w:type="dxa"/>
                </w:tblCellMar>
              </w:tblPrEx>
              <w:trPr>
                <w:trHeight w:val="210" w:hRule="atLeast"/>
              </w:trPr>
              <w:tc>
                <w:tcPr>
                  <w:tcW w:w="499"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II</w:t>
                  </w:r>
                </w:p>
              </w:tc>
              <w:tc>
                <w:tcPr>
                  <w:tcW w:w="2230"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TỔNG CHI PHÍ</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1,245,024,520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1,377,464,528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1,527,878,313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1,698,865,718 </w:t>
                  </w:r>
                </w:p>
              </w:tc>
              <w:tc>
                <w:tcPr>
                  <w:tcW w:w="1283"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1,893,411,593 </w:t>
                  </w:r>
                </w:p>
              </w:tc>
            </w:tr>
            <w:tr>
              <w:tblPrEx>
                <w:tblCellMar>
                  <w:top w:w="0" w:type="dxa"/>
                  <w:left w:w="0" w:type="dxa"/>
                  <w:bottom w:w="0" w:type="dxa"/>
                  <w:right w:w="0" w:type="dxa"/>
                </w:tblCellMar>
              </w:tblPrEx>
              <w:trPr>
                <w:trHeight w:val="198" w:hRule="atLeast"/>
              </w:trPr>
              <w:tc>
                <w:tcPr>
                  <w:tcW w:w="499"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1</w:t>
                  </w:r>
                </w:p>
              </w:tc>
              <w:tc>
                <w:tcPr>
                  <w:tcW w:w="2230"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Biến phí</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724,839,702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833,258,757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957,909,980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1,101,225,129 </w:t>
                  </w:r>
                </w:p>
              </w:tc>
              <w:tc>
                <w:tcPr>
                  <w:tcW w:w="1283"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1,266,000,414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M</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203,219,102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233,701,967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268,757,262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309,070,852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355,431,479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L</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246,412,012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283,373,814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325,879,886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374,761,869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430,976,149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bottom"/>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bottom"/>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Sản phẩm size XL</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269,070,588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309,431,176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355,845,852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409,222,730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470,606,140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Chi phí hoạt động</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6,138,000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6,751,800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7,426,980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8,169,678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8,986,646 </w:t>
                  </w:r>
                </w:p>
              </w:tc>
            </w:tr>
            <w:tr>
              <w:tblPrEx>
                <w:tblCellMar>
                  <w:top w:w="0" w:type="dxa"/>
                  <w:left w:w="0" w:type="dxa"/>
                  <w:bottom w:w="0" w:type="dxa"/>
                  <w:right w:w="0" w:type="dxa"/>
                </w:tblCellMar>
              </w:tblPrEx>
              <w:trPr>
                <w:trHeight w:val="210" w:hRule="atLeast"/>
              </w:trPr>
              <w:tc>
                <w:tcPr>
                  <w:tcW w:w="499"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2</w:t>
                  </w:r>
                </w:p>
              </w:tc>
              <w:tc>
                <w:tcPr>
                  <w:tcW w:w="2230"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Định phí</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520,184,818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544,205,771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569,968,332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597,640,590 </w:t>
                  </w:r>
                </w:p>
              </w:tc>
              <w:tc>
                <w:tcPr>
                  <w:tcW w:w="1283"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627,411,179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tiền lương</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372,000,000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390,600,000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410,130,000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430,636,500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452,168,325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Marketing</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36,241,985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41,662,938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47,895,499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55,061,256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63,300,021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khấu hao</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15,942,833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15,942,833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15,942,833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15,942,833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15,942,833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lãi vay</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thuê mặt bằng</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72,000,000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72,000,000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72,000,000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72,000,000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72,000,000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CP điện, nước</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12,000,000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12,000,000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Chi phí điện thoại, intetnet</w:t>
                  </w:r>
                </w:p>
              </w:tc>
              <w:tc>
                <w:tcPr>
                  <w:tcW w:w="1204" w:type="dxa"/>
                  <w:tcBorders>
                    <w:top w:val="single" w:color="auto" w:sz="4" w:space="0"/>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12,000,000</w:t>
                  </w:r>
                </w:p>
              </w:tc>
              <w:tc>
                <w:tcPr>
                  <w:tcW w:w="1204" w:type="dxa"/>
                  <w:tcBorders>
                    <w:top w:val="single" w:color="auto" w:sz="4" w:space="0"/>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12,000,000</w:t>
                  </w:r>
                </w:p>
              </w:tc>
              <w:tc>
                <w:tcPr>
                  <w:tcW w:w="1204" w:type="dxa"/>
                  <w:tcBorders>
                    <w:top w:val="single" w:color="auto" w:sz="4" w:space="0"/>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12,000,000</w:t>
                  </w:r>
                </w:p>
              </w:tc>
              <w:tc>
                <w:tcPr>
                  <w:tcW w:w="1204" w:type="dxa"/>
                  <w:tcBorders>
                    <w:top w:val="single" w:color="auto" w:sz="4" w:space="0"/>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12,000,000</w:t>
                  </w:r>
                </w:p>
              </w:tc>
              <w:tc>
                <w:tcPr>
                  <w:tcW w:w="1283" w:type="dxa"/>
                  <w:tcBorders>
                    <w:top w:val="single" w:color="auto" w:sz="4" w:space="0"/>
                    <w:left w:val="single" w:color="auto" w:sz="4" w:space="0"/>
                    <w:bottom w:val="single" w:color="auto" w:sz="4" w:space="0"/>
                    <w:right w:val="single" w:color="auto" w:sz="4" w:space="0"/>
                  </w:tcBorders>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12,000,000</w:t>
                  </w:r>
                </w:p>
              </w:tc>
            </w:tr>
            <w:tr>
              <w:tblPrEx>
                <w:tblCellMar>
                  <w:top w:w="0" w:type="dxa"/>
                  <w:left w:w="0" w:type="dxa"/>
                  <w:bottom w:w="0" w:type="dxa"/>
                  <w:right w:w="0" w:type="dxa"/>
                </w:tblCellMar>
              </w:tblPrEx>
              <w:trPr>
                <w:trHeight w:val="210" w:hRule="atLeast"/>
              </w:trPr>
              <w:tc>
                <w:tcPr>
                  <w:tcW w:w="499"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III.</w:t>
                  </w:r>
                </w:p>
              </w:tc>
              <w:tc>
                <w:tcPr>
                  <w:tcW w:w="2230" w:type="dxa"/>
                  <w:tcBorders>
                    <w:top w:val="single" w:color="auto" w:sz="4" w:space="0"/>
                    <w:left w:val="single" w:color="auto" w:sz="4" w:space="0"/>
                    <w:bottom w:val="single" w:color="auto" w:sz="4" w:space="0"/>
                    <w:right w:val="single" w:color="auto" w:sz="4" w:space="0"/>
                  </w:tcBorders>
                  <w:shd w:val="clear" w:color="auto" w:fill="DAEEF3"/>
                  <w:noWrap w:val="0"/>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Lợi nhuận trước thuế</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264,249,053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329,947,670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404,568,062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489,262,194 </w:t>
                  </w:r>
                </w:p>
              </w:tc>
              <w:tc>
                <w:tcPr>
                  <w:tcW w:w="1283"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585,331,547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Thuế môn bài</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1,000,000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1,000,000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1,000,000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Thuế GTGT (1%)</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15,092,736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17,074,122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19,324,464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21,881,279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24,787,431 </w:t>
                  </w:r>
                </w:p>
              </w:tc>
            </w:tr>
            <w:tr>
              <w:tblPrEx>
                <w:tblCellMar>
                  <w:top w:w="0" w:type="dxa"/>
                  <w:left w:w="0" w:type="dxa"/>
                  <w:bottom w:w="0" w:type="dxa"/>
                  <w:right w:w="0" w:type="dxa"/>
                </w:tblCellMar>
              </w:tblPrEx>
              <w:trPr>
                <w:trHeight w:val="200" w:hRule="atLeast"/>
              </w:trPr>
              <w:tc>
                <w:tcPr>
                  <w:tcW w:w="499"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w:t>
                  </w:r>
                </w:p>
              </w:tc>
              <w:tc>
                <w:tcPr>
                  <w:tcW w:w="2230"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Thuế TNDN (0.5%)</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7,546,368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8,537,061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9,662,232 </w:t>
                  </w:r>
                </w:p>
              </w:tc>
              <w:tc>
                <w:tcPr>
                  <w:tcW w:w="1204"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10,940,640 </w:t>
                  </w:r>
                </w:p>
              </w:tc>
              <w:tc>
                <w:tcPr>
                  <w:tcW w:w="1283" w:type="dxa"/>
                  <w:tcBorders>
                    <w:top w:val="single" w:color="auto" w:sz="4" w:space="0"/>
                    <w:left w:val="single" w:color="auto" w:sz="4" w:space="0"/>
                    <w:bottom w:val="single" w:color="auto" w:sz="4" w:space="0"/>
                    <w:right w:val="single" w:color="auto" w:sz="4" w:space="0"/>
                  </w:tcBorders>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i w:val="0"/>
                      <w:color w:val="000000" w:themeColor="text1"/>
                      <w:sz w:val="16"/>
                      <w:szCs w:val="16"/>
                      <w:u w:val="none"/>
                      <w14:textFill>
                        <w14:solidFill>
                          <w14:schemeClr w14:val="tx1"/>
                        </w14:solidFill>
                      </w14:textFill>
                    </w:rPr>
                  </w:pPr>
                  <w:r>
                    <w:rPr>
                      <w:rFonts w:hint="default" w:ascii="Times New Roman" w:hAnsi="Times New Roman" w:eastAsia="SimSun" w:cs="Times New Roman"/>
                      <w:i w:val="0"/>
                      <w:color w:val="000000" w:themeColor="text1"/>
                      <w:kern w:val="0"/>
                      <w:sz w:val="16"/>
                      <w:szCs w:val="16"/>
                      <w:u w:val="none"/>
                      <w:lang w:val="en-US" w:eastAsia="zh-CN" w:bidi="ar"/>
                      <w14:textFill>
                        <w14:solidFill>
                          <w14:schemeClr w14:val="tx1"/>
                        </w14:solidFill>
                      </w14:textFill>
                    </w:rPr>
                    <w:t xml:space="preserve"> 12,393,716 </w:t>
                  </w:r>
                </w:p>
              </w:tc>
            </w:tr>
            <w:tr>
              <w:tblPrEx>
                <w:tblCellMar>
                  <w:top w:w="0" w:type="dxa"/>
                  <w:left w:w="0" w:type="dxa"/>
                  <w:bottom w:w="0" w:type="dxa"/>
                  <w:right w:w="0" w:type="dxa"/>
                </w:tblCellMar>
              </w:tblPrEx>
              <w:trPr>
                <w:trHeight w:val="210" w:hRule="atLeast"/>
              </w:trPr>
              <w:tc>
                <w:tcPr>
                  <w:tcW w:w="499"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IV.</w:t>
                  </w:r>
                </w:p>
              </w:tc>
              <w:tc>
                <w:tcPr>
                  <w:tcW w:w="2230"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Lợi nhuận sau thuế</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240,609,950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303,336,487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374,581,366 </w:t>
                  </w:r>
                </w:p>
              </w:tc>
              <w:tc>
                <w:tcPr>
                  <w:tcW w:w="1204"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455,440,276 </w:t>
                  </w:r>
                </w:p>
              </w:tc>
              <w:tc>
                <w:tcPr>
                  <w:tcW w:w="1283" w:type="dxa"/>
                  <w:tcBorders>
                    <w:top w:val="single" w:color="auto" w:sz="4" w:space="0"/>
                    <w:left w:val="single" w:color="auto" w:sz="4" w:space="0"/>
                    <w:bottom w:val="single" w:color="auto" w:sz="4" w:space="0"/>
                    <w:right w:val="single" w:color="auto" w:sz="4" w:space="0"/>
                  </w:tcBorders>
                  <w:shd w:val="clear" w:color="auto" w:fill="DAEEF3"/>
                  <w:noWrap/>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right"/>
                    <w:textAlignment w:val="center"/>
                    <w:outlineLvl w:val="9"/>
                    <w:rPr>
                      <w:rFonts w:hint="default" w:ascii="Times New Roman" w:hAnsi="Times New Roman" w:cs="Times New Roman"/>
                      <w:b/>
                      <w:i w:val="0"/>
                      <w:color w:val="000000" w:themeColor="text1"/>
                      <w:sz w:val="16"/>
                      <w:szCs w:val="16"/>
                      <w:u w:val="none"/>
                      <w14:textFill>
                        <w14:solidFill>
                          <w14:schemeClr w14:val="tx1"/>
                        </w14:solidFill>
                      </w14:textFill>
                    </w:rPr>
                  </w:pPr>
                  <w:r>
                    <w:rPr>
                      <w:rFonts w:hint="default" w:ascii="Times New Roman" w:hAnsi="Times New Roman" w:eastAsia="SimSun" w:cs="Times New Roman"/>
                      <w:b/>
                      <w:i w:val="0"/>
                      <w:color w:val="000000" w:themeColor="text1"/>
                      <w:kern w:val="0"/>
                      <w:sz w:val="16"/>
                      <w:szCs w:val="16"/>
                      <w:u w:val="none"/>
                      <w:lang w:val="en-US" w:eastAsia="zh-CN" w:bidi="ar"/>
                      <w14:textFill>
                        <w14:solidFill>
                          <w14:schemeClr w14:val="tx1"/>
                        </w14:solidFill>
                      </w14:textFill>
                    </w:rPr>
                    <w:t xml:space="preserve"> 547,150,399 </w:t>
                  </w:r>
                </w:p>
              </w:tc>
            </w:tr>
          </w:tbl>
          <w:p>
            <w:pPr>
              <w:textAlignment w:val="center"/>
              <w:outlineLvl w:val="9"/>
              <w:rPr>
                <w:rFonts w:hint="default" w:ascii="Times New Roman" w:hAnsi="Times New Roman" w:cs="Times New Roman"/>
                <w:b/>
                <w:color w:val="000000" w:themeColor="text1"/>
                <w:sz w:val="16"/>
                <w:szCs w:val="16"/>
                <w:lang w:eastAsia="zh-CN" w:bidi="ar"/>
                <w14:textFill>
                  <w14:solidFill>
                    <w14:schemeClr w14:val="tx1"/>
                  </w14:solidFill>
                </w14:textFill>
              </w:rPr>
            </w:pPr>
          </w:p>
        </w:tc>
      </w:tr>
    </w:tbl>
    <w:p>
      <w:pPr>
        <w:pStyle w:val="21"/>
        <w:spacing w:after="0" w:line="360" w:lineRule="auto"/>
        <w:ind w:left="0" w:hanging="5"/>
        <w:jc w:val="center"/>
        <w:outlineLvl w:val="9"/>
        <w:rPr>
          <w:rFonts w:hint="default" w:ascii="Times New Roman" w:hAnsi="Times New Roman" w:cs="Times New Roman"/>
          <w:color w:val="000000" w:themeColor="text1"/>
          <w:sz w:val="26"/>
          <w:szCs w:val="26"/>
          <w14:textFill>
            <w14:solidFill>
              <w14:schemeClr w14:val="tx1"/>
            </w14:solidFill>
          </w14:textFill>
        </w:rPr>
      </w:pPr>
    </w:p>
    <w:p>
      <w:pPr>
        <w:spacing w:before="0" w:after="0" w:line="360" w:lineRule="auto"/>
        <w:ind w:hanging="5"/>
        <w:jc w:val="center"/>
        <w:outlineLvl w:val="9"/>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drawing>
          <wp:inline distT="0" distB="0" distL="114300" distR="114300">
            <wp:extent cx="4572000" cy="2832100"/>
            <wp:effectExtent l="4445" t="4445" r="8255" b="8255"/>
            <wp:docPr id="127" name="Chart 12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pPr>
        <w:spacing w:before="0" w:after="0" w:line="360" w:lineRule="auto"/>
        <w:ind w:hanging="5"/>
        <w:jc w:val="center"/>
        <w:outlineLvl w:val="9"/>
        <w:rPr>
          <w:rFonts w:hint="default" w:ascii="Times New Roman" w:hAnsi="Times New Roman" w:cs="Times New Roman"/>
          <w:b/>
          <w:bCs/>
          <w:color w:val="000000" w:themeColor="text1"/>
          <w:lang w:val="en-US" w:eastAsia="zh-CN"/>
          <w14:textFill>
            <w14:solidFill>
              <w14:schemeClr w14:val="tx1"/>
            </w14:solidFill>
          </w14:textFill>
        </w:rPr>
      </w:pPr>
      <w:r>
        <w:rPr>
          <w:rFonts w:hint="default" w:ascii="Times New Roman" w:hAnsi="Times New Roman" w:cs="Times New Roman"/>
          <w:b/>
          <w:bCs/>
          <w:color w:val="000000" w:themeColor="text1"/>
          <w:lang w:val="en-US"/>
          <w14:textFill>
            <w14:solidFill>
              <w14:schemeClr w14:val="tx1"/>
            </w14:solidFill>
          </w14:textFill>
        </w:rPr>
        <w:t>TÍNH THÊM NPV, IRR,…..</w:t>
      </w:r>
    </w:p>
    <w:p>
      <w:pPr>
        <w:pStyle w:val="21"/>
        <w:spacing w:after="0" w:line="360" w:lineRule="auto"/>
        <w:ind w:left="0" w:hanging="5"/>
        <w:jc w:val="both"/>
        <w:outlineLvl w:val="9"/>
        <w:rPr>
          <w:rFonts w:hint="default" w:ascii="Times New Roman" w:hAnsi="Times New Roman" w:cs="Times New Roman"/>
          <w:b/>
          <w:color w:val="000000" w:themeColor="text1"/>
          <w:sz w:val="26"/>
          <w:szCs w:val="26"/>
          <w14:textFill>
            <w14:solidFill>
              <w14:schemeClr w14:val="tx1"/>
            </w14:solidFill>
          </w14:textFill>
        </w:rPr>
      </w:pPr>
      <w:bookmarkStart w:id="238" w:name="_Toc4153"/>
      <w:r>
        <w:rPr>
          <w:rFonts w:hint="default" w:ascii="Times New Roman" w:hAnsi="Times New Roman" w:cs="Times New Roman"/>
          <w:b/>
          <w:color w:val="000000" w:themeColor="text1"/>
          <w:sz w:val="26"/>
          <w:szCs w:val="26"/>
          <w:lang w:val="en-US"/>
          <w14:textFill>
            <w14:solidFill>
              <w14:schemeClr w14:val="tx1"/>
            </w14:solidFill>
          </w14:textFill>
        </w:rPr>
        <w:t>4</w:t>
      </w:r>
      <w:r>
        <w:rPr>
          <w:rFonts w:hint="default" w:ascii="Times New Roman" w:hAnsi="Times New Roman" w:cs="Times New Roman"/>
          <w:b/>
          <w:color w:val="000000" w:themeColor="text1"/>
          <w:sz w:val="26"/>
          <w:szCs w:val="26"/>
          <w14:textFill>
            <w14:solidFill>
              <w14:schemeClr w14:val="tx1"/>
            </w14:solidFill>
          </w14:textFill>
        </w:rPr>
        <w:t>. Chiến lược phát triển:</w:t>
      </w:r>
      <w:bookmarkEnd w:id="238"/>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Cs w:val="26"/>
          <w:lang w:val="en-US"/>
          <w14:textFill>
            <w14:solidFill>
              <w14:schemeClr w14:val="tx1"/>
            </w14:solidFill>
          </w14:textFill>
        </w:rPr>
        <w:t>-</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 Đầu tư thêm máy làm khô sản phẩm nhanh, tốt</w:t>
      </w:r>
      <w:r>
        <w:rPr>
          <w:rFonts w:hint="default" w:ascii="Times New Roman" w:hAnsi="Times New Roman" w:cs="Times New Roman"/>
          <w:color w:val="000000" w:themeColor="text1"/>
          <w:sz w:val="26"/>
          <w:szCs w:val="26"/>
          <w:lang w:val="en-US"/>
          <w14:textFill>
            <w14:solidFill>
              <w14:schemeClr w14:val="tx1"/>
            </w14:solidFill>
          </w14:textFill>
        </w:rPr>
        <w:t xml:space="preserve">. Khi đó, </w:t>
      </w:r>
      <w:r>
        <w:rPr>
          <w:rFonts w:hint="default" w:ascii="Times New Roman" w:hAnsi="Times New Roman" w:cs="Times New Roman"/>
          <w:color w:val="000000" w:themeColor="text1"/>
          <w:sz w:val="26"/>
          <w:szCs w:val="26"/>
          <w14:textFill>
            <w14:solidFill>
              <w14:schemeClr w14:val="tx1"/>
            </w14:solidFill>
          </w14:textFill>
        </w:rPr>
        <w:t xml:space="preserve">số lượng sản phẩm </w:t>
      </w:r>
      <w:r>
        <w:rPr>
          <w:rFonts w:hint="default" w:ascii="Times New Roman" w:hAnsi="Times New Roman" w:cs="Times New Roman"/>
          <w:color w:val="000000" w:themeColor="text1"/>
          <w:sz w:val="26"/>
          <w:szCs w:val="26"/>
          <w:lang w:val="en-US"/>
          <w14:textFill>
            <w14:solidFill>
              <w14:schemeClr w14:val="tx1"/>
            </w14:solidFill>
          </w14:textFill>
        </w:rPr>
        <w:t xml:space="preserve">sản </w:t>
      </w:r>
      <w:r>
        <w:rPr>
          <w:rFonts w:hint="default" w:ascii="Times New Roman" w:hAnsi="Times New Roman" w:cs="Times New Roman"/>
          <w:color w:val="000000" w:themeColor="text1"/>
          <w:sz w:val="26"/>
          <w:szCs w:val="26"/>
          <w14:textFill>
            <w14:solidFill>
              <w14:schemeClr w14:val="tx1"/>
            </w14:solidFill>
          </w14:textFill>
        </w:rPr>
        <w:t xml:space="preserve">xuất </w:t>
      </w:r>
      <w:r>
        <w:rPr>
          <w:rFonts w:hint="default" w:ascii="Times New Roman" w:hAnsi="Times New Roman" w:cs="Times New Roman"/>
          <w:color w:val="000000" w:themeColor="text1"/>
          <w:sz w:val="26"/>
          <w:szCs w:val="26"/>
          <w:lang w:val="en-US"/>
          <w14:textFill>
            <w14:solidFill>
              <w14:schemeClr w14:val="tx1"/>
            </w14:solidFill>
          </w14:textFill>
        </w:rPr>
        <w:t xml:space="preserve">ra </w:t>
      </w:r>
      <w:r>
        <w:rPr>
          <w:rFonts w:hint="default" w:ascii="Times New Roman" w:hAnsi="Times New Roman" w:cs="Times New Roman"/>
          <w:color w:val="000000" w:themeColor="text1"/>
          <w:sz w:val="26"/>
          <w:szCs w:val="26"/>
          <w14:textFill>
            <w14:solidFill>
              <w14:schemeClr w14:val="tx1"/>
            </w14:solidFill>
          </w14:textFill>
        </w:rPr>
        <w:t xml:space="preserve">nhiều hơn nhưng vẫn giữ được tính handmade của sản phẩm, sẽ tạo ra thêm nhiều mẫu </w:t>
      </w:r>
      <w:r>
        <w:rPr>
          <w:rFonts w:hint="default" w:ascii="Times New Roman" w:hAnsi="Times New Roman" w:cs="Times New Roman"/>
          <w:color w:val="000000" w:themeColor="text1"/>
          <w:sz w:val="26"/>
          <w:szCs w:val="26"/>
          <w:lang w:val="en-US"/>
          <w14:textFill>
            <w14:solidFill>
              <w14:schemeClr w14:val="tx1"/>
            </w14:solidFill>
          </w14:textFill>
        </w:rPr>
        <w:t xml:space="preserve">mới </w:t>
      </w:r>
      <w:r>
        <w:rPr>
          <w:rFonts w:hint="default" w:ascii="Times New Roman" w:hAnsi="Times New Roman" w:cs="Times New Roman"/>
          <w:color w:val="000000" w:themeColor="text1"/>
          <w:sz w:val="26"/>
          <w:szCs w:val="26"/>
          <w14:textFill>
            <w14:solidFill>
              <w14:schemeClr w14:val="tx1"/>
            </w14:solidFill>
          </w14:textFill>
        </w:rPr>
        <w:t xml:space="preserve">và nhiều chủng loại hơn. </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T</w:t>
      </w:r>
      <w:r>
        <w:rPr>
          <w:rFonts w:hint="default" w:ascii="Times New Roman" w:hAnsi="Times New Roman" w:cs="Times New Roman"/>
          <w:bCs/>
          <w:color w:val="000000" w:themeColor="text1"/>
          <w:sz w:val="26"/>
          <w:szCs w:val="26"/>
          <w14:textFill>
            <w14:solidFill>
              <w14:schemeClr w14:val="tx1"/>
            </w14:solidFill>
          </w14:textFill>
        </w:rPr>
        <w:t xml:space="preserve">rong quá trình hoạt động </w:t>
      </w:r>
      <w:r>
        <w:rPr>
          <w:rFonts w:hint="default" w:ascii="Times New Roman" w:hAnsi="Times New Roman" w:cs="Times New Roman"/>
          <w:bCs/>
          <w:color w:val="000000" w:themeColor="text1"/>
          <w:sz w:val="26"/>
          <w:szCs w:val="26"/>
          <w:lang w:val="en-US"/>
          <w14:textFill>
            <w14:solidFill>
              <w14:schemeClr w14:val="tx1"/>
            </w14:solidFill>
          </w14:textFill>
        </w:rPr>
        <w:t xml:space="preserve">sẽ </w:t>
      </w:r>
      <w:r>
        <w:rPr>
          <w:rFonts w:hint="default" w:ascii="Times New Roman" w:hAnsi="Times New Roman" w:cs="Times New Roman"/>
          <w:bCs/>
          <w:color w:val="000000" w:themeColor="text1"/>
          <w:sz w:val="26"/>
          <w:szCs w:val="26"/>
          <w14:textFill>
            <w14:solidFill>
              <w14:schemeClr w14:val="tx1"/>
            </w14:solidFill>
          </w14:textFill>
        </w:rPr>
        <w:t>tiếp nhận những góp ý từ khách hàng, đối tác để hoàn thiện hơn về sản phẩm</w:t>
      </w:r>
      <w:r>
        <w:rPr>
          <w:rFonts w:hint="default" w:ascii="Times New Roman" w:hAnsi="Times New Roman" w:cs="Times New Roman"/>
          <w:bCs/>
          <w:color w:val="000000" w:themeColor="text1"/>
          <w:sz w:val="26"/>
          <w:szCs w:val="26"/>
          <w:lang w:val="en-US"/>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T</w:t>
      </w:r>
      <w:r>
        <w:rPr>
          <w:rFonts w:hint="default" w:ascii="Times New Roman" w:hAnsi="Times New Roman" w:cs="Times New Roman"/>
          <w:bCs/>
          <w:color w:val="000000" w:themeColor="text1"/>
          <w:sz w:val="26"/>
          <w:szCs w:val="26"/>
          <w14:textFill>
            <w14:solidFill>
              <w14:schemeClr w14:val="tx1"/>
            </w14:solidFill>
          </w14:textFill>
        </w:rPr>
        <w:t xml:space="preserve">iếp tục triển khai những sản phẩm mới và phát triển sản phẩm thông qua nhiều loại hình khác nhau để có thể đưa dự án này đến gần hơn với nhóm khách hàng mục tiêu của dự án. </w:t>
      </w:r>
      <w:r>
        <w:rPr>
          <w:rFonts w:hint="default" w:ascii="Times New Roman" w:hAnsi="Times New Roman" w:cs="Times New Roman"/>
          <w:color w:val="000000" w:themeColor="text1"/>
          <w:sz w:val="26"/>
          <w:szCs w:val="26"/>
          <w14:textFill>
            <w14:solidFill>
              <w14:schemeClr w14:val="tx1"/>
            </w14:solidFill>
          </w14:textFill>
        </w:rPr>
        <w:t>Sản phẩm đầu tiên của dự án là nến thơm handmade được tạo ra từ bã cà phê. Dự án sẽ</w:t>
      </w:r>
      <w:r>
        <w:rPr>
          <w:rFonts w:hint="default" w:ascii="Times New Roman" w:hAnsi="Times New Roman" w:cs="Times New Roman"/>
          <w:color w:val="000000" w:themeColor="text1"/>
          <w:sz w:val="26"/>
          <w:szCs w:val="26"/>
          <w:lang w:val="en-US"/>
          <w14:textFill>
            <w14:solidFill>
              <w14:schemeClr w14:val="tx1"/>
            </w14:solidFill>
          </w14:textFill>
        </w:rPr>
        <w:t xml:space="preserve"> tiếp tục</w:t>
      </w:r>
      <w:r>
        <w:rPr>
          <w:rFonts w:hint="default" w:ascii="Times New Roman" w:hAnsi="Times New Roman" w:cs="Times New Roman"/>
          <w:color w:val="000000" w:themeColor="text1"/>
          <w:sz w:val="26"/>
          <w:szCs w:val="26"/>
          <w14:textFill>
            <w14:solidFill>
              <w14:schemeClr w14:val="tx1"/>
            </w14:solidFill>
          </w14:textFill>
        </w:rPr>
        <w:t xml:space="preserve"> mở rộng và tạo ra những sản phẩm handmade tiện lợi hơn như </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T</w:t>
      </w:r>
      <w:r>
        <w:rPr>
          <w:rFonts w:hint="default" w:ascii="Times New Roman" w:hAnsi="Times New Roman" w:cs="Times New Roman"/>
          <w:color w:val="000000" w:themeColor="text1"/>
          <w:sz w:val="26"/>
          <w:szCs w:val="26"/>
          <w14:textFill>
            <w14:solidFill>
              <w14:schemeClr w14:val="tx1"/>
            </w14:solidFill>
          </w14:textFill>
        </w:rPr>
        <w:t>úi lọc từ bã cà phê sẽ được sử dụng trong xe hơi, tủ quần áo</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w:t>
      </w:r>
      <w:r>
        <w:rPr>
          <w:rFonts w:hint="default" w:ascii="Times New Roman" w:hAnsi="Times New Roman" w:cs="Times New Roman"/>
          <w:color w:val="000000" w:themeColor="text1"/>
          <w:sz w:val="26"/>
          <w:szCs w:val="26"/>
          <w14:textFill>
            <w14:solidFill>
              <w14:schemeClr w14:val="tx1"/>
            </w14:solidFill>
          </w14:textFill>
        </w:rPr>
        <w:t xml:space="preserve">à </w:t>
      </w:r>
      <w:r>
        <w:rPr>
          <w:rFonts w:hint="default" w:ascii="Times New Roman" w:hAnsi="Times New Roman" w:cs="Times New Roman"/>
          <w:color w:val="000000" w:themeColor="text1"/>
          <w:sz w:val="26"/>
          <w:szCs w:val="26"/>
          <w:lang w:val="en-US"/>
          <w14:textFill>
            <w14:solidFill>
              <w14:schemeClr w14:val="tx1"/>
            </w14:solidFill>
          </w14:textFill>
        </w:rPr>
        <w:t>phòng</w:t>
      </w:r>
      <w:r>
        <w:rPr>
          <w:rFonts w:hint="default" w:ascii="Times New Roman" w:hAnsi="Times New Roman" w:cs="Times New Roman"/>
          <w:color w:val="000000" w:themeColor="text1"/>
          <w:sz w:val="26"/>
          <w:szCs w:val="26"/>
          <w14:textFill>
            <w14:solidFill>
              <w14:schemeClr w14:val="tx1"/>
            </w14:solidFill>
          </w14:textFill>
        </w:rPr>
        <w:t xml:space="preserve"> từ cà phê. </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Đây là những sản phẩm rất thân thiện với môi trường và an toàn sức khỏe cho người dùng.</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Một số nền tảng để marketing sản phẩm của dự án:</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(1) Website sản phẩm</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(2) Kênh tiktok giới thiệu sản phẩm</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(3) Kênh youtube giới thiệu sản phẩm</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(4) Intagram sản phẩm</w:t>
      </w:r>
    </w:p>
    <w:p>
      <w:pPr>
        <w:keepNext w:val="0"/>
        <w:keepLines w:val="0"/>
        <w:pageBreakBefore w:val="0"/>
        <w:widowControl/>
        <w:kinsoku/>
        <w:wordWrap/>
        <w:overflowPunct/>
        <w:topLinePunct w:val="0"/>
        <w:autoSpaceDE/>
        <w:autoSpaceDN/>
        <w:bidi w:val="0"/>
        <w:adjustRightInd/>
        <w:snapToGrid/>
        <w:spacing w:after="0" w:line="360" w:lineRule="auto"/>
        <w:ind w:hanging="5"/>
        <w:jc w:val="both"/>
        <w:textAlignment w:val="auto"/>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(5) Sàn thương mại điện tử</w:t>
      </w:r>
    </w:p>
    <w:p>
      <w:pPr>
        <w:pStyle w:val="21"/>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Nhược điểm</w:t>
      </w:r>
      <w:r>
        <w:rPr>
          <w:rFonts w:hint="default" w:ascii="Times New Roman" w:hAnsi="Times New Roman" w:cs="Times New Roman"/>
          <w:color w:val="000000" w:themeColor="text1"/>
          <w:sz w:val="26"/>
          <w:szCs w:val="26"/>
          <w:lang w:val="en-US"/>
          <w14:textFill>
            <w14:solidFill>
              <w14:schemeClr w14:val="tx1"/>
            </w14:solidFill>
          </w14:textFill>
        </w:rPr>
        <w:t xml:space="preserve"> của dự án</w:t>
      </w:r>
      <w:r>
        <w:rPr>
          <w:rFonts w:hint="default" w:ascii="Times New Roman" w:hAnsi="Times New Roman" w:cs="Times New Roman"/>
          <w:color w:val="000000" w:themeColor="text1"/>
          <w:sz w:val="26"/>
          <w:szCs w:val="26"/>
          <w14:textFill>
            <w14:solidFill>
              <w14:schemeClr w14:val="tx1"/>
            </w14:solidFill>
          </w14:textFill>
        </w:rPr>
        <w:t xml:space="preserve">: Hiện tại sản phẩm chỉ làm thủ công nên số lượng sản phẩm </w:t>
      </w:r>
      <w:r>
        <w:rPr>
          <w:rFonts w:hint="default" w:ascii="Times New Roman" w:hAnsi="Times New Roman" w:cs="Times New Roman"/>
          <w:color w:val="000000" w:themeColor="text1"/>
          <w:sz w:val="26"/>
          <w:szCs w:val="26"/>
          <w:lang w:val="en-US"/>
          <w14:textFill>
            <w14:solidFill>
              <w14:schemeClr w14:val="tx1"/>
            </w14:solidFill>
          </w14:textFill>
        </w:rPr>
        <w:t xml:space="preserve">sản </w:t>
      </w:r>
      <w:r>
        <w:rPr>
          <w:rFonts w:hint="default" w:ascii="Times New Roman" w:hAnsi="Times New Roman" w:cs="Times New Roman"/>
          <w:color w:val="000000" w:themeColor="text1"/>
          <w:sz w:val="26"/>
          <w:szCs w:val="26"/>
          <w14:textFill>
            <w14:solidFill>
              <w14:schemeClr w14:val="tx1"/>
            </w14:solidFill>
          </w14:textFill>
        </w:rPr>
        <w:t>xuất ra chưa nhiều, giá cả của sản phẩm vẫn còn cao hơn so với những sản phẩm nến thơm công nghiệp trên thị trường. Khi dự án có sự đầu tư về máy làm khô thì thời gian tạo ra sản phẩm sẽ được rút ngắn và năng suất sản xuất sẽ tăng nhanh.</w:t>
      </w:r>
    </w:p>
    <w:p>
      <w:pPr>
        <w:pStyle w:val="21"/>
        <w:spacing w:after="0" w:line="360" w:lineRule="auto"/>
        <w:ind w:left="0" w:hanging="5"/>
        <w:jc w:val="both"/>
        <w:outlineLvl w:val="9"/>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5</w:t>
      </w:r>
      <w:r>
        <w:rPr>
          <w:rFonts w:hint="default" w:ascii="Times New Roman" w:hAnsi="Times New Roman" w:cs="Times New Roman"/>
          <w:b/>
          <w:bCs/>
          <w:color w:val="000000" w:themeColor="text1"/>
          <w:sz w:val="26"/>
          <w:szCs w:val="26"/>
          <w14:textFill>
            <w14:solidFill>
              <w14:schemeClr w14:val="tx1"/>
            </w14:solidFill>
          </w14:textFill>
        </w:rPr>
        <w:t xml:space="preserve">.  Phân tích SWOT về </w:t>
      </w:r>
      <w:r>
        <w:rPr>
          <w:rFonts w:hint="default" w:ascii="Times New Roman" w:hAnsi="Times New Roman" w:cs="Times New Roman"/>
          <w:b/>
          <w:bCs/>
          <w:color w:val="000000" w:themeColor="text1"/>
          <w:sz w:val="26"/>
          <w:szCs w:val="26"/>
          <w:lang w:val="en-US"/>
          <w14:textFill>
            <w14:solidFill>
              <w14:schemeClr w14:val="tx1"/>
            </w14:solidFill>
          </w14:textFill>
        </w:rPr>
        <w:t>dự án</w:t>
      </w:r>
    </w:p>
    <w:tbl>
      <w:tblPr>
        <w:tblStyle w:val="19"/>
        <w:tblpPr w:leftFromText="180" w:rightFromText="180" w:vertAnchor="text" w:horzAnchor="page" w:tblpX="1778" w:tblpY="195"/>
        <w:tblW w:w="9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8"/>
        <w:gridCol w:w="4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4708" w:type="dxa"/>
            <w:noWrap w:val="0"/>
            <w:vAlign w:val="top"/>
          </w:tcPr>
          <w:p>
            <w:pPr>
              <w:shd w:val="clear" w:color="auto" w:fill="DBEEF3"/>
              <w:spacing w:before="120" w:after="120" w:line="360" w:lineRule="auto"/>
              <w:ind w:hanging="5"/>
              <w:jc w:val="center"/>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Điểm mạnh (S):</w:t>
            </w:r>
          </w:p>
          <w:p>
            <w:pPr>
              <w:spacing w:before="120" w:after="120" w:line="360" w:lineRule="auto"/>
              <w:ind w:hanging="5"/>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Là sản phẩm mới lạ, độc đáo, thân thiện với môi trường,</w:t>
            </w:r>
          </w:p>
          <w:p>
            <w:pPr>
              <w:spacing w:before="120" w:after="120" w:line="360" w:lineRule="auto"/>
              <w:ind w:hanging="5"/>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An toàn sức khỏe cho người sử dụng</w:t>
            </w:r>
          </w:p>
          <w:p>
            <w:pPr>
              <w:spacing w:before="120" w:after="120" w:line="360" w:lineRule="auto"/>
              <w:ind w:hanging="5"/>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 Phù hợp với nhiều đối tượng khách hàng và nhiều không gian khác </w:t>
            </w:r>
          </w:p>
        </w:tc>
        <w:tc>
          <w:tcPr>
            <w:tcW w:w="4792" w:type="dxa"/>
            <w:noWrap w:val="0"/>
            <w:vAlign w:val="top"/>
          </w:tcPr>
          <w:p>
            <w:pPr>
              <w:shd w:val="clear" w:color="auto" w:fill="DBEEF3"/>
              <w:spacing w:before="120" w:after="120" w:line="360" w:lineRule="auto"/>
              <w:ind w:hanging="5"/>
              <w:jc w:val="center"/>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Nhìn nhận về cơ hội (O):</w:t>
            </w:r>
          </w:p>
          <w:p>
            <w:pPr>
              <w:spacing w:before="120" w:after="120" w:line="360" w:lineRule="auto"/>
              <w:ind w:hanging="5"/>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Xu hướng sử dụng những sản phẩm thân thiện với môi trường của khách hàng ngày càng tăng. Đây là một thị trường nhiều tiềm năng.</w:t>
            </w:r>
          </w:p>
          <w:p>
            <w:pPr>
              <w:spacing w:before="120" w:after="120" w:line="360" w:lineRule="auto"/>
              <w:ind w:hanging="5"/>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Là một sản phẩm có chi phí đầu tư ban đầu thấp</w:t>
            </w:r>
          </w:p>
          <w:p>
            <w:pPr>
              <w:spacing w:before="120" w:after="120" w:line="360" w:lineRule="auto"/>
              <w:ind w:hanging="5"/>
              <w:outlineLvl w:val="9"/>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Xu hướng mua hàng trên các nền tảng mạng xã hội, sàn thương mại điện tử ngày càng tăng. Đó chính là cơ hội vì kế hoạch kinh doanh là trên các nền tảng này.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trPr>
        <w:tc>
          <w:tcPr>
            <w:tcW w:w="4708" w:type="dxa"/>
            <w:noWrap w:val="0"/>
            <w:vAlign w:val="top"/>
          </w:tcPr>
          <w:p>
            <w:pPr>
              <w:shd w:val="clear" w:color="auto" w:fill="DBEEF3"/>
              <w:spacing w:before="120" w:after="120" w:line="360" w:lineRule="auto"/>
              <w:ind w:hanging="5"/>
              <w:jc w:val="center"/>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Điểm cần khắc phục (W):</w:t>
            </w:r>
          </w:p>
          <w:p>
            <w:pPr>
              <w:spacing w:before="120" w:after="12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Thời gian tạo ra sản phẩm còn dài</w:t>
            </w:r>
            <w:r>
              <w:rPr>
                <w:rFonts w:hint="default" w:ascii="Times New Roman" w:hAnsi="Times New Roman" w:cs="Times New Roman"/>
                <w:bCs/>
                <w:color w:val="000000" w:themeColor="text1"/>
                <w:sz w:val="26"/>
                <w:szCs w:val="26"/>
                <w:lang w:val="en-US"/>
                <w14:textFill>
                  <w14:solidFill>
                    <w14:schemeClr w14:val="tx1"/>
                  </w14:solidFill>
                </w14:textFill>
              </w:rPr>
              <w:t>.</w:t>
            </w:r>
            <w:r>
              <w:rPr>
                <w:rFonts w:hint="default" w:ascii="Times New Roman" w:hAnsi="Times New Roman" w:cs="Times New Roman"/>
                <w:bCs/>
                <w:color w:val="000000" w:themeColor="text1"/>
                <w:sz w:val="26"/>
                <w:szCs w:val="26"/>
                <w14:textFill>
                  <w14:solidFill>
                    <w14:schemeClr w14:val="tx1"/>
                  </w14:solidFill>
                </w14:textFill>
              </w:rPr>
              <w:t xml:space="preserve"> </w:t>
            </w:r>
          </w:p>
          <w:p>
            <w:pPr>
              <w:spacing w:before="120" w:after="120" w:line="360" w:lineRule="auto"/>
              <w:ind w:hanging="5"/>
              <w:jc w:val="both"/>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Giá cả sản phẩm còn cao so với những sản phẩm nến thơm công nghiệp được bán trên thị trường hiện nay.</w:t>
            </w:r>
          </w:p>
        </w:tc>
        <w:tc>
          <w:tcPr>
            <w:tcW w:w="4792" w:type="dxa"/>
            <w:noWrap w:val="0"/>
            <w:vAlign w:val="top"/>
          </w:tcPr>
          <w:p>
            <w:pPr>
              <w:shd w:val="clear" w:color="auto" w:fill="DBEEF3"/>
              <w:spacing w:before="120" w:after="120" w:line="360" w:lineRule="auto"/>
              <w:ind w:hanging="5"/>
              <w:jc w:val="center"/>
              <w:outlineLvl w:val="9"/>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Thách thức cần vượt qua (T):</w:t>
            </w:r>
          </w:p>
          <w:p>
            <w:pPr>
              <w:spacing w:before="120" w:after="120" w:line="360" w:lineRule="auto"/>
              <w:ind w:hanging="5"/>
              <w:outlineLvl w:val="9"/>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Có nhiều đối thủ cạnh tranh về sản phẩm nến thơm.</w:t>
            </w:r>
          </w:p>
          <w:p>
            <w:pPr>
              <w:spacing w:before="120" w:after="120" w:line="360" w:lineRule="auto"/>
              <w:ind w:hanging="5"/>
              <w:outlineLvl w:val="9"/>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Dễ bị sao chép sản phẩm</w:t>
            </w:r>
            <w:r>
              <w:rPr>
                <w:rFonts w:hint="default" w:ascii="Times New Roman" w:hAnsi="Times New Roman" w:cs="Times New Roman"/>
                <w:bCs/>
                <w:color w:val="000000" w:themeColor="text1"/>
                <w:sz w:val="26"/>
                <w:szCs w:val="26"/>
                <w:lang w:val="en-US"/>
                <w14:textFill>
                  <w14:solidFill>
                    <w14:schemeClr w14:val="tx1"/>
                  </w14:solidFill>
                </w14:textFill>
              </w:rPr>
              <w:t>.</w:t>
            </w:r>
          </w:p>
        </w:tc>
      </w:tr>
    </w:tbl>
    <w:p>
      <w:pPr>
        <w:pStyle w:val="21"/>
        <w:spacing w:after="0" w:line="360" w:lineRule="auto"/>
        <w:ind w:left="0" w:hanging="5"/>
        <w:jc w:val="center"/>
        <w:outlineLvl w:val="9"/>
        <w:rPr>
          <w:rFonts w:hint="default" w:ascii="Times New Roman" w:hAnsi="Times New Roman" w:cs="Times New Roman"/>
          <w:b/>
          <w:color w:val="000000" w:themeColor="text1"/>
          <w:sz w:val="40"/>
          <w:szCs w:val="40"/>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br w:type="page"/>
      </w:r>
    </w:p>
    <w:p>
      <w:pPr>
        <w:pStyle w:val="21"/>
        <w:spacing w:after="0" w:line="360" w:lineRule="auto"/>
        <w:ind w:left="0" w:hanging="5"/>
        <w:jc w:val="both"/>
        <w:outlineLvl w:val="9"/>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6. Kết luận</w:t>
      </w:r>
    </w:p>
    <w:p>
      <w:pPr>
        <w:pStyle w:val="21"/>
        <w:spacing w:after="0" w:line="360" w:lineRule="auto"/>
        <w:ind w:left="0" w:hanging="5"/>
        <w:jc w:val="both"/>
        <w:outlineLvl w:val="9"/>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Dựa trên kế hoạch tài chính cho thấy dự án này rất khả thi và đem lại l</w:t>
      </w:r>
      <w:r>
        <w:rPr>
          <w:rFonts w:hint="default" w:ascii="Times New Roman" w:hAnsi="Times New Roman" w:cs="Times New Roman"/>
          <w:color w:val="000000" w:themeColor="text1"/>
          <w:sz w:val="26"/>
          <w:szCs w:val="26"/>
          <w:lang w:val="en-US"/>
          <w14:textFill>
            <w14:solidFill>
              <w14:schemeClr w14:val="tx1"/>
            </w14:solidFill>
          </w14:textFill>
        </w:rPr>
        <w:t>ợi</w:t>
      </w:r>
      <w:r>
        <w:rPr>
          <w:rFonts w:hint="default" w:ascii="Times New Roman" w:hAnsi="Times New Roman" w:cs="Times New Roman"/>
          <w:color w:val="000000" w:themeColor="text1"/>
          <w:sz w:val="26"/>
          <w:szCs w:val="26"/>
          <w14:textFill>
            <w14:solidFill>
              <w14:schemeClr w14:val="tx1"/>
            </w14:solidFill>
          </w14:textFill>
        </w:rPr>
        <w:t xml:space="preserve"> nhuận từ những năm đầu hoạt động. </w:t>
      </w:r>
    </w:p>
    <w:p>
      <w:pPr>
        <w:pStyle w:val="21"/>
        <w:spacing w:after="0" w:line="360" w:lineRule="auto"/>
        <w:ind w:left="0" w:hanging="5"/>
        <w:jc w:val="both"/>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Hiệu quả kinh tế:</w:t>
      </w:r>
      <w:r>
        <w:rPr>
          <w:rFonts w:hint="default" w:ascii="Times New Roman" w:hAnsi="Times New Roman" w:cs="Times New Roman"/>
          <w:color w:val="000000" w:themeColor="text1"/>
          <w:sz w:val="26"/>
          <w:szCs w:val="26"/>
          <w:lang w:val="en-US"/>
          <w14:textFill>
            <w14:solidFill>
              <w14:schemeClr w14:val="tx1"/>
            </w14:solidFill>
          </w14:textFill>
        </w:rPr>
        <w:t xml:space="preserve"> Trong các bảng kế hoạch kinh doanh ngắn hạn và dài hạn, cho thấy lợi nhuận sau thuế đều dương và hợp lý. </w:t>
      </w:r>
    </w:p>
    <w:p>
      <w:pPr>
        <w:pStyle w:val="21"/>
        <w:spacing w:after="0" w:line="360" w:lineRule="auto"/>
        <w:ind w:left="0" w:hanging="5"/>
        <w:jc w:val="both"/>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Tính xã hội: </w:t>
      </w:r>
      <w:r>
        <w:rPr>
          <w:rFonts w:hint="default" w:ascii="Times New Roman" w:hAnsi="Times New Roman" w:cs="Times New Roman"/>
          <w:color w:val="000000" w:themeColor="text1"/>
          <w:sz w:val="26"/>
          <w:szCs w:val="26"/>
          <w:lang w:val="en-US"/>
          <w14:textFill>
            <w14:solidFill>
              <w14:schemeClr w14:val="tx1"/>
            </w14:solidFill>
          </w14:textFill>
        </w:rPr>
        <w:t>M</w:t>
      </w:r>
      <w:r>
        <w:rPr>
          <w:rFonts w:hint="default" w:ascii="Times New Roman" w:hAnsi="Times New Roman" w:cs="Times New Roman"/>
          <w:color w:val="000000" w:themeColor="text1"/>
          <w:sz w:val="26"/>
          <w:szCs w:val="26"/>
          <w14:textFill>
            <w14:solidFill>
              <w14:schemeClr w14:val="tx1"/>
            </w14:solidFill>
          </w14:textFill>
        </w:rPr>
        <w:t xml:space="preserve">ục tiêu tiếp theo của dự án vào năm 2024 </w:t>
      </w:r>
      <w:r>
        <w:rPr>
          <w:rFonts w:hint="default" w:ascii="Times New Roman" w:hAnsi="Times New Roman" w:cs="Times New Roman"/>
          <w:color w:val="000000" w:themeColor="text1"/>
          <w:sz w:val="26"/>
          <w:szCs w:val="26"/>
          <w:lang w:val="en-US"/>
          <w14:textFill>
            <w14:solidFill>
              <w14:schemeClr w14:val="tx1"/>
            </w14:solidFill>
          </w14:textFill>
        </w:rPr>
        <w:t>sẽ</w:t>
      </w:r>
      <w:r>
        <w:rPr>
          <w:rFonts w:hint="default" w:ascii="Times New Roman" w:hAnsi="Times New Roman" w:cs="Times New Roman"/>
          <w:color w:val="000000" w:themeColor="text1"/>
          <w:sz w:val="26"/>
          <w:szCs w:val="26"/>
          <w14:textFill>
            <w14:solidFill>
              <w14:schemeClr w14:val="tx1"/>
            </w14:solidFill>
          </w14:textFill>
        </w:rPr>
        <w:t xml:space="preserve"> đưa cách vận hành vào các trung tâm dạy nghề dành cho người khuyết tật nhằm tạo cho họ có </w:t>
      </w:r>
      <w:r>
        <w:rPr>
          <w:rFonts w:hint="default" w:ascii="Times New Roman" w:hAnsi="Times New Roman" w:cs="Times New Roman"/>
          <w:color w:val="000000" w:themeColor="text1"/>
          <w:sz w:val="26"/>
          <w:szCs w:val="26"/>
          <w:lang w:val="en-US"/>
          <w14:textFill>
            <w14:solidFill>
              <w14:schemeClr w14:val="tx1"/>
            </w14:solidFill>
          </w14:textFill>
        </w:rPr>
        <w:t>một</w:t>
      </w:r>
      <w:r>
        <w:rPr>
          <w:rFonts w:hint="default" w:ascii="Times New Roman" w:hAnsi="Times New Roman" w:cs="Times New Roman"/>
          <w:color w:val="000000" w:themeColor="text1"/>
          <w:sz w:val="26"/>
          <w:szCs w:val="26"/>
          <w14:textFill>
            <w14:solidFill>
              <w14:schemeClr w14:val="tx1"/>
            </w14:solidFill>
          </w14:textFill>
        </w:rPr>
        <w:t xml:space="preserve"> công việc để ổn định cuộc sống, làm cho cuộc sống đẹp hơn.</w:t>
      </w:r>
      <w:r>
        <w:rPr>
          <w:rFonts w:hint="default" w:ascii="Times New Roman" w:hAnsi="Times New Roman" w:cs="Times New Roman"/>
          <w:color w:val="000000" w:themeColor="text1"/>
          <w:sz w:val="26"/>
          <w:szCs w:val="26"/>
          <w:lang w:val="en-US"/>
          <w14:textFill>
            <w14:solidFill>
              <w14:schemeClr w14:val="tx1"/>
            </w14:solidFill>
          </w14:textFill>
        </w:rPr>
        <w:t xml:space="preserve"> </w:t>
      </w:r>
    </w:p>
    <w:p>
      <w:pPr>
        <w:pStyle w:val="21"/>
        <w:spacing w:after="0" w:line="360" w:lineRule="auto"/>
        <w:ind w:left="0" w:hanging="5"/>
        <w:jc w:val="both"/>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Khả năng ứng dụng thực tế: </w:t>
      </w:r>
      <w:r>
        <w:rPr>
          <w:rFonts w:hint="default" w:ascii="Times New Roman" w:hAnsi="Times New Roman" w:cs="Times New Roman"/>
          <w:color w:val="000000" w:themeColor="text1"/>
          <w:sz w:val="26"/>
          <w:szCs w:val="26"/>
          <w:lang w:val="en-US"/>
          <w14:textFill>
            <w14:solidFill>
              <w14:schemeClr w14:val="tx1"/>
            </w14:solidFill>
          </w14:textFill>
        </w:rPr>
        <w:t xml:space="preserve">Đã thực hiện sản phẩm và nhận được phản hồi tích cực từ khách hàng. Tuy nhiên, đang thu thập thêm ý kiến từ khách hàng và đang tìm nhà đầu tư để dự án khi thực hiện đạt hiệu quả cao nhất. </w:t>
      </w:r>
    </w:p>
    <w:p>
      <w:pPr>
        <w:pStyle w:val="21"/>
        <w:spacing w:after="0" w:line="360" w:lineRule="auto"/>
        <w:ind w:left="0" w:hanging="5"/>
        <w:jc w:val="both"/>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drawing>
          <wp:anchor distT="0" distB="0" distL="114300" distR="114300" simplePos="0" relativeHeight="251706368" behindDoc="1" locked="0" layoutInCell="1" allowOverlap="1">
            <wp:simplePos x="0" y="0"/>
            <wp:positionH relativeFrom="column">
              <wp:posOffset>39370</wp:posOffset>
            </wp:positionH>
            <wp:positionV relativeFrom="paragraph">
              <wp:posOffset>89535</wp:posOffset>
            </wp:positionV>
            <wp:extent cx="2753995" cy="1158240"/>
            <wp:effectExtent l="0" t="0" r="1905" b="10160"/>
            <wp:wrapTight wrapText="bothSides">
              <wp:wrapPolygon>
                <wp:start x="0" y="0"/>
                <wp:lineTo x="0" y="21316"/>
                <wp:lineTo x="21515" y="21316"/>
                <wp:lineTo x="21515" y="0"/>
                <wp:lineTo x="0" y="0"/>
              </wp:wrapPolygon>
            </wp:wrapTight>
            <wp:docPr id="12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26"/>
                    <pic:cNvPicPr>
                      <a:picLocks noChangeAspect="1"/>
                    </pic:cNvPicPr>
                  </pic:nvPicPr>
                  <pic:blipFill>
                    <a:blip r:embed="rId90"/>
                    <a:stretch>
                      <a:fillRect/>
                    </a:stretch>
                  </pic:blipFill>
                  <pic:spPr>
                    <a:xfrm>
                      <a:off x="0" y="0"/>
                      <a:ext cx="2753995" cy="1158240"/>
                    </a:xfrm>
                    <a:prstGeom prst="rect">
                      <a:avLst/>
                    </a:prstGeom>
                    <a:noFill/>
                    <a:ln>
                      <a:noFill/>
                    </a:ln>
                  </pic:spPr>
                </pic:pic>
              </a:graphicData>
            </a:graphic>
          </wp:anchor>
        </w:drawing>
      </w:r>
      <w:r>
        <w:rPr>
          <w:rFonts w:hint="default" w:ascii="Times New Roman" w:hAnsi="Times New Roman" w:cs="Times New Roman"/>
          <w:color w:val="000000" w:themeColor="text1"/>
          <w:lang w:val="en-US"/>
          <w14:textFill>
            <w14:solidFill>
              <w14:schemeClr w14:val="tx1"/>
            </w14:solidFill>
          </w14:textFill>
        </w:rPr>
        <w:t>S</w:t>
      </w:r>
      <w:r>
        <w:rPr>
          <w:rFonts w:hint="default" w:ascii="Times New Roman" w:hAnsi="Times New Roman" w:cs="Times New Roman"/>
          <w:color w:val="000000" w:themeColor="text1"/>
          <w:sz w:val="26"/>
          <w:szCs w:val="26"/>
          <w:lang w:val="en-US"/>
          <w14:textFill>
            <w14:solidFill>
              <w14:schemeClr w14:val="tx1"/>
            </w14:solidFill>
          </w14:textFill>
        </w:rPr>
        <w:t>ử dụng đầu dò báo khói quang học HORING AH-0311-2 để kiểm tra khói khi đốt nến, nhằm đem đến cho khách hàng sản phẩm thật sự an toàn cho sức khỏe</w:t>
      </w:r>
    </w:p>
    <w:p>
      <w:pPr>
        <w:pStyle w:val="21"/>
        <w:spacing w:after="0" w:line="360" w:lineRule="auto"/>
        <w:ind w:left="0" w:hanging="5"/>
        <w:jc w:val="both"/>
        <w:outlineLvl w:val="9"/>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Tóm lại, Dự án rất khả thi mong muốn có nhà đầu tư để </w:t>
      </w:r>
      <w:r>
        <w:rPr>
          <w:rFonts w:hint="default" w:ascii="Times New Roman" w:hAnsi="Times New Roman" w:cs="Times New Roman"/>
          <w:color w:val="000000" w:themeColor="text1"/>
          <w:sz w:val="26"/>
          <w:szCs w:val="26"/>
          <w14:textFill>
            <w14:solidFill>
              <w14:schemeClr w14:val="tx1"/>
            </w14:solidFill>
          </w14:textFill>
        </w:rPr>
        <w:t>đầu tư thêm thiết bị máy làm khô, khuôn</w:t>
      </w:r>
      <w:r>
        <w:rPr>
          <w:rFonts w:hint="default" w:ascii="Times New Roman" w:hAnsi="Times New Roman" w:cs="Times New Roman"/>
          <w:color w:val="000000" w:themeColor="text1"/>
          <w:sz w:val="26"/>
          <w:szCs w:val="26"/>
          <w:lang w:val="en-US"/>
          <w14:textFill>
            <w14:solidFill>
              <w14:schemeClr w14:val="tx1"/>
            </w14:solidFill>
          </w14:textFill>
        </w:rPr>
        <w:t>, và thiết bị hẹn giờ tắt nến nhằm cung cấp ra thị trường những sản phẩm chất lượng hơn, an toàn cho sức khỏe người sử dụng hơn. Và đây chính là mục tiêu cốt lõi mà dự án mong muốn mang đến.</w:t>
      </w:r>
    </w:p>
    <w:p>
      <w:pPr>
        <w:pStyle w:val="21"/>
        <w:spacing w:after="0" w:line="360" w:lineRule="auto"/>
        <w:ind w:left="0" w:hanging="5"/>
        <w:jc w:val="center"/>
        <w:outlineLvl w:val="9"/>
        <w:rPr>
          <w:rFonts w:hint="default" w:ascii="Times New Roman" w:hAnsi="Times New Roman" w:cs="Times New Roman"/>
          <w:color w:val="000000" w:themeColor="text1"/>
          <w:sz w:val="26"/>
          <w:szCs w:val="26"/>
          <w:lang w:val="en-US"/>
          <w14:textFill>
            <w14:solidFill>
              <w14:schemeClr w14:val="tx1"/>
            </w14:solidFill>
          </w14:textFill>
        </w:rPr>
      </w:pPr>
    </w:p>
    <w:sectPr>
      <w:footerReference r:id="rId3" w:type="default"/>
      <w:pgSz w:w="11850" w:h="16783"/>
      <w:pgMar w:top="1138" w:right="1138" w:bottom="1138" w:left="1699" w:header="720" w:footer="720" w:gutter="0"/>
      <w:pgBorders w:display="firstPage">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auto"/>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VnArial">
    <w:altName w:val="Segoe Print"/>
    <w:panose1 w:val="020B7200000000000000"/>
    <w:charset w:val="00"/>
    <w:family w:val="swiss"/>
    <w:pitch w:val="default"/>
    <w:sig w:usb0="00000000" w:usb1="00000000" w:usb2="00000000" w:usb3="00000000" w:csb0="00000013" w:csb1="00000000"/>
  </w:font>
  <w:font w:name="Wingdings 2">
    <w:panose1 w:val="05020102010507070707"/>
    <w:charset w:val="02"/>
    <w:family w:val="roman"/>
    <w:pitch w:val="default"/>
    <w:sig w:usb0="00000000" w:usb1="00000000" w:usb2="00000000" w:usb3="00000000" w:csb0="80000000" w:csb1="00000000"/>
  </w:font>
  <w:font w:name="Ariston">
    <w:altName w:val="Sitka Text"/>
    <w:panose1 w:val="00000000000000000000"/>
    <w:charset w:val="A3"/>
    <w:family w:val="roman"/>
    <w:pitch w:val="default"/>
    <w:sig w:usb0="00000000" w:usb1="00000000" w:usb2="00000008" w:usb3="00000000" w:csb0="00000101" w:csb1="00000000"/>
  </w:font>
  <w:font w:name="Nunito">
    <w:panose1 w:val="00000500000000000000"/>
    <w:charset w:val="00"/>
    <w:family w:val="auto"/>
    <w:pitch w:val="default"/>
    <w:sig w:usb0="2000020F" w:usb1="00000003" w:usb2="00000000" w:usb3="00000000" w:csb0="20000197" w:csb1="00000000"/>
  </w:font>
  <w:font w:name="helvetica">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40001" w:csb1="00000000"/>
  </w:font>
  <w:font w:name="Batang">
    <w:altName w:val="Malgun Gothic"/>
    <w:panose1 w:val="02030600000101010101"/>
    <w:charset w:val="81"/>
    <w:family w:val="roman"/>
    <w:pitch w:val="default"/>
    <w:sig w:usb0="00000000" w:usb1="00000000" w:usb2="00000030" w:usb3="00000000" w:csb0="0008009F" w:csb1="00000000"/>
  </w:font>
  <w:font w:name="Segoe Print">
    <w:panose1 w:val="02000600000000000000"/>
    <w:charset w:val="00"/>
    <w:family w:val="auto"/>
    <w:pitch w:val="default"/>
    <w:sig w:usb0="0000028F" w:usb1="00000000" w:usb2="00000000" w:usb3="00000000" w:csb0="2000009F" w:csb1="47010000"/>
  </w:font>
  <w:font w:name="Sitka Text">
    <w:panose1 w:val="02000505000000020004"/>
    <w:charset w:val="00"/>
    <w:family w:val="auto"/>
    <w:pitch w:val="default"/>
    <w:sig w:usb0="A00002EF" w:usb1="4000204B" w:usb2="00000000" w:usb3="00000000" w:csb0="2000019F" w:csb1="00000000"/>
  </w:font>
  <w:font w:name="Sitka Text">
    <w:panose1 w:val="02000505000000020004"/>
    <w:charset w:val="A3"/>
    <w:family w:val="roman"/>
    <w:pitch w:val="default"/>
    <w:sig w:usb0="A00002EF" w:usb1="4000204B" w:usb2="00000000" w:usb3="00000000" w:csb0="2000019F" w:csb1="00000000"/>
  </w:font>
  <w:font w:name="Yu Gothic UI">
    <w:panose1 w:val="020B0500000000000000"/>
    <w:charset w:val="80"/>
    <w:family w:val="auto"/>
    <w:pitch w:val="default"/>
    <w:sig w:usb0="E00002FF" w:usb1="2AC7FDFF" w:usb2="00000016" w:usb3="00000000" w:csb0="2002009F" w:csb1="00000000"/>
  </w:font>
  <w:font w:name="Malgun Gothic">
    <w:panose1 w:val="020B0503020000020004"/>
    <w:charset w:val="81"/>
    <w:family w:val="auto"/>
    <w:pitch w:val="default"/>
    <w:sig w:usb0="9000002F" w:usb1="29D77CFB" w:usb2="00000012" w:usb3="00000000" w:csb0="00080001" w:csb1="00000000"/>
  </w:font>
  <w:font w:name="VNI-Times">
    <w:panose1 w:val="00000000000000000000"/>
    <w:charset w:val="00"/>
    <w:family w:val="auto"/>
    <w:pitch w:val="default"/>
    <w:sig w:usb0="00000000" w:usb1="00000000" w:usb2="00000000" w:usb3="00000000" w:csb0="00000000" w:csb1="00000000"/>
  </w:font>
  <w:font w:name="Open Sans">
    <w:panose1 w:val="020B0606030504020204"/>
    <w:charset w:val="00"/>
    <w:family w:val="auto"/>
    <w:pitch w:val="default"/>
    <w:sig w:usb0="E00002EF" w:usb1="4000205B" w:usb2="00000028"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single" w:color="auto" w:sz="4" w:space="1"/>
      </w:pBdr>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108</w:t>
    </w:r>
    <w:r>
      <w:rPr>
        <w:rFonts w:ascii="Times New Roman" w:hAnsi="Times New Roman" w:cs="Times New Roman"/>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914479A4"/>
    <w:multiLevelType w:val="singleLevel"/>
    <w:tmpl w:val="914479A4"/>
    <w:lvl w:ilvl="0" w:tentative="0">
      <w:start w:val="1"/>
      <w:numFmt w:val="lowerLetter"/>
      <w:suff w:val="space"/>
      <w:lvlText w:val="%1."/>
      <w:lvlJc w:val="left"/>
    </w:lvl>
  </w:abstractNum>
  <w:abstractNum w:abstractNumId="1">
    <w:nsid w:val="C66A182D"/>
    <w:multiLevelType w:val="multilevel"/>
    <w:tmpl w:val="C66A182D"/>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2">
    <w:nsid w:val="E20720E4"/>
    <w:multiLevelType w:val="singleLevel"/>
    <w:tmpl w:val="E20720E4"/>
    <w:lvl w:ilvl="0" w:tentative="0">
      <w:start w:val="1"/>
      <w:numFmt w:val="bullet"/>
      <w:lvlText w:val=""/>
      <w:lvlJc w:val="left"/>
      <w:pPr>
        <w:tabs>
          <w:tab w:val="left" w:pos="420"/>
        </w:tabs>
        <w:ind w:left="420" w:hanging="420"/>
      </w:pPr>
      <w:rPr>
        <w:rFonts w:hint="default" w:ascii="Wingdings" w:hAnsi="Wingdings"/>
      </w:rPr>
    </w:lvl>
  </w:abstractNum>
  <w:abstractNum w:abstractNumId="3">
    <w:nsid w:val="00E9201F"/>
    <w:multiLevelType w:val="multilevel"/>
    <w:tmpl w:val="00E9201F"/>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39E7001"/>
    <w:multiLevelType w:val="multilevel"/>
    <w:tmpl w:val="039E7001"/>
    <w:lvl w:ilvl="0" w:tentative="0">
      <w:start w:val="0"/>
      <w:numFmt w:val="bullet"/>
      <w:lvlText w:val="-"/>
      <w:lvlJc w:val="left"/>
      <w:pPr>
        <w:ind w:left="222" w:hanging="154"/>
      </w:pPr>
      <w:rPr>
        <w:rFonts w:hint="default" w:ascii="Times New Roman" w:hAnsi="Times New Roman" w:eastAsia="Times New Roman" w:cs="Times New Roman"/>
        <w:w w:val="99"/>
        <w:sz w:val="26"/>
        <w:szCs w:val="26"/>
        <w:lang w:eastAsia="en-US" w:bidi="ar-SA"/>
      </w:rPr>
    </w:lvl>
    <w:lvl w:ilvl="1" w:tentative="0">
      <w:start w:val="0"/>
      <w:numFmt w:val="bullet"/>
      <w:lvlText w:val="-"/>
      <w:lvlJc w:val="left"/>
      <w:pPr>
        <w:ind w:left="222" w:hanging="154"/>
      </w:pPr>
      <w:rPr>
        <w:rFonts w:hint="default" w:ascii="Times New Roman" w:hAnsi="Times New Roman" w:eastAsia="Times New Roman" w:cs="Times New Roman"/>
        <w:w w:val="99"/>
        <w:sz w:val="26"/>
        <w:szCs w:val="26"/>
        <w:lang w:eastAsia="en-US" w:bidi="ar-SA"/>
      </w:rPr>
    </w:lvl>
    <w:lvl w:ilvl="2" w:tentative="0">
      <w:start w:val="0"/>
      <w:numFmt w:val="bullet"/>
      <w:lvlText w:val="•"/>
      <w:lvlJc w:val="left"/>
      <w:pPr>
        <w:ind w:left="1976" w:hanging="154"/>
      </w:pPr>
      <w:rPr>
        <w:rFonts w:hint="default"/>
        <w:lang w:eastAsia="en-US" w:bidi="ar-SA"/>
      </w:rPr>
    </w:lvl>
    <w:lvl w:ilvl="3" w:tentative="0">
      <w:start w:val="0"/>
      <w:numFmt w:val="bullet"/>
      <w:lvlText w:val="•"/>
      <w:lvlJc w:val="left"/>
      <w:pPr>
        <w:ind w:left="2854" w:hanging="154"/>
      </w:pPr>
      <w:rPr>
        <w:rFonts w:hint="default"/>
        <w:lang w:eastAsia="en-US" w:bidi="ar-SA"/>
      </w:rPr>
    </w:lvl>
    <w:lvl w:ilvl="4" w:tentative="0">
      <w:start w:val="0"/>
      <w:numFmt w:val="bullet"/>
      <w:lvlText w:val="•"/>
      <w:lvlJc w:val="left"/>
      <w:pPr>
        <w:ind w:left="3733" w:hanging="154"/>
      </w:pPr>
      <w:rPr>
        <w:rFonts w:hint="default"/>
        <w:lang w:eastAsia="en-US" w:bidi="ar-SA"/>
      </w:rPr>
    </w:lvl>
    <w:lvl w:ilvl="5" w:tentative="0">
      <w:start w:val="0"/>
      <w:numFmt w:val="bullet"/>
      <w:lvlText w:val="•"/>
      <w:lvlJc w:val="left"/>
      <w:pPr>
        <w:ind w:left="4611" w:hanging="154"/>
      </w:pPr>
      <w:rPr>
        <w:rFonts w:hint="default"/>
        <w:lang w:eastAsia="en-US" w:bidi="ar-SA"/>
      </w:rPr>
    </w:lvl>
    <w:lvl w:ilvl="6" w:tentative="0">
      <w:start w:val="0"/>
      <w:numFmt w:val="bullet"/>
      <w:lvlText w:val="•"/>
      <w:lvlJc w:val="left"/>
      <w:pPr>
        <w:ind w:left="5489" w:hanging="154"/>
      </w:pPr>
      <w:rPr>
        <w:rFonts w:hint="default"/>
        <w:lang w:eastAsia="en-US" w:bidi="ar-SA"/>
      </w:rPr>
    </w:lvl>
    <w:lvl w:ilvl="7" w:tentative="0">
      <w:start w:val="0"/>
      <w:numFmt w:val="bullet"/>
      <w:lvlText w:val="•"/>
      <w:lvlJc w:val="left"/>
      <w:pPr>
        <w:ind w:left="6367" w:hanging="154"/>
      </w:pPr>
      <w:rPr>
        <w:rFonts w:hint="default"/>
        <w:lang w:eastAsia="en-US" w:bidi="ar-SA"/>
      </w:rPr>
    </w:lvl>
    <w:lvl w:ilvl="8" w:tentative="0">
      <w:start w:val="0"/>
      <w:numFmt w:val="bullet"/>
      <w:lvlText w:val="•"/>
      <w:lvlJc w:val="left"/>
      <w:pPr>
        <w:ind w:left="7245" w:hanging="154"/>
      </w:pPr>
      <w:rPr>
        <w:rFonts w:hint="default"/>
        <w:lang w:eastAsia="en-US" w:bidi="ar-SA"/>
      </w:rPr>
    </w:lvl>
  </w:abstractNum>
  <w:abstractNum w:abstractNumId="5">
    <w:nsid w:val="041815F1"/>
    <w:multiLevelType w:val="singleLevel"/>
    <w:tmpl w:val="041815F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05D26F38"/>
    <w:multiLevelType w:val="multilevel"/>
    <w:tmpl w:val="05D26F38"/>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7">
    <w:nsid w:val="07560C7F"/>
    <w:multiLevelType w:val="multilevel"/>
    <w:tmpl w:val="07560C7F"/>
    <w:lvl w:ilvl="0" w:tentative="0">
      <w:start w:val="0"/>
      <w:numFmt w:val="bullet"/>
      <w:lvlText w:val="o"/>
      <w:lvlJc w:val="left"/>
      <w:pPr>
        <w:ind w:left="1900" w:hanging="360"/>
      </w:pPr>
      <w:rPr>
        <w:rFonts w:hint="default" w:ascii="Courier New" w:hAnsi="Courier New" w:eastAsia="Courier New" w:cs="Courier New"/>
        <w:w w:val="100"/>
        <w:sz w:val="24"/>
        <w:szCs w:val="24"/>
        <w:lang w:eastAsia="en-US" w:bidi="ar-SA"/>
      </w:rPr>
    </w:lvl>
    <w:lvl w:ilvl="1" w:tentative="0">
      <w:start w:val="0"/>
      <w:numFmt w:val="bullet"/>
      <w:lvlText w:val="o"/>
      <w:lvlJc w:val="left"/>
      <w:pPr>
        <w:ind w:left="2260" w:hanging="360"/>
      </w:pPr>
      <w:rPr>
        <w:rFonts w:hint="default" w:ascii="Courier New" w:hAnsi="Courier New" w:eastAsia="Courier New" w:cs="Courier New"/>
        <w:w w:val="100"/>
        <w:sz w:val="24"/>
        <w:szCs w:val="24"/>
        <w:lang w:eastAsia="en-US" w:bidi="ar-SA"/>
      </w:rPr>
    </w:lvl>
    <w:lvl w:ilvl="2" w:tentative="0">
      <w:start w:val="0"/>
      <w:numFmt w:val="bullet"/>
      <w:lvlText w:val="o"/>
      <w:lvlJc w:val="left"/>
      <w:pPr>
        <w:ind w:left="2678" w:hanging="363"/>
      </w:pPr>
      <w:rPr>
        <w:rFonts w:hint="default" w:ascii="Courier New" w:hAnsi="Courier New" w:eastAsia="Courier New" w:cs="Courier New"/>
        <w:spacing w:val="-70"/>
        <w:w w:val="100"/>
        <w:sz w:val="24"/>
        <w:szCs w:val="24"/>
        <w:lang w:eastAsia="en-US" w:bidi="ar-SA"/>
      </w:rPr>
    </w:lvl>
    <w:lvl w:ilvl="3" w:tentative="0">
      <w:start w:val="0"/>
      <w:numFmt w:val="bullet"/>
      <w:lvlText w:val="•"/>
      <w:lvlJc w:val="left"/>
      <w:pPr>
        <w:ind w:left="3777" w:hanging="363"/>
      </w:pPr>
      <w:rPr>
        <w:rFonts w:hint="default"/>
        <w:lang w:eastAsia="en-US" w:bidi="ar-SA"/>
      </w:rPr>
    </w:lvl>
    <w:lvl w:ilvl="4" w:tentative="0">
      <w:start w:val="0"/>
      <w:numFmt w:val="bullet"/>
      <w:lvlText w:val="•"/>
      <w:lvlJc w:val="left"/>
      <w:pPr>
        <w:ind w:left="4875" w:hanging="363"/>
      </w:pPr>
      <w:rPr>
        <w:rFonts w:hint="default"/>
        <w:lang w:eastAsia="en-US" w:bidi="ar-SA"/>
      </w:rPr>
    </w:lvl>
    <w:lvl w:ilvl="5" w:tentative="0">
      <w:start w:val="0"/>
      <w:numFmt w:val="bullet"/>
      <w:lvlText w:val="•"/>
      <w:lvlJc w:val="left"/>
      <w:pPr>
        <w:ind w:left="5972" w:hanging="363"/>
      </w:pPr>
      <w:rPr>
        <w:rFonts w:hint="default"/>
        <w:lang w:eastAsia="en-US" w:bidi="ar-SA"/>
      </w:rPr>
    </w:lvl>
    <w:lvl w:ilvl="6" w:tentative="0">
      <w:start w:val="0"/>
      <w:numFmt w:val="bullet"/>
      <w:lvlText w:val="•"/>
      <w:lvlJc w:val="left"/>
      <w:pPr>
        <w:ind w:left="7070" w:hanging="363"/>
      </w:pPr>
      <w:rPr>
        <w:rFonts w:hint="default"/>
        <w:lang w:eastAsia="en-US" w:bidi="ar-SA"/>
      </w:rPr>
    </w:lvl>
    <w:lvl w:ilvl="7" w:tentative="0">
      <w:start w:val="0"/>
      <w:numFmt w:val="bullet"/>
      <w:lvlText w:val="•"/>
      <w:lvlJc w:val="left"/>
      <w:pPr>
        <w:ind w:left="8167" w:hanging="363"/>
      </w:pPr>
      <w:rPr>
        <w:rFonts w:hint="default"/>
        <w:lang w:eastAsia="en-US" w:bidi="ar-SA"/>
      </w:rPr>
    </w:lvl>
    <w:lvl w:ilvl="8" w:tentative="0">
      <w:start w:val="0"/>
      <w:numFmt w:val="bullet"/>
      <w:lvlText w:val="•"/>
      <w:lvlJc w:val="left"/>
      <w:pPr>
        <w:ind w:left="9265" w:hanging="363"/>
      </w:pPr>
      <w:rPr>
        <w:rFonts w:hint="default"/>
        <w:lang w:eastAsia="en-US" w:bidi="ar-SA"/>
      </w:rPr>
    </w:lvl>
  </w:abstractNum>
  <w:abstractNum w:abstractNumId="8">
    <w:nsid w:val="08846CE4"/>
    <w:multiLevelType w:val="multilevel"/>
    <w:tmpl w:val="08846CE4"/>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abstractNum w:abstractNumId="9">
    <w:nsid w:val="088C12E7"/>
    <w:multiLevelType w:val="multilevel"/>
    <w:tmpl w:val="088C12E7"/>
    <w:lvl w:ilvl="0" w:tentative="0">
      <w:start w:val="1"/>
      <w:numFmt w:val="bullet"/>
      <w:lvlText w:val="-"/>
      <w:lvlJc w:val="left"/>
      <w:pPr>
        <w:tabs>
          <w:tab w:val="left" w:pos="1080"/>
        </w:tabs>
        <w:ind w:left="1080" w:hanging="360"/>
      </w:pPr>
      <w:rPr>
        <w:rFonts w:hint="default" w:ascii="Times New Roman" w:hAnsi="Times New Roman" w:cs="Times New Roman"/>
      </w:rPr>
    </w:lvl>
    <w:lvl w:ilvl="1" w:tentative="0">
      <w:start w:val="1"/>
      <w:numFmt w:val="bullet"/>
      <w:lvlText w:val=""/>
      <w:lvlPicBulletId w:val="1"/>
      <w:lvlJc w:val="left"/>
      <w:pPr>
        <w:tabs>
          <w:tab w:val="left" w:pos="1800"/>
        </w:tabs>
        <w:ind w:left="1800" w:hanging="360"/>
      </w:pPr>
      <w:rPr>
        <w:rFonts w:hint="default" w:ascii="Symbol" w:hAnsi="Symbol"/>
      </w:rPr>
    </w:lvl>
    <w:lvl w:ilvl="2" w:tentative="0">
      <w:start w:val="1"/>
      <w:numFmt w:val="bullet"/>
      <w:lvlText w:val="-"/>
      <w:lvlJc w:val="left"/>
      <w:pPr>
        <w:tabs>
          <w:tab w:val="left" w:pos="2520"/>
        </w:tabs>
        <w:ind w:left="2520" w:hanging="360"/>
      </w:pPr>
      <w:rPr>
        <w:rFonts w:hint="default" w:ascii="Times New Roman" w:hAnsi="Times New Roman" w:cs="Times New Roman"/>
      </w:rPr>
    </w:lvl>
    <w:lvl w:ilvl="3" w:tentative="0">
      <w:start w:val="1"/>
      <w:numFmt w:val="bullet"/>
      <w:lvlText w:val="-"/>
      <w:lvlJc w:val="left"/>
      <w:pPr>
        <w:tabs>
          <w:tab w:val="left" w:pos="3240"/>
        </w:tabs>
        <w:ind w:left="3240" w:hanging="360"/>
      </w:pPr>
      <w:rPr>
        <w:rFonts w:hint="default" w:ascii="Times New Roman" w:hAnsi="Times New Roman" w:cs="Times New Roman"/>
      </w:rPr>
    </w:lvl>
    <w:lvl w:ilvl="4" w:tentative="0">
      <w:start w:val="1"/>
      <w:numFmt w:val="bullet"/>
      <w:lvlText w:val="-"/>
      <w:lvlJc w:val="left"/>
      <w:pPr>
        <w:tabs>
          <w:tab w:val="left" w:pos="3960"/>
        </w:tabs>
        <w:ind w:left="3960" w:hanging="360"/>
      </w:pPr>
      <w:rPr>
        <w:rFonts w:hint="default" w:ascii="Times New Roman" w:hAnsi="Times New Roman" w:cs="Times New Roman"/>
      </w:rPr>
    </w:lvl>
    <w:lvl w:ilvl="5" w:tentative="0">
      <w:start w:val="1"/>
      <w:numFmt w:val="bullet"/>
      <w:lvlText w:val="-"/>
      <w:lvlJc w:val="left"/>
      <w:pPr>
        <w:tabs>
          <w:tab w:val="left" w:pos="4680"/>
        </w:tabs>
        <w:ind w:left="4680" w:hanging="360"/>
      </w:pPr>
      <w:rPr>
        <w:rFonts w:hint="default" w:ascii="Times New Roman" w:hAnsi="Times New Roman" w:cs="Times New Roman"/>
      </w:rPr>
    </w:lvl>
    <w:lvl w:ilvl="6" w:tentative="0">
      <w:start w:val="1"/>
      <w:numFmt w:val="bullet"/>
      <w:lvlText w:val="-"/>
      <w:lvlJc w:val="left"/>
      <w:pPr>
        <w:tabs>
          <w:tab w:val="left" w:pos="5400"/>
        </w:tabs>
        <w:ind w:left="5400" w:hanging="360"/>
      </w:pPr>
      <w:rPr>
        <w:rFonts w:hint="default" w:ascii="Times New Roman" w:hAnsi="Times New Roman" w:cs="Times New Roman"/>
      </w:rPr>
    </w:lvl>
    <w:lvl w:ilvl="7" w:tentative="0">
      <w:start w:val="1"/>
      <w:numFmt w:val="bullet"/>
      <w:lvlText w:val="-"/>
      <w:lvlJc w:val="left"/>
      <w:pPr>
        <w:tabs>
          <w:tab w:val="left" w:pos="6120"/>
        </w:tabs>
        <w:ind w:left="6120" w:hanging="360"/>
      </w:pPr>
      <w:rPr>
        <w:rFonts w:hint="default" w:ascii="Times New Roman" w:hAnsi="Times New Roman" w:cs="Times New Roman"/>
      </w:rPr>
    </w:lvl>
    <w:lvl w:ilvl="8" w:tentative="0">
      <w:start w:val="1"/>
      <w:numFmt w:val="bullet"/>
      <w:lvlText w:val="-"/>
      <w:lvlJc w:val="left"/>
      <w:pPr>
        <w:tabs>
          <w:tab w:val="left" w:pos="6840"/>
        </w:tabs>
        <w:ind w:left="6840" w:hanging="360"/>
      </w:pPr>
      <w:rPr>
        <w:rFonts w:hint="default" w:ascii="Times New Roman" w:hAnsi="Times New Roman" w:cs="Times New Roman"/>
      </w:rPr>
    </w:lvl>
  </w:abstractNum>
  <w:abstractNum w:abstractNumId="10">
    <w:nsid w:val="0F294EC5"/>
    <w:multiLevelType w:val="multilevel"/>
    <w:tmpl w:val="0F294EC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035689C"/>
    <w:multiLevelType w:val="multilevel"/>
    <w:tmpl w:val="1035689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7909D5"/>
    <w:multiLevelType w:val="multilevel"/>
    <w:tmpl w:val="117909D5"/>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13">
    <w:nsid w:val="15B906BF"/>
    <w:multiLevelType w:val="multilevel"/>
    <w:tmpl w:val="15B906BF"/>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abstractNum w:abstractNumId="14">
    <w:nsid w:val="15D65B06"/>
    <w:multiLevelType w:val="multilevel"/>
    <w:tmpl w:val="15D65B06"/>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813471A"/>
    <w:multiLevelType w:val="multilevel"/>
    <w:tmpl w:val="1813471A"/>
    <w:lvl w:ilvl="0" w:tentative="0">
      <w:start w:val="1"/>
      <w:numFmt w:val="decimal"/>
      <w:lvlText w:val="%1."/>
      <w:lvlJc w:val="left"/>
      <w:pPr>
        <w:ind w:left="1361" w:hanging="181"/>
      </w:pPr>
      <w:rPr>
        <w:rFonts w:hint="default" w:ascii="Times New Roman" w:hAnsi="Times New Roman" w:eastAsia="Times New Roman" w:cs="Times New Roman"/>
        <w:b/>
        <w:bCs/>
        <w:i/>
        <w:spacing w:val="-2"/>
        <w:w w:val="100"/>
        <w:sz w:val="22"/>
        <w:szCs w:val="22"/>
        <w:lang w:eastAsia="en-US" w:bidi="ar-SA"/>
      </w:rPr>
    </w:lvl>
    <w:lvl w:ilvl="1" w:tentative="0">
      <w:start w:val="0"/>
      <w:numFmt w:val="bullet"/>
      <w:lvlText w:val=""/>
      <w:lvlJc w:val="left"/>
      <w:pPr>
        <w:ind w:left="1900" w:hanging="360"/>
      </w:pPr>
      <w:rPr>
        <w:rFonts w:hint="default" w:ascii="Symbol" w:hAnsi="Symbol" w:eastAsia="Symbol" w:cs="Symbol"/>
        <w:w w:val="100"/>
        <w:sz w:val="24"/>
        <w:szCs w:val="24"/>
        <w:lang w:eastAsia="en-US" w:bidi="ar-SA"/>
      </w:rPr>
    </w:lvl>
    <w:lvl w:ilvl="2" w:tentative="0">
      <w:start w:val="0"/>
      <w:numFmt w:val="bullet"/>
      <w:lvlText w:val="•"/>
      <w:lvlJc w:val="left"/>
      <w:pPr>
        <w:ind w:left="2962" w:hanging="360"/>
      </w:pPr>
      <w:rPr>
        <w:rFonts w:hint="default"/>
        <w:lang w:eastAsia="en-US" w:bidi="ar-SA"/>
      </w:rPr>
    </w:lvl>
    <w:lvl w:ilvl="3" w:tentative="0">
      <w:start w:val="0"/>
      <w:numFmt w:val="bullet"/>
      <w:lvlText w:val="•"/>
      <w:lvlJc w:val="left"/>
      <w:pPr>
        <w:ind w:left="4024" w:hanging="360"/>
      </w:pPr>
      <w:rPr>
        <w:rFonts w:hint="default"/>
        <w:lang w:eastAsia="en-US" w:bidi="ar-SA"/>
      </w:rPr>
    </w:lvl>
    <w:lvl w:ilvl="4" w:tentative="0">
      <w:start w:val="0"/>
      <w:numFmt w:val="bullet"/>
      <w:lvlText w:val="•"/>
      <w:lvlJc w:val="left"/>
      <w:pPr>
        <w:ind w:left="5086" w:hanging="360"/>
      </w:pPr>
      <w:rPr>
        <w:rFonts w:hint="default"/>
        <w:lang w:eastAsia="en-US" w:bidi="ar-SA"/>
      </w:rPr>
    </w:lvl>
    <w:lvl w:ilvl="5" w:tentative="0">
      <w:start w:val="0"/>
      <w:numFmt w:val="bullet"/>
      <w:lvlText w:val="•"/>
      <w:lvlJc w:val="left"/>
      <w:pPr>
        <w:ind w:left="6148" w:hanging="360"/>
      </w:pPr>
      <w:rPr>
        <w:rFonts w:hint="default"/>
        <w:lang w:eastAsia="en-US" w:bidi="ar-SA"/>
      </w:rPr>
    </w:lvl>
    <w:lvl w:ilvl="6" w:tentative="0">
      <w:start w:val="0"/>
      <w:numFmt w:val="bullet"/>
      <w:lvlText w:val="•"/>
      <w:lvlJc w:val="left"/>
      <w:pPr>
        <w:ind w:left="7211" w:hanging="360"/>
      </w:pPr>
      <w:rPr>
        <w:rFonts w:hint="default"/>
        <w:lang w:eastAsia="en-US" w:bidi="ar-SA"/>
      </w:rPr>
    </w:lvl>
    <w:lvl w:ilvl="7" w:tentative="0">
      <w:start w:val="0"/>
      <w:numFmt w:val="bullet"/>
      <w:lvlText w:val="•"/>
      <w:lvlJc w:val="left"/>
      <w:pPr>
        <w:ind w:left="8273" w:hanging="360"/>
      </w:pPr>
      <w:rPr>
        <w:rFonts w:hint="default"/>
        <w:lang w:eastAsia="en-US" w:bidi="ar-SA"/>
      </w:rPr>
    </w:lvl>
    <w:lvl w:ilvl="8" w:tentative="0">
      <w:start w:val="0"/>
      <w:numFmt w:val="bullet"/>
      <w:lvlText w:val="•"/>
      <w:lvlJc w:val="left"/>
      <w:pPr>
        <w:ind w:left="9335" w:hanging="360"/>
      </w:pPr>
      <w:rPr>
        <w:rFonts w:hint="default"/>
        <w:lang w:eastAsia="en-US" w:bidi="ar-SA"/>
      </w:rPr>
    </w:lvl>
  </w:abstractNum>
  <w:abstractNum w:abstractNumId="16">
    <w:nsid w:val="1A626AD5"/>
    <w:multiLevelType w:val="multilevel"/>
    <w:tmpl w:val="1A626AD5"/>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abstractNum w:abstractNumId="17">
    <w:nsid w:val="1C0A5EDC"/>
    <w:multiLevelType w:val="multilevel"/>
    <w:tmpl w:val="1C0A5ED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1D976134"/>
    <w:multiLevelType w:val="multilevel"/>
    <w:tmpl w:val="1D97613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1DE50D65"/>
    <w:multiLevelType w:val="multilevel"/>
    <w:tmpl w:val="1DE50D6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20">
    <w:nsid w:val="1FF622AE"/>
    <w:multiLevelType w:val="singleLevel"/>
    <w:tmpl w:val="1FF622AE"/>
    <w:lvl w:ilvl="0" w:tentative="0">
      <w:start w:val="1"/>
      <w:numFmt w:val="bullet"/>
      <w:lvlText w:val=""/>
      <w:lvlJc w:val="left"/>
      <w:pPr>
        <w:tabs>
          <w:tab w:val="left" w:pos="420"/>
        </w:tabs>
        <w:ind w:left="420" w:hanging="420"/>
      </w:pPr>
      <w:rPr>
        <w:rFonts w:hint="default" w:ascii="Wingdings" w:hAnsi="Wingdings"/>
      </w:rPr>
    </w:lvl>
  </w:abstractNum>
  <w:abstractNum w:abstractNumId="21">
    <w:nsid w:val="227F0E96"/>
    <w:multiLevelType w:val="multilevel"/>
    <w:tmpl w:val="227F0E96"/>
    <w:lvl w:ilvl="0" w:tentative="0">
      <w:start w:val="1"/>
      <w:numFmt w:val="bullet"/>
      <w:lvlText w:val="-"/>
      <w:lvlJc w:val="left"/>
      <w:pPr>
        <w:tabs>
          <w:tab w:val="left" w:pos="1080"/>
        </w:tabs>
        <w:ind w:left="1080" w:hanging="360"/>
      </w:pPr>
      <w:rPr>
        <w:rFonts w:hint="default" w:ascii="Times New Roman" w:hAnsi="Times New Roman" w:cs="Times New Roman"/>
      </w:rPr>
    </w:lvl>
    <w:lvl w:ilvl="1" w:tentative="0">
      <w:start w:val="1"/>
      <w:numFmt w:val="bullet"/>
      <w:lvlText w:val=""/>
      <w:lvlPicBulletId w:val="0"/>
      <w:lvlJc w:val="left"/>
      <w:pPr>
        <w:tabs>
          <w:tab w:val="left" w:pos="1800"/>
        </w:tabs>
        <w:ind w:left="1800" w:hanging="360"/>
      </w:pPr>
      <w:rPr>
        <w:rFonts w:hint="default" w:ascii="Symbol" w:hAnsi="Symbol"/>
      </w:rPr>
    </w:lvl>
    <w:lvl w:ilvl="2" w:tentative="0">
      <w:start w:val="1"/>
      <w:numFmt w:val="bullet"/>
      <w:lvlText w:val="-"/>
      <w:lvlJc w:val="left"/>
      <w:pPr>
        <w:tabs>
          <w:tab w:val="left" w:pos="2520"/>
        </w:tabs>
        <w:ind w:left="2520" w:hanging="360"/>
      </w:pPr>
      <w:rPr>
        <w:rFonts w:hint="default" w:ascii="Times New Roman" w:hAnsi="Times New Roman" w:cs="Times New Roman"/>
      </w:rPr>
    </w:lvl>
    <w:lvl w:ilvl="3" w:tentative="0">
      <w:start w:val="1"/>
      <w:numFmt w:val="bullet"/>
      <w:lvlText w:val="-"/>
      <w:lvlJc w:val="left"/>
      <w:pPr>
        <w:tabs>
          <w:tab w:val="left" w:pos="3240"/>
        </w:tabs>
        <w:ind w:left="3240" w:hanging="360"/>
      </w:pPr>
      <w:rPr>
        <w:rFonts w:hint="default" w:ascii="Times New Roman" w:hAnsi="Times New Roman" w:cs="Times New Roman"/>
      </w:rPr>
    </w:lvl>
    <w:lvl w:ilvl="4" w:tentative="0">
      <w:start w:val="1"/>
      <w:numFmt w:val="bullet"/>
      <w:lvlText w:val="-"/>
      <w:lvlJc w:val="left"/>
      <w:pPr>
        <w:tabs>
          <w:tab w:val="left" w:pos="3960"/>
        </w:tabs>
        <w:ind w:left="3960" w:hanging="360"/>
      </w:pPr>
      <w:rPr>
        <w:rFonts w:hint="default" w:ascii="Times New Roman" w:hAnsi="Times New Roman" w:cs="Times New Roman"/>
      </w:rPr>
    </w:lvl>
    <w:lvl w:ilvl="5" w:tentative="0">
      <w:start w:val="1"/>
      <w:numFmt w:val="bullet"/>
      <w:lvlText w:val="-"/>
      <w:lvlJc w:val="left"/>
      <w:pPr>
        <w:tabs>
          <w:tab w:val="left" w:pos="4680"/>
        </w:tabs>
        <w:ind w:left="4680" w:hanging="360"/>
      </w:pPr>
      <w:rPr>
        <w:rFonts w:hint="default" w:ascii="Times New Roman" w:hAnsi="Times New Roman" w:cs="Times New Roman"/>
      </w:rPr>
    </w:lvl>
    <w:lvl w:ilvl="6" w:tentative="0">
      <w:start w:val="1"/>
      <w:numFmt w:val="bullet"/>
      <w:lvlText w:val="-"/>
      <w:lvlJc w:val="left"/>
      <w:pPr>
        <w:tabs>
          <w:tab w:val="left" w:pos="5400"/>
        </w:tabs>
        <w:ind w:left="5400" w:hanging="360"/>
      </w:pPr>
      <w:rPr>
        <w:rFonts w:hint="default" w:ascii="Times New Roman" w:hAnsi="Times New Roman" w:cs="Times New Roman"/>
      </w:rPr>
    </w:lvl>
    <w:lvl w:ilvl="7" w:tentative="0">
      <w:start w:val="1"/>
      <w:numFmt w:val="bullet"/>
      <w:lvlText w:val="-"/>
      <w:lvlJc w:val="left"/>
      <w:pPr>
        <w:tabs>
          <w:tab w:val="left" w:pos="6120"/>
        </w:tabs>
        <w:ind w:left="6120" w:hanging="360"/>
      </w:pPr>
      <w:rPr>
        <w:rFonts w:hint="default" w:ascii="Times New Roman" w:hAnsi="Times New Roman" w:cs="Times New Roman"/>
      </w:rPr>
    </w:lvl>
    <w:lvl w:ilvl="8" w:tentative="0">
      <w:start w:val="1"/>
      <w:numFmt w:val="bullet"/>
      <w:lvlText w:val="-"/>
      <w:lvlJc w:val="left"/>
      <w:pPr>
        <w:tabs>
          <w:tab w:val="left" w:pos="6840"/>
        </w:tabs>
        <w:ind w:left="6840" w:hanging="360"/>
      </w:pPr>
      <w:rPr>
        <w:rFonts w:hint="default" w:ascii="Times New Roman" w:hAnsi="Times New Roman" w:cs="Times New Roman"/>
      </w:rPr>
    </w:lvl>
  </w:abstractNum>
  <w:abstractNum w:abstractNumId="22">
    <w:nsid w:val="256F3AFD"/>
    <w:multiLevelType w:val="multilevel"/>
    <w:tmpl w:val="256F3AFD"/>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26C74940"/>
    <w:multiLevelType w:val="multilevel"/>
    <w:tmpl w:val="26C7494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26F12148"/>
    <w:multiLevelType w:val="multilevel"/>
    <w:tmpl w:val="26F12148"/>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27C446A6"/>
    <w:multiLevelType w:val="multilevel"/>
    <w:tmpl w:val="27C446A6"/>
    <w:lvl w:ilvl="0" w:tentative="0">
      <w:start w:val="1"/>
      <w:numFmt w:val="upperRoman"/>
      <w:pStyle w:val="2"/>
      <w:suff w:val="space"/>
      <w:lvlText w:val="%1."/>
      <w:lvlJc w:val="left"/>
      <w:pPr>
        <w:ind w:left="0" w:firstLine="0"/>
      </w:pPr>
      <w:rPr>
        <w:rFonts w:hint="default" w:ascii="Times New Roman" w:hAnsi="Times New Roman"/>
        <w:b/>
        <w:i w:val="0"/>
        <w:sz w:val="26"/>
      </w:rPr>
    </w:lvl>
    <w:lvl w:ilvl="1" w:tentative="0">
      <w:start w:val="1"/>
      <w:numFmt w:val="decimal"/>
      <w:pStyle w:val="3"/>
      <w:suff w:val="space"/>
      <w:lvlText w:val="%2."/>
      <w:lvlJc w:val="left"/>
      <w:pPr>
        <w:ind w:left="-340" w:firstLine="340"/>
      </w:pPr>
      <w:rPr>
        <w:rFonts w:hint="default" w:ascii="Times New Roman" w:hAnsi="Times New Roman"/>
        <w:b/>
        <w:i w:val="0"/>
        <w:sz w:val="26"/>
      </w:rPr>
    </w:lvl>
    <w:lvl w:ilvl="2" w:tentative="0">
      <w:start w:val="1"/>
      <w:numFmt w:val="lowerLetter"/>
      <w:pStyle w:val="4"/>
      <w:suff w:val="space"/>
      <w:lvlText w:val="%3)"/>
      <w:lvlJc w:val="left"/>
      <w:pPr>
        <w:ind w:left="-567" w:firstLine="567"/>
      </w:pPr>
      <w:rPr>
        <w:rFonts w:hint="default" w:ascii="Times New Roman" w:hAnsi="Times New Roman"/>
        <w:b w:val="0"/>
        <w:i w:val="0"/>
        <w:sz w:val="26"/>
      </w:rPr>
    </w:lvl>
    <w:lvl w:ilvl="3" w:tentative="0">
      <w:start w:val="1"/>
      <w:numFmt w:val="bullet"/>
      <w:pStyle w:val="5"/>
      <w:suff w:val="space"/>
      <w:lvlText w:val=""/>
      <w:lvlJc w:val="left"/>
      <w:pPr>
        <w:ind w:left="-567" w:firstLine="567"/>
      </w:pPr>
      <w:rPr>
        <w:rFonts w:hint="default" w:ascii="Symbol" w:hAnsi="Symbol"/>
      </w:rPr>
    </w:lvl>
    <w:lvl w:ilvl="4" w:tentative="0">
      <w:start w:val="1"/>
      <w:numFmt w:val="bullet"/>
      <w:suff w:val="space"/>
      <w:lvlText w:val=""/>
      <w:lvlJc w:val="left"/>
      <w:pPr>
        <w:ind w:left="0" w:firstLine="794"/>
      </w:pPr>
      <w:rPr>
        <w:rFonts w:hint="default" w:ascii="Symbol" w:hAnsi="Symbol"/>
      </w:rPr>
    </w:lvl>
    <w:lvl w:ilvl="5" w:tentative="0">
      <w:start w:val="1"/>
      <w:numFmt w:val="lowerRoman"/>
      <w:lvlText w:val="(%6)"/>
      <w:lvlJc w:val="left"/>
      <w:pPr>
        <w:ind w:left="2160" w:hanging="360"/>
      </w:pPr>
      <w:rPr>
        <w:rFonts w:hint="default"/>
      </w:rPr>
    </w:lvl>
    <w:lvl w:ilvl="6" w:tentative="0">
      <w:start w:val="1"/>
      <w:numFmt w:val="decimal"/>
      <w:lvlText w:val="%7."/>
      <w:lvlJc w:val="left"/>
      <w:pPr>
        <w:ind w:left="2520" w:hanging="360"/>
      </w:pPr>
      <w:rPr>
        <w:rFonts w:hint="default"/>
      </w:rPr>
    </w:lvl>
    <w:lvl w:ilvl="7" w:tentative="0">
      <w:start w:val="1"/>
      <w:numFmt w:val="lowerLetter"/>
      <w:lvlText w:val="%8."/>
      <w:lvlJc w:val="left"/>
      <w:pPr>
        <w:ind w:left="2880" w:hanging="360"/>
      </w:pPr>
      <w:rPr>
        <w:rFonts w:hint="default"/>
      </w:rPr>
    </w:lvl>
    <w:lvl w:ilvl="8" w:tentative="0">
      <w:start w:val="1"/>
      <w:numFmt w:val="lowerRoman"/>
      <w:lvlText w:val="%9."/>
      <w:lvlJc w:val="left"/>
      <w:pPr>
        <w:ind w:left="3240" w:hanging="360"/>
      </w:pPr>
      <w:rPr>
        <w:rFonts w:hint="default"/>
      </w:rPr>
    </w:lvl>
  </w:abstractNum>
  <w:abstractNum w:abstractNumId="26">
    <w:nsid w:val="29B7131D"/>
    <w:multiLevelType w:val="multilevel"/>
    <w:tmpl w:val="29B7131D"/>
    <w:lvl w:ilvl="0" w:tentative="0">
      <w:start w:val="0"/>
      <w:numFmt w:val="bullet"/>
      <w:lvlText w:val="–"/>
      <w:lvlJc w:val="left"/>
      <w:pPr>
        <w:ind w:left="1360" w:hanging="180"/>
      </w:pPr>
      <w:rPr>
        <w:rFonts w:hint="default" w:ascii="Times New Roman" w:hAnsi="Times New Roman" w:eastAsia="Times New Roman" w:cs="Times New Roman"/>
        <w:spacing w:val="-3"/>
        <w:w w:val="100"/>
        <w:sz w:val="24"/>
        <w:szCs w:val="24"/>
        <w:lang w:eastAsia="en-US" w:bidi="ar-SA"/>
      </w:rPr>
    </w:lvl>
    <w:lvl w:ilvl="1" w:tentative="0">
      <w:start w:val="0"/>
      <w:numFmt w:val="bullet"/>
      <w:lvlText w:val=""/>
      <w:lvlJc w:val="left"/>
      <w:pPr>
        <w:ind w:left="1900" w:hanging="360"/>
      </w:pPr>
      <w:rPr>
        <w:rFonts w:hint="default" w:ascii="Symbol" w:hAnsi="Symbol" w:eastAsia="Symbol" w:cs="Symbol"/>
        <w:w w:val="100"/>
        <w:sz w:val="24"/>
        <w:szCs w:val="24"/>
        <w:lang w:eastAsia="en-US" w:bidi="ar-SA"/>
      </w:rPr>
    </w:lvl>
    <w:lvl w:ilvl="2" w:tentative="0">
      <w:start w:val="0"/>
      <w:numFmt w:val="bullet"/>
      <w:lvlText w:val="•"/>
      <w:lvlJc w:val="left"/>
      <w:pPr>
        <w:ind w:left="2962" w:hanging="360"/>
      </w:pPr>
      <w:rPr>
        <w:rFonts w:hint="default"/>
        <w:lang w:eastAsia="en-US" w:bidi="ar-SA"/>
      </w:rPr>
    </w:lvl>
    <w:lvl w:ilvl="3" w:tentative="0">
      <w:start w:val="0"/>
      <w:numFmt w:val="bullet"/>
      <w:lvlText w:val="•"/>
      <w:lvlJc w:val="left"/>
      <w:pPr>
        <w:ind w:left="4024" w:hanging="360"/>
      </w:pPr>
      <w:rPr>
        <w:rFonts w:hint="default"/>
        <w:lang w:eastAsia="en-US" w:bidi="ar-SA"/>
      </w:rPr>
    </w:lvl>
    <w:lvl w:ilvl="4" w:tentative="0">
      <w:start w:val="0"/>
      <w:numFmt w:val="bullet"/>
      <w:lvlText w:val="•"/>
      <w:lvlJc w:val="left"/>
      <w:pPr>
        <w:ind w:left="5086" w:hanging="360"/>
      </w:pPr>
      <w:rPr>
        <w:rFonts w:hint="default"/>
        <w:lang w:eastAsia="en-US" w:bidi="ar-SA"/>
      </w:rPr>
    </w:lvl>
    <w:lvl w:ilvl="5" w:tentative="0">
      <w:start w:val="0"/>
      <w:numFmt w:val="bullet"/>
      <w:lvlText w:val="•"/>
      <w:lvlJc w:val="left"/>
      <w:pPr>
        <w:ind w:left="6148" w:hanging="360"/>
      </w:pPr>
      <w:rPr>
        <w:rFonts w:hint="default"/>
        <w:lang w:eastAsia="en-US" w:bidi="ar-SA"/>
      </w:rPr>
    </w:lvl>
    <w:lvl w:ilvl="6" w:tentative="0">
      <w:start w:val="0"/>
      <w:numFmt w:val="bullet"/>
      <w:lvlText w:val="•"/>
      <w:lvlJc w:val="left"/>
      <w:pPr>
        <w:ind w:left="7211" w:hanging="360"/>
      </w:pPr>
      <w:rPr>
        <w:rFonts w:hint="default"/>
        <w:lang w:eastAsia="en-US" w:bidi="ar-SA"/>
      </w:rPr>
    </w:lvl>
    <w:lvl w:ilvl="7" w:tentative="0">
      <w:start w:val="0"/>
      <w:numFmt w:val="bullet"/>
      <w:lvlText w:val="•"/>
      <w:lvlJc w:val="left"/>
      <w:pPr>
        <w:ind w:left="8273" w:hanging="360"/>
      </w:pPr>
      <w:rPr>
        <w:rFonts w:hint="default"/>
        <w:lang w:eastAsia="en-US" w:bidi="ar-SA"/>
      </w:rPr>
    </w:lvl>
    <w:lvl w:ilvl="8" w:tentative="0">
      <w:start w:val="0"/>
      <w:numFmt w:val="bullet"/>
      <w:lvlText w:val="•"/>
      <w:lvlJc w:val="left"/>
      <w:pPr>
        <w:ind w:left="9335" w:hanging="360"/>
      </w:pPr>
      <w:rPr>
        <w:rFonts w:hint="default"/>
        <w:lang w:eastAsia="en-US" w:bidi="ar-SA"/>
      </w:rPr>
    </w:lvl>
  </w:abstractNum>
  <w:abstractNum w:abstractNumId="27">
    <w:nsid w:val="2BC9778A"/>
    <w:multiLevelType w:val="multilevel"/>
    <w:tmpl w:val="2BC9778A"/>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abstractNum w:abstractNumId="28">
    <w:nsid w:val="312A56FE"/>
    <w:multiLevelType w:val="multilevel"/>
    <w:tmpl w:val="312A56FE"/>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3276EF8A"/>
    <w:multiLevelType w:val="singleLevel"/>
    <w:tmpl w:val="3276EF8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0">
    <w:nsid w:val="32B9E4C7"/>
    <w:multiLevelType w:val="singleLevel"/>
    <w:tmpl w:val="32B9E4C7"/>
    <w:lvl w:ilvl="0" w:tentative="0">
      <w:start w:val="1"/>
      <w:numFmt w:val="decimal"/>
      <w:suff w:val="space"/>
      <w:lvlText w:val="(%1)"/>
      <w:lvlJc w:val="left"/>
      <w:rPr>
        <w:rFonts w:hint="default"/>
        <w:b/>
        <w:bCs/>
      </w:rPr>
    </w:lvl>
  </w:abstractNum>
  <w:abstractNum w:abstractNumId="31">
    <w:nsid w:val="33AB6702"/>
    <w:multiLevelType w:val="multilevel"/>
    <w:tmpl w:val="33AB670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2">
    <w:nsid w:val="36AE0026"/>
    <w:multiLevelType w:val="multilevel"/>
    <w:tmpl w:val="36AE0026"/>
    <w:lvl w:ilvl="0" w:tentative="0">
      <w:start w:val="0"/>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38CC2CDE"/>
    <w:multiLevelType w:val="multilevel"/>
    <w:tmpl w:val="38CC2CDE"/>
    <w:lvl w:ilvl="0" w:tentative="0">
      <w:start w:val="1"/>
      <w:numFmt w:val="decimal"/>
      <w:lvlText w:val="%1."/>
      <w:lvlJc w:val="left"/>
      <w:pPr>
        <w:ind w:left="1287" w:hanging="360"/>
      </w:pPr>
    </w:lvl>
    <w:lvl w:ilvl="1" w:tentative="0">
      <w:start w:val="1"/>
      <w:numFmt w:val="lowerLetter"/>
      <w:lvlText w:val="%2."/>
      <w:lvlJc w:val="left"/>
      <w:pPr>
        <w:ind w:left="2007" w:hanging="360"/>
      </w:pPr>
    </w:lvl>
    <w:lvl w:ilvl="2" w:tentative="0">
      <w:start w:val="1"/>
      <w:numFmt w:val="lowerRoman"/>
      <w:lvlText w:val="%3."/>
      <w:lvlJc w:val="right"/>
      <w:pPr>
        <w:ind w:left="2727" w:hanging="180"/>
      </w:pPr>
    </w:lvl>
    <w:lvl w:ilvl="3" w:tentative="0">
      <w:start w:val="1"/>
      <w:numFmt w:val="decimal"/>
      <w:lvlText w:val="%4."/>
      <w:lvlJc w:val="left"/>
      <w:pPr>
        <w:ind w:left="3447" w:hanging="360"/>
      </w:pPr>
    </w:lvl>
    <w:lvl w:ilvl="4" w:tentative="0">
      <w:start w:val="1"/>
      <w:numFmt w:val="lowerLetter"/>
      <w:lvlText w:val="%5."/>
      <w:lvlJc w:val="left"/>
      <w:pPr>
        <w:ind w:left="4167" w:hanging="360"/>
      </w:pPr>
    </w:lvl>
    <w:lvl w:ilvl="5" w:tentative="0">
      <w:start w:val="1"/>
      <w:numFmt w:val="lowerRoman"/>
      <w:lvlText w:val="%6."/>
      <w:lvlJc w:val="right"/>
      <w:pPr>
        <w:ind w:left="4887" w:hanging="180"/>
      </w:pPr>
    </w:lvl>
    <w:lvl w:ilvl="6" w:tentative="0">
      <w:start w:val="1"/>
      <w:numFmt w:val="decimal"/>
      <w:lvlText w:val="%7."/>
      <w:lvlJc w:val="left"/>
      <w:pPr>
        <w:ind w:left="5607" w:hanging="360"/>
      </w:pPr>
    </w:lvl>
    <w:lvl w:ilvl="7" w:tentative="0">
      <w:start w:val="1"/>
      <w:numFmt w:val="lowerLetter"/>
      <w:lvlText w:val="%8."/>
      <w:lvlJc w:val="left"/>
      <w:pPr>
        <w:ind w:left="6327" w:hanging="360"/>
      </w:pPr>
    </w:lvl>
    <w:lvl w:ilvl="8" w:tentative="0">
      <w:start w:val="1"/>
      <w:numFmt w:val="lowerRoman"/>
      <w:lvlText w:val="%9."/>
      <w:lvlJc w:val="right"/>
      <w:pPr>
        <w:ind w:left="7047" w:hanging="180"/>
      </w:pPr>
    </w:lvl>
  </w:abstractNum>
  <w:abstractNum w:abstractNumId="34">
    <w:nsid w:val="3E9E72D3"/>
    <w:multiLevelType w:val="multilevel"/>
    <w:tmpl w:val="3E9E72D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3FC40BD2"/>
    <w:multiLevelType w:val="multilevel"/>
    <w:tmpl w:val="3FC40BD2"/>
    <w:lvl w:ilvl="0" w:tentative="0">
      <w:start w:val="1"/>
      <w:numFmt w:val="bullet"/>
      <w:lvlText w:val=""/>
      <w:lvlJc w:val="left"/>
      <w:pPr>
        <w:ind w:left="720" w:hanging="360"/>
      </w:pPr>
      <w:rPr>
        <w:rFonts w:hint="default" w:ascii="Symbol" w:hAnsi="Symbol"/>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6">
    <w:nsid w:val="40886E9D"/>
    <w:multiLevelType w:val="multilevel"/>
    <w:tmpl w:val="40886E9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481C13D2"/>
    <w:multiLevelType w:val="multilevel"/>
    <w:tmpl w:val="481C13D2"/>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4AF00F1E"/>
    <w:multiLevelType w:val="multilevel"/>
    <w:tmpl w:val="4AF00F1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4DD05C36"/>
    <w:multiLevelType w:val="multilevel"/>
    <w:tmpl w:val="4DD05C36"/>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40">
    <w:nsid w:val="54580DF4"/>
    <w:multiLevelType w:val="multilevel"/>
    <w:tmpl w:val="54580DF4"/>
    <w:lvl w:ilvl="0" w:tentative="0">
      <w:start w:val="1"/>
      <w:numFmt w:val="bullet"/>
      <w:lvlText w:val="-"/>
      <w:lvlJc w:val="left"/>
      <w:pPr>
        <w:tabs>
          <w:tab w:val="left" w:pos="720"/>
        </w:tabs>
        <w:ind w:left="720" w:hanging="360"/>
      </w:pPr>
      <w:rPr>
        <w:rFonts w:hint="default" w:ascii="Times New Roman" w:hAnsi="Times New Roman" w:eastAsia="Times New Roman"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1">
    <w:nsid w:val="56A428CF"/>
    <w:multiLevelType w:val="multilevel"/>
    <w:tmpl w:val="56A428CF"/>
    <w:lvl w:ilvl="0" w:tentative="0">
      <w:start w:val="1"/>
      <w:numFmt w:val="lowerLetter"/>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2">
    <w:nsid w:val="5C561C23"/>
    <w:multiLevelType w:val="multilevel"/>
    <w:tmpl w:val="5C561C23"/>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43">
    <w:nsid w:val="5DD910F3"/>
    <w:multiLevelType w:val="multilevel"/>
    <w:tmpl w:val="5DD910F3"/>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4">
    <w:nsid w:val="5E594CEC"/>
    <w:multiLevelType w:val="multilevel"/>
    <w:tmpl w:val="5E594CEC"/>
    <w:lvl w:ilvl="0" w:tentative="0">
      <w:start w:val="1"/>
      <w:numFmt w:val="lowerLetter"/>
      <w:lvlText w:val="%1."/>
      <w:lvlJc w:val="left"/>
      <w:pPr>
        <w:tabs>
          <w:tab w:val="left" w:pos="720"/>
        </w:tabs>
        <w:ind w:left="720" w:hanging="360"/>
      </w:pPr>
      <w:rPr>
        <w:rFonts w:hint="default"/>
      </w:rPr>
    </w:lvl>
    <w:lvl w:ilvl="1" w:tentative="0">
      <w:start w:val="1"/>
      <w:numFmt w:val="upperRoman"/>
      <w:lvlText w:val="%2."/>
      <w:lvlJc w:val="left"/>
      <w:pPr>
        <w:tabs>
          <w:tab w:val="left" w:pos="1800"/>
        </w:tabs>
        <w:ind w:left="1800" w:hanging="720"/>
      </w:pPr>
      <w:rPr>
        <w:rFonts w:hint="default"/>
      </w:rPr>
    </w:lvl>
    <w:lvl w:ilvl="2" w:tentative="0">
      <w:start w:val="1"/>
      <w:numFmt w:val="decimal"/>
      <w:lvlText w:val="%3."/>
      <w:lvlJc w:val="left"/>
      <w:pPr>
        <w:tabs>
          <w:tab w:val="left" w:pos="2340"/>
        </w:tabs>
        <w:ind w:left="2340" w:hanging="360"/>
      </w:pPr>
      <w:rPr>
        <w:rFonts w:hint="default"/>
      </w:r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5">
    <w:nsid w:val="6D5E772A"/>
    <w:multiLevelType w:val="multilevel"/>
    <w:tmpl w:val="6D5E772A"/>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abstractNum w:abstractNumId="46">
    <w:nsid w:val="70634A04"/>
    <w:multiLevelType w:val="multilevel"/>
    <w:tmpl w:val="70634A04"/>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abstractNum w:abstractNumId="47">
    <w:nsid w:val="72C1244E"/>
    <w:multiLevelType w:val="multilevel"/>
    <w:tmpl w:val="72C1244E"/>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abstractNum w:abstractNumId="48">
    <w:nsid w:val="73A14264"/>
    <w:multiLevelType w:val="multilevel"/>
    <w:tmpl w:val="73A14264"/>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49">
    <w:nsid w:val="74A823DB"/>
    <w:multiLevelType w:val="multilevel"/>
    <w:tmpl w:val="74A823DB"/>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abstractNum w:abstractNumId="50">
    <w:nsid w:val="79AC1AE2"/>
    <w:multiLevelType w:val="multilevel"/>
    <w:tmpl w:val="79AC1AE2"/>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abstractNum w:abstractNumId="51">
    <w:nsid w:val="7A141E55"/>
    <w:multiLevelType w:val="multilevel"/>
    <w:tmpl w:val="7A141E55"/>
    <w:lvl w:ilvl="0" w:tentative="0">
      <w:start w:val="1"/>
      <w:numFmt w:val="bullet"/>
      <w:lvlText w:val=""/>
      <w:lvlJc w:val="left"/>
      <w:pPr>
        <w:tabs>
          <w:tab w:val="left" w:pos="2140"/>
        </w:tabs>
        <w:ind w:left="2140" w:hanging="360"/>
      </w:pPr>
      <w:rPr>
        <w:rFonts w:hint="default" w:ascii="Symbol" w:hAnsi="Symbol"/>
        <w:color w:val="auto"/>
      </w:rPr>
    </w:lvl>
    <w:lvl w:ilvl="1" w:tentative="0">
      <w:start w:val="1"/>
      <w:numFmt w:val="bullet"/>
      <w:lvlText w:val="o"/>
      <w:lvlJc w:val="left"/>
      <w:pPr>
        <w:tabs>
          <w:tab w:val="left" w:pos="2160"/>
        </w:tabs>
        <w:ind w:left="2160" w:hanging="360"/>
      </w:pPr>
      <w:rPr>
        <w:rFonts w:hint="default" w:ascii="Courier New" w:hAnsi="Courier New" w:cs="Courier New"/>
      </w:rPr>
    </w:lvl>
    <w:lvl w:ilvl="2" w:tentative="0">
      <w:start w:val="1"/>
      <w:numFmt w:val="bullet"/>
      <w:lvlText w:val=""/>
      <w:lvlJc w:val="left"/>
      <w:pPr>
        <w:tabs>
          <w:tab w:val="left" w:pos="2880"/>
        </w:tabs>
        <w:ind w:left="2880" w:hanging="360"/>
      </w:pPr>
      <w:rPr>
        <w:rFonts w:hint="default" w:ascii="Wingdings" w:hAnsi="Wingdings"/>
      </w:rPr>
    </w:lvl>
    <w:lvl w:ilvl="3" w:tentative="0">
      <w:start w:val="1"/>
      <w:numFmt w:val="bullet"/>
      <w:lvlText w:val=""/>
      <w:lvlJc w:val="left"/>
      <w:pPr>
        <w:tabs>
          <w:tab w:val="left" w:pos="3600"/>
        </w:tabs>
        <w:ind w:left="3600" w:hanging="360"/>
      </w:pPr>
      <w:rPr>
        <w:rFonts w:hint="default" w:ascii="Symbol" w:hAnsi="Symbol"/>
      </w:rPr>
    </w:lvl>
    <w:lvl w:ilvl="4" w:tentative="0">
      <w:start w:val="1"/>
      <w:numFmt w:val="bullet"/>
      <w:lvlText w:val="o"/>
      <w:lvlJc w:val="left"/>
      <w:pPr>
        <w:tabs>
          <w:tab w:val="left" w:pos="4320"/>
        </w:tabs>
        <w:ind w:left="4320" w:hanging="360"/>
      </w:pPr>
      <w:rPr>
        <w:rFonts w:hint="default" w:ascii="Courier New" w:hAnsi="Courier New" w:cs="Courier New"/>
      </w:rPr>
    </w:lvl>
    <w:lvl w:ilvl="5" w:tentative="0">
      <w:start w:val="1"/>
      <w:numFmt w:val="bullet"/>
      <w:lvlText w:val=""/>
      <w:lvlJc w:val="left"/>
      <w:pPr>
        <w:tabs>
          <w:tab w:val="left" w:pos="5040"/>
        </w:tabs>
        <w:ind w:left="5040" w:hanging="360"/>
      </w:pPr>
      <w:rPr>
        <w:rFonts w:hint="default" w:ascii="Wingdings" w:hAnsi="Wingdings"/>
      </w:rPr>
    </w:lvl>
    <w:lvl w:ilvl="6" w:tentative="0">
      <w:start w:val="1"/>
      <w:numFmt w:val="bullet"/>
      <w:lvlText w:val=""/>
      <w:lvlJc w:val="left"/>
      <w:pPr>
        <w:tabs>
          <w:tab w:val="left" w:pos="5760"/>
        </w:tabs>
        <w:ind w:left="5760" w:hanging="360"/>
      </w:pPr>
      <w:rPr>
        <w:rFonts w:hint="default" w:ascii="Symbol" w:hAnsi="Symbol"/>
      </w:rPr>
    </w:lvl>
    <w:lvl w:ilvl="7" w:tentative="0">
      <w:start w:val="1"/>
      <w:numFmt w:val="bullet"/>
      <w:lvlText w:val="o"/>
      <w:lvlJc w:val="left"/>
      <w:pPr>
        <w:tabs>
          <w:tab w:val="left" w:pos="6480"/>
        </w:tabs>
        <w:ind w:left="6480" w:hanging="360"/>
      </w:pPr>
      <w:rPr>
        <w:rFonts w:hint="default" w:ascii="Courier New" w:hAnsi="Courier New" w:cs="Courier New"/>
      </w:rPr>
    </w:lvl>
    <w:lvl w:ilvl="8" w:tentative="0">
      <w:start w:val="1"/>
      <w:numFmt w:val="bullet"/>
      <w:lvlText w:val=""/>
      <w:lvlJc w:val="left"/>
      <w:pPr>
        <w:tabs>
          <w:tab w:val="left" w:pos="7200"/>
        </w:tabs>
        <w:ind w:left="7200" w:hanging="360"/>
      </w:pPr>
      <w:rPr>
        <w:rFonts w:hint="default" w:ascii="Wingdings" w:hAnsi="Wingdings"/>
      </w:rPr>
    </w:lvl>
  </w:abstractNum>
  <w:abstractNum w:abstractNumId="52">
    <w:nsid w:val="7B442226"/>
    <w:multiLevelType w:val="multilevel"/>
    <w:tmpl w:val="7B442226"/>
    <w:lvl w:ilvl="0" w:tentative="0">
      <w:start w:val="0"/>
      <w:numFmt w:val="bullet"/>
      <w:lvlText w:val=""/>
      <w:lvlJc w:val="left"/>
      <w:pPr>
        <w:ind w:left="467" w:hanging="360"/>
      </w:pPr>
      <w:rPr>
        <w:rFonts w:hint="default" w:ascii="Symbol" w:hAnsi="Symbol" w:eastAsia="Symbol" w:cs="Symbol"/>
        <w:w w:val="100"/>
        <w:sz w:val="24"/>
        <w:szCs w:val="24"/>
        <w:lang w:eastAsia="en-US" w:bidi="ar-SA"/>
      </w:rPr>
    </w:lvl>
    <w:lvl w:ilvl="1" w:tentative="0">
      <w:start w:val="0"/>
      <w:numFmt w:val="bullet"/>
      <w:lvlText w:val="•"/>
      <w:lvlJc w:val="left"/>
      <w:pPr>
        <w:ind w:left="1071" w:hanging="360"/>
      </w:pPr>
      <w:rPr>
        <w:rFonts w:hint="default"/>
        <w:lang w:eastAsia="en-US" w:bidi="ar-SA"/>
      </w:rPr>
    </w:lvl>
    <w:lvl w:ilvl="2" w:tentative="0">
      <w:start w:val="0"/>
      <w:numFmt w:val="bullet"/>
      <w:lvlText w:val="•"/>
      <w:lvlJc w:val="left"/>
      <w:pPr>
        <w:ind w:left="1683" w:hanging="360"/>
      </w:pPr>
      <w:rPr>
        <w:rFonts w:hint="default"/>
        <w:lang w:eastAsia="en-US" w:bidi="ar-SA"/>
      </w:rPr>
    </w:lvl>
    <w:lvl w:ilvl="3" w:tentative="0">
      <w:start w:val="0"/>
      <w:numFmt w:val="bullet"/>
      <w:lvlText w:val="•"/>
      <w:lvlJc w:val="left"/>
      <w:pPr>
        <w:ind w:left="2295" w:hanging="360"/>
      </w:pPr>
      <w:rPr>
        <w:rFonts w:hint="default"/>
        <w:lang w:eastAsia="en-US" w:bidi="ar-SA"/>
      </w:rPr>
    </w:lvl>
    <w:lvl w:ilvl="4" w:tentative="0">
      <w:start w:val="0"/>
      <w:numFmt w:val="bullet"/>
      <w:lvlText w:val="•"/>
      <w:lvlJc w:val="left"/>
      <w:pPr>
        <w:ind w:left="2907" w:hanging="360"/>
      </w:pPr>
      <w:rPr>
        <w:rFonts w:hint="default"/>
        <w:lang w:eastAsia="en-US" w:bidi="ar-SA"/>
      </w:rPr>
    </w:lvl>
    <w:lvl w:ilvl="5" w:tentative="0">
      <w:start w:val="0"/>
      <w:numFmt w:val="bullet"/>
      <w:lvlText w:val="•"/>
      <w:lvlJc w:val="left"/>
      <w:pPr>
        <w:ind w:left="3519" w:hanging="360"/>
      </w:pPr>
      <w:rPr>
        <w:rFonts w:hint="default"/>
        <w:lang w:eastAsia="en-US" w:bidi="ar-SA"/>
      </w:rPr>
    </w:lvl>
    <w:lvl w:ilvl="6" w:tentative="0">
      <w:start w:val="0"/>
      <w:numFmt w:val="bullet"/>
      <w:lvlText w:val="•"/>
      <w:lvlJc w:val="left"/>
      <w:pPr>
        <w:ind w:left="4131" w:hanging="360"/>
      </w:pPr>
      <w:rPr>
        <w:rFonts w:hint="default"/>
        <w:lang w:eastAsia="en-US" w:bidi="ar-SA"/>
      </w:rPr>
    </w:lvl>
    <w:lvl w:ilvl="7" w:tentative="0">
      <w:start w:val="0"/>
      <w:numFmt w:val="bullet"/>
      <w:lvlText w:val="•"/>
      <w:lvlJc w:val="left"/>
      <w:pPr>
        <w:ind w:left="4743" w:hanging="360"/>
      </w:pPr>
      <w:rPr>
        <w:rFonts w:hint="default"/>
        <w:lang w:eastAsia="en-US" w:bidi="ar-SA"/>
      </w:rPr>
    </w:lvl>
    <w:lvl w:ilvl="8" w:tentative="0">
      <w:start w:val="0"/>
      <w:numFmt w:val="bullet"/>
      <w:lvlText w:val="•"/>
      <w:lvlJc w:val="left"/>
      <w:pPr>
        <w:ind w:left="5355" w:hanging="360"/>
      </w:pPr>
      <w:rPr>
        <w:rFonts w:hint="default"/>
        <w:lang w:eastAsia="en-US" w:bidi="ar-SA"/>
      </w:rPr>
    </w:lvl>
  </w:abstractNum>
  <w:num w:numId="1">
    <w:abstractNumId w:val="25"/>
  </w:num>
  <w:num w:numId="2">
    <w:abstractNumId w:val="23"/>
  </w:num>
  <w:num w:numId="3">
    <w:abstractNumId w:val="35"/>
  </w:num>
  <w:num w:numId="4">
    <w:abstractNumId w:val="29"/>
  </w:num>
  <w:num w:numId="5">
    <w:abstractNumId w:val="12"/>
  </w:num>
  <w:num w:numId="6">
    <w:abstractNumId w:val="7"/>
  </w:num>
  <w:num w:numId="7">
    <w:abstractNumId w:val="31"/>
  </w:num>
  <w:num w:numId="8">
    <w:abstractNumId w:val="15"/>
  </w:num>
  <w:num w:numId="9">
    <w:abstractNumId w:val="26"/>
  </w:num>
  <w:num w:numId="10">
    <w:abstractNumId w:val="11"/>
  </w:num>
  <w:num w:numId="11">
    <w:abstractNumId w:val="34"/>
  </w:num>
  <w:num w:numId="12">
    <w:abstractNumId w:val="10"/>
  </w:num>
  <w:num w:numId="13">
    <w:abstractNumId w:val="18"/>
  </w:num>
  <w:num w:numId="14">
    <w:abstractNumId w:val="32"/>
  </w:num>
  <w:num w:numId="15">
    <w:abstractNumId w:val="17"/>
  </w:num>
  <w:num w:numId="16">
    <w:abstractNumId w:val="5"/>
  </w:num>
  <w:num w:numId="17">
    <w:abstractNumId w:val="1"/>
  </w:num>
  <w:num w:numId="18">
    <w:abstractNumId w:val="4"/>
  </w:num>
  <w:num w:numId="19">
    <w:abstractNumId w:val="20"/>
  </w:num>
  <w:num w:numId="20">
    <w:abstractNumId w:val="19"/>
  </w:num>
  <w:num w:numId="21">
    <w:abstractNumId w:val="0"/>
  </w:num>
  <w:num w:numId="22">
    <w:abstractNumId w:val="44"/>
  </w:num>
  <w:num w:numId="23">
    <w:abstractNumId w:val="14"/>
  </w:num>
  <w:num w:numId="24">
    <w:abstractNumId w:val="21"/>
  </w:num>
  <w:num w:numId="25">
    <w:abstractNumId w:val="40"/>
  </w:num>
  <w:num w:numId="26">
    <w:abstractNumId w:val="41"/>
  </w:num>
  <w:num w:numId="27">
    <w:abstractNumId w:val="39"/>
  </w:num>
  <w:num w:numId="28">
    <w:abstractNumId w:val="6"/>
  </w:num>
  <w:num w:numId="29">
    <w:abstractNumId w:val="42"/>
  </w:num>
  <w:num w:numId="30">
    <w:abstractNumId w:val="48"/>
  </w:num>
  <w:num w:numId="31">
    <w:abstractNumId w:val="22"/>
  </w:num>
  <w:num w:numId="32">
    <w:abstractNumId w:val="3"/>
  </w:num>
  <w:num w:numId="33">
    <w:abstractNumId w:val="24"/>
  </w:num>
  <w:num w:numId="34">
    <w:abstractNumId w:val="43"/>
  </w:num>
  <w:num w:numId="35">
    <w:abstractNumId w:val="37"/>
  </w:num>
  <w:num w:numId="36">
    <w:abstractNumId w:val="9"/>
  </w:num>
  <w:num w:numId="37">
    <w:abstractNumId w:val="33"/>
  </w:num>
  <w:num w:numId="38">
    <w:abstractNumId w:val="27"/>
  </w:num>
  <w:num w:numId="39">
    <w:abstractNumId w:val="52"/>
  </w:num>
  <w:num w:numId="40">
    <w:abstractNumId w:val="8"/>
  </w:num>
  <w:num w:numId="41">
    <w:abstractNumId w:val="47"/>
  </w:num>
  <w:num w:numId="42">
    <w:abstractNumId w:val="50"/>
  </w:num>
  <w:num w:numId="43">
    <w:abstractNumId w:val="16"/>
  </w:num>
  <w:num w:numId="44">
    <w:abstractNumId w:val="45"/>
  </w:num>
  <w:num w:numId="45">
    <w:abstractNumId w:val="13"/>
  </w:num>
  <w:num w:numId="46">
    <w:abstractNumId w:val="46"/>
  </w:num>
  <w:num w:numId="47">
    <w:abstractNumId w:val="49"/>
  </w:num>
  <w:num w:numId="48">
    <w:abstractNumId w:val="51"/>
  </w:num>
  <w:num w:numId="49">
    <w:abstractNumId w:val="38"/>
  </w:num>
  <w:num w:numId="50">
    <w:abstractNumId w:val="28"/>
  </w:num>
  <w:num w:numId="51">
    <w:abstractNumId w:val="36"/>
  </w:num>
  <w:num w:numId="52">
    <w:abstractNumId w:val="30"/>
  </w:num>
  <w:num w:numId="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CF41DA"/>
    <w:rsid w:val="007870C0"/>
    <w:rsid w:val="026C737E"/>
    <w:rsid w:val="0339003A"/>
    <w:rsid w:val="036C7958"/>
    <w:rsid w:val="03BA76DE"/>
    <w:rsid w:val="05714564"/>
    <w:rsid w:val="07181DAC"/>
    <w:rsid w:val="072A15BB"/>
    <w:rsid w:val="07C807F8"/>
    <w:rsid w:val="07D0748E"/>
    <w:rsid w:val="08653CF2"/>
    <w:rsid w:val="08AB0E2A"/>
    <w:rsid w:val="08B341E0"/>
    <w:rsid w:val="0DDB1A6C"/>
    <w:rsid w:val="0F0F1256"/>
    <w:rsid w:val="10FB3DAE"/>
    <w:rsid w:val="118A6E69"/>
    <w:rsid w:val="11B27347"/>
    <w:rsid w:val="11DD2A92"/>
    <w:rsid w:val="125155DA"/>
    <w:rsid w:val="14F5002C"/>
    <w:rsid w:val="1530153D"/>
    <w:rsid w:val="1560379C"/>
    <w:rsid w:val="17521E8E"/>
    <w:rsid w:val="183248ED"/>
    <w:rsid w:val="19357137"/>
    <w:rsid w:val="195D56E0"/>
    <w:rsid w:val="1AB52028"/>
    <w:rsid w:val="1C0E093F"/>
    <w:rsid w:val="1C3642E2"/>
    <w:rsid w:val="1C6942AD"/>
    <w:rsid w:val="1C7A0B58"/>
    <w:rsid w:val="1DF132D7"/>
    <w:rsid w:val="1E68248B"/>
    <w:rsid w:val="1FA77915"/>
    <w:rsid w:val="200F5886"/>
    <w:rsid w:val="21685563"/>
    <w:rsid w:val="21D5453E"/>
    <w:rsid w:val="22474389"/>
    <w:rsid w:val="23A4364D"/>
    <w:rsid w:val="25717257"/>
    <w:rsid w:val="26321BD4"/>
    <w:rsid w:val="28E90BCB"/>
    <w:rsid w:val="28FA7E9E"/>
    <w:rsid w:val="28FB3296"/>
    <w:rsid w:val="2A024BFB"/>
    <w:rsid w:val="2B4E6C05"/>
    <w:rsid w:val="2B810C24"/>
    <w:rsid w:val="2BA8294C"/>
    <w:rsid w:val="2E5F0ECE"/>
    <w:rsid w:val="2EF3037A"/>
    <w:rsid w:val="30AD4904"/>
    <w:rsid w:val="3200295B"/>
    <w:rsid w:val="332709AC"/>
    <w:rsid w:val="3425068C"/>
    <w:rsid w:val="35AD58C6"/>
    <w:rsid w:val="36496AAF"/>
    <w:rsid w:val="369939B2"/>
    <w:rsid w:val="372D77BC"/>
    <w:rsid w:val="391C197B"/>
    <w:rsid w:val="39C95CAA"/>
    <w:rsid w:val="3B020901"/>
    <w:rsid w:val="3B637E11"/>
    <w:rsid w:val="3BA72DA6"/>
    <w:rsid w:val="3C1E31A4"/>
    <w:rsid w:val="3C3B5CA9"/>
    <w:rsid w:val="3CDD25E0"/>
    <w:rsid w:val="3F4E7C8D"/>
    <w:rsid w:val="404A1E11"/>
    <w:rsid w:val="41301E5F"/>
    <w:rsid w:val="42037A47"/>
    <w:rsid w:val="449F57A1"/>
    <w:rsid w:val="44BA16C5"/>
    <w:rsid w:val="46DD761D"/>
    <w:rsid w:val="49FF5A4A"/>
    <w:rsid w:val="4A5C197F"/>
    <w:rsid w:val="4BA8777D"/>
    <w:rsid w:val="517D2FE5"/>
    <w:rsid w:val="520329B3"/>
    <w:rsid w:val="52562753"/>
    <w:rsid w:val="528302B0"/>
    <w:rsid w:val="540E0872"/>
    <w:rsid w:val="56732EEE"/>
    <w:rsid w:val="56787859"/>
    <w:rsid w:val="567F7811"/>
    <w:rsid w:val="57585B07"/>
    <w:rsid w:val="57773ABE"/>
    <w:rsid w:val="57B3730C"/>
    <w:rsid w:val="58B3017F"/>
    <w:rsid w:val="599C0C83"/>
    <w:rsid w:val="5A18587B"/>
    <w:rsid w:val="5A536FAC"/>
    <w:rsid w:val="5B80223A"/>
    <w:rsid w:val="5C6D5ED3"/>
    <w:rsid w:val="5D7237F5"/>
    <w:rsid w:val="5DA9429D"/>
    <w:rsid w:val="5FE11513"/>
    <w:rsid w:val="605F7194"/>
    <w:rsid w:val="60685A57"/>
    <w:rsid w:val="62257079"/>
    <w:rsid w:val="626A4D26"/>
    <w:rsid w:val="6379176D"/>
    <w:rsid w:val="64A91AFF"/>
    <w:rsid w:val="64CF41DA"/>
    <w:rsid w:val="64D00711"/>
    <w:rsid w:val="656743F5"/>
    <w:rsid w:val="67492C9B"/>
    <w:rsid w:val="6CEF1661"/>
    <w:rsid w:val="6E206DC2"/>
    <w:rsid w:val="6F0D7BB4"/>
    <w:rsid w:val="6F415B96"/>
    <w:rsid w:val="70907CEF"/>
    <w:rsid w:val="72B8705A"/>
    <w:rsid w:val="72D37DC1"/>
    <w:rsid w:val="73576DA9"/>
    <w:rsid w:val="739E6459"/>
    <w:rsid w:val="747C10EC"/>
    <w:rsid w:val="756671F7"/>
    <w:rsid w:val="75CA50B4"/>
    <w:rsid w:val="76C14F0E"/>
    <w:rsid w:val="77361DD9"/>
    <w:rsid w:val="778B441E"/>
    <w:rsid w:val="79A3065F"/>
    <w:rsid w:val="7AAD1899"/>
    <w:rsid w:val="7BAD46D1"/>
    <w:rsid w:val="7BF03240"/>
    <w:rsid w:val="7EBC33F9"/>
    <w:rsid w:val="7FB175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9" w:semiHidden="0" w:name="heading 6"/>
    <w:lsdException w:qFormat="1" w:uiPriority="9" w:semiHidden="0" w:name="heading 7"/>
    <w:lsdException w:qFormat="1" w:uiPriority="0" w:name="heading 8"/>
    <w:lsdException w:qFormat="1"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numPr>
        <w:ilvl w:val="0"/>
        <w:numId w:val="1"/>
      </w:numPr>
      <w:spacing w:before="240" w:after="60"/>
      <w:jc w:val="both"/>
      <w:outlineLvl w:val="0"/>
    </w:pPr>
    <w:rPr>
      <w:rFonts w:ascii="Times New Roman" w:hAnsi="Times New Roman" w:eastAsiaTheme="majorEastAsia" w:cstheme="majorBidi"/>
      <w:b/>
      <w:bCs/>
      <w:sz w:val="26"/>
      <w:szCs w:val="28"/>
    </w:rPr>
  </w:style>
  <w:style w:type="paragraph" w:styleId="3">
    <w:name w:val="heading 2"/>
    <w:basedOn w:val="1"/>
    <w:next w:val="1"/>
    <w:unhideWhenUsed/>
    <w:qFormat/>
    <w:uiPriority w:val="9"/>
    <w:pPr>
      <w:keepNext/>
      <w:keepLines/>
      <w:numPr>
        <w:ilvl w:val="1"/>
        <w:numId w:val="1"/>
      </w:numPr>
      <w:spacing w:before="60" w:after="60"/>
      <w:ind w:left="0"/>
      <w:jc w:val="both"/>
      <w:outlineLvl w:val="1"/>
    </w:pPr>
    <w:rPr>
      <w:rFonts w:ascii="Times New Roman" w:hAnsi="Times New Roman" w:eastAsiaTheme="majorEastAsia" w:cstheme="majorBidi"/>
      <w:b/>
      <w:bCs/>
      <w:sz w:val="26"/>
      <w:szCs w:val="26"/>
    </w:rPr>
  </w:style>
  <w:style w:type="paragraph" w:styleId="4">
    <w:name w:val="heading 3"/>
    <w:basedOn w:val="1"/>
    <w:next w:val="1"/>
    <w:unhideWhenUsed/>
    <w:qFormat/>
    <w:uiPriority w:val="9"/>
    <w:pPr>
      <w:keepNext/>
      <w:keepLines/>
      <w:numPr>
        <w:ilvl w:val="2"/>
        <w:numId w:val="1"/>
      </w:numPr>
      <w:spacing w:before="60" w:after="60"/>
      <w:jc w:val="both"/>
      <w:outlineLvl w:val="2"/>
    </w:pPr>
    <w:rPr>
      <w:rFonts w:ascii="Times New Roman" w:hAnsi="Times New Roman" w:eastAsiaTheme="majorEastAsia" w:cstheme="majorBidi"/>
      <w:bCs/>
      <w:sz w:val="26"/>
    </w:rPr>
  </w:style>
  <w:style w:type="paragraph" w:styleId="5">
    <w:name w:val="heading 4"/>
    <w:basedOn w:val="1"/>
    <w:next w:val="1"/>
    <w:unhideWhenUsed/>
    <w:qFormat/>
    <w:uiPriority w:val="9"/>
    <w:pPr>
      <w:keepNext/>
      <w:keepLines/>
      <w:numPr>
        <w:ilvl w:val="3"/>
        <w:numId w:val="1"/>
      </w:numPr>
      <w:spacing w:before="40" w:after="40"/>
      <w:jc w:val="both"/>
      <w:outlineLvl w:val="3"/>
    </w:pPr>
    <w:rPr>
      <w:rFonts w:ascii="Times New Roman" w:hAnsi="Times New Roman" w:eastAsiaTheme="majorEastAsia" w:cstheme="majorBidi"/>
      <w:bCs/>
      <w:iCs/>
      <w:sz w:val="26"/>
    </w:rPr>
  </w:style>
  <w:style w:type="paragraph" w:styleId="6">
    <w:name w:val="heading 6"/>
    <w:basedOn w:val="1"/>
    <w:next w:val="1"/>
    <w:unhideWhenUsed/>
    <w:qFormat/>
    <w:uiPriority w:val="9"/>
    <w:pPr>
      <w:keepNext/>
      <w:keepLines/>
      <w:spacing w:before="60" w:after="60"/>
      <w:jc w:val="both"/>
      <w:outlineLvl w:val="5"/>
    </w:pPr>
    <w:rPr>
      <w:rFonts w:ascii="Times New Roman" w:hAnsi="Times New Roman" w:eastAsiaTheme="majorEastAsia" w:cstheme="majorBidi"/>
      <w:iCs/>
      <w:sz w:val="26"/>
    </w:rPr>
  </w:style>
  <w:style w:type="paragraph" w:styleId="7">
    <w:name w:val="heading 7"/>
    <w:basedOn w:val="1"/>
    <w:next w:val="1"/>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8">
    <w:name w:val="heading 9"/>
    <w:basedOn w:val="1"/>
    <w:next w:val="1"/>
    <w:unhideWhenUsed/>
    <w:qFormat/>
    <w:uiPriority w:val="9"/>
    <w:pPr>
      <w:keepNext/>
      <w:keepLines/>
      <w:spacing w:before="60" w:after="60"/>
      <w:ind w:firstLine="567"/>
      <w:jc w:val="both"/>
      <w:outlineLvl w:val="8"/>
    </w:pPr>
    <w:rPr>
      <w:rFonts w:ascii="Times New Roman" w:hAnsi="Times New Roman" w:eastAsiaTheme="majorEastAsia" w:cstheme="majorBidi"/>
      <w:iCs/>
      <w:sz w:val="26"/>
      <w:szCs w:val="20"/>
    </w:rPr>
  </w:style>
  <w:style w:type="character" w:default="1" w:styleId="15">
    <w:name w:val="Default Paragraph Font"/>
    <w:semiHidden/>
    <w:uiPriority w:val="0"/>
  </w:style>
  <w:style w:type="table" w:default="1" w:styleId="19">
    <w:name w:val="Normal Table"/>
    <w:semiHidden/>
    <w:uiPriority w:val="0"/>
    <w:tblPr>
      <w:tblCellMar>
        <w:top w:w="0" w:type="dxa"/>
        <w:left w:w="108" w:type="dxa"/>
        <w:bottom w:w="0" w:type="dxa"/>
        <w:right w:w="108" w:type="dxa"/>
      </w:tblCellMar>
    </w:tblPr>
  </w:style>
  <w:style w:type="paragraph" w:styleId="9">
    <w:name w:val="Body Text"/>
    <w:basedOn w:val="1"/>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paragraph" w:styleId="10">
    <w:name w:val="footer"/>
    <w:basedOn w:val="1"/>
    <w:unhideWhenUsed/>
    <w:qFormat/>
    <w:uiPriority w:val="99"/>
    <w:pPr>
      <w:tabs>
        <w:tab w:val="center" w:pos="4680"/>
        <w:tab w:val="right" w:pos="9360"/>
      </w:tabs>
      <w:spacing w:after="0" w:line="240" w:lineRule="auto"/>
    </w:pPr>
  </w:style>
  <w:style w:type="paragraph" w:styleId="11">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2">
    <w:name w:val="toc 1"/>
    <w:basedOn w:val="1"/>
    <w:next w:val="1"/>
    <w:unhideWhenUsed/>
    <w:qFormat/>
    <w:uiPriority w:val="39"/>
    <w:pPr>
      <w:spacing w:after="100"/>
    </w:pPr>
  </w:style>
  <w:style w:type="paragraph" w:styleId="13">
    <w:name w:val="toc 2"/>
    <w:basedOn w:val="1"/>
    <w:next w:val="1"/>
    <w:unhideWhenUsed/>
    <w:qFormat/>
    <w:uiPriority w:val="39"/>
    <w:pPr>
      <w:spacing w:after="100"/>
      <w:ind w:left="220"/>
    </w:pPr>
  </w:style>
  <w:style w:type="paragraph" w:styleId="14">
    <w:name w:val="toc 3"/>
    <w:basedOn w:val="1"/>
    <w:next w:val="1"/>
    <w:unhideWhenUsed/>
    <w:qFormat/>
    <w:uiPriority w:val="39"/>
    <w:pPr>
      <w:spacing w:after="100"/>
      <w:ind w:left="440"/>
    </w:pPr>
  </w:style>
  <w:style w:type="character" w:styleId="16">
    <w:name w:val="Emphasis"/>
    <w:basedOn w:val="15"/>
    <w:qFormat/>
    <w:uiPriority w:val="20"/>
    <w:rPr>
      <w:i/>
      <w:iCs/>
    </w:rPr>
  </w:style>
  <w:style w:type="character" w:styleId="17">
    <w:name w:val="Hyperlink"/>
    <w:basedOn w:val="15"/>
    <w:unhideWhenUsed/>
    <w:qFormat/>
    <w:uiPriority w:val="99"/>
    <w:rPr>
      <w:color w:val="0000FF"/>
      <w:u w:val="single"/>
    </w:rPr>
  </w:style>
  <w:style w:type="character" w:styleId="18">
    <w:name w:val="Strong"/>
    <w:basedOn w:val="15"/>
    <w:qFormat/>
    <w:uiPriority w:val="22"/>
    <w:rPr>
      <w:b/>
      <w:bCs/>
    </w:rPr>
  </w:style>
  <w:style w:type="table" w:styleId="20">
    <w:name w:val="Table Grid"/>
    <w:basedOn w:val="19"/>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List Paragraph"/>
    <w:basedOn w:val="1"/>
    <w:qFormat/>
    <w:uiPriority w:val="1"/>
    <w:pPr>
      <w:ind w:left="720"/>
      <w:contextualSpacing/>
    </w:pPr>
  </w:style>
  <w:style w:type="paragraph" w:customStyle="1" w:styleId="22">
    <w:name w:val="Chapter1"/>
    <w:basedOn w:val="1"/>
    <w:qFormat/>
    <w:uiPriority w:val="0"/>
    <w:pPr>
      <w:spacing w:after="0" w:line="360" w:lineRule="auto"/>
      <w:jc w:val="both"/>
    </w:pPr>
    <w:rPr>
      <w:rFonts w:ascii="Times New Roman" w:hAnsi="Times New Roman" w:eastAsia="Times New Roman" w:cs="Times New Roman"/>
      <w:bCs/>
      <w:color w:val="000000" w:themeColor="text1"/>
      <w:sz w:val="26"/>
      <w:szCs w:val="26"/>
      <w:lang w:val="vi-VN"/>
      <w14:textFill>
        <w14:solidFill>
          <w14:schemeClr w14:val="tx1"/>
        </w14:solidFill>
      </w14:textFill>
    </w:rPr>
  </w:style>
  <w:style w:type="paragraph" w:customStyle="1" w:styleId="23">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24">
    <w:name w:val="ez-toc-section"/>
    <w:basedOn w:val="15"/>
    <w:qFormat/>
    <w:uiPriority w:val="0"/>
  </w:style>
  <w:style w:type="paragraph" w:customStyle="1" w:styleId="25">
    <w:name w:val="msolistparagraph"/>
    <w:qFormat/>
    <w:uiPriority w:val="0"/>
    <w:pPr>
      <w:spacing w:after="160" w:line="256" w:lineRule="auto"/>
      <w:ind w:left="720"/>
      <w:contextualSpacing/>
    </w:pPr>
    <w:rPr>
      <w:rFonts w:ascii="Times New Roman" w:hAnsi="Times New Roman" w:eastAsia="Calibri" w:cs="Times New Roman"/>
      <w:sz w:val="24"/>
      <w:szCs w:val="22"/>
      <w:lang w:val="en-US" w:eastAsia="zh-CN" w:bidi="ar-SA"/>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numbering" Target="numbering.xml"/><Relationship Id="rId91" Type="http://schemas.openxmlformats.org/officeDocument/2006/relationships/customXml" Target="../customXml/item1.xml"/><Relationship Id="rId90" Type="http://schemas.openxmlformats.org/officeDocument/2006/relationships/image" Target="media/image59.png"/><Relationship Id="rId9" Type="http://schemas.openxmlformats.org/officeDocument/2006/relationships/image" Target="media/image5.png"/><Relationship Id="rId89" Type="http://schemas.openxmlformats.org/officeDocument/2006/relationships/chart" Target="charts/chart2.xml"/><Relationship Id="rId88" Type="http://schemas.openxmlformats.org/officeDocument/2006/relationships/chart" Target="charts/chart1.xml"/><Relationship Id="rId87" Type="http://schemas.openxmlformats.org/officeDocument/2006/relationships/image" Target="media/image58.png"/><Relationship Id="rId86" Type="http://schemas.openxmlformats.org/officeDocument/2006/relationships/image" Target="media/image57.jpeg"/><Relationship Id="rId85" Type="http://schemas.openxmlformats.org/officeDocument/2006/relationships/image" Target="media/image56.jpeg"/><Relationship Id="rId84" Type="http://schemas.openxmlformats.org/officeDocument/2006/relationships/image" Target="media/image55.png"/><Relationship Id="rId83" Type="http://schemas.openxmlformats.org/officeDocument/2006/relationships/image" Target="media/image54.png"/><Relationship Id="rId82" Type="http://schemas.openxmlformats.org/officeDocument/2006/relationships/image" Target="media/image53.wmf"/><Relationship Id="rId81" Type="http://schemas.openxmlformats.org/officeDocument/2006/relationships/oleObject" Target="embeddings/oleObject25.bin"/><Relationship Id="rId80" Type="http://schemas.openxmlformats.org/officeDocument/2006/relationships/image" Target="media/image52.wmf"/><Relationship Id="rId8" Type="http://schemas.openxmlformats.org/officeDocument/2006/relationships/image" Target="media/image4.png"/><Relationship Id="rId79" Type="http://schemas.openxmlformats.org/officeDocument/2006/relationships/oleObject" Target="embeddings/oleObject24.bin"/><Relationship Id="rId78" Type="http://schemas.openxmlformats.org/officeDocument/2006/relationships/image" Target="media/image51.wmf"/><Relationship Id="rId77" Type="http://schemas.openxmlformats.org/officeDocument/2006/relationships/oleObject" Target="embeddings/oleObject23.bin"/><Relationship Id="rId76" Type="http://schemas.openxmlformats.org/officeDocument/2006/relationships/image" Target="media/image50.wmf"/><Relationship Id="rId75" Type="http://schemas.openxmlformats.org/officeDocument/2006/relationships/oleObject" Target="embeddings/oleObject22.bin"/><Relationship Id="rId74" Type="http://schemas.openxmlformats.org/officeDocument/2006/relationships/image" Target="media/image49.wmf"/><Relationship Id="rId73" Type="http://schemas.openxmlformats.org/officeDocument/2006/relationships/oleObject" Target="embeddings/oleObject21.bin"/><Relationship Id="rId72" Type="http://schemas.openxmlformats.org/officeDocument/2006/relationships/image" Target="media/image48.wmf"/><Relationship Id="rId71" Type="http://schemas.openxmlformats.org/officeDocument/2006/relationships/oleObject" Target="embeddings/oleObject20.bin"/><Relationship Id="rId70" Type="http://schemas.openxmlformats.org/officeDocument/2006/relationships/image" Target="media/image47.wmf"/><Relationship Id="rId7" Type="http://schemas.openxmlformats.org/officeDocument/2006/relationships/image" Target="media/image3.png"/><Relationship Id="rId69" Type="http://schemas.openxmlformats.org/officeDocument/2006/relationships/oleObject" Target="embeddings/oleObject19.bin"/><Relationship Id="rId68" Type="http://schemas.openxmlformats.org/officeDocument/2006/relationships/image" Target="media/image46.wmf"/><Relationship Id="rId67" Type="http://schemas.openxmlformats.org/officeDocument/2006/relationships/oleObject" Target="embeddings/oleObject18.bin"/><Relationship Id="rId66" Type="http://schemas.openxmlformats.org/officeDocument/2006/relationships/image" Target="media/image45.wmf"/><Relationship Id="rId65" Type="http://schemas.openxmlformats.org/officeDocument/2006/relationships/oleObject" Target="embeddings/oleObject17.bin"/><Relationship Id="rId64" Type="http://schemas.openxmlformats.org/officeDocument/2006/relationships/image" Target="media/image44.wmf"/><Relationship Id="rId63" Type="http://schemas.openxmlformats.org/officeDocument/2006/relationships/oleObject" Target="embeddings/oleObject16.bin"/><Relationship Id="rId62" Type="http://schemas.openxmlformats.org/officeDocument/2006/relationships/image" Target="media/image43.wmf"/><Relationship Id="rId61" Type="http://schemas.openxmlformats.org/officeDocument/2006/relationships/oleObject" Target="embeddings/oleObject15.bin"/><Relationship Id="rId60" Type="http://schemas.openxmlformats.org/officeDocument/2006/relationships/image" Target="media/image42.wmf"/><Relationship Id="rId6" Type="http://schemas.openxmlformats.org/officeDocument/2006/relationships/image" Target="media/image2.png"/><Relationship Id="rId59" Type="http://schemas.openxmlformats.org/officeDocument/2006/relationships/oleObject" Target="embeddings/oleObject14.bin"/><Relationship Id="rId58" Type="http://schemas.openxmlformats.org/officeDocument/2006/relationships/image" Target="media/image41.wmf"/><Relationship Id="rId57" Type="http://schemas.openxmlformats.org/officeDocument/2006/relationships/oleObject" Target="embeddings/oleObject13.bin"/><Relationship Id="rId56" Type="http://schemas.openxmlformats.org/officeDocument/2006/relationships/image" Target="media/image40.wmf"/><Relationship Id="rId55" Type="http://schemas.openxmlformats.org/officeDocument/2006/relationships/oleObject" Target="embeddings/oleObject12.bin"/><Relationship Id="rId54" Type="http://schemas.openxmlformats.org/officeDocument/2006/relationships/image" Target="media/image39.wmf"/><Relationship Id="rId53" Type="http://schemas.openxmlformats.org/officeDocument/2006/relationships/oleObject" Target="embeddings/oleObject11.bin"/><Relationship Id="rId52" Type="http://schemas.openxmlformats.org/officeDocument/2006/relationships/image" Target="media/image38.wmf"/><Relationship Id="rId51" Type="http://schemas.openxmlformats.org/officeDocument/2006/relationships/oleObject" Target="embeddings/oleObject10.bin"/><Relationship Id="rId50" Type="http://schemas.openxmlformats.org/officeDocument/2006/relationships/image" Target="media/image37.wmf"/><Relationship Id="rId5" Type="http://schemas.openxmlformats.org/officeDocument/2006/relationships/image" Target="media/image1.jpeg"/><Relationship Id="rId49" Type="http://schemas.openxmlformats.org/officeDocument/2006/relationships/oleObject" Target="embeddings/oleObject9.bin"/><Relationship Id="rId48" Type="http://schemas.openxmlformats.org/officeDocument/2006/relationships/image" Target="media/image36.wmf"/><Relationship Id="rId47" Type="http://schemas.openxmlformats.org/officeDocument/2006/relationships/oleObject" Target="embeddings/oleObject8.bin"/><Relationship Id="rId46" Type="http://schemas.openxmlformats.org/officeDocument/2006/relationships/image" Target="media/image35.wmf"/><Relationship Id="rId45" Type="http://schemas.openxmlformats.org/officeDocument/2006/relationships/oleObject" Target="embeddings/oleObject7.bin"/><Relationship Id="rId44" Type="http://schemas.openxmlformats.org/officeDocument/2006/relationships/image" Target="media/image34.wmf"/><Relationship Id="rId43" Type="http://schemas.openxmlformats.org/officeDocument/2006/relationships/oleObject" Target="embeddings/oleObject6.bin"/><Relationship Id="rId42" Type="http://schemas.openxmlformats.org/officeDocument/2006/relationships/image" Target="media/image33.wmf"/><Relationship Id="rId41" Type="http://schemas.openxmlformats.org/officeDocument/2006/relationships/oleObject" Target="embeddings/oleObject5.bin"/><Relationship Id="rId40" Type="http://schemas.openxmlformats.org/officeDocument/2006/relationships/image" Target="media/image32.wmf"/><Relationship Id="rId4" Type="http://schemas.openxmlformats.org/officeDocument/2006/relationships/theme" Target="theme/theme1.xml"/><Relationship Id="rId39" Type="http://schemas.openxmlformats.org/officeDocument/2006/relationships/oleObject" Target="embeddings/oleObject4.bin"/><Relationship Id="rId38" Type="http://schemas.openxmlformats.org/officeDocument/2006/relationships/image" Target="media/image31.png"/><Relationship Id="rId37" Type="http://schemas.openxmlformats.org/officeDocument/2006/relationships/image" Target="media/image30.jpeg"/><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er" Target="footer1.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jpe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jpeg"/><Relationship Id="rId23" Type="http://schemas.openxmlformats.org/officeDocument/2006/relationships/image" Target="media/image16.jpeg"/><Relationship Id="rId22" Type="http://schemas.openxmlformats.org/officeDocument/2006/relationships/image" Target="media/image15.jpe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wmf"/><Relationship Id="rId17" Type="http://schemas.openxmlformats.org/officeDocument/2006/relationships/oleObject" Target="embeddings/oleObject3.bin"/><Relationship Id="rId16" Type="http://schemas.openxmlformats.org/officeDocument/2006/relationships/image" Target="media/image10.wmf"/><Relationship Id="rId15" Type="http://schemas.openxmlformats.org/officeDocument/2006/relationships/oleObject" Target="embeddings/oleObject2.bin"/><Relationship Id="rId14" Type="http://schemas.openxmlformats.org/officeDocument/2006/relationships/image" Target="media/image9.wmf"/><Relationship Id="rId13" Type="http://schemas.openxmlformats.org/officeDocument/2006/relationships/oleObject" Target="embeddings/oleObject1.bin"/><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61.png"/><Relationship Id="rId1" Type="http://schemas.openxmlformats.org/officeDocument/2006/relationships/image" Target="media/image60.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esktop\STARTUP%20KITE\NEN%20THOM\NEN%20THOM%20TU%20BA%20CA%20PHE.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esktop\STARTUP%20KITE\NEN%20THOM\NEN%20THOM%20TU%20BA%20CA%20PHE.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baseline="0">
                <a:solidFill>
                  <a:srgbClr val="333333">
                    <a:alpha val="100000"/>
                  </a:srgbClr>
                </a:solidFill>
                <a:latin typeface="Calibri" panose="020F0502020204030204" pitchFamily="2" charset="-122"/>
                <a:ea typeface="Calibri" panose="020F0502020204030204" pitchFamily="2" charset="-122"/>
                <a:cs typeface="Calibri" panose="020F0502020204030204" pitchFamily="2" charset="-122"/>
              </a:defRPr>
            </a:pPr>
            <a:r>
              <a:t>KQKD năm 2023</a:t>
            </a:r>
            <a:endParaRPr sz="1400" b="0" i="0" u="none" strike="noStrike" baseline="0">
              <a:solidFill>
                <a:srgbClr val="333333">
                  <a:alpha val="100000"/>
                </a:srgbClr>
              </a:solidFill>
              <a:latin typeface="Calibri" panose="020F0502020204030204" pitchFamily="2" charset="-122"/>
              <a:ea typeface="Calibri" panose="020F0502020204030204" pitchFamily="2" charset="-122"/>
              <a:cs typeface="Calibri" panose="020F0502020204030204" pitchFamily="2" charset="-122"/>
            </a:endParaRPr>
          </a:p>
        </c:rich>
      </c:tx>
      <c:layout/>
      <c:overlay val="0"/>
    </c:title>
    <c:autoTitleDeleted val="0"/>
    <c:plotArea>
      <c:layout>
        <c:manualLayout>
          <c:layoutTarget val="inner"/>
          <c:xMode val="edge"/>
          <c:yMode val="edge"/>
          <c:x val="0.102669449631989"/>
          <c:y val="0.205420520542052"/>
          <c:w val="0.852290453696584"/>
          <c:h val="0.55784039578404"/>
        </c:manualLayout>
      </c:layout>
      <c:barChart>
        <c:barDir val="col"/>
        <c:grouping val="clustered"/>
        <c:varyColors val="0"/>
        <c:ser>
          <c:idx val="0"/>
          <c:order val="0"/>
          <c:spPr>
            <a:solidFill>
              <a:srgbClr val="4F81BD">
                <a:alpha val="100000"/>
              </a:srgbClr>
            </a:solidFill>
            <a:ln w="3175">
              <a:noFill/>
            </a:ln>
          </c:spPr>
          <c:invertIfNegative val="0"/>
          <c:dLbls>
            <c:delete val="1"/>
          </c:dLbls>
          <c:cat>
            <c:strRef>
              <c:f>'[NEN THOM TU BA CA PHE.xls]KQKD'!$J$30:$U$30</c:f>
              <c:strCache>
                <c:ptCount val="12"/>
                <c:pt idx="0">
                  <c:v>THÁNG 1/2023</c:v>
                </c:pt>
                <c:pt idx="1">
                  <c:v>THÁNG 2/2023</c:v>
                </c:pt>
                <c:pt idx="2">
                  <c:v>THÁNG 3/2023</c:v>
                </c:pt>
                <c:pt idx="3">
                  <c:v>THÁNG 4/2023</c:v>
                </c:pt>
                <c:pt idx="4">
                  <c:v>THÁNG 5/2023</c:v>
                </c:pt>
                <c:pt idx="5">
                  <c:v>THÁNG 6/2023</c:v>
                </c:pt>
                <c:pt idx="6">
                  <c:v>THÁNG 7/2023</c:v>
                </c:pt>
                <c:pt idx="7">
                  <c:v>THÁNG 8/2023</c:v>
                </c:pt>
                <c:pt idx="8">
                  <c:v>THÁNG 9/2023</c:v>
                </c:pt>
                <c:pt idx="9">
                  <c:v>THÁNG 10/2023</c:v>
                </c:pt>
                <c:pt idx="10">
                  <c:v>THÁNG 11/2023</c:v>
                </c:pt>
                <c:pt idx="11">
                  <c:v>THÁNG 12/2023</c:v>
                </c:pt>
              </c:strCache>
            </c:strRef>
          </c:cat>
          <c:val>
            <c:numRef>
              <c:f>'[NEN THOM TU BA CA PHE.xls]KQKD'!$J$31:$U$31</c:f>
              <c:numCache>
                <c:formatCode>_(* #,##0_);_(* \(#,##0\);_(* "-"??_);_(@_)</c:formatCode>
                <c:ptCount val="12"/>
                <c:pt idx="0">
                  <c:v>7317380.55555555</c:v>
                </c:pt>
                <c:pt idx="1">
                  <c:v>11006618.0555556</c:v>
                </c:pt>
                <c:pt idx="2">
                  <c:v>13181102.4305556</c:v>
                </c:pt>
                <c:pt idx="3">
                  <c:v>15464311.0243056</c:v>
                </c:pt>
                <c:pt idx="4">
                  <c:v>17861680.0477431</c:v>
                </c:pt>
                <c:pt idx="5">
                  <c:v>20378917.5223524</c:v>
                </c:pt>
                <c:pt idx="6">
                  <c:v>23022016.8706923</c:v>
                </c:pt>
                <c:pt idx="7">
                  <c:v>25797271.1864491</c:v>
                </c:pt>
                <c:pt idx="8">
                  <c:v>28711288.2179938</c:v>
                </c:pt>
                <c:pt idx="9">
                  <c:v>31771006.1011157</c:v>
                </c:pt>
                <c:pt idx="10">
                  <c:v>34983709.8783937</c:v>
                </c:pt>
                <c:pt idx="11">
                  <c:v>26357048.8445356</c:v>
                </c:pt>
              </c:numCache>
            </c:numRef>
          </c:val>
        </c:ser>
        <c:dLbls>
          <c:showLegendKey val="0"/>
          <c:showVal val="0"/>
          <c:showCatName val="0"/>
          <c:showSerName val="0"/>
          <c:showPercent val="0"/>
          <c:showBubbleSize val="0"/>
        </c:dLbls>
        <c:gapWidth val="219"/>
        <c:overlap val="-27"/>
        <c:axId val="113419377"/>
        <c:axId val="613586005"/>
      </c:barChart>
      <c:catAx>
        <c:axId val="113419377"/>
        <c:scaling>
          <c:orientation val="minMax"/>
        </c:scaling>
        <c:delete val="0"/>
        <c:axPos val="b"/>
        <c:majorTickMark val="none"/>
        <c:minorTickMark val="none"/>
        <c:tickLblPos val="nextTo"/>
        <c:spPr>
          <a:noFill/>
          <a:ln w="9525" cap="flat" cmpd="sng" algn="ctr">
            <a:solidFill>
              <a:srgbClr val="D9D9D9">
                <a:lumMod val="15000"/>
                <a:lumOff val="85000"/>
              </a:srgbClr>
            </a:solidFill>
            <a:prstDash val="solid"/>
            <a:round/>
          </a:ln>
          <a:effectLst/>
        </c:spPr>
        <c:txPr>
          <a:bodyPr rot="-5400000" spcFirstLastPara="0" vertOverflow="ellipsis" vert="horz" wrap="square" anchor="ctr" anchorCtr="1"/>
          <a:lstStyle/>
          <a:p>
            <a:pPr>
              <a:defRPr lang="en-US" sz="900" b="0" i="0" u="none" strike="noStrike" kern="1200" baseline="0">
                <a:solidFill>
                  <a:srgbClr val="333333">
                    <a:alpha val="100000"/>
                  </a:srgbClr>
                </a:solidFill>
                <a:latin typeface="Calibri" panose="020F0502020204030204" pitchFamily="2" charset="-122"/>
                <a:ea typeface="Calibri" panose="020F0502020204030204" pitchFamily="2" charset="-122"/>
                <a:cs typeface="Calibri" panose="020F0502020204030204" pitchFamily="2" charset="-122"/>
              </a:defRPr>
            </a:pPr>
          </a:p>
        </c:txPr>
        <c:crossAx val="613586005"/>
        <c:crosses val="autoZero"/>
        <c:auto val="1"/>
        <c:lblAlgn val="ctr"/>
        <c:lblOffset val="100"/>
        <c:noMultiLvlLbl val="0"/>
      </c:catAx>
      <c:valAx>
        <c:axId val="613586005"/>
        <c:scaling>
          <c:orientation val="minMax"/>
        </c:scaling>
        <c:delete val="0"/>
        <c:axPos val="l"/>
        <c:majorGridlines>
          <c:spPr>
            <a:ln w="9525" cap="flat" cmpd="sng" algn="ctr">
              <a:solidFill>
                <a:srgbClr val="D9D9D9">
                  <a:lumMod val="15000"/>
                  <a:lumOff val="85000"/>
                </a:srgbClr>
              </a:solidFill>
              <a:prstDash val="solid"/>
              <a:round/>
            </a:ln>
            <a:effectLst/>
          </c:spPr>
        </c:majorGridlines>
        <c:numFmt formatCode="_(* #,##0_);_(* \(#,##0\);_(* &quot;-&quot;??_);_(@_)"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en-US" sz="900" b="0" i="0" u="none" strike="noStrike" kern="1200" baseline="0">
                <a:solidFill>
                  <a:srgbClr val="333333">
                    <a:alpha val="100000"/>
                  </a:srgbClr>
                </a:solidFill>
                <a:latin typeface="Calibri" panose="020F0502020204030204" pitchFamily="2" charset="-122"/>
                <a:ea typeface="Calibri" panose="020F0502020204030204" pitchFamily="2" charset="-122"/>
                <a:cs typeface="Calibri" panose="020F0502020204030204" pitchFamily="2" charset="-122"/>
              </a:defRPr>
            </a:pPr>
          </a:p>
        </c:txPr>
        <c:crossAx val="113419377"/>
        <c:crosses val="autoZero"/>
        <c:crossBetween val="between"/>
      </c:valAx>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rot="0" wrap="square" anchor="ctr" anchorCtr="1"/>
    <a:lstStyle/>
    <a:p>
      <a:pPr>
        <a:defRPr lang="en-US" sz="1000" b="0" i="0" u="none" strike="noStrike" baseline="0">
          <a:solidFill>
            <a:srgbClr val="000000">
              <a:alpha val="100000"/>
            </a:srgbClr>
          </a:solidFill>
          <a:latin typeface="Calibri" panose="020F0502020204030204" pitchFamily="2" charset="-122"/>
          <a:ea typeface="Calibri" panose="020F0502020204030204" pitchFamily="2" charset="-122"/>
          <a:cs typeface="Calibri" panose="020F0502020204030204" pitchFamily="2"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baseline="0">
                <a:solidFill>
                  <a:srgbClr val="333333">
                    <a:alpha val="100000"/>
                  </a:srgbClr>
                </a:solidFill>
                <a:latin typeface="Arial" panose="020B0604020202020204" pitchFamily="2" charset="0"/>
                <a:ea typeface="Arial" panose="020B0604020202020204" pitchFamily="2" charset="0"/>
                <a:cs typeface="Arial" panose="020B0604020202020204" pitchFamily="2" charset="0"/>
              </a:defRPr>
            </a:pPr>
            <a:r>
              <a:t>KQKD năm 2024 -2028</a:t>
            </a:r>
            <a:endParaRPr sz="1400" b="0" i="0" u="none" strike="noStrike" baseline="0">
              <a:solidFill>
                <a:srgbClr val="333333">
                  <a:alpha val="100000"/>
                </a:srgbClr>
              </a:solidFill>
              <a:latin typeface="Arial" panose="020B0604020202020204" pitchFamily="2" charset="0"/>
              <a:ea typeface="Arial" panose="020B0604020202020204" pitchFamily="2" charset="0"/>
              <a:cs typeface="Arial" panose="020B0604020202020204" pitchFamily="2" charset="0"/>
            </a:endParaRPr>
          </a:p>
        </c:rich>
      </c:tx>
      <c:layout/>
      <c:overlay val="0"/>
    </c:title>
    <c:autoTitleDeleted val="0"/>
    <c:plotArea>
      <c:layout/>
      <c:barChart>
        <c:barDir val="col"/>
        <c:grouping val="clustered"/>
        <c:varyColors val="0"/>
        <c:ser>
          <c:idx val="0"/>
          <c:order val="0"/>
          <c:spPr>
            <a:solidFill>
              <a:srgbClr val="4F81BD">
                <a:alpha val="100000"/>
              </a:srgbClr>
            </a:solidFill>
            <a:ln w="3175">
              <a:noFill/>
            </a:ln>
          </c:spPr>
          <c:invertIfNegative val="0"/>
          <c:dLbls>
            <c:delete val="1"/>
          </c:dLbls>
          <c:cat>
            <c:strRef>
              <c:f>'[NEN THOM TU BA CA PHE.xls]KQKD'!$B$58:$F$58</c:f>
              <c:strCache>
                <c:ptCount val="5"/>
                <c:pt idx="0">
                  <c:v>NĂM 2024</c:v>
                </c:pt>
                <c:pt idx="1">
                  <c:v>NĂM 2025</c:v>
                </c:pt>
                <c:pt idx="2">
                  <c:v>NĂM 2026</c:v>
                </c:pt>
                <c:pt idx="3">
                  <c:v>NĂM 2027</c:v>
                </c:pt>
                <c:pt idx="4">
                  <c:v>NĂM 2028</c:v>
                </c:pt>
              </c:strCache>
            </c:strRef>
          </c:cat>
          <c:val>
            <c:numRef>
              <c:f>'[NEN THOM TU BA CA PHE.xls]KQKD'!$B$59:$F$59</c:f>
              <c:numCache>
                <c:formatCode>General</c:formatCode>
                <c:ptCount val="5"/>
                <c:pt idx="0">
                  <c:v>240609949.821693</c:v>
                </c:pt>
                <c:pt idx="1">
                  <c:v>303336486.749782</c:v>
                </c:pt>
                <c:pt idx="2">
                  <c:v>374581366.162567</c:v>
                </c:pt>
                <c:pt idx="3">
                  <c:v>455440275.627302</c:v>
                </c:pt>
                <c:pt idx="4">
                  <c:v>547150399.465782</c:v>
                </c:pt>
              </c:numCache>
            </c:numRef>
          </c:val>
        </c:ser>
        <c:dLbls>
          <c:showLegendKey val="0"/>
          <c:showVal val="0"/>
          <c:showCatName val="0"/>
          <c:showSerName val="0"/>
          <c:showPercent val="0"/>
          <c:showBubbleSize val="0"/>
        </c:dLbls>
        <c:gapWidth val="219"/>
        <c:overlap val="-27"/>
        <c:axId val="984284238"/>
        <c:axId val="757395534"/>
      </c:barChart>
      <c:catAx>
        <c:axId val="984284238"/>
        <c:scaling>
          <c:orientation val="minMax"/>
        </c:scaling>
        <c:delete val="0"/>
        <c:axPos val="b"/>
        <c:majorTickMark val="none"/>
        <c:minorTickMark val="none"/>
        <c:tickLblPos val="nextTo"/>
        <c:spPr>
          <a:noFill/>
          <a:ln w="9525" cap="flat" cmpd="sng" algn="ctr">
            <a:solidFill>
              <a:srgbClr val="D9D9D9">
                <a:lumMod val="15000"/>
                <a:lumOff val="85000"/>
              </a:srgbClr>
            </a:solidFill>
            <a:prstDash val="solid"/>
            <a:round/>
          </a:ln>
          <a:effectLst/>
        </c:spPr>
        <c:txPr>
          <a:bodyPr rot="0" spcFirstLastPara="0" vertOverflow="ellipsis" vert="horz" wrap="square" anchor="ctr" anchorCtr="1"/>
          <a:lstStyle/>
          <a:p>
            <a:pPr>
              <a:defRPr lang="en-US" sz="900" b="0" i="0" u="none" strike="noStrike" kern="1200" baseline="0">
                <a:solidFill>
                  <a:srgbClr val="333333">
                    <a:alpha val="100000"/>
                  </a:srgbClr>
                </a:solidFill>
                <a:latin typeface="Calibri" panose="020F0502020204030204" pitchFamily="2" charset="-122"/>
                <a:ea typeface="Calibri" panose="020F0502020204030204" pitchFamily="2" charset="-122"/>
                <a:cs typeface="Calibri" panose="020F0502020204030204" pitchFamily="2" charset="-122"/>
              </a:defRPr>
            </a:pPr>
          </a:p>
        </c:txPr>
        <c:crossAx val="757395534"/>
        <c:crosses val="autoZero"/>
        <c:auto val="1"/>
        <c:lblAlgn val="ctr"/>
        <c:lblOffset val="100"/>
        <c:noMultiLvlLbl val="0"/>
      </c:catAx>
      <c:valAx>
        <c:axId val="757395534"/>
        <c:scaling>
          <c:orientation val="minMax"/>
        </c:scaling>
        <c:delete val="0"/>
        <c:axPos val="l"/>
        <c:majorGridlines>
          <c:spPr>
            <a:ln w="9525" cap="flat" cmpd="sng" algn="ctr">
              <a:solidFill>
                <a:srgbClr val="D9D9D9">
                  <a:lumMod val="15000"/>
                  <a:lumOff val="85000"/>
                </a:srgbClr>
              </a:solidFill>
              <a:prstDash val="solid"/>
              <a:round/>
            </a:ln>
            <a:effectLst/>
          </c:spPr>
        </c:majorGridlines>
        <c:numFmt formatCode="General"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en-US" sz="900" b="0" i="0" u="none" strike="noStrike" kern="1200" baseline="0">
                <a:solidFill>
                  <a:srgbClr val="333333">
                    <a:alpha val="100000"/>
                  </a:srgbClr>
                </a:solidFill>
                <a:latin typeface="Calibri" panose="020F0502020204030204" pitchFamily="2" charset="-122"/>
                <a:ea typeface="Calibri" panose="020F0502020204030204" pitchFamily="2" charset="-122"/>
                <a:cs typeface="Calibri" panose="020F0502020204030204" pitchFamily="2" charset="-122"/>
              </a:defRPr>
            </a:pPr>
          </a:p>
        </c:txPr>
        <c:crossAx val="984284238"/>
        <c:crosses val="autoZero"/>
        <c:crossBetween val="between"/>
      </c:valAx>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rot="0" wrap="square" anchor="ctr" anchorCtr="1"/>
    <a:lstStyle/>
    <a:p>
      <a:pPr>
        <a:defRPr lang="en-US" sz="1000" b="0" i="0" u="none" strike="noStrike" baseline="0">
          <a:solidFill>
            <a:srgbClr val="000000">
              <a:alpha val="100000"/>
            </a:srgbClr>
          </a:solidFill>
          <a:latin typeface="Calibri" panose="020F0502020204030204" pitchFamily="2" charset="-122"/>
          <a:ea typeface="Calibri" panose="020F0502020204030204" pitchFamily="2" charset="-122"/>
          <a:cs typeface="Calibri" panose="020F0502020204030204" pitchFamily="2" charset="-122"/>
        </a:defRPr>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2023-03-22T13:49:00Z</dcterms:created>
  <dc:creator>HP</dc:creator>
  <cp:lastModifiedBy>HP</cp:lastModifiedBy>
  <dcterms:modified xsi:type="dcterms:W3CDTF">2023-03-26T05:57:40Z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