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666" w:type="dxa"/>
        <w:tblInd w:w="-743" w:type="dxa"/>
        <w:tblBorders>
          <w:insideH w:val="single" w:sz="4" w:space="0" w:color="auto"/>
        </w:tblBorders>
        <w:tblLook w:val="01E0" w:firstRow="1" w:lastRow="1" w:firstColumn="1" w:lastColumn="1" w:noHBand="0" w:noVBand="0"/>
      </w:tblPr>
      <w:tblGrid>
        <w:gridCol w:w="5246"/>
        <w:gridCol w:w="5420"/>
      </w:tblGrid>
      <w:tr w:rsidR="00896F4A" w:rsidRPr="00055C83" w:rsidTr="00562BBA">
        <w:tc>
          <w:tcPr>
            <w:tcW w:w="5246" w:type="dxa"/>
            <w:hideMark/>
          </w:tcPr>
          <w:p w:rsidR="00896F4A" w:rsidRPr="00055C83" w:rsidRDefault="00896F4A" w:rsidP="00562BBA">
            <w:pPr>
              <w:tabs>
                <w:tab w:val="left" w:pos="851"/>
              </w:tabs>
              <w:spacing w:before="0" w:after="0" w:line="240" w:lineRule="auto"/>
              <w:jc w:val="center"/>
              <w:rPr>
                <w:rFonts w:cs="Times New Roman"/>
                <w:sz w:val="28"/>
                <w:szCs w:val="28"/>
              </w:rPr>
            </w:pPr>
            <w:bookmarkStart w:id="0" w:name="bookmark0"/>
            <w:bookmarkStart w:id="1" w:name="bookmark1"/>
            <w:bookmarkStart w:id="2" w:name="bookmark2"/>
            <w:r w:rsidRPr="00055C83">
              <w:rPr>
                <w:rFonts w:cs="Times New Roman"/>
                <w:sz w:val="28"/>
                <w:szCs w:val="28"/>
              </w:rPr>
              <w:t>ĐẢNG ỦY SỞ GIÁO DỤC VÀ ĐÀO TẠO</w:t>
            </w:r>
          </w:p>
          <w:p w:rsidR="00896F4A" w:rsidRPr="00055C83" w:rsidRDefault="00896F4A" w:rsidP="00562BBA">
            <w:pPr>
              <w:tabs>
                <w:tab w:val="left" w:pos="851"/>
              </w:tabs>
              <w:spacing w:before="0" w:after="0" w:line="240" w:lineRule="auto"/>
              <w:jc w:val="center"/>
              <w:rPr>
                <w:rFonts w:cs="Times New Roman"/>
                <w:b/>
                <w:sz w:val="28"/>
                <w:szCs w:val="28"/>
              </w:rPr>
            </w:pPr>
            <w:r w:rsidRPr="00055C83">
              <w:rPr>
                <w:rFonts w:cs="Times New Roman"/>
                <w:b/>
                <w:sz w:val="28"/>
                <w:szCs w:val="28"/>
              </w:rPr>
              <w:t>ĐẢNG ỦY TRƯỜNG CAO ĐẲNG</w:t>
            </w:r>
          </w:p>
          <w:p w:rsidR="00896F4A" w:rsidRPr="00055C83" w:rsidRDefault="00896F4A" w:rsidP="00562BBA">
            <w:pPr>
              <w:tabs>
                <w:tab w:val="left" w:pos="851"/>
              </w:tabs>
              <w:spacing w:before="0" w:after="0" w:line="240" w:lineRule="auto"/>
              <w:jc w:val="center"/>
              <w:rPr>
                <w:rFonts w:cs="Times New Roman"/>
                <w:b/>
                <w:sz w:val="28"/>
                <w:szCs w:val="28"/>
              </w:rPr>
            </w:pPr>
            <w:r w:rsidRPr="00055C83">
              <w:rPr>
                <w:rFonts w:cs="Times New Roman"/>
                <w:b/>
                <w:sz w:val="28"/>
                <w:szCs w:val="28"/>
              </w:rPr>
              <w:t>LÝ TỰ TRỌNG TP. HCM</w:t>
            </w:r>
          </w:p>
          <w:p w:rsidR="00896F4A" w:rsidRPr="00055C83" w:rsidRDefault="00896F4A" w:rsidP="00562BBA">
            <w:pPr>
              <w:tabs>
                <w:tab w:val="left" w:pos="851"/>
              </w:tabs>
              <w:spacing w:before="0" w:after="0"/>
              <w:jc w:val="center"/>
              <w:rPr>
                <w:rFonts w:cs="Times New Roman"/>
              </w:rPr>
            </w:pPr>
            <w:r w:rsidRPr="00055C83">
              <w:rPr>
                <w:rFonts w:cs="Times New Roman"/>
                <w:b/>
                <w:sz w:val="25"/>
                <w:szCs w:val="25"/>
              </w:rPr>
              <w:t>*</w:t>
            </w:r>
          </w:p>
          <w:p w:rsidR="00896F4A" w:rsidRPr="00055C83" w:rsidRDefault="00896F4A" w:rsidP="00D37FA2">
            <w:pPr>
              <w:tabs>
                <w:tab w:val="left" w:pos="851"/>
              </w:tabs>
              <w:spacing w:before="0" w:after="0"/>
              <w:jc w:val="center"/>
              <w:rPr>
                <w:rFonts w:cs="Times New Roman"/>
                <w:sz w:val="28"/>
                <w:szCs w:val="28"/>
              </w:rPr>
            </w:pPr>
            <w:r w:rsidRPr="00055C83">
              <w:rPr>
                <w:rFonts w:cs="Times New Roman"/>
                <w:sz w:val="28"/>
                <w:szCs w:val="28"/>
              </w:rPr>
              <w:t xml:space="preserve">Số </w:t>
            </w:r>
            <w:r w:rsidR="00D37FA2">
              <w:rPr>
                <w:rFonts w:cs="Times New Roman"/>
                <w:sz w:val="28"/>
                <w:szCs w:val="28"/>
              </w:rPr>
              <w:t xml:space="preserve">140 </w:t>
            </w:r>
            <w:r w:rsidRPr="00055C83">
              <w:rPr>
                <w:rFonts w:cs="Times New Roman"/>
                <w:sz w:val="28"/>
                <w:szCs w:val="28"/>
              </w:rPr>
              <w:t>- NQ/ĐU</w:t>
            </w:r>
          </w:p>
        </w:tc>
        <w:tc>
          <w:tcPr>
            <w:tcW w:w="5420" w:type="dxa"/>
            <w:hideMark/>
          </w:tcPr>
          <w:p w:rsidR="00896F4A" w:rsidRPr="00055C83" w:rsidRDefault="00896F4A" w:rsidP="00562BBA">
            <w:pPr>
              <w:tabs>
                <w:tab w:val="left" w:pos="851"/>
              </w:tabs>
              <w:spacing w:line="264" w:lineRule="auto"/>
              <w:jc w:val="center"/>
              <w:rPr>
                <w:rFonts w:cs="Times New Roman"/>
                <w:b/>
                <w:sz w:val="30"/>
                <w:szCs w:val="30"/>
              </w:rPr>
            </w:pPr>
            <w:r w:rsidRPr="00055C83">
              <w:rPr>
                <w:rFonts w:cs="Times New Roman"/>
                <w:noProof/>
                <w:sz w:val="30"/>
                <w:szCs w:val="30"/>
              </w:rPr>
              <mc:AlternateContent>
                <mc:Choice Requires="wps">
                  <w:drawing>
                    <wp:anchor distT="4294967294" distB="4294967294" distL="114300" distR="114300" simplePos="0" relativeHeight="251659264" behindDoc="0" locked="0" layoutInCell="1" allowOverlap="1" wp14:anchorId="0EAF4403" wp14:editId="74D0E953">
                      <wp:simplePos x="0" y="0"/>
                      <wp:positionH relativeFrom="column">
                        <wp:posOffset>329142</wp:posOffset>
                      </wp:positionH>
                      <wp:positionV relativeFrom="paragraph">
                        <wp:posOffset>311785</wp:posOffset>
                      </wp:positionV>
                      <wp:extent cx="2661285" cy="0"/>
                      <wp:effectExtent l="0" t="0" r="2476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66128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38FA63F" id="Straight Connector 2"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5.9pt,24.55pt" to="235.45pt,2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"/>
                  </w:pict>
                </mc:Fallback>
              </mc:AlternateContent>
            </w:r>
            <w:r w:rsidRPr="00055C83">
              <w:rPr>
                <w:rFonts w:cs="Times New Roman"/>
                <w:b/>
                <w:sz w:val="30"/>
                <w:szCs w:val="30"/>
              </w:rPr>
              <w:t>ĐẢNG CỘNG SẢN VIỆT NAM</w:t>
            </w:r>
          </w:p>
          <w:p w:rsidR="00896F4A" w:rsidRPr="00055C83" w:rsidRDefault="00896F4A" w:rsidP="00D37FA2">
            <w:pPr>
              <w:tabs>
                <w:tab w:val="left" w:pos="851"/>
              </w:tabs>
              <w:spacing w:line="264" w:lineRule="auto"/>
              <w:jc w:val="center"/>
              <w:rPr>
                <w:rFonts w:cs="Times New Roman"/>
                <w:i/>
                <w:sz w:val="28"/>
                <w:szCs w:val="28"/>
              </w:rPr>
            </w:pPr>
            <w:r w:rsidRPr="00055C83">
              <w:rPr>
                <w:rFonts w:cs="Times New Roman"/>
                <w:i/>
                <w:sz w:val="28"/>
                <w:szCs w:val="28"/>
              </w:rPr>
              <w:t xml:space="preserve">TP.Hồ Chí Minh, ngày </w:t>
            </w:r>
            <w:r w:rsidR="00D37FA2">
              <w:rPr>
                <w:rFonts w:cs="Times New Roman"/>
                <w:i/>
                <w:sz w:val="28"/>
                <w:szCs w:val="28"/>
              </w:rPr>
              <w:t>10</w:t>
            </w:r>
            <w:r w:rsidRPr="00055C83">
              <w:rPr>
                <w:rFonts w:cs="Times New Roman"/>
                <w:i/>
                <w:sz w:val="28"/>
                <w:szCs w:val="28"/>
              </w:rPr>
              <w:t xml:space="preserve"> tháng </w:t>
            </w:r>
            <w:r w:rsidR="00D37FA2">
              <w:rPr>
                <w:rFonts w:cs="Times New Roman"/>
                <w:i/>
                <w:sz w:val="28"/>
                <w:szCs w:val="28"/>
              </w:rPr>
              <w:t>5</w:t>
            </w:r>
            <w:r w:rsidRPr="00055C83">
              <w:rPr>
                <w:rFonts w:cs="Times New Roman"/>
                <w:i/>
                <w:sz w:val="28"/>
                <w:szCs w:val="28"/>
              </w:rPr>
              <w:t xml:space="preserve"> năm 2023</w:t>
            </w:r>
          </w:p>
        </w:tc>
      </w:tr>
    </w:tbl>
    <w:p w:rsidR="00896F4A" w:rsidRPr="00055C83" w:rsidRDefault="00896F4A" w:rsidP="00896F4A">
      <w:pPr>
        <w:pStyle w:val="Tiu10"/>
        <w:keepNext/>
        <w:keepLines/>
      </w:pPr>
    </w:p>
    <w:p w:rsidR="00896F4A" w:rsidRPr="00055C83" w:rsidRDefault="00896F4A" w:rsidP="00896F4A">
      <w:pPr>
        <w:pStyle w:val="Tiu10"/>
        <w:keepNext/>
        <w:keepLines/>
      </w:pPr>
      <w:r w:rsidRPr="00055C83">
        <w:t>NGHỊ QUYẾT</w:t>
      </w:r>
      <w:bookmarkEnd w:id="0"/>
      <w:bookmarkEnd w:id="1"/>
      <w:bookmarkEnd w:id="2"/>
    </w:p>
    <w:p w:rsidR="00896F4A" w:rsidRPr="00055C83" w:rsidRDefault="00D37FA2" w:rsidP="00896F4A">
      <w:pPr>
        <w:pStyle w:val="Vnbnnidung0"/>
        <w:spacing w:after="460" w:line="264" w:lineRule="auto"/>
        <w:ind w:firstLine="0"/>
        <w:jc w:val="center"/>
        <w:rPr>
          <w:sz w:val="30"/>
          <w:szCs w:val="30"/>
        </w:rPr>
      </w:pPr>
      <w:r>
        <w:rPr>
          <w:b/>
          <w:bCs/>
          <w:sz w:val="30"/>
          <w:szCs w:val="30"/>
        </w:rPr>
        <w:t>Ban Chấp hành Đảng bộ tháng 05</w:t>
      </w:r>
      <w:r w:rsidR="00896F4A" w:rsidRPr="00055C83">
        <w:rPr>
          <w:b/>
          <w:bCs/>
          <w:sz w:val="30"/>
          <w:szCs w:val="30"/>
        </w:rPr>
        <w:t>/2023</w:t>
      </w:r>
    </w:p>
    <w:p w:rsidR="00896F4A" w:rsidRPr="00055C83" w:rsidRDefault="00896F4A" w:rsidP="00896F4A">
      <w:pPr>
        <w:tabs>
          <w:tab w:val="left" w:pos="567"/>
        </w:tabs>
        <w:spacing w:after="0" w:line="340" w:lineRule="exact"/>
        <w:ind w:right="84"/>
        <w:rPr>
          <w:rFonts w:eastAsia="Times New Roman" w:cs="Times New Roman"/>
          <w:sz w:val="28"/>
          <w:szCs w:val="28"/>
        </w:rPr>
      </w:pPr>
      <w:r w:rsidRPr="00055C83">
        <w:rPr>
          <w:rFonts w:eastAsia="Times New Roman" w:cs="Times New Roman"/>
          <w:sz w:val="28"/>
          <w:szCs w:val="28"/>
        </w:rPr>
        <w:tab/>
        <w:t xml:space="preserve">Ngày </w:t>
      </w:r>
      <w:r w:rsidR="00DA33B9">
        <w:rPr>
          <w:rFonts w:eastAsia="Times New Roman" w:cs="Times New Roman"/>
          <w:sz w:val="28"/>
          <w:szCs w:val="28"/>
        </w:rPr>
        <w:t>10 tháng 5</w:t>
      </w:r>
      <w:r w:rsidRPr="00055C83">
        <w:rPr>
          <w:rFonts w:eastAsia="Times New Roman" w:cs="Times New Roman"/>
          <w:sz w:val="28"/>
          <w:szCs w:val="28"/>
        </w:rPr>
        <w:t xml:space="preserve"> năm 2023, Ban Chấp hành Đảng bộ Trườn g Cao đẳng Lý Tự Trọng Thành phố Hồ Chí Minh đã họp dưới sự chủ trì của đồng chí Phạm Hữu Lộc - Bí thư Đảng bộ;</w:t>
      </w:r>
    </w:p>
    <w:p w:rsidR="00896F4A" w:rsidRPr="00055C83" w:rsidRDefault="00896F4A" w:rsidP="00896F4A">
      <w:pPr>
        <w:tabs>
          <w:tab w:val="left" w:pos="567"/>
        </w:tabs>
        <w:spacing w:after="0" w:line="340" w:lineRule="exact"/>
        <w:ind w:right="84"/>
        <w:rPr>
          <w:rFonts w:eastAsia="Times New Roman" w:cs="Times New Roman"/>
          <w:sz w:val="28"/>
          <w:szCs w:val="28"/>
        </w:rPr>
      </w:pPr>
      <w:r w:rsidRPr="00055C83">
        <w:rPr>
          <w:rFonts w:eastAsia="Times New Roman" w:cs="Times New Roman"/>
          <w:sz w:val="28"/>
          <w:szCs w:val="28"/>
        </w:rPr>
        <w:tab/>
        <w:t xml:space="preserve">Ban Chấp hành Đảng bộ nhất trí thông qua Nghị quyết tháng </w:t>
      </w:r>
      <w:r w:rsidR="00DA33B9">
        <w:rPr>
          <w:rFonts w:eastAsia="Times New Roman" w:cs="Times New Roman"/>
          <w:sz w:val="28"/>
          <w:szCs w:val="28"/>
        </w:rPr>
        <w:t>5</w:t>
      </w:r>
      <w:r w:rsidRPr="00055C83">
        <w:rPr>
          <w:rFonts w:eastAsia="Times New Roman" w:cs="Times New Roman"/>
          <w:sz w:val="28"/>
          <w:szCs w:val="28"/>
        </w:rPr>
        <w:t>/2023 về lãnh đạo, chỉ đạo thực hiện công tác Đảng của trường như sau:</w:t>
      </w:r>
    </w:p>
    <w:p w:rsidR="00DA33B9" w:rsidRPr="00DA33B9" w:rsidRDefault="00DA33B9" w:rsidP="00DA33B9">
      <w:pPr>
        <w:numPr>
          <w:ilvl w:val="0"/>
          <w:numId w:val="4"/>
        </w:numPr>
        <w:tabs>
          <w:tab w:val="left" w:pos="851"/>
          <w:tab w:val="left" w:pos="1134"/>
        </w:tabs>
        <w:spacing w:before="0" w:after="0" w:line="276" w:lineRule="auto"/>
        <w:ind w:left="0" w:firstLine="567"/>
        <w:jc w:val="left"/>
        <w:rPr>
          <w:rFonts w:eastAsia="Times New Roman" w:cs="Times New Roman"/>
          <w:b/>
          <w:sz w:val="28"/>
          <w:szCs w:val="28"/>
        </w:rPr>
      </w:pPr>
      <w:bookmarkStart w:id="3" w:name="bookmark3"/>
      <w:bookmarkEnd w:id="3"/>
      <w:r w:rsidRPr="00DA33B9">
        <w:rPr>
          <w:rFonts w:eastAsia="Times New Roman" w:cs="Times New Roman"/>
          <w:b/>
          <w:sz w:val="28"/>
          <w:szCs w:val="28"/>
          <w:lang w:val="vi-VN"/>
        </w:rPr>
        <w:t>Lãnh đạo công tác</w:t>
      </w:r>
      <w:r w:rsidRPr="00DA33B9">
        <w:rPr>
          <w:rFonts w:eastAsia="Times New Roman" w:cs="Times New Roman"/>
          <w:b/>
          <w:sz w:val="28"/>
          <w:szCs w:val="28"/>
        </w:rPr>
        <w:t xml:space="preserve"> chính trị,</w:t>
      </w:r>
      <w:r w:rsidRPr="00DA33B9">
        <w:rPr>
          <w:rFonts w:eastAsia="Times New Roman" w:cs="Times New Roman"/>
          <w:b/>
          <w:sz w:val="28"/>
          <w:szCs w:val="28"/>
          <w:lang w:val="vi-VN"/>
        </w:rPr>
        <w:t xml:space="preserve"> tư tưởng</w:t>
      </w:r>
    </w:p>
    <w:p w:rsidR="00DA33B9" w:rsidRPr="00DA33B9" w:rsidRDefault="00DA33B9" w:rsidP="00DA33B9">
      <w:pPr>
        <w:tabs>
          <w:tab w:val="left" w:pos="851"/>
        </w:tabs>
        <w:spacing w:before="0" w:after="0" w:line="276" w:lineRule="auto"/>
        <w:ind w:firstLine="567"/>
        <w:rPr>
          <w:rFonts w:eastAsia="Times New Roman" w:cs="Times New Roman"/>
          <w:sz w:val="28"/>
          <w:szCs w:val="28"/>
        </w:rPr>
      </w:pPr>
      <w:r w:rsidRPr="00DA33B9">
        <w:rPr>
          <w:rFonts w:eastAsia="Arial" w:cs="Times New Roman"/>
          <w:sz w:val="28"/>
          <w:szCs w:val="28"/>
        </w:rPr>
        <w:t>Phổ biến các nội dung tuyên truyền quý II/2023 của Trung tâm Thông tin công tác tư tưởng Thành phố; Nội dung tuyên truyền quí II/2023 theo Hướng dẫn của Đảng ủy Sở Giáo dục và Đào tạo TP.Hồ Chí Minh;</w:t>
      </w:r>
    </w:p>
    <w:p w:rsidR="00DA33B9" w:rsidRPr="00DA33B9" w:rsidRDefault="00DA33B9" w:rsidP="00DA33B9">
      <w:pPr>
        <w:tabs>
          <w:tab w:val="left" w:pos="851"/>
        </w:tabs>
        <w:spacing w:before="0" w:after="0" w:line="276" w:lineRule="auto"/>
        <w:ind w:firstLine="567"/>
        <w:rPr>
          <w:rFonts w:eastAsia="Times New Roman" w:cs="Times New Roman"/>
          <w:sz w:val="28"/>
          <w:szCs w:val="28"/>
        </w:rPr>
      </w:pPr>
      <w:r w:rsidRPr="00DA33B9">
        <w:rPr>
          <w:rFonts w:eastAsia="Times New Roman" w:cs="Times New Roman"/>
          <w:sz w:val="28"/>
          <w:szCs w:val="28"/>
        </w:rPr>
        <w:t xml:space="preserve">Chú trọng tuyên truyền, quán triệt qua sinh hoạt chi bộ, sinh hoạt chuyên đề và sinh hoạt đơn vị trực thuộc trường các nội dung sau: </w:t>
      </w:r>
    </w:p>
    <w:p w:rsidR="00DA33B9" w:rsidRPr="00DA33B9" w:rsidRDefault="00DA33B9" w:rsidP="00DA33B9">
      <w:pPr>
        <w:tabs>
          <w:tab w:val="left" w:pos="851"/>
        </w:tabs>
        <w:spacing w:before="0" w:after="0" w:line="276" w:lineRule="auto"/>
        <w:ind w:firstLine="567"/>
        <w:rPr>
          <w:rFonts w:eastAsia="Times New Roman" w:cs="Times New Roman"/>
          <w:sz w:val="28"/>
          <w:szCs w:val="28"/>
        </w:rPr>
      </w:pPr>
      <w:r w:rsidRPr="00DA33B9">
        <w:rPr>
          <w:rFonts w:eastAsia="Times New Roman" w:cs="Times New Roman"/>
          <w:sz w:val="28"/>
          <w:szCs w:val="28"/>
        </w:rPr>
        <w:t xml:space="preserve">* Tuyên truyền “Học tập và làm theo tấm gương đạo đức, phong cách Hồ Chí Minh” chuyên đề toàn khóa </w:t>
      </w:r>
      <w:r w:rsidRPr="00DA33B9">
        <w:rPr>
          <w:rFonts w:eastAsia="Times New Roman" w:cs="Times New Roman"/>
          <w:sz w:val="28"/>
          <w:szCs w:val="24"/>
        </w:rPr>
        <w:t xml:space="preserve">“Học tập và làm theo tư tưởng, đạo đức, phong cách Hồ Chí Minh về ý chí tự lực, tự cường và khát vọng phát triển đất nước phồn vinh, hạnh phúc”, chuyên đề năm 2023 “Học tập và làm theo tư tưởng, đạo đức, phong cách Hồ Chí Minh về phát huy gia trị văn hóa con người Việt Nam tại Thành phố Hồ Chí Minh”  </w:t>
      </w:r>
    </w:p>
    <w:p w:rsidR="00DA33B9" w:rsidRPr="00DA33B9" w:rsidRDefault="00DA33B9" w:rsidP="00DA33B9">
      <w:pPr>
        <w:tabs>
          <w:tab w:val="left" w:pos="851"/>
        </w:tabs>
        <w:spacing w:before="0" w:after="0" w:line="276" w:lineRule="auto"/>
        <w:ind w:firstLine="567"/>
        <w:rPr>
          <w:rFonts w:eastAsia="Times New Roman" w:cs="Times New Roman"/>
          <w:sz w:val="28"/>
          <w:szCs w:val="28"/>
        </w:rPr>
      </w:pPr>
      <w:r w:rsidRPr="00DA33B9">
        <w:rPr>
          <w:rFonts w:eastAsia="Times New Roman" w:cs="Times New Roman"/>
          <w:sz w:val="28"/>
          <w:szCs w:val="28"/>
        </w:rPr>
        <w:t>* Tiếp tục quán triệt và triển khai trong toàn Đảng bộ thực hiện Nghị quyết Trung ương 4 khóa XII về “tăng cường xây dựng, chỉnh đốn Đảng”</w:t>
      </w:r>
    </w:p>
    <w:p w:rsidR="00DA33B9" w:rsidRPr="00DA33B9" w:rsidRDefault="00DA33B9" w:rsidP="00DA33B9">
      <w:pPr>
        <w:tabs>
          <w:tab w:val="left" w:pos="851"/>
        </w:tabs>
        <w:spacing w:before="0" w:after="0" w:line="276" w:lineRule="auto"/>
        <w:ind w:firstLine="567"/>
        <w:rPr>
          <w:rFonts w:eastAsia="Times New Roman" w:cs="Times New Roman"/>
          <w:sz w:val="28"/>
          <w:szCs w:val="28"/>
        </w:rPr>
      </w:pPr>
      <w:r w:rsidRPr="00DA33B9">
        <w:rPr>
          <w:rFonts w:eastAsia="Times New Roman" w:cs="Times New Roman"/>
          <w:sz w:val="28"/>
          <w:szCs w:val="28"/>
        </w:rPr>
        <w:t xml:space="preserve">* Các chi bộ tiếp tục phổ biến và nhắc nhở Đảng viên thuộc chi bộ thực hiện nghiêm túc các văn bản chỉ đạo của cấp trên như sau: </w:t>
      </w:r>
    </w:p>
    <w:p w:rsidR="00DA33B9" w:rsidRPr="00DA33B9" w:rsidRDefault="00DA33B9" w:rsidP="00DA33B9">
      <w:pPr>
        <w:spacing w:before="0" w:after="0" w:line="276" w:lineRule="auto"/>
        <w:ind w:firstLine="567"/>
        <w:rPr>
          <w:rFonts w:eastAsia="Times New Roman" w:cs="Times New Roman"/>
          <w:sz w:val="28"/>
          <w:szCs w:val="28"/>
        </w:rPr>
      </w:pPr>
      <w:r w:rsidRPr="00DA33B9">
        <w:rPr>
          <w:rFonts w:eastAsia="Times New Roman" w:cs="Times New Roman"/>
          <w:sz w:val="28"/>
          <w:szCs w:val="28"/>
        </w:rPr>
        <w:t>Công văn số 493-CV/ĐU, ngày 05/04/2023 của Đảng ủy Sở Giáo dục và Đào tạo TP.Hồ Chí Minh về hướng dẫn thực hiện chuyên đề Học tập và làm theo tư tưởng đạo đức, phong cách Hồ Chí Minh năm 2023</w:t>
      </w:r>
    </w:p>
    <w:p w:rsidR="00DA33B9"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8"/>
        </w:rPr>
        <w:t>Công văn số 503-CV/ĐU, ngày 17/04/2023 của Đảng ủy Sở Giáo dục và Đào tạo TP.Hồ Chí Minh về</w:t>
      </w:r>
      <w:r w:rsidRPr="00DA33B9">
        <w:rPr>
          <w:rFonts w:eastAsia="Times New Roman" w:cs="Times New Roman"/>
          <w:sz w:val="28"/>
          <w:szCs w:val="24"/>
        </w:rPr>
        <w:t xml:space="preserve"> tiếp tục lãnh đạo, chỉ đạo và tổ chức thực hiện Quy định số 1374-QĐ/TU</w:t>
      </w:r>
    </w:p>
    <w:p w:rsidR="00DA33B9"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8"/>
        </w:rPr>
        <w:t>Kế hoạch số 59-CV/ĐU, ngày 13/04/2023 của Đảng ủy Sở Giáo dục và Đào tạo TP.Hồ Chí Minh về</w:t>
      </w:r>
      <w:r w:rsidRPr="00DA33B9">
        <w:rPr>
          <w:rFonts w:eastAsia="Times New Roman" w:cs="Times New Roman"/>
          <w:sz w:val="28"/>
          <w:szCs w:val="24"/>
        </w:rPr>
        <w:t xml:space="preserve"> Tổ chức các hoạt động kỉ niệm 93 năm Ngày truyền thống </w:t>
      </w:r>
      <w:r w:rsidRPr="00DA33B9">
        <w:rPr>
          <w:rFonts w:eastAsia="Times New Roman" w:cs="Times New Roman"/>
          <w:sz w:val="28"/>
          <w:szCs w:val="24"/>
        </w:rPr>
        <w:lastRenderedPageBreak/>
        <w:t>công tác dân vận của Đảng (15.10.20230 - 15.10.2023) và 42 năm Ngày Thành lập ban Dân vận Thành ủy TP.HCM (27.11.1981 - 27.11.2023)</w:t>
      </w:r>
    </w:p>
    <w:p w:rsidR="00DA33B9"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4"/>
        </w:rPr>
        <w:t>Công văn số 501-CV/ĐU, ngày 14/04/2023 của Đảng ủy Sở Giáo dục và Đào tạo TP.Hồ Chí Minh về việc hướng dẫn thu nộp đảng phí đối với khoản thu nhập tăng thêm theo Nghị quyết 03/2018/NQ-HĐNĐ</w:t>
      </w:r>
    </w:p>
    <w:p w:rsidR="00DA33B9"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4"/>
        </w:rPr>
        <w:t>Công văn số 505-CV/ĐU, ngày 21/04/2023 của Đảng ủy Sở Giáo dục và Đào tạo TP.Hồ Chí Minh về đẩy mạnh công tác tuyên truyền phòng, chống dịch bệnh</w:t>
      </w:r>
    </w:p>
    <w:p w:rsidR="00DA33B9"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4"/>
        </w:rPr>
        <w:t>Công văn số 509-CV/ĐU, ngày 25/04/2023 của Đảng ủy Sở Giáo dục và Đào tạo TP.Hồ Chí Minh về tuyên truyền kết quả thực hiện thông tri số 18-TT/Tu của Ban Thường vụ Thành ủy.</w:t>
      </w:r>
    </w:p>
    <w:p w:rsidR="00DA33B9"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4"/>
        </w:rPr>
        <w:t>Công văn số 510-CV/ĐU, ngày 25/04/2023 của Đảng ủy Sở Giáo dục và Đào tạo TP.Hồ Chí Minh về việc tuyên truyền quán triệt chương trình hành động số 36-CTrHĐ/TU của Ban thường vu Thành ủy thực hiện Nghị quyết số 31-NQ/TW của Bộ chính trị về phương hướng nhiệm vụ phát triển TP.Hồ Chí Minh đến năm 2030, tầm nhìn đến năm 2045</w:t>
      </w:r>
    </w:p>
    <w:p w:rsidR="00DA33B9"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4"/>
        </w:rPr>
        <w:t>Công văn số 511-CV/ĐU, ngày 26/04/2023 của Đảng ủy Sở Giáo dục và Đào tạo TP.Hồ Chí Minh về việc Tuyên truyền Giỗ tổ Hùng Vương - Lễ Hội Đền Hùng năm 2023 và Lễ kỉ niệm 20 năm thực hiện Công ước 2003 của UNESCO về bảo vệ di sản văn hóa phi vật thể</w:t>
      </w:r>
    </w:p>
    <w:p w:rsidR="00DA33B9"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4"/>
        </w:rPr>
        <w:t>Quyết định số 364-CV/ĐU, ngày 18/04/2023 của Đảng ủy Sở Giáo dục và Đào tạo TP.Hồ Chí Minh Khen thưởng Tổ chức cơ sở Đảng "hoàn thành xuất sắc nhiệm vụ tiêu biểu năm 2022"</w:t>
      </w:r>
    </w:p>
    <w:p w:rsidR="00DA33B9" w:rsidRPr="00DA33B9" w:rsidRDefault="00DA33B9" w:rsidP="00DA33B9">
      <w:pPr>
        <w:numPr>
          <w:ilvl w:val="0"/>
          <w:numId w:val="4"/>
        </w:numPr>
        <w:tabs>
          <w:tab w:val="left" w:pos="851"/>
        </w:tabs>
        <w:spacing w:before="0" w:after="0" w:line="276" w:lineRule="auto"/>
        <w:ind w:left="0" w:firstLine="567"/>
        <w:contextualSpacing/>
        <w:jc w:val="left"/>
        <w:rPr>
          <w:rFonts w:eastAsia="Times New Roman" w:cs="Times New Roman"/>
          <w:b/>
          <w:sz w:val="28"/>
          <w:szCs w:val="28"/>
          <w:lang w:val="vi-VN"/>
        </w:rPr>
      </w:pPr>
      <w:r w:rsidRPr="00DA33B9">
        <w:rPr>
          <w:rFonts w:eastAsia="Times New Roman" w:cs="Times New Roman"/>
          <w:b/>
          <w:sz w:val="28"/>
          <w:szCs w:val="28"/>
          <w:lang w:val="vi-VN"/>
        </w:rPr>
        <w:t>Lãnh đạo thực hiện nhiệm vụ chuyên môn</w:t>
      </w:r>
    </w:p>
    <w:p w:rsidR="00DA33B9"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4"/>
        </w:rPr>
        <w:t>Tổ chức thi kết thúc môn học HK2 năm học 2022-2023 đối với các khóa, bậc đào tạo và thi học kỳ I/2023-2024 cho sinh viên khóa 22C2A; Tổ chức học lại các học phần cho SV; Xét tốt nghiệp văn hóa, xét tốt nghiệp Trung cấp cho SV khóa cũ thi lại; Xét tốt nghiệp cho sinh viên khóa 21C2-CNÔ và CĐLT các khóa cũ, xét tốt nghiệp đợt 2 và đợt 3 của khoá 20C1, 20C3, 20C6; In và cấp giấy chứng nhận tốt nghiệp tạm thời cho sinh viên xét tốt nghiệp đợt 2 và đợt 3 các khoá 20C1, 20C3, 20C6; In và cấp phát bằng tốt nghiệp cho sinh viên đã tốt nghiệp;</w:t>
      </w:r>
    </w:p>
    <w:p w:rsidR="00DA33B9"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4"/>
        </w:rPr>
        <w:t>Tiếp tục xây dựng chương trình đào tạo CDIO ngành Cơ điện tử theo chuẩn kiểm định ABET; Hoàn chỉnh chương trình đào tạo cao đẳng và trung cấp khóa 2023; Tổ chức các lớp đào tạo tiếng Anh, Tin học chuẩn đầu ra cho SV các khóa;</w:t>
      </w:r>
    </w:p>
    <w:p w:rsidR="00DA33B9"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4"/>
        </w:rPr>
        <w:t>Xây dựng quy chế xét tốt nghiệp; Huấn luyện giảng viên tham gia Hội giảng cấp Thành phố năm 2023; Huấn luyện giảng viên tham gia Hội thi dạy giỏi môn học giáo dục QP&amp;AN do Hội đồng GDQPAN Trung ương tổ chức; Kiểm tra việc xây dựng bài giảng/giáo trình theo Đề cương chi tiết môn học của Tổ Bộ môn toàn trường;</w:t>
      </w:r>
    </w:p>
    <w:p w:rsidR="00DA33B9"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4"/>
        </w:rPr>
        <w:lastRenderedPageBreak/>
        <w:t xml:space="preserve"> Tiếp tục dự giờ, kiểm tra hồ sơ giảng dạy của giảng viên cơ hữu và giảng viên thỉnh giảng; Thực hiện các báo cáo về công tác Đào tạo gửi Sở Lao động – Thương binh và Xã hội.</w:t>
      </w:r>
    </w:p>
    <w:p w:rsidR="00DA33B9"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4"/>
        </w:rPr>
        <w:t>Tiếp tục tư vấn tuyển sinh năm 2023 tại TP. HCM và các tỉnh; tư vấn tuyển sinh trực tuyến trên các nhóm Zalo, Fanpage, Facebook…; Tiếp tục xây dựng, truyền thông video quảng bá hình ảnh, thương hiệu và nhận dạng thương hiệu của Nhà trường; Tiếp nhận hồ sơ nhập học tại trường theo kế hoạch;</w:t>
      </w:r>
    </w:p>
    <w:p w:rsidR="00DA33B9"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4"/>
        </w:rPr>
        <w:t>Thực hiện báo cáo công tác tuyển sinh, tốt nghiệp ngày 25 hằng tháng gửi Tổng cục Giáo dục nghề nghiệp và Sở Lao động – Thương binh và Xã hội.</w:t>
      </w:r>
    </w:p>
    <w:p w:rsidR="00DA33B9"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4"/>
        </w:rPr>
        <w:t xml:space="preserve">Tiếp tục hướng dẫn SV đăng ký, cài đặt và sử dụng ứng dụng VssID sổ sức khỏe điện tử, chụp hình, cập nhật thông tin, xử lý ảnh SV lên phần mềm quản lý đào tạo PMT-EMS; phối hợp Ngân hàng Vietcombank hỗ trợ lập danh sách SV và làm thẻ bổ sung cho SV chưa có thẻ; Thực hiện hồ sơ gia hạn lại thẻ BHYT cho sinh viên đã hết hạn; Cung cấp đồng phục cho SV; </w:t>
      </w:r>
    </w:p>
    <w:p w:rsidR="00DA33B9"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4"/>
        </w:rPr>
        <w:t xml:space="preserve">Lập kế hoạch thi học kỳ II/2022-2023 cho sinh viên cao đẳng các khóa 21 và 22; Tổ chức cho sinh viên khóa 20T4 và khóa 22C2 đi thực tập doanh nghiệp; </w:t>
      </w:r>
    </w:p>
    <w:p w:rsidR="00DA33B9"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4"/>
        </w:rPr>
        <w:t>Xây dựng kế hoạch học Giáo dục định hướng và Môn Kỹ năng mềm khóa 23T4 (đưa các nội dung: phổ biến giáo dục pháp luật; ứng xử văn hóa học đường; phòng chống bạo lực học đường; phòng chống tệ nạn xã hội … vào chương trình giáo dục định hướng theo chỉ đạo của ngành GDNN); tiếp tục huấn luyện 14 nghề tham gia thi kỹ năng nghề cấp thành phố năm 2023;</w:t>
      </w:r>
    </w:p>
    <w:p w:rsidR="00DA33B9"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4"/>
        </w:rPr>
        <w:t>Thực hiện đánh giá kết quả rèn luyện HKII/2022-2023 cho sinh viên khóa 20T4 theo kế hoạch; Lập danh sách SV đủ điều kiện xét cấp học bổng HKI/2022-2023; Tiếp tục giải quyết các thủ tục hành chính, chế độ chính sách cho sinh viên;</w:t>
      </w:r>
    </w:p>
    <w:p w:rsidR="00DA33B9"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4"/>
        </w:rPr>
        <w:t>Xét bình chọn và lập hồ sơ sinh viên GDNN xuất sắc, tiêu biểu năm 2023 theo hướng dẫn của Tổng cục GDNN</w:t>
      </w:r>
    </w:p>
    <w:p w:rsidR="00DA33B9"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4"/>
        </w:rPr>
        <w:t xml:space="preserve"> Khảo sát sinh viên thực tập tốt nghiệp và khảo sát lần vết sinh viên tốt nghiệp có việc làm năm 2023; Kiểm tra tình hình sinh viên đi thực tập tốt nghiệp tại các công ty, doanh nghiệp; Tổ chức đưa giảng viên và SV đi tham quan công ty TNHH CBRE Việt Nam.</w:t>
      </w:r>
    </w:p>
    <w:p w:rsidR="00DA33B9"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4"/>
        </w:rPr>
        <w:t>Tổ chức thi kết thúc môn học HK2 năm học 2022-2023 đối với các khối lớp khóa 22 cao đẳng liên thông và kỳ thi phụ, các lớp học lại; Tiếp nhận kết quả chấm thi và cập nhật vào phần mềm PMT-EMS đối với các môn thi của các khối lớp theo kế hoạch; Tổ chức chấm thi lại tốt nghiệp các môn văn hóa và tốt nghiệp nghề;</w:t>
      </w:r>
    </w:p>
    <w:p w:rsidR="00DA33B9"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4"/>
        </w:rPr>
        <w:t>Nghiệm thu và thanh toán ngân hàng câu hỏi cho những môn học đã duyệt của các khoa; Xây dựng kế hoạch biên soạn ngân hàng câu hỏi cho HK II năm học 2022-2023;</w:t>
      </w:r>
    </w:p>
    <w:p w:rsidR="00DA33B9"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4"/>
        </w:rPr>
        <w:t>Xây dựng kế hoạch tự đánh giá cơ sở GDNN và đánh giá chương trình đào tạo năm 2023 ngành Cơ điện tử và Quản trị mạng máy tính;</w:t>
      </w:r>
    </w:p>
    <w:p w:rsidR="00DA33B9"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4"/>
        </w:rPr>
        <w:lastRenderedPageBreak/>
        <w:t xml:space="preserve">Thực hiện báo cáo khắc phục NC sau đợt kiểm tra của Afnor (các đơn vị trong hệ thống ISO báo cáo nội dung này trong báo cáo hàng tháng). Tiếp tục thực hiện chính sách chất lượng, mục tiêu chất lượng và duy trì, cải tiến hệ thống quản lý chất lượng theo tiêu chuẩn ISO 9001:2015 của trường. </w:t>
      </w:r>
    </w:p>
    <w:p w:rsidR="00DA33B9"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4"/>
        </w:rPr>
        <w:t>Nghiệm thu đề tài KH-CN cấp Trường của khoa Cơ khí và Điện – Điện tử; Các khoa đăng ký đề tài NCKH năm 2023; Xây dựng kế hoạch “Ý tưởng khởi nghiệp sinh viên Startup Kite 2023;</w:t>
      </w:r>
    </w:p>
    <w:p w:rsidR="00DA33B9"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4"/>
        </w:rPr>
        <w:t>Tiếp tục làm việc với các doanh nghiệp liên kết đào tạo kép, đào tạo song hành, hỗ trợ thiết bị đào tạo (Tiếp nhận thiết bị tài trợ của công ty LS Electric), hỗ trợ học bổng SV; Lập kế hoạch ký bản ghi nhớ hợp tác với trường ĐH South Wales, Vương quốc Anh; Thực hiện hồ sơ xin phép tiếp nhận khoản viện trợ phi chính phủ cho dự án Trung tâm Đào tạo xuất sắc.</w:t>
      </w:r>
    </w:p>
    <w:p w:rsidR="00DA33B9" w:rsidRPr="00DA33B9" w:rsidRDefault="00DA33B9" w:rsidP="00DA33B9">
      <w:pPr>
        <w:numPr>
          <w:ilvl w:val="0"/>
          <w:numId w:val="4"/>
        </w:numPr>
        <w:tabs>
          <w:tab w:val="left" w:pos="851"/>
          <w:tab w:val="left" w:pos="1134"/>
        </w:tabs>
        <w:spacing w:before="0" w:after="0" w:line="276" w:lineRule="auto"/>
        <w:ind w:left="0" w:firstLine="567"/>
        <w:jc w:val="left"/>
        <w:rPr>
          <w:rFonts w:eastAsia="Times New Roman" w:cs="Times New Roman"/>
          <w:b/>
          <w:sz w:val="28"/>
          <w:szCs w:val="28"/>
          <w:lang w:val="vi-VN"/>
        </w:rPr>
      </w:pPr>
      <w:r w:rsidRPr="00DA33B9">
        <w:rPr>
          <w:rFonts w:eastAsia="Times New Roman" w:cs="Times New Roman"/>
          <w:b/>
          <w:sz w:val="28"/>
          <w:szCs w:val="28"/>
          <w:lang w:val="vi-VN"/>
        </w:rPr>
        <w:t xml:space="preserve">Lãnh đạo công tác tổ chức, cán bộ </w:t>
      </w:r>
    </w:p>
    <w:p w:rsidR="00DA33B9"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4"/>
        </w:rPr>
        <w:t>Rà soát, điều chỉnh, bổ sung tiêu chí đánh giá, phân loại hiệu quả công việc trong năm 2023 (khi có văn bản hướng dẫn của Ủy ban nhân dân Thành phố); Xây dựng và ban hành kế hoạch đào tạo, bồi dưỡng CB-GV-NV năm 2023;</w:t>
      </w:r>
    </w:p>
    <w:p w:rsidR="00DA33B9"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4"/>
        </w:rPr>
        <w:t xml:space="preserve">Theo dõi kết quả xét duyệt hồ sơ CB-GV-NV đủ điều kiện, tiêu chuẩn dự thi xét thăng hạng chức danh nghề nghiệp năm 2023; Kiểm tra hoạt động giảng viên đi thực tập doanh nghiệp năm học 2022-2023; </w:t>
      </w:r>
    </w:p>
    <w:p w:rsidR="00DA33B9"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4"/>
        </w:rPr>
        <w:t>Tiếp tục cập nhật, báo cáo tình hình và triển khai công tác phòng, chống dịch COVID-19; Kiểm tra tình hình vệ sinh phòng dịch trong khuôn viên trường; Phun thuốc diệt muỗi phòng chống sốt xuất huyết các khu vực trong khuôn viên trường;</w:t>
      </w:r>
    </w:p>
    <w:p w:rsidR="00DA33B9"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4"/>
        </w:rPr>
        <w:t>Tiếp tục chấn chỉnh, giữ gìn kỷ cương trong CB-GV-NV toàn trường; Thực hiện quy tắc ứng xử trong giao tiếp với các đơn vị và cá nhân</w:t>
      </w:r>
    </w:p>
    <w:p w:rsidR="00DA33B9" w:rsidRPr="00DA33B9" w:rsidRDefault="00DA33B9" w:rsidP="00DA33B9">
      <w:pPr>
        <w:numPr>
          <w:ilvl w:val="0"/>
          <w:numId w:val="4"/>
        </w:numPr>
        <w:tabs>
          <w:tab w:val="left" w:pos="851"/>
          <w:tab w:val="left" w:pos="1134"/>
        </w:tabs>
        <w:spacing w:before="0" w:after="0" w:line="276" w:lineRule="auto"/>
        <w:ind w:left="0" w:firstLine="567"/>
        <w:jc w:val="left"/>
        <w:rPr>
          <w:rFonts w:eastAsia="Times New Roman" w:cs="Times New Roman"/>
          <w:b/>
          <w:sz w:val="28"/>
          <w:szCs w:val="28"/>
          <w:lang w:val="vi-VN"/>
        </w:rPr>
      </w:pPr>
      <w:r w:rsidRPr="00DA33B9">
        <w:rPr>
          <w:rFonts w:eastAsia="Times New Roman" w:cs="Times New Roman"/>
          <w:b/>
          <w:sz w:val="28"/>
          <w:szCs w:val="28"/>
          <w:lang w:val="vi-VN"/>
        </w:rPr>
        <w:t>Lãnh đạo công tác xây dựng tổ chức Đảng</w:t>
      </w:r>
    </w:p>
    <w:p w:rsidR="00DA33B9"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4"/>
        </w:rPr>
        <w:t>Tiếp tục thực hiện công tác tuyên giáo, công tác xây dựng Đảng, công tác dân vận, công tác kiểm tra giám sát, công tác bảo đảm an ninh chính trị trong Nhà trường</w:t>
      </w:r>
    </w:p>
    <w:p w:rsidR="00F1642E" w:rsidRDefault="00DA33B9" w:rsidP="00F1642E">
      <w:pPr>
        <w:spacing w:before="0" w:after="0" w:line="276" w:lineRule="auto"/>
        <w:ind w:firstLine="567"/>
        <w:rPr>
          <w:rFonts w:eastAsia="Times New Roman" w:cs="Times New Roman"/>
          <w:sz w:val="28"/>
          <w:szCs w:val="24"/>
        </w:rPr>
      </w:pPr>
      <w:r w:rsidRPr="00DA33B9">
        <w:rPr>
          <w:rFonts w:eastAsia="Times New Roman" w:cs="Times New Roman"/>
          <w:sz w:val="28"/>
          <w:szCs w:val="24"/>
        </w:rPr>
        <w:t>Tiếp tục thực hiện công tác kiểm tra giám sát theo quy định</w:t>
      </w:r>
      <w:r w:rsidR="00F1642E">
        <w:rPr>
          <w:rFonts w:eastAsia="Times New Roman" w:cs="Times New Roman"/>
          <w:sz w:val="28"/>
          <w:szCs w:val="24"/>
        </w:rPr>
        <w:t>.</w:t>
      </w:r>
    </w:p>
    <w:p w:rsidR="00AF5A9E" w:rsidRPr="002203C3" w:rsidRDefault="00AF5A9E" w:rsidP="00AF5A9E">
      <w:pPr>
        <w:spacing w:before="0" w:after="0" w:line="276" w:lineRule="auto"/>
        <w:ind w:firstLine="567"/>
        <w:rPr>
          <w:rFonts w:eastAsia="Times New Roman" w:cs="Times New Roman"/>
          <w:color w:val="FF0000"/>
          <w:sz w:val="28"/>
          <w:szCs w:val="24"/>
        </w:rPr>
      </w:pPr>
      <w:r w:rsidRPr="002203C3">
        <w:rPr>
          <w:rFonts w:eastAsia="Times New Roman" w:cs="Times New Roman"/>
          <w:color w:val="FF0000"/>
          <w:sz w:val="28"/>
          <w:szCs w:val="24"/>
        </w:rPr>
        <w:t xml:space="preserve">Triển khai </w:t>
      </w:r>
      <w:r w:rsidR="002203C3">
        <w:rPr>
          <w:rFonts w:eastAsia="Times New Roman" w:cs="Times New Roman"/>
          <w:color w:val="FF0000"/>
          <w:sz w:val="28"/>
          <w:szCs w:val="24"/>
        </w:rPr>
        <w:t xml:space="preserve">công tác </w:t>
      </w:r>
      <w:bookmarkStart w:id="4" w:name="_GoBack"/>
      <w:bookmarkEnd w:id="4"/>
      <w:r w:rsidRPr="002203C3">
        <w:rPr>
          <w:rFonts w:eastAsia="Times New Roman" w:cs="Times New Roman"/>
          <w:color w:val="FF0000"/>
          <w:sz w:val="28"/>
          <w:szCs w:val="24"/>
        </w:rPr>
        <w:t>thu đảng phí theo hướng dẫn của công văn số 501-CV/ĐU, ngày 14/04/2023 của Đảng ủy Sở Giáo dục và Đào tạo TP.Hồ Chí Minh về việc hướng dẫn thu nộp đảng phí đối với khoản thu nhập tăng thêm theo Nghị quyết 03/2018/NQ-HĐNĐ</w:t>
      </w:r>
    </w:p>
    <w:p w:rsidR="00AF5A9E" w:rsidRPr="000257E4" w:rsidRDefault="00AF5A9E" w:rsidP="00AF5A9E">
      <w:pPr>
        <w:spacing w:before="0" w:after="0" w:line="276" w:lineRule="auto"/>
        <w:ind w:firstLine="567"/>
        <w:rPr>
          <w:rFonts w:eastAsia="Times New Roman" w:cs="Times New Roman"/>
          <w:color w:val="FF0000"/>
          <w:sz w:val="28"/>
          <w:szCs w:val="24"/>
        </w:rPr>
      </w:pPr>
      <w:r w:rsidRPr="000257E4">
        <w:rPr>
          <w:rFonts w:eastAsia="Times New Roman" w:cs="Times New Roman"/>
          <w:color w:val="FF0000"/>
          <w:sz w:val="28"/>
          <w:szCs w:val="24"/>
        </w:rPr>
        <w:t>Thực hiện đưa và chuyển các văn bản, biểu mẫu phổ thông của Đảng (các văn bản này đã được phép đăng trên các trang chính thống của Đảng) theo đường link Google Drive của Đảng bộ trường để đảng viên tiện tra cứu và lấy thông tin công văn đến (không đưa văn bản mật, tối mật, tuyệt mật lên các trang mạng của Đảng bộ Trường)</w:t>
      </w:r>
    </w:p>
    <w:p w:rsidR="00AF5A9E" w:rsidRPr="000257E4" w:rsidRDefault="000257E4" w:rsidP="00AF5A9E">
      <w:pPr>
        <w:spacing w:before="0" w:after="0" w:line="276" w:lineRule="auto"/>
        <w:ind w:firstLine="567"/>
        <w:rPr>
          <w:rFonts w:eastAsia="Times New Roman" w:cs="Times New Roman"/>
          <w:color w:val="FF0000"/>
          <w:sz w:val="28"/>
          <w:szCs w:val="24"/>
        </w:rPr>
      </w:pPr>
      <w:r w:rsidRPr="000257E4">
        <w:rPr>
          <w:rFonts w:eastAsia="Times New Roman" w:cs="Times New Roman"/>
          <w:color w:val="FF0000"/>
          <w:sz w:val="28"/>
          <w:szCs w:val="24"/>
        </w:rPr>
        <w:lastRenderedPageBreak/>
        <w:t xml:space="preserve">Đối với </w:t>
      </w:r>
      <w:r w:rsidR="00AF5A9E" w:rsidRPr="000257E4">
        <w:rPr>
          <w:rFonts w:eastAsia="Times New Roman" w:cs="Times New Roman"/>
          <w:color w:val="FF0000"/>
          <w:sz w:val="28"/>
          <w:szCs w:val="24"/>
        </w:rPr>
        <w:t xml:space="preserve">đảng viên sinh viên </w:t>
      </w:r>
      <w:r w:rsidRPr="000257E4">
        <w:rPr>
          <w:rFonts w:eastAsia="Times New Roman" w:cs="Times New Roman"/>
          <w:color w:val="FF0000"/>
          <w:sz w:val="28"/>
          <w:szCs w:val="24"/>
        </w:rPr>
        <w:t xml:space="preserve">đã xét tốt nghiệp nhưng do ở xa thành phố HCM, Ban Chấp hành Đảng bộ thống nhất cho phép sinh hoạt định kì hàng tháng bằng hình thức online </w:t>
      </w:r>
    </w:p>
    <w:p w:rsidR="00DA33B9" w:rsidRPr="00DA33B9" w:rsidRDefault="00DA33B9" w:rsidP="00DA33B9">
      <w:pPr>
        <w:numPr>
          <w:ilvl w:val="0"/>
          <w:numId w:val="4"/>
        </w:numPr>
        <w:tabs>
          <w:tab w:val="left" w:pos="851"/>
          <w:tab w:val="left" w:pos="1134"/>
        </w:tabs>
        <w:spacing w:before="0" w:after="0" w:line="276" w:lineRule="auto"/>
        <w:ind w:left="0" w:firstLine="567"/>
        <w:jc w:val="left"/>
        <w:rPr>
          <w:rFonts w:eastAsia="Times New Roman" w:cs="Times New Roman"/>
          <w:b/>
          <w:sz w:val="28"/>
          <w:szCs w:val="28"/>
          <w:lang w:val="vi-VN"/>
        </w:rPr>
      </w:pPr>
      <w:r w:rsidRPr="00DA33B9">
        <w:rPr>
          <w:rFonts w:eastAsia="Times New Roman" w:cs="Times New Roman"/>
          <w:b/>
          <w:sz w:val="28"/>
          <w:szCs w:val="28"/>
          <w:lang w:val="vi-VN"/>
        </w:rPr>
        <w:t>Lãnh đạo công tác khác</w:t>
      </w:r>
    </w:p>
    <w:p w:rsidR="00DA33B9"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4"/>
        </w:rPr>
        <w:t>Đối chiếu số dư các tài khoản tại Kho bạc, Ngân hàng; Thu học phí và thu khác HKI/2022-2023 và các khóa còn nợ; Phối hợp Công ty TNHH Kiểm toán và tư vấn KMF về kiểm toán độc lập nội bộ hoàn thiện báo cáo quyết toán tài chính năm 2022; Thực hiện báo cáo quyết toán thuế TNCN, TNDN, GTGT tháng 4/2023;</w:t>
      </w:r>
    </w:p>
    <w:p w:rsidR="00DA33B9"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4"/>
        </w:rPr>
        <w:t>Tiếp tục thực hiện hồ sơ các dự án đang xây dựng tại trường; Xây dựng đề án tự chủ của Trường; Các khoa tiếp tục bảo trì, bảo dưỡng máy móc, thiết bị tại các xưởng thực hành phục vụ giảng dạy, học tập.</w:t>
      </w:r>
    </w:p>
    <w:p w:rsidR="00DA33B9"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4"/>
        </w:rPr>
        <w:t>Hoàn chỉnh và công khai báo cáo 3 công khai năm học 2022 - 2023 theo quy định; Rà soát, cập nhật, bổ sung danh sách các văn bản quy phạm pháp luật mới liên quan đến lĩnh vực giáo dục nghề nghiệp của nhà trường; Lập Kế hoạch triển khai công tác bảo vệ môi trường theo văn bản chỉ đạo của Sở Giáo dục và Đào tạo;</w:t>
      </w:r>
    </w:p>
    <w:p w:rsidR="00DA33B9"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4"/>
        </w:rPr>
        <w:t xml:space="preserve">Thực hiện các văn bản chỉ đạo của Sở Giáo dục: Lập Kế hoạch triển khai thực hiện Chỉ thị số 08/CT-TTg ngày 01/6/2022 của Thủ tướng Chính phủ về việc tăng cường triển khai công tác xây dựng văn hóa học đường trên địa bàn TP. HCM; Rà soát, chấn chỉnh công tác truyền thông, liên lạc với gia đình SV; Tuyên truyền đến CBGVNV và SV về Chương trình phòng, chống bạo lực gia đình, Chương trình giáo dục đạo đức, lối sống trong gia đình đến năm 2030 và Bộ tiêu chí ứng xử trong gia đình trên địa bàn Thành phố; </w:t>
      </w:r>
    </w:p>
    <w:p w:rsidR="00DA33B9"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4"/>
        </w:rPr>
        <w:t>Lập báo cáo công tác dân vận của chính quyền, tình hình thực hiện quy chế dân chủ tại trường, báo cáo Sở Nội vụ thành phố trước 10/5/2023</w:t>
      </w:r>
    </w:p>
    <w:p w:rsid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4"/>
        </w:rPr>
        <w:t>Kiểm tra vận hành và bảo trì, bảo dưỡng các thiết bị hệ thống PCCC, hệ thống điện, nước trong toàn trường; thiết kế hệ thống PCCC các khu vực chưa đáp ứng yêu cầu, điều kiện PCCC; Chuẩn bị công tác kiểm tra PCCC của CA Tân Bình; Tăng cường công tác chính trị và an ninh trật tự trong trường; Phối hợp với chính quyền địa phương đảm bảo an ninh trật tự trường học; Xây dựng kế hoạch phương án diễn tập PCCC năm 2023; Tập huấn nghiệp vụ PCCC cho các thành viên của đội PCCC trường.</w:t>
      </w:r>
    </w:p>
    <w:p w:rsidR="000257E4" w:rsidRPr="00DA33B9" w:rsidRDefault="000257E4" w:rsidP="00DA33B9">
      <w:pPr>
        <w:spacing w:before="0" w:after="0" w:line="276" w:lineRule="auto"/>
        <w:ind w:firstLine="567"/>
        <w:rPr>
          <w:rFonts w:eastAsia="Times New Roman" w:cs="Times New Roman"/>
          <w:color w:val="FF0000"/>
          <w:sz w:val="28"/>
          <w:szCs w:val="24"/>
        </w:rPr>
      </w:pPr>
      <w:r w:rsidRPr="000257E4">
        <w:rPr>
          <w:rFonts w:eastAsia="Times New Roman" w:cs="Times New Roman"/>
          <w:color w:val="FF0000"/>
          <w:sz w:val="28"/>
          <w:szCs w:val="24"/>
        </w:rPr>
        <w:t>Đồng chí Châu Văn Bảo, Phó Hiệu trưởng, Đảng ủy viên, phụ trách công tác triển khai Trung tâm chuyển đổi số; Đề nghị có viết bài, tổ chức hội thảo và báo cáo kết quả thực hiện. Đồng chí Nguyễn Hữu Thiện phối hợp, hỗ trợ thực hiện công tác này.</w:t>
      </w:r>
    </w:p>
    <w:p w:rsidR="00DA33B9" w:rsidRPr="00DA33B9" w:rsidRDefault="00DA33B9" w:rsidP="00DA33B9">
      <w:pPr>
        <w:numPr>
          <w:ilvl w:val="0"/>
          <w:numId w:val="4"/>
        </w:numPr>
        <w:tabs>
          <w:tab w:val="left" w:pos="142"/>
          <w:tab w:val="left" w:pos="567"/>
          <w:tab w:val="left" w:pos="993"/>
          <w:tab w:val="num" w:pos="3054"/>
          <w:tab w:val="center" w:pos="6840"/>
        </w:tabs>
        <w:spacing w:before="0" w:after="0" w:line="276" w:lineRule="auto"/>
        <w:ind w:left="0" w:right="-432" w:firstLine="567"/>
        <w:jc w:val="left"/>
        <w:rPr>
          <w:rFonts w:eastAsia="Times New Roman" w:cs="Times New Roman"/>
          <w:b/>
          <w:sz w:val="28"/>
          <w:szCs w:val="28"/>
          <w:lang w:val="vi-VN"/>
        </w:rPr>
      </w:pPr>
      <w:r w:rsidRPr="00DA33B9">
        <w:rPr>
          <w:rFonts w:eastAsia="Times New Roman" w:cs="Times New Roman"/>
          <w:b/>
          <w:sz w:val="28"/>
          <w:szCs w:val="28"/>
          <w:lang w:val="vi-VN"/>
        </w:rPr>
        <w:t>Công tác quản trị phục vụ giảng dạy và học tập</w:t>
      </w:r>
    </w:p>
    <w:p w:rsidR="00DA33B9"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4"/>
        </w:rPr>
        <w:t xml:space="preserve">Tiếp tục bảo trì, bảo dưỡng và vệ sinh các thiết bị phục vụ giảng dạy, học tập; Tiếp tục công tác sơn, sửa bàn ghế lớp học lý thuyết khu C và lắp thanh sắt </w:t>
      </w:r>
      <w:r w:rsidRPr="00DA33B9">
        <w:rPr>
          <w:rFonts w:eastAsia="Times New Roman" w:cs="Times New Roman"/>
          <w:sz w:val="28"/>
          <w:szCs w:val="24"/>
        </w:rPr>
        <w:lastRenderedPageBreak/>
        <w:t xml:space="preserve">định vị ghế tại tầng 1 khu C2, C3; Sắp xếp lại bàn ghế cho cùng chủng loại tại các khu lớp học lý thuyết; Cắt tỉa cây dọc tuyến điện trung thế hẻm 350; Lắp bổ sung  và thay thế đèn bảo vệ dọc tuyến đường chính và các khối nhà; Trồng cây cảnh dọc tuyến đường chính; Kiểm tra, sắp xếp các bình chữa cháy và sửa chữa thiết bị chữa cháy tại các khối nhà, khu vực; </w:t>
      </w:r>
    </w:p>
    <w:p w:rsidR="00DA33B9"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4"/>
        </w:rPr>
        <w:t>Tiếp tục thực hiện kế hoạch duy trì sự ổn định của hệ thống mạng, hệ thống phần mềm của nhà trường và nâng cấp hệ thống server, đường truyền internet của Nhà trường.</w:t>
      </w:r>
    </w:p>
    <w:p w:rsidR="00DA33B9" w:rsidRPr="00DA33B9" w:rsidRDefault="00DA33B9" w:rsidP="00DA33B9">
      <w:pPr>
        <w:numPr>
          <w:ilvl w:val="0"/>
          <w:numId w:val="4"/>
        </w:numPr>
        <w:tabs>
          <w:tab w:val="left" w:pos="851"/>
          <w:tab w:val="left" w:pos="1134"/>
        </w:tabs>
        <w:spacing w:before="0" w:after="0" w:line="276" w:lineRule="auto"/>
        <w:ind w:left="0" w:firstLine="567"/>
        <w:jc w:val="left"/>
        <w:rPr>
          <w:rFonts w:eastAsia="Times New Roman" w:cs="Times New Roman"/>
          <w:b/>
          <w:sz w:val="28"/>
          <w:szCs w:val="28"/>
          <w:lang w:val="vi-VN"/>
        </w:rPr>
      </w:pPr>
      <w:r w:rsidRPr="00DA33B9">
        <w:rPr>
          <w:rFonts w:eastAsia="Times New Roman" w:cs="Times New Roman"/>
          <w:b/>
          <w:sz w:val="28"/>
          <w:szCs w:val="28"/>
          <w:lang w:val="vi-VN"/>
        </w:rPr>
        <w:t>Công tác đoàn thể</w:t>
      </w:r>
    </w:p>
    <w:p w:rsidR="00DA33B9" w:rsidRPr="00DA33B9" w:rsidRDefault="00DA33B9" w:rsidP="00DA33B9">
      <w:pPr>
        <w:tabs>
          <w:tab w:val="left" w:pos="851"/>
          <w:tab w:val="left" w:pos="993"/>
          <w:tab w:val="left" w:pos="4320"/>
        </w:tabs>
        <w:spacing w:before="0" w:after="0" w:line="276" w:lineRule="auto"/>
        <w:ind w:right="84" w:firstLine="567"/>
        <w:rPr>
          <w:rFonts w:eastAsia="Times New Roman" w:cs="Times New Roman"/>
          <w:b/>
          <w:bCs/>
          <w:i/>
          <w:sz w:val="28"/>
          <w:szCs w:val="28"/>
        </w:rPr>
      </w:pPr>
      <w:r w:rsidRPr="00DA33B9">
        <w:rPr>
          <w:rFonts w:eastAsia="Times New Roman" w:cs="Times New Roman"/>
          <w:b/>
          <w:bCs/>
          <w:i/>
          <w:sz w:val="28"/>
          <w:szCs w:val="28"/>
        </w:rPr>
        <w:t>Công tác Công đoàn</w:t>
      </w:r>
    </w:p>
    <w:p w:rsidR="00DA33B9"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4"/>
        </w:rPr>
        <w:t>Tiếp tục tham gia các hoạt động, phong trào của Cụm công đoàn, công đoàn ngành GD tổ chức; Tổ chức hoạt động Tháng Công nhân lần thứ 15 năm 2023; Tổ chức các hoạt động, phong trào chào mừng Đại hội Công đoàn các cấp.</w:t>
      </w:r>
    </w:p>
    <w:p w:rsidR="00DA33B9" w:rsidRPr="00DA33B9" w:rsidRDefault="00DA33B9" w:rsidP="00DA33B9">
      <w:pPr>
        <w:tabs>
          <w:tab w:val="left" w:pos="851"/>
          <w:tab w:val="left" w:pos="993"/>
          <w:tab w:val="left" w:pos="4320"/>
        </w:tabs>
        <w:spacing w:before="0" w:after="0" w:line="276" w:lineRule="auto"/>
        <w:ind w:right="84" w:firstLine="567"/>
        <w:rPr>
          <w:rFonts w:eastAsia="Times New Roman" w:cs="Times New Roman"/>
          <w:b/>
          <w:bCs/>
          <w:i/>
          <w:sz w:val="28"/>
          <w:szCs w:val="28"/>
        </w:rPr>
      </w:pPr>
      <w:r w:rsidRPr="00DA33B9">
        <w:rPr>
          <w:rFonts w:eastAsia="Times New Roman" w:cs="Times New Roman"/>
          <w:b/>
          <w:bCs/>
          <w:i/>
          <w:sz w:val="28"/>
          <w:szCs w:val="28"/>
        </w:rPr>
        <w:t>Công tác Đoàn Thanh niên và Hội Sinh viên</w:t>
      </w:r>
    </w:p>
    <w:p w:rsidR="00DA33B9"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4"/>
        </w:rPr>
        <w:t>Tổ chức các hoạt động chào mừng kỷ niệm 48 Ngày Giải phóng miền Nam thống nhất đất nước (30/4/1975 - 30/4/2023) và kỷ niệm 77 năm ngày quốc tế lao động (01/05/1946 – 01/05/2023);</w:t>
      </w:r>
    </w:p>
    <w:p w:rsidR="00DA33B9"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4"/>
        </w:rPr>
        <w:t xml:space="preserve"> Triển khai kế hoạch tuyên truyền, giới thiệu đẩy mạnh học tập và làm theo tư tưởng, đạo đức, phong cách Hồ Chí Minh với chủ đề “Mỗi tuần một câu chuyện đẹp”;</w:t>
      </w:r>
    </w:p>
    <w:p w:rsidR="00DA33B9"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4"/>
        </w:rPr>
        <w:t xml:space="preserve">Tổ chức chương trình văn nghệ nhân kỷ niệm 133 năm sinh nhật Bác (19/5/1890 – 19/5/2023); </w:t>
      </w:r>
    </w:p>
    <w:p w:rsidR="00DA33B9"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4"/>
        </w:rPr>
        <w:t>Xây dựng kế hoạch, vận động kinh phí, đề xuất và khảo sát địa bàn tổ chức chiến dịch tình nguyện Mùa hè xanh lần thứ 30 năm 2023;</w:t>
      </w:r>
    </w:p>
    <w:p w:rsidR="00896F4A" w:rsidRPr="00DA33B9" w:rsidRDefault="00DA33B9" w:rsidP="00DA33B9">
      <w:pPr>
        <w:spacing w:before="0" w:after="0" w:line="276" w:lineRule="auto"/>
        <w:ind w:firstLine="567"/>
        <w:rPr>
          <w:rFonts w:eastAsia="Times New Roman" w:cs="Times New Roman"/>
          <w:sz w:val="28"/>
          <w:szCs w:val="24"/>
        </w:rPr>
      </w:pPr>
      <w:r w:rsidRPr="00DA33B9">
        <w:rPr>
          <w:rFonts w:eastAsia="Times New Roman" w:cs="Times New Roman"/>
          <w:sz w:val="28"/>
          <w:szCs w:val="24"/>
        </w:rPr>
        <w:t>Chuẩn bị tổ chức Đại hội Đại biểu Hội Sinh viên lần thứ VII, nhiệm kỳ 2023-2025; Tổ chức góp ý văn kiện Đại hội; gặp gỡ nhân sự ứng cử BCH Hội Sinh viên nhiệm kỳ 2023-2025; Vận động và trao học bổng dành cho sinh viên có hoàn cảnh khó khăn;</w:t>
      </w:r>
    </w:p>
    <w:tbl>
      <w:tblPr>
        <w:tblStyle w:val="TableGrid"/>
        <w:tblW w:w="9359"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820"/>
        <w:gridCol w:w="4539"/>
      </w:tblGrid>
      <w:tr w:rsidR="00896F4A" w:rsidRPr="009347EF" w:rsidTr="00562BBA">
        <w:tc>
          <w:tcPr>
            <w:tcW w:w="4820" w:type="dxa"/>
          </w:tcPr>
          <w:p w:rsidR="00896F4A" w:rsidRPr="00055C83" w:rsidRDefault="00896F4A" w:rsidP="00562BBA">
            <w:pPr>
              <w:tabs>
                <w:tab w:val="left" w:pos="993"/>
              </w:tabs>
              <w:spacing w:before="80" w:after="80"/>
              <w:ind w:right="84"/>
              <w:rPr>
                <w:rFonts w:cs="Times New Roman"/>
                <w:sz w:val="28"/>
                <w:szCs w:val="28"/>
                <w:u w:val="single"/>
              </w:rPr>
            </w:pPr>
            <w:r w:rsidRPr="00055C83">
              <w:rPr>
                <w:rFonts w:cs="Times New Roman"/>
                <w:sz w:val="28"/>
                <w:szCs w:val="28"/>
                <w:u w:val="single"/>
              </w:rPr>
              <w:t>Nơi nhận:</w:t>
            </w:r>
          </w:p>
          <w:p w:rsidR="00896F4A" w:rsidRPr="00055C83" w:rsidRDefault="00896F4A" w:rsidP="00562BBA">
            <w:pPr>
              <w:pStyle w:val="Vnbnnidung20"/>
              <w:numPr>
                <w:ilvl w:val="0"/>
                <w:numId w:val="1"/>
              </w:numPr>
              <w:tabs>
                <w:tab w:val="left" w:pos="142"/>
              </w:tabs>
              <w:spacing w:after="0"/>
              <w:ind w:firstLine="0"/>
              <w:jc w:val="both"/>
              <w:rPr>
                <w:color w:val="auto"/>
                <w:sz w:val="24"/>
                <w:szCs w:val="24"/>
              </w:rPr>
            </w:pPr>
            <w:r w:rsidRPr="00055C83">
              <w:rPr>
                <w:color w:val="auto"/>
                <w:sz w:val="24"/>
                <w:szCs w:val="24"/>
              </w:rPr>
              <w:t>Các đ/c Đảng ủy viên,</w:t>
            </w:r>
          </w:p>
          <w:p w:rsidR="00896F4A" w:rsidRPr="00055C83" w:rsidRDefault="00896F4A" w:rsidP="00562BBA">
            <w:pPr>
              <w:pStyle w:val="Vnbnnidung20"/>
              <w:numPr>
                <w:ilvl w:val="0"/>
                <w:numId w:val="1"/>
              </w:numPr>
              <w:tabs>
                <w:tab w:val="left" w:pos="142"/>
              </w:tabs>
              <w:spacing w:after="0"/>
              <w:ind w:firstLine="0"/>
              <w:jc w:val="both"/>
              <w:rPr>
                <w:color w:val="auto"/>
                <w:sz w:val="24"/>
                <w:szCs w:val="24"/>
              </w:rPr>
            </w:pPr>
            <w:bookmarkStart w:id="5" w:name="bookmark32"/>
            <w:bookmarkEnd w:id="5"/>
            <w:r w:rsidRPr="00055C83">
              <w:rPr>
                <w:color w:val="auto"/>
                <w:sz w:val="24"/>
                <w:szCs w:val="24"/>
              </w:rPr>
              <w:t>Bí thư các Chi bộ trực thuộc (để thực hiện),</w:t>
            </w:r>
          </w:p>
          <w:p w:rsidR="00896F4A" w:rsidRPr="00055C83" w:rsidRDefault="00896F4A" w:rsidP="00562BBA">
            <w:pPr>
              <w:pStyle w:val="Vnbnnidung20"/>
              <w:numPr>
                <w:ilvl w:val="0"/>
                <w:numId w:val="1"/>
              </w:numPr>
              <w:tabs>
                <w:tab w:val="left" w:pos="142"/>
              </w:tabs>
              <w:spacing w:after="60"/>
              <w:ind w:firstLine="0"/>
              <w:jc w:val="both"/>
              <w:rPr>
                <w:color w:val="auto"/>
                <w:sz w:val="24"/>
                <w:szCs w:val="24"/>
              </w:rPr>
            </w:pPr>
            <w:bookmarkStart w:id="6" w:name="bookmark33"/>
            <w:bookmarkEnd w:id="6"/>
            <w:r w:rsidRPr="00055C83">
              <w:rPr>
                <w:color w:val="auto"/>
                <w:sz w:val="24"/>
                <w:szCs w:val="24"/>
              </w:rPr>
              <w:t>Lưu Đảng vụ.</w:t>
            </w:r>
          </w:p>
          <w:p w:rsidR="00896F4A" w:rsidRPr="00055C83" w:rsidRDefault="00896F4A" w:rsidP="00562BBA">
            <w:pPr>
              <w:tabs>
                <w:tab w:val="left" w:pos="993"/>
              </w:tabs>
              <w:spacing w:before="80" w:after="80"/>
              <w:ind w:right="84"/>
              <w:rPr>
                <w:rFonts w:eastAsia="Times New Roman" w:cs="Times New Roman"/>
                <w:sz w:val="28"/>
                <w:szCs w:val="28"/>
              </w:rPr>
            </w:pPr>
          </w:p>
        </w:tc>
        <w:tc>
          <w:tcPr>
            <w:tcW w:w="4539" w:type="dxa"/>
          </w:tcPr>
          <w:p w:rsidR="00896F4A" w:rsidRPr="00055C83" w:rsidRDefault="00896F4A" w:rsidP="00562BBA">
            <w:pPr>
              <w:pStyle w:val="Chthchnh0"/>
              <w:spacing w:line="286" w:lineRule="auto"/>
              <w:rPr>
                <w:color w:val="auto"/>
              </w:rPr>
            </w:pPr>
            <w:r w:rsidRPr="00055C83">
              <w:rPr>
                <w:color w:val="auto"/>
              </w:rPr>
              <w:t>T/M BAN CHẤP HÀNH</w:t>
            </w:r>
          </w:p>
          <w:p w:rsidR="00896F4A" w:rsidRPr="00055C83" w:rsidRDefault="00896F4A" w:rsidP="00562BBA">
            <w:pPr>
              <w:pStyle w:val="Chthchnh0"/>
              <w:spacing w:line="286" w:lineRule="auto"/>
              <w:rPr>
                <w:b w:val="0"/>
                <w:bCs w:val="0"/>
                <w:color w:val="auto"/>
              </w:rPr>
            </w:pPr>
            <w:r w:rsidRPr="00055C83">
              <w:rPr>
                <w:b w:val="0"/>
                <w:bCs w:val="0"/>
                <w:color w:val="auto"/>
              </w:rPr>
              <w:t>BÍ THƯ</w:t>
            </w:r>
          </w:p>
          <w:p w:rsidR="00896F4A" w:rsidRPr="00055C83" w:rsidRDefault="00896F4A" w:rsidP="00562BBA">
            <w:pPr>
              <w:pStyle w:val="Chthchnh0"/>
              <w:spacing w:line="286" w:lineRule="auto"/>
              <w:rPr>
                <w:b w:val="0"/>
                <w:bCs w:val="0"/>
                <w:color w:val="auto"/>
              </w:rPr>
            </w:pPr>
          </w:p>
          <w:p w:rsidR="00896F4A" w:rsidRPr="00055C83" w:rsidRDefault="00896F4A" w:rsidP="00562BBA">
            <w:pPr>
              <w:pStyle w:val="Chthchnh0"/>
              <w:spacing w:line="286" w:lineRule="auto"/>
              <w:jc w:val="both"/>
              <w:rPr>
                <w:color w:val="auto"/>
              </w:rPr>
            </w:pPr>
          </w:p>
          <w:p w:rsidR="00896F4A" w:rsidRPr="00055C83" w:rsidRDefault="00896F4A" w:rsidP="00562BBA">
            <w:pPr>
              <w:pStyle w:val="Chthchnh0"/>
              <w:spacing w:line="286" w:lineRule="auto"/>
              <w:rPr>
                <w:color w:val="auto"/>
              </w:rPr>
            </w:pPr>
          </w:p>
          <w:p w:rsidR="00896F4A" w:rsidRPr="009347EF" w:rsidRDefault="00896F4A" w:rsidP="00562BBA">
            <w:pPr>
              <w:pStyle w:val="Vnbnnidung30"/>
              <w:jc w:val="center"/>
              <w:rPr>
                <w:b/>
                <w:color w:val="auto"/>
                <w:sz w:val="28"/>
                <w:szCs w:val="28"/>
              </w:rPr>
            </w:pPr>
            <w:r w:rsidRPr="00055C83">
              <w:rPr>
                <w:b/>
                <w:color w:val="auto"/>
                <w:sz w:val="28"/>
                <w:szCs w:val="28"/>
              </w:rPr>
              <w:t>Phạm Hữu Lộc</w:t>
            </w:r>
          </w:p>
        </w:tc>
      </w:tr>
    </w:tbl>
    <w:p w:rsidR="00896F4A" w:rsidRDefault="00896F4A" w:rsidP="000257E4">
      <w:bookmarkStart w:id="7" w:name="bookmark31"/>
      <w:bookmarkEnd w:id="7"/>
    </w:p>
    <w:sectPr w:rsidR="00896F4A" w:rsidSect="009E13FF">
      <w:footerReference w:type="default" r:id="rId7"/>
      <w:footerReference w:type="first" r:id="rId8"/>
      <w:pgSz w:w="11900" w:h="16840"/>
      <w:pgMar w:top="1140" w:right="1134" w:bottom="851" w:left="1701" w:header="0" w:footer="6" w:gutter="0"/>
      <w:pgNumType w:start="1"/>
      <w:cols w:space="720"/>
      <w:noEndnote/>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111F" w:rsidRDefault="0014111F">
      <w:pPr>
        <w:spacing w:before="0" w:after="0" w:line="240" w:lineRule="auto"/>
      </w:pPr>
      <w:r>
        <w:separator/>
      </w:r>
    </w:p>
  </w:endnote>
  <w:endnote w:type="continuationSeparator" w:id="0">
    <w:p w:rsidR="0014111F" w:rsidRDefault="0014111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6377571"/>
      <w:docPartObj>
        <w:docPartGallery w:val="Page Numbers (Bottom of Page)"/>
        <w:docPartUnique/>
      </w:docPartObj>
    </w:sdtPr>
    <w:sdtEndPr>
      <w:rPr>
        <w:noProof/>
      </w:rPr>
    </w:sdtEndPr>
    <w:sdtContent>
      <w:p w:rsidR="003C0F6E" w:rsidRDefault="00D37FA2">
        <w:pPr>
          <w:pStyle w:val="Footer"/>
          <w:jc w:val="right"/>
        </w:pPr>
        <w:r>
          <w:fldChar w:fldCharType="begin"/>
        </w:r>
        <w:r>
          <w:instrText xml:space="preserve"> PAGE   \* MERGEFORMAT </w:instrText>
        </w:r>
        <w:r>
          <w:fldChar w:fldCharType="separate"/>
        </w:r>
        <w:r w:rsidR="002203C3">
          <w:rPr>
            <w:noProof/>
          </w:rPr>
          <w:t>6</w:t>
        </w:r>
        <w:r>
          <w:rPr>
            <w:noProof/>
          </w:rPr>
          <w:fldChar w:fldCharType="end"/>
        </w:r>
      </w:p>
    </w:sdtContent>
  </w:sdt>
  <w:p w:rsidR="00FF3D7D" w:rsidRDefault="0014111F">
    <w:pPr>
      <w:spacing w:line="1" w:lineRule="exact"/>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3D7D" w:rsidRDefault="0014111F">
    <w:pPr>
      <w:spacing w:line="1" w:lineRule="exact"/>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111F" w:rsidRDefault="0014111F">
      <w:pPr>
        <w:spacing w:before="0" w:after="0" w:line="240" w:lineRule="auto"/>
      </w:pPr>
      <w:r>
        <w:separator/>
      </w:r>
    </w:p>
  </w:footnote>
  <w:footnote w:type="continuationSeparator" w:id="0">
    <w:p w:rsidR="0014111F" w:rsidRDefault="0014111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831D6A"/>
    <w:multiLevelType w:val="hybridMultilevel"/>
    <w:tmpl w:val="6302C7A4"/>
    <w:lvl w:ilvl="0" w:tplc="45FE6EA4">
      <w:start w:val="1"/>
      <w:numFmt w:val="decimal"/>
      <w:lvlText w:val="%1."/>
      <w:lvlJc w:val="left"/>
      <w:pPr>
        <w:ind w:left="3087" w:hanging="360"/>
      </w:pPr>
      <w:rPr>
        <w:rFonts w:hint="default"/>
        <w:b/>
        <w:i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FE073EA"/>
    <w:multiLevelType w:val="multilevel"/>
    <w:tmpl w:val="30381D62"/>
    <w:lvl w:ilvl="0">
      <w:start w:val="1"/>
      <w:numFmt w:val="bullet"/>
      <w:lvlText w:val="-"/>
      <w:lvlJc w:val="left"/>
      <w:pPr>
        <w:ind w:left="927" w:hanging="360"/>
      </w:pPr>
      <w:rPr>
        <w:rFonts w:ascii="Times New Roman" w:eastAsia="Times New Roman" w:hAnsi="Times New Roman" w:cs="Times New Roman" w:hint="default"/>
        <w:b/>
      </w:rPr>
    </w:lvl>
    <w:lvl w:ilvl="1">
      <w:start w:val="1"/>
      <w:numFmt w:val="decimal"/>
      <w:isLgl/>
      <w:lvlText w:val="%1.%2."/>
      <w:lvlJc w:val="left"/>
      <w:pPr>
        <w:ind w:left="1287" w:hanging="720"/>
      </w:pPr>
      <w:rPr>
        <w:rFonts w:hint="default"/>
        <w:b/>
      </w:rPr>
    </w:lvl>
    <w:lvl w:ilvl="2">
      <w:start w:val="1"/>
      <w:numFmt w:val="decimal"/>
      <w:isLgl/>
      <w:lvlText w:val="%1.%2.%3."/>
      <w:lvlJc w:val="left"/>
      <w:pPr>
        <w:ind w:left="1287" w:hanging="720"/>
      </w:pPr>
      <w:rPr>
        <w:rFonts w:hint="default"/>
        <w:b w:val="0"/>
      </w:rPr>
    </w:lvl>
    <w:lvl w:ilvl="3">
      <w:start w:val="1"/>
      <w:numFmt w:val="decimal"/>
      <w:isLgl/>
      <w:lvlText w:val="%1.%2.%3.%4."/>
      <w:lvlJc w:val="left"/>
      <w:pPr>
        <w:ind w:left="1647" w:hanging="1080"/>
      </w:pPr>
      <w:rPr>
        <w:rFonts w:hint="default"/>
        <w:b w:val="0"/>
      </w:rPr>
    </w:lvl>
    <w:lvl w:ilvl="4">
      <w:start w:val="1"/>
      <w:numFmt w:val="decimal"/>
      <w:isLgl/>
      <w:lvlText w:val="%1.%2.%3.%4.%5."/>
      <w:lvlJc w:val="left"/>
      <w:pPr>
        <w:ind w:left="1647" w:hanging="1080"/>
      </w:pPr>
      <w:rPr>
        <w:rFonts w:hint="default"/>
        <w:b w:val="0"/>
      </w:rPr>
    </w:lvl>
    <w:lvl w:ilvl="5">
      <w:start w:val="1"/>
      <w:numFmt w:val="decimal"/>
      <w:isLgl/>
      <w:lvlText w:val="%1.%2.%3.%4.%5.%6."/>
      <w:lvlJc w:val="left"/>
      <w:pPr>
        <w:ind w:left="2007" w:hanging="1440"/>
      </w:pPr>
      <w:rPr>
        <w:rFonts w:hint="default"/>
        <w:b w:val="0"/>
      </w:rPr>
    </w:lvl>
    <w:lvl w:ilvl="6">
      <w:start w:val="1"/>
      <w:numFmt w:val="decimal"/>
      <w:isLgl/>
      <w:lvlText w:val="%1.%2.%3.%4.%5.%6.%7."/>
      <w:lvlJc w:val="left"/>
      <w:pPr>
        <w:ind w:left="2367" w:hanging="1800"/>
      </w:pPr>
      <w:rPr>
        <w:rFonts w:hint="default"/>
        <w:b w:val="0"/>
      </w:rPr>
    </w:lvl>
    <w:lvl w:ilvl="7">
      <w:start w:val="1"/>
      <w:numFmt w:val="decimal"/>
      <w:isLgl/>
      <w:lvlText w:val="%1.%2.%3.%4.%5.%6.%7.%8."/>
      <w:lvlJc w:val="left"/>
      <w:pPr>
        <w:ind w:left="2367" w:hanging="1800"/>
      </w:pPr>
      <w:rPr>
        <w:rFonts w:hint="default"/>
        <w:b w:val="0"/>
      </w:rPr>
    </w:lvl>
    <w:lvl w:ilvl="8">
      <w:start w:val="1"/>
      <w:numFmt w:val="decimal"/>
      <w:isLgl/>
      <w:lvlText w:val="%1.%2.%3.%4.%5.%6.%7.%8.%9."/>
      <w:lvlJc w:val="left"/>
      <w:pPr>
        <w:ind w:left="2727" w:hanging="2160"/>
      </w:pPr>
      <w:rPr>
        <w:rFonts w:hint="default"/>
        <w:b w:val="0"/>
      </w:rPr>
    </w:lvl>
  </w:abstractNum>
  <w:abstractNum w:abstractNumId="2" w15:restartNumberingAfterBreak="0">
    <w:nsid w:val="34EA207B"/>
    <w:multiLevelType w:val="hybridMultilevel"/>
    <w:tmpl w:val="95927E72"/>
    <w:lvl w:ilvl="0" w:tplc="BDE0C0E4">
      <w:start w:val="5"/>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F501BB8"/>
    <w:multiLevelType w:val="multilevel"/>
    <w:tmpl w:val="4BBE1EF2"/>
    <w:lvl w:ilvl="0">
      <w:start w:val="1"/>
      <w:numFmt w:val="bullet"/>
      <w:lvlText w:val="-"/>
      <w:lvlJc w:val="left"/>
      <w:rPr>
        <w:rFonts w:ascii="Times New Roman" w:eastAsia="Times New Roman" w:hAnsi="Times New Roman" w:cs="Times New Roman"/>
        <w:b w:val="0"/>
        <w:bCs w:val="0"/>
        <w:i w:val="0"/>
        <w:iCs w:val="0"/>
        <w:smallCaps w:val="0"/>
        <w:strike w:val="0"/>
        <w:color w:val="4F5055"/>
        <w:spacing w:val="0"/>
        <w:w w:val="100"/>
        <w:position w:val="0"/>
        <w:sz w:val="24"/>
        <w:szCs w:val="24"/>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79C00820"/>
    <w:multiLevelType w:val="hybridMultilevel"/>
    <w:tmpl w:val="639A83C6"/>
    <w:lvl w:ilvl="0" w:tplc="A1945B96">
      <w:numFmt w:val="bullet"/>
      <w:lvlText w:val="-"/>
      <w:lvlJc w:val="left"/>
      <w:pPr>
        <w:ind w:left="4935" w:hanging="540"/>
      </w:pPr>
      <w:rPr>
        <w:rFonts w:ascii="Times New Roman" w:eastAsia="Times New Roman" w:hAnsi="Times New Roman" w:cs="Times New Roman" w:hint="default"/>
        <w:b/>
        <w:color w:val="auto"/>
      </w:rPr>
    </w:lvl>
    <w:lvl w:ilvl="1" w:tplc="04090003">
      <w:start w:val="1"/>
      <w:numFmt w:val="bullet"/>
      <w:lvlText w:val="o"/>
      <w:lvlJc w:val="left"/>
      <w:pPr>
        <w:ind w:left="873" w:hanging="360"/>
      </w:pPr>
      <w:rPr>
        <w:rFonts w:ascii="Courier New" w:hAnsi="Courier New" w:cs="Courier New" w:hint="default"/>
      </w:rPr>
    </w:lvl>
    <w:lvl w:ilvl="2" w:tplc="04090005" w:tentative="1">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num w:numId="1">
    <w:abstractNumId w:val="3"/>
  </w:num>
  <w:num w:numId="2">
    <w:abstractNumId w:val="2"/>
  </w:num>
  <w:num w:numId="3">
    <w:abstractNumId w:val="4"/>
  </w:num>
  <w:num w:numId="4">
    <w:abstractNumId w:val="0"/>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defaultTabStop w:val="720"/>
  <w:drawingGridHorizontalSpacing w:val="11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96F4A"/>
    <w:rsid w:val="000257E4"/>
    <w:rsid w:val="0014111F"/>
    <w:rsid w:val="002203C3"/>
    <w:rsid w:val="00521D0B"/>
    <w:rsid w:val="008000E4"/>
    <w:rsid w:val="008565CA"/>
    <w:rsid w:val="00896F4A"/>
    <w:rsid w:val="00AF5A9E"/>
    <w:rsid w:val="00D37FA2"/>
    <w:rsid w:val="00DA33B9"/>
    <w:rsid w:val="00EB05FB"/>
    <w:rsid w:val="00F164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7B5CB"/>
  <w15:chartTrackingRefBased/>
  <w15:docId w15:val="{088A0DB8-421F-4B19-9A35-6B2EA5CC6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96F4A"/>
    <w:pPr>
      <w:spacing w:before="120" w:after="120" w:line="324" w:lineRule="auto"/>
      <w:jc w:val="both"/>
    </w:pPr>
    <w:rPr>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Chthchnh">
    <w:name w:val="Chú thích ảnh_"/>
    <w:basedOn w:val="DefaultParagraphFont"/>
    <w:link w:val="Chthchnh0"/>
    <w:rsid w:val="00896F4A"/>
    <w:rPr>
      <w:rFonts w:eastAsia="Times New Roman" w:cs="Times New Roman"/>
      <w:b/>
      <w:bCs/>
      <w:color w:val="4F5055"/>
      <w:szCs w:val="28"/>
    </w:rPr>
  </w:style>
  <w:style w:type="character" w:customStyle="1" w:styleId="Vnbnnidung3">
    <w:name w:val="Văn bản nội dung (3)_"/>
    <w:basedOn w:val="DefaultParagraphFont"/>
    <w:link w:val="Vnbnnidung30"/>
    <w:rsid w:val="00896F4A"/>
    <w:rPr>
      <w:rFonts w:eastAsia="Times New Roman" w:cs="Times New Roman"/>
      <w:color w:val="F1A0B7"/>
      <w:sz w:val="15"/>
      <w:szCs w:val="15"/>
    </w:rPr>
  </w:style>
  <w:style w:type="character" w:customStyle="1" w:styleId="Vnbnnidung">
    <w:name w:val="Văn bản nội dung_"/>
    <w:basedOn w:val="DefaultParagraphFont"/>
    <w:link w:val="Vnbnnidung0"/>
    <w:rsid w:val="00896F4A"/>
    <w:rPr>
      <w:rFonts w:eastAsia="Times New Roman" w:cs="Times New Roman"/>
      <w:szCs w:val="28"/>
    </w:rPr>
  </w:style>
  <w:style w:type="character" w:customStyle="1" w:styleId="Vnbnnidung2">
    <w:name w:val="Văn bản nội dung (2)_"/>
    <w:basedOn w:val="DefaultParagraphFont"/>
    <w:link w:val="Vnbnnidung20"/>
    <w:rsid w:val="00896F4A"/>
    <w:rPr>
      <w:rFonts w:eastAsia="Times New Roman" w:cs="Times New Roman"/>
      <w:color w:val="4F5055"/>
    </w:rPr>
  </w:style>
  <w:style w:type="character" w:customStyle="1" w:styleId="Tiu1">
    <w:name w:val="Tiêu đề #1_"/>
    <w:basedOn w:val="DefaultParagraphFont"/>
    <w:link w:val="Tiu10"/>
    <w:rsid w:val="00896F4A"/>
    <w:rPr>
      <w:rFonts w:eastAsia="Times New Roman" w:cs="Times New Roman"/>
      <w:b/>
      <w:bCs/>
      <w:sz w:val="32"/>
      <w:szCs w:val="32"/>
    </w:rPr>
  </w:style>
  <w:style w:type="paragraph" w:customStyle="1" w:styleId="Chthchnh0">
    <w:name w:val="Chú thích ảnh"/>
    <w:basedOn w:val="Normal"/>
    <w:link w:val="Chthchnh"/>
    <w:rsid w:val="00896F4A"/>
    <w:pPr>
      <w:widowControl w:val="0"/>
      <w:spacing w:before="0" w:after="0" w:line="262" w:lineRule="auto"/>
      <w:jc w:val="center"/>
    </w:pPr>
    <w:rPr>
      <w:rFonts w:eastAsia="Times New Roman" w:cs="Times New Roman"/>
      <w:b/>
      <w:bCs/>
      <w:color w:val="4F5055"/>
      <w:sz w:val="28"/>
      <w:szCs w:val="28"/>
    </w:rPr>
  </w:style>
  <w:style w:type="paragraph" w:customStyle="1" w:styleId="Vnbnnidung30">
    <w:name w:val="Văn bản nội dung (3)"/>
    <w:basedOn w:val="Normal"/>
    <w:link w:val="Vnbnnidung3"/>
    <w:rsid w:val="00896F4A"/>
    <w:pPr>
      <w:widowControl w:val="0"/>
      <w:spacing w:before="0" w:after="0" w:line="233" w:lineRule="auto"/>
      <w:jc w:val="left"/>
    </w:pPr>
    <w:rPr>
      <w:rFonts w:eastAsia="Times New Roman" w:cs="Times New Roman"/>
      <w:color w:val="F1A0B7"/>
      <w:sz w:val="15"/>
      <w:szCs w:val="15"/>
    </w:rPr>
  </w:style>
  <w:style w:type="paragraph" w:customStyle="1" w:styleId="Vnbnnidung0">
    <w:name w:val="Văn bản nội dung"/>
    <w:basedOn w:val="Normal"/>
    <w:link w:val="Vnbnnidung"/>
    <w:rsid w:val="00896F4A"/>
    <w:pPr>
      <w:widowControl w:val="0"/>
      <w:spacing w:before="0" w:after="0" w:line="283" w:lineRule="auto"/>
      <w:ind w:firstLine="400"/>
      <w:jc w:val="left"/>
    </w:pPr>
    <w:rPr>
      <w:rFonts w:eastAsia="Times New Roman" w:cs="Times New Roman"/>
      <w:sz w:val="28"/>
      <w:szCs w:val="28"/>
    </w:rPr>
  </w:style>
  <w:style w:type="paragraph" w:customStyle="1" w:styleId="Vnbnnidung20">
    <w:name w:val="Văn bản nội dung (2)"/>
    <w:basedOn w:val="Normal"/>
    <w:link w:val="Vnbnnidung2"/>
    <w:rsid w:val="00896F4A"/>
    <w:pPr>
      <w:widowControl w:val="0"/>
      <w:spacing w:before="0" w:after="30" w:line="240" w:lineRule="auto"/>
      <w:ind w:firstLine="940"/>
      <w:jc w:val="left"/>
    </w:pPr>
    <w:rPr>
      <w:rFonts w:eastAsia="Times New Roman" w:cs="Times New Roman"/>
      <w:color w:val="4F5055"/>
      <w:sz w:val="28"/>
    </w:rPr>
  </w:style>
  <w:style w:type="paragraph" w:customStyle="1" w:styleId="Tiu10">
    <w:name w:val="Tiêu đề #1"/>
    <w:basedOn w:val="Normal"/>
    <w:link w:val="Tiu1"/>
    <w:rsid w:val="00896F4A"/>
    <w:pPr>
      <w:widowControl w:val="0"/>
      <w:spacing w:before="0" w:after="60" w:line="240" w:lineRule="auto"/>
      <w:jc w:val="center"/>
      <w:outlineLvl w:val="0"/>
    </w:pPr>
    <w:rPr>
      <w:rFonts w:eastAsia="Times New Roman" w:cs="Times New Roman"/>
      <w:b/>
      <w:bCs/>
      <w:sz w:val="32"/>
      <w:szCs w:val="32"/>
    </w:rPr>
  </w:style>
  <w:style w:type="table" w:styleId="TableGrid">
    <w:name w:val="Table Grid"/>
    <w:basedOn w:val="TableNormal"/>
    <w:uiPriority w:val="59"/>
    <w:rsid w:val="00896F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896F4A"/>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896F4A"/>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45</TotalTime>
  <Pages>6</Pages>
  <Words>2094</Words>
  <Characters>11936</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Truong Thi Hong</cp:lastModifiedBy>
  <cp:revision>5</cp:revision>
  <dcterms:created xsi:type="dcterms:W3CDTF">2023-05-10T09:14:00Z</dcterms:created>
  <dcterms:modified xsi:type="dcterms:W3CDTF">2023-05-11T01:55:00Z</dcterms:modified>
</cp:coreProperties>
</file>