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59F" w:rsidRPr="00CB3CDD" w:rsidRDefault="004E559F" w:rsidP="004E559F">
      <w:pPr>
        <w:spacing w:before="40" w:after="40" w:line="264" w:lineRule="auto"/>
        <w:jc w:val="center"/>
        <w:outlineLvl w:val="0"/>
        <w:rPr>
          <w:b/>
          <w:noProof/>
          <w:sz w:val="32"/>
          <w:szCs w:val="32"/>
          <w:lang w:val="vi-VN"/>
        </w:rPr>
      </w:pPr>
      <w:r w:rsidRPr="00CB3CDD">
        <w:rPr>
          <w:b/>
          <w:noProof/>
          <w:sz w:val="32"/>
          <w:szCs w:val="32"/>
          <w:lang w:val="vi-VN"/>
        </w:rPr>
        <w:t>CHƯƠNG TRÌNH MÔN HỌC</w:t>
      </w:r>
    </w:p>
    <w:p w:rsidR="004E559F" w:rsidRPr="00CB3CDD" w:rsidRDefault="004E559F" w:rsidP="004E559F">
      <w:pPr>
        <w:spacing w:before="40" w:after="40" w:line="264" w:lineRule="auto"/>
        <w:jc w:val="center"/>
        <w:rPr>
          <w:b/>
          <w:noProof/>
          <w:sz w:val="25"/>
          <w:szCs w:val="25"/>
          <w:lang w:val="vi-VN"/>
        </w:rPr>
      </w:pPr>
      <w:r w:rsidRPr="00CB3CDD">
        <w:rPr>
          <w:b/>
          <w:noProof/>
          <w:sz w:val="25"/>
          <w:szCs w:val="25"/>
          <w:lang w:val="vi-VN"/>
        </w:rPr>
        <w:t xml:space="preserve"> </w:t>
      </w:r>
    </w:p>
    <w:p w:rsidR="004E559F" w:rsidRPr="00CB3CDD" w:rsidRDefault="004E559F" w:rsidP="004E559F">
      <w:pPr>
        <w:spacing w:before="40" w:after="40" w:line="264" w:lineRule="auto"/>
        <w:rPr>
          <w:b/>
          <w:noProof/>
          <w:sz w:val="25"/>
          <w:szCs w:val="25"/>
          <w:lang w:val="vi-VN"/>
        </w:rPr>
      </w:pPr>
      <w:r w:rsidRPr="00CB3CDD">
        <w:rPr>
          <w:b/>
          <w:noProof/>
          <w:sz w:val="25"/>
          <w:szCs w:val="25"/>
          <w:lang w:val="vi-VN"/>
        </w:rPr>
        <w:t>Tên môn học</w:t>
      </w:r>
      <w:r w:rsidRPr="00CB3CDD">
        <w:rPr>
          <w:rFonts w:eastAsia="MS Mincho"/>
          <w:b/>
          <w:noProof/>
          <w:sz w:val="25"/>
          <w:szCs w:val="25"/>
          <w:lang w:val="vi-VN" w:eastAsia="ja-JP"/>
        </w:rPr>
        <w:t xml:space="preserve">: </w:t>
      </w:r>
      <w:r w:rsidRPr="00CB3CDD">
        <w:rPr>
          <w:b/>
          <w:noProof/>
          <w:sz w:val="25"/>
          <w:szCs w:val="25"/>
          <w:lang w:val="vi-VN"/>
        </w:rPr>
        <w:t>TÀI CHÍNH DOANH NGHIỆP 1</w:t>
      </w:r>
    </w:p>
    <w:p w:rsidR="004E559F" w:rsidRPr="00CB3CDD" w:rsidRDefault="004E559F" w:rsidP="004E559F">
      <w:pPr>
        <w:spacing w:before="40" w:after="40" w:line="264" w:lineRule="auto"/>
        <w:jc w:val="both"/>
        <w:rPr>
          <w:rFonts w:eastAsia="MS Mincho"/>
          <w:noProof/>
          <w:sz w:val="25"/>
          <w:szCs w:val="25"/>
          <w:lang w:val="vi-VN" w:eastAsia="ja-JP"/>
        </w:rPr>
      </w:pPr>
      <w:r w:rsidRPr="00CB3CDD">
        <w:rPr>
          <w:b/>
          <w:noProof/>
          <w:sz w:val="25"/>
          <w:szCs w:val="25"/>
          <w:lang w:val="vi-VN"/>
        </w:rPr>
        <w:t>Mã môn học</w:t>
      </w:r>
      <w:r w:rsidRPr="00CB3CDD">
        <w:rPr>
          <w:noProof/>
          <w:sz w:val="25"/>
          <w:szCs w:val="25"/>
          <w:lang w:val="vi-VN"/>
        </w:rPr>
        <w:t xml:space="preserve">: </w:t>
      </w:r>
      <w:r w:rsidRPr="00CB3CDD">
        <w:rPr>
          <w:rFonts w:eastAsia="MS Mincho"/>
          <w:noProof/>
          <w:sz w:val="25"/>
          <w:szCs w:val="25"/>
          <w:lang w:val="vi-VN" w:eastAsia="ja-JP"/>
        </w:rPr>
        <w:t>KT</w:t>
      </w:r>
      <w:r>
        <w:rPr>
          <w:rFonts w:eastAsia="MS Mincho"/>
          <w:noProof/>
          <w:sz w:val="25"/>
          <w:szCs w:val="25"/>
          <w:lang w:eastAsia="ja-JP"/>
        </w:rPr>
        <w:t>T4</w:t>
      </w:r>
      <w:r w:rsidRPr="00CB3CDD">
        <w:rPr>
          <w:rFonts w:eastAsia="MS Mincho"/>
          <w:noProof/>
          <w:sz w:val="25"/>
          <w:szCs w:val="25"/>
          <w:lang w:val="vi-VN" w:eastAsia="ja-JP"/>
        </w:rPr>
        <w:t>62</w:t>
      </w:r>
    </w:p>
    <w:p w:rsidR="004E559F" w:rsidRPr="00CB3CDD" w:rsidRDefault="004E559F" w:rsidP="004E559F">
      <w:pPr>
        <w:spacing w:before="40" w:after="40" w:line="264" w:lineRule="auto"/>
        <w:jc w:val="both"/>
        <w:rPr>
          <w:bCs/>
          <w:noProof/>
          <w:sz w:val="25"/>
          <w:szCs w:val="25"/>
          <w:lang w:val="vi-VN"/>
        </w:rPr>
      </w:pPr>
      <w:bookmarkStart w:id="0" w:name="_Toc480836636"/>
      <w:r w:rsidRPr="00CB3CDD">
        <w:rPr>
          <w:b/>
          <w:noProof/>
          <w:sz w:val="25"/>
          <w:szCs w:val="25"/>
          <w:lang w:val="vi-VN"/>
        </w:rPr>
        <w:t>Thời gian thực hiện môn học</w:t>
      </w:r>
      <w:r w:rsidRPr="00CB3CDD">
        <w:rPr>
          <w:noProof/>
          <w:sz w:val="25"/>
          <w:szCs w:val="25"/>
          <w:lang w:val="vi-VN"/>
        </w:rPr>
        <w:t xml:space="preserve">: 60 giờ </w:t>
      </w:r>
      <w:r w:rsidRPr="00CB3CDD">
        <w:rPr>
          <w:bCs/>
          <w:noProof/>
          <w:sz w:val="25"/>
          <w:szCs w:val="25"/>
          <w:lang w:val="vi-VN"/>
        </w:rPr>
        <w:t>(Lý thuyết: 28 giờ; Thực hành, thí nghiệm, thảo luận, bài tập: 30 giờ; Kiểm tra: 2 giờ)</w:t>
      </w:r>
    </w:p>
    <w:p w:rsidR="004E559F" w:rsidRPr="00CB3CDD" w:rsidRDefault="004E559F" w:rsidP="004E559F">
      <w:pPr>
        <w:pStyle w:val="Heading2"/>
        <w:numPr>
          <w:ilvl w:val="2"/>
          <w:numId w:val="1"/>
        </w:numPr>
        <w:spacing w:before="40" w:after="40" w:line="264" w:lineRule="auto"/>
        <w:ind w:left="426" w:hanging="426"/>
        <w:rPr>
          <w:rFonts w:ascii="Times New Roman" w:hAnsi="Times New Roman"/>
          <w:i w:val="0"/>
          <w:noProof/>
          <w:sz w:val="25"/>
          <w:szCs w:val="25"/>
          <w:lang w:val="vi-VN"/>
        </w:rPr>
      </w:pPr>
      <w:r w:rsidRPr="00CB3CDD">
        <w:rPr>
          <w:rFonts w:ascii="Times New Roman" w:hAnsi="Times New Roman"/>
          <w:i w:val="0"/>
          <w:noProof/>
          <w:sz w:val="25"/>
          <w:szCs w:val="25"/>
          <w:lang w:val="vi-VN"/>
        </w:rPr>
        <w:t>VỊ TRÍ, TÍNH CHẤT MÔN HỌC</w:t>
      </w:r>
      <w:bookmarkEnd w:id="0"/>
    </w:p>
    <w:p w:rsidR="004E559F" w:rsidRPr="00CB3CDD" w:rsidRDefault="004E559F" w:rsidP="004E559F">
      <w:pPr>
        <w:spacing w:before="40" w:after="40" w:line="264" w:lineRule="auto"/>
        <w:jc w:val="both"/>
        <w:rPr>
          <w:noProof/>
          <w:sz w:val="25"/>
          <w:szCs w:val="25"/>
          <w:lang w:val="vi-VN"/>
        </w:rPr>
      </w:pPr>
      <w:r w:rsidRPr="00CB3CDD">
        <w:rPr>
          <w:b/>
          <w:noProof/>
          <w:sz w:val="25"/>
          <w:szCs w:val="25"/>
          <w:lang w:val="vi-VN"/>
        </w:rPr>
        <w:t>- Vị trí:</w:t>
      </w:r>
      <w:r w:rsidRPr="00CB3CDD">
        <w:rPr>
          <w:b/>
          <w:i/>
          <w:noProof/>
          <w:sz w:val="25"/>
          <w:szCs w:val="25"/>
          <w:lang w:val="vi-VN"/>
        </w:rPr>
        <w:t xml:space="preserve"> </w:t>
      </w:r>
      <w:r w:rsidRPr="00CB3CDD">
        <w:rPr>
          <w:noProof/>
          <w:sz w:val="25"/>
          <w:szCs w:val="25"/>
          <w:lang w:val="vi-VN"/>
        </w:rPr>
        <w:t>Là môn học trang bị những kiến thức cơ bản về tài chính doanh nghiệp cho sinh viên.</w:t>
      </w:r>
    </w:p>
    <w:p w:rsidR="004E559F" w:rsidRPr="00CB3CDD" w:rsidRDefault="004E559F" w:rsidP="004E559F">
      <w:pPr>
        <w:spacing w:before="40" w:after="40" w:line="264" w:lineRule="auto"/>
        <w:jc w:val="both"/>
        <w:rPr>
          <w:noProof/>
          <w:sz w:val="25"/>
          <w:szCs w:val="25"/>
          <w:lang w:val="vi-VN"/>
        </w:rPr>
      </w:pPr>
      <w:r w:rsidRPr="00CB3CDD">
        <w:rPr>
          <w:b/>
          <w:noProof/>
          <w:sz w:val="25"/>
          <w:szCs w:val="25"/>
          <w:lang w:val="vi-VN"/>
        </w:rPr>
        <w:t>- Tính chất:</w:t>
      </w:r>
      <w:r w:rsidRPr="00CB3CDD">
        <w:rPr>
          <w:b/>
          <w:i/>
          <w:noProof/>
          <w:sz w:val="25"/>
          <w:szCs w:val="25"/>
          <w:lang w:val="vi-VN"/>
        </w:rPr>
        <w:t xml:space="preserve"> </w:t>
      </w:r>
      <w:r w:rsidRPr="00CB3CDD">
        <w:rPr>
          <w:noProof/>
          <w:sz w:val="25"/>
          <w:szCs w:val="25"/>
          <w:lang w:val="vi-VN"/>
        </w:rPr>
        <w:t>Là môn học bắt buộc đối với các sinh viên chuyên ngành tài chính.</w:t>
      </w:r>
    </w:p>
    <w:p w:rsidR="004E559F" w:rsidRPr="00CB3CDD" w:rsidRDefault="004E559F" w:rsidP="004E559F">
      <w:pPr>
        <w:pStyle w:val="Heading2"/>
        <w:numPr>
          <w:ilvl w:val="2"/>
          <w:numId w:val="1"/>
        </w:numPr>
        <w:spacing w:before="40" w:after="40" w:line="264" w:lineRule="auto"/>
        <w:ind w:left="426" w:hanging="426"/>
        <w:rPr>
          <w:rFonts w:ascii="Times New Roman" w:hAnsi="Times New Roman"/>
          <w:i w:val="0"/>
          <w:noProof/>
          <w:sz w:val="25"/>
          <w:szCs w:val="25"/>
          <w:lang w:val="vi-VN"/>
        </w:rPr>
      </w:pPr>
      <w:bookmarkStart w:id="1" w:name="_Toc480836637"/>
      <w:r w:rsidRPr="00CB3CDD">
        <w:rPr>
          <w:rFonts w:ascii="Times New Roman" w:hAnsi="Times New Roman"/>
          <w:i w:val="0"/>
          <w:noProof/>
          <w:sz w:val="25"/>
          <w:szCs w:val="25"/>
          <w:lang w:val="vi-VN"/>
        </w:rPr>
        <w:t>MỤC TIÊU MÔN HỌC</w:t>
      </w:r>
      <w:bookmarkEnd w:id="1"/>
    </w:p>
    <w:p w:rsidR="004E559F" w:rsidRPr="00CB3CDD" w:rsidRDefault="004E559F" w:rsidP="004E559F">
      <w:pPr>
        <w:spacing w:before="40" w:after="40" w:line="264" w:lineRule="auto"/>
        <w:jc w:val="both"/>
        <w:rPr>
          <w:noProof/>
          <w:sz w:val="25"/>
          <w:szCs w:val="25"/>
          <w:lang w:val="vi-VN"/>
        </w:rPr>
      </w:pPr>
      <w:r w:rsidRPr="00CB3CDD">
        <w:rPr>
          <w:b/>
          <w:noProof/>
          <w:sz w:val="25"/>
          <w:szCs w:val="25"/>
          <w:lang w:val="vi-VN"/>
        </w:rPr>
        <w:t>- Kiến thức</w:t>
      </w:r>
    </w:p>
    <w:p w:rsidR="004E559F" w:rsidRPr="00CB3CDD" w:rsidRDefault="004E559F" w:rsidP="004E559F">
      <w:pPr>
        <w:spacing w:before="40" w:after="40" w:line="264" w:lineRule="auto"/>
        <w:jc w:val="both"/>
        <w:rPr>
          <w:noProof/>
          <w:sz w:val="25"/>
          <w:szCs w:val="25"/>
          <w:lang w:val="vi-VN"/>
        </w:rPr>
      </w:pPr>
      <w:r w:rsidRPr="00CB3CDD">
        <w:rPr>
          <w:noProof/>
          <w:sz w:val="25"/>
          <w:szCs w:val="25"/>
          <w:lang w:val="vi-VN"/>
        </w:rPr>
        <w:t>Giới thiệu cho sinh viên những khái niệm, công cụ, kỹ thuật cơ bản về tài chính, giới thiệu cho sinh viên về khung phân tích tài chính, cơ sở cho hoạch định chính sách và ra quyết định.</w:t>
      </w:r>
    </w:p>
    <w:p w:rsidR="004E559F" w:rsidRPr="00CB3CDD" w:rsidRDefault="004E559F" w:rsidP="004E559F">
      <w:pPr>
        <w:spacing w:before="40" w:after="40" w:line="264" w:lineRule="auto"/>
        <w:jc w:val="both"/>
        <w:rPr>
          <w:noProof/>
          <w:sz w:val="25"/>
          <w:szCs w:val="25"/>
          <w:lang w:val="vi-VN"/>
        </w:rPr>
      </w:pPr>
      <w:r w:rsidRPr="00CB3CDD">
        <w:rPr>
          <w:b/>
          <w:noProof/>
          <w:sz w:val="25"/>
          <w:szCs w:val="25"/>
          <w:lang w:val="vi-VN"/>
        </w:rPr>
        <w:t>- Kỹ năng</w:t>
      </w:r>
    </w:p>
    <w:p w:rsidR="004E559F" w:rsidRPr="00CB3CDD" w:rsidRDefault="004E559F" w:rsidP="004E559F">
      <w:pPr>
        <w:spacing w:before="40" w:after="40" w:line="264" w:lineRule="auto"/>
        <w:jc w:val="both"/>
        <w:rPr>
          <w:noProof/>
          <w:sz w:val="25"/>
          <w:szCs w:val="25"/>
          <w:lang w:val="vi-VN"/>
        </w:rPr>
      </w:pPr>
      <w:r w:rsidRPr="00CB3CDD">
        <w:rPr>
          <w:noProof/>
          <w:sz w:val="25"/>
          <w:szCs w:val="25"/>
          <w:lang w:val="vi-VN"/>
        </w:rPr>
        <w:t>Thực hiện các phân tích tài chính đơn giản dành cho nhà quản trị để quản lý tài chính của doanh nghiệp.</w:t>
      </w:r>
    </w:p>
    <w:p w:rsidR="004E559F" w:rsidRPr="00CB3CDD" w:rsidRDefault="004E559F" w:rsidP="004E559F">
      <w:pPr>
        <w:spacing w:before="40" w:after="40" w:line="264" w:lineRule="auto"/>
        <w:jc w:val="both"/>
        <w:rPr>
          <w:b/>
          <w:bCs/>
          <w:noProof/>
          <w:sz w:val="25"/>
          <w:szCs w:val="25"/>
          <w:lang w:val="vi-VN"/>
        </w:rPr>
      </w:pPr>
      <w:r w:rsidRPr="00CB3CDD">
        <w:rPr>
          <w:b/>
          <w:bCs/>
          <w:noProof/>
          <w:sz w:val="25"/>
          <w:szCs w:val="25"/>
          <w:lang w:val="vi-VN"/>
        </w:rPr>
        <w:t>- Năng lực tự chủ và trách nhiệm:</w:t>
      </w:r>
    </w:p>
    <w:p w:rsidR="004E559F" w:rsidRPr="00CB3CDD" w:rsidRDefault="004E559F" w:rsidP="004E559F">
      <w:pPr>
        <w:numPr>
          <w:ilvl w:val="0"/>
          <w:numId w:val="2"/>
        </w:numPr>
        <w:spacing w:before="40" w:after="40" w:line="264" w:lineRule="auto"/>
        <w:jc w:val="both"/>
        <w:rPr>
          <w:noProof/>
          <w:sz w:val="25"/>
          <w:szCs w:val="25"/>
          <w:lang w:val="vi-VN"/>
        </w:rPr>
      </w:pPr>
      <w:r w:rsidRPr="00CB3CDD">
        <w:rPr>
          <w:noProof/>
          <w:sz w:val="25"/>
          <w:szCs w:val="25"/>
          <w:lang w:val="vi-VN"/>
        </w:rPr>
        <w:t>Có tinh thần làm việc hợp tác, có thái độ làm việc tích cực, chủ động sáng tạo, có kỷ luật và tác phong công nghiệp.</w:t>
      </w:r>
    </w:p>
    <w:p w:rsidR="004E559F" w:rsidRPr="00CB3CDD" w:rsidRDefault="004E559F" w:rsidP="004E559F">
      <w:pPr>
        <w:numPr>
          <w:ilvl w:val="0"/>
          <w:numId w:val="2"/>
        </w:numPr>
        <w:spacing w:before="40" w:after="40" w:line="264" w:lineRule="auto"/>
        <w:jc w:val="both"/>
        <w:rPr>
          <w:noProof/>
          <w:sz w:val="25"/>
          <w:szCs w:val="25"/>
          <w:lang w:val="vi-VN"/>
        </w:rPr>
      </w:pPr>
      <w:r w:rsidRPr="00CB3CDD">
        <w:rPr>
          <w:noProof/>
          <w:sz w:val="25"/>
          <w:szCs w:val="25"/>
          <w:lang w:val="vi-VN"/>
        </w:rPr>
        <w:t>Có khả năng tìm kiếm việc làm và học lên trình độ cao hơn hoặc tổ chức kinh doanh.</w:t>
      </w:r>
    </w:p>
    <w:p w:rsidR="004E559F" w:rsidRPr="00CB3CDD" w:rsidRDefault="004E559F" w:rsidP="004E559F">
      <w:pPr>
        <w:pStyle w:val="Heading2"/>
        <w:numPr>
          <w:ilvl w:val="2"/>
          <w:numId w:val="1"/>
        </w:numPr>
        <w:spacing w:before="40" w:after="40" w:line="264" w:lineRule="auto"/>
        <w:ind w:left="426" w:hanging="426"/>
        <w:rPr>
          <w:rFonts w:ascii="Times New Roman" w:hAnsi="Times New Roman"/>
          <w:i w:val="0"/>
          <w:noProof/>
          <w:sz w:val="25"/>
          <w:szCs w:val="25"/>
          <w:lang w:val="vi-VN"/>
        </w:rPr>
      </w:pPr>
      <w:bookmarkStart w:id="2" w:name="_Toc480836638"/>
      <w:r w:rsidRPr="00CB3CDD">
        <w:rPr>
          <w:rFonts w:ascii="Times New Roman" w:hAnsi="Times New Roman"/>
          <w:i w:val="0"/>
          <w:noProof/>
          <w:sz w:val="25"/>
          <w:szCs w:val="25"/>
          <w:lang w:val="vi-VN"/>
        </w:rPr>
        <w:t>NỘI DUNG MÔN HỌC</w:t>
      </w:r>
      <w:bookmarkEnd w:id="2"/>
    </w:p>
    <w:p w:rsidR="004E559F" w:rsidRPr="00CB3CDD" w:rsidRDefault="004E559F" w:rsidP="004E559F">
      <w:pPr>
        <w:pStyle w:val="Heading3"/>
        <w:tabs>
          <w:tab w:val="num" w:pos="284"/>
        </w:tabs>
        <w:spacing w:before="40" w:after="40" w:line="264" w:lineRule="auto"/>
        <w:rPr>
          <w:rFonts w:ascii="Times New Roman" w:hAnsi="Times New Roman"/>
          <w:noProof/>
          <w:sz w:val="25"/>
          <w:szCs w:val="25"/>
          <w:lang w:val="vi-VN"/>
        </w:rPr>
      </w:pPr>
      <w:bookmarkStart w:id="3" w:name="_Toc480836639"/>
      <w:r w:rsidRPr="00CB3CDD">
        <w:rPr>
          <w:rFonts w:ascii="Times New Roman" w:eastAsia="MS Mincho" w:hAnsi="Times New Roman"/>
          <w:noProof/>
          <w:sz w:val="25"/>
          <w:szCs w:val="25"/>
          <w:lang w:val="vi-VN" w:eastAsia="ja-JP"/>
        </w:rPr>
        <w:t>1.</w:t>
      </w:r>
      <w:r w:rsidRPr="00CB3CDD">
        <w:rPr>
          <w:rFonts w:ascii="Times New Roman" w:hAnsi="Times New Roman"/>
          <w:noProof/>
          <w:sz w:val="25"/>
          <w:szCs w:val="25"/>
          <w:lang w:val="vi-VN"/>
        </w:rPr>
        <w:t>Nội dung tổng quát và phân bổ thời gian</w:t>
      </w:r>
      <w:bookmarkEnd w:id="3"/>
    </w:p>
    <w:tbl>
      <w:tblPr>
        <w:tblW w:w="9748" w:type="dxa"/>
        <w:tblLook w:val="04A0" w:firstRow="1" w:lastRow="0" w:firstColumn="1" w:lastColumn="0" w:noHBand="0" w:noVBand="1"/>
      </w:tblPr>
      <w:tblGrid>
        <w:gridCol w:w="675"/>
        <w:gridCol w:w="4378"/>
        <w:gridCol w:w="867"/>
        <w:gridCol w:w="992"/>
        <w:gridCol w:w="1985"/>
        <w:gridCol w:w="851"/>
      </w:tblGrid>
      <w:tr w:rsidR="004E559F" w:rsidRPr="00CB3CDD" w:rsidTr="00177AA1">
        <w:trPr>
          <w:tblHeader/>
        </w:trPr>
        <w:tc>
          <w:tcPr>
            <w:tcW w:w="675" w:type="dxa"/>
            <w:vMerge w:val="restart"/>
            <w:tcBorders>
              <w:top w:val="single" w:sz="8" w:space="0" w:color="auto"/>
              <w:left w:val="single" w:sz="8" w:space="0" w:color="auto"/>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Số</w:t>
            </w:r>
          </w:p>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TT</w:t>
            </w:r>
          </w:p>
        </w:tc>
        <w:tc>
          <w:tcPr>
            <w:tcW w:w="4378" w:type="dxa"/>
            <w:vMerge w:val="restart"/>
            <w:tcBorders>
              <w:top w:val="single" w:sz="8" w:space="0" w:color="auto"/>
              <w:left w:val="single" w:sz="8" w:space="0" w:color="auto"/>
              <w:bottom w:val="single" w:sz="8" w:space="0" w:color="000000"/>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noProof/>
                <w:sz w:val="25"/>
                <w:szCs w:val="25"/>
                <w:lang w:val="vi-VN"/>
              </w:rPr>
              <w:t>Tên các bài trong môn học</w:t>
            </w:r>
          </w:p>
        </w:tc>
        <w:tc>
          <w:tcPr>
            <w:tcW w:w="4695" w:type="dxa"/>
            <w:gridSpan w:val="4"/>
            <w:tcBorders>
              <w:top w:val="single" w:sz="8" w:space="0" w:color="auto"/>
              <w:left w:val="single" w:sz="8" w:space="0" w:color="auto"/>
              <w:bottom w:val="single" w:sz="8" w:space="0" w:color="000000"/>
              <w:right w:val="single" w:sz="8" w:space="0" w:color="000000"/>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Thời gian (giờ)</w:t>
            </w:r>
          </w:p>
        </w:tc>
      </w:tr>
      <w:tr w:rsidR="004E559F" w:rsidRPr="00CB3CDD" w:rsidTr="00177AA1">
        <w:trPr>
          <w:tblHead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4E559F" w:rsidRPr="00CB3CDD" w:rsidRDefault="004E559F" w:rsidP="00177AA1">
            <w:pPr>
              <w:rPr>
                <w:b/>
                <w:bCs/>
                <w:noProof/>
                <w:sz w:val="25"/>
                <w:szCs w:val="25"/>
                <w:lang w:val="vi-VN" w:eastAsia="zh-CN"/>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4E559F" w:rsidRPr="00CB3CDD" w:rsidRDefault="004E559F" w:rsidP="00177AA1">
            <w:pPr>
              <w:rPr>
                <w:b/>
                <w:bCs/>
                <w:noProof/>
                <w:sz w:val="25"/>
                <w:szCs w:val="25"/>
                <w:lang w:val="vi-VN" w:eastAsia="zh-CN"/>
              </w:rPr>
            </w:pPr>
          </w:p>
        </w:tc>
        <w:tc>
          <w:tcPr>
            <w:tcW w:w="867"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Tổng số</w:t>
            </w:r>
          </w:p>
        </w:tc>
        <w:tc>
          <w:tcPr>
            <w:tcW w:w="992"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Lý thuyết</w:t>
            </w:r>
          </w:p>
        </w:tc>
        <w:tc>
          <w:tcPr>
            <w:tcW w:w="1985"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noProof/>
                <w:sz w:val="25"/>
                <w:szCs w:val="25"/>
                <w:lang w:val="vi-VN"/>
              </w:rPr>
              <w:t>Thực hành/  thực tập/  thí nghiệm/ bài tập/  thảo luận</w:t>
            </w:r>
          </w:p>
        </w:tc>
        <w:tc>
          <w:tcPr>
            <w:tcW w:w="851"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Kiểm tra</w:t>
            </w:r>
          </w:p>
        </w:tc>
      </w:tr>
      <w:tr w:rsidR="004E559F" w:rsidRPr="00CB3CDD" w:rsidTr="00177AA1">
        <w:tc>
          <w:tcPr>
            <w:tcW w:w="675" w:type="dxa"/>
            <w:vMerge w:val="restart"/>
            <w:tcBorders>
              <w:top w:val="nil"/>
              <w:left w:val="single" w:sz="8" w:space="0" w:color="auto"/>
              <w:bottom w:val="nil"/>
              <w:right w:val="single" w:sz="8" w:space="0" w:color="auto"/>
            </w:tcBorders>
            <w:vAlign w:val="center"/>
          </w:tcPr>
          <w:p w:rsidR="004E559F" w:rsidRPr="00CB3CDD" w:rsidRDefault="004E559F" w:rsidP="00177AA1">
            <w:pPr>
              <w:spacing w:before="40" w:after="40" w:line="264" w:lineRule="auto"/>
              <w:jc w:val="center"/>
              <w:rPr>
                <w:noProof/>
                <w:sz w:val="25"/>
                <w:szCs w:val="25"/>
                <w:lang w:val="vi-VN" w:eastAsia="zh-CN"/>
              </w:rPr>
            </w:pPr>
            <w:r w:rsidRPr="00CB3CDD">
              <w:rPr>
                <w:noProof/>
                <w:sz w:val="25"/>
                <w:szCs w:val="25"/>
                <w:lang w:val="vi-VN" w:eastAsia="zh-CN"/>
              </w:rPr>
              <w:t>I</w:t>
            </w:r>
          </w:p>
          <w:p w:rsidR="004E559F" w:rsidRPr="00CB3CDD" w:rsidRDefault="004E559F" w:rsidP="00177AA1">
            <w:pPr>
              <w:spacing w:before="40" w:after="40" w:line="264" w:lineRule="auto"/>
              <w:jc w:val="center"/>
              <w:rPr>
                <w:noProof/>
                <w:sz w:val="25"/>
                <w:szCs w:val="25"/>
                <w:lang w:val="vi-VN" w:eastAsia="zh-CN"/>
              </w:rPr>
            </w:pPr>
          </w:p>
          <w:p w:rsidR="004E559F" w:rsidRPr="00CB3CDD" w:rsidRDefault="004E559F" w:rsidP="00177AA1">
            <w:pPr>
              <w:spacing w:before="40" w:after="40" w:line="264" w:lineRule="auto"/>
              <w:jc w:val="center"/>
              <w:rPr>
                <w:noProof/>
                <w:sz w:val="25"/>
                <w:szCs w:val="25"/>
                <w:lang w:val="vi-VN" w:eastAsia="zh-CN"/>
              </w:rPr>
            </w:pPr>
          </w:p>
          <w:p w:rsidR="004E559F" w:rsidRPr="00CB3CDD" w:rsidRDefault="004E559F" w:rsidP="00177AA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hideMark/>
          </w:tcPr>
          <w:p w:rsidR="004E559F" w:rsidRPr="00CB3CDD" w:rsidRDefault="004E559F" w:rsidP="00177AA1">
            <w:pPr>
              <w:spacing w:before="40" w:after="40" w:line="264" w:lineRule="auto"/>
              <w:jc w:val="both"/>
              <w:rPr>
                <w:b/>
                <w:bCs/>
                <w:noProof/>
                <w:sz w:val="25"/>
                <w:szCs w:val="25"/>
                <w:lang w:val="vi-VN" w:eastAsia="zh-CN"/>
              </w:rPr>
            </w:pPr>
            <w:r w:rsidRPr="00CB3CDD">
              <w:rPr>
                <w:b/>
                <w:bCs/>
                <w:noProof/>
                <w:sz w:val="25"/>
                <w:szCs w:val="25"/>
                <w:lang w:val="vi-VN" w:eastAsia="zh-CN"/>
              </w:rPr>
              <w:t>Chương 1: Tổng quan về tài chính doanh nghiệp</w:t>
            </w:r>
          </w:p>
        </w:tc>
        <w:tc>
          <w:tcPr>
            <w:tcW w:w="867"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4</w:t>
            </w:r>
          </w:p>
        </w:tc>
        <w:tc>
          <w:tcPr>
            <w:tcW w:w="992"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2</w:t>
            </w:r>
          </w:p>
        </w:tc>
        <w:tc>
          <w:tcPr>
            <w:tcW w:w="1985"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2</w:t>
            </w:r>
          </w:p>
        </w:tc>
        <w:tc>
          <w:tcPr>
            <w:tcW w:w="851"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tc>
      </w:tr>
      <w:tr w:rsidR="004E559F" w:rsidRPr="00CB3CDD" w:rsidTr="00177AA1">
        <w:tc>
          <w:tcPr>
            <w:tcW w:w="0" w:type="auto"/>
            <w:vMerge/>
            <w:tcBorders>
              <w:top w:val="nil"/>
              <w:left w:val="single" w:sz="8" w:space="0" w:color="auto"/>
              <w:bottom w:val="nil"/>
              <w:right w:val="single" w:sz="8" w:space="0" w:color="auto"/>
            </w:tcBorders>
            <w:vAlign w:val="center"/>
            <w:hideMark/>
          </w:tcPr>
          <w:p w:rsidR="004E559F" w:rsidRPr="00CB3CDD" w:rsidRDefault="004E559F" w:rsidP="00177AA1">
            <w:pPr>
              <w:rPr>
                <w:noProof/>
                <w:sz w:val="25"/>
                <w:szCs w:val="25"/>
                <w:lang w:val="vi-VN" w:eastAsia="zh-CN"/>
              </w:rPr>
            </w:pPr>
          </w:p>
        </w:tc>
        <w:tc>
          <w:tcPr>
            <w:tcW w:w="4378" w:type="dxa"/>
            <w:tcBorders>
              <w:top w:val="nil"/>
              <w:left w:val="nil"/>
              <w:bottom w:val="nil"/>
              <w:right w:val="single" w:sz="8" w:space="0" w:color="auto"/>
            </w:tcBorders>
            <w:vAlign w:val="center"/>
            <w:hideMark/>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1.1. Tổng quan về doanh nghiệp</w:t>
            </w:r>
          </w:p>
        </w:tc>
        <w:tc>
          <w:tcPr>
            <w:tcW w:w="867"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vMerge w:val="restart"/>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vMerge w:val="restart"/>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vMerge w:val="restart"/>
            <w:tcBorders>
              <w:top w:val="nil"/>
              <w:left w:val="nil"/>
              <w:bottom w:val="nil"/>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tc>
      </w:tr>
      <w:tr w:rsidR="004E559F" w:rsidRPr="00CB3CDD" w:rsidTr="00177AA1">
        <w:trPr>
          <w:trHeight w:val="1069"/>
        </w:trPr>
        <w:tc>
          <w:tcPr>
            <w:tcW w:w="0" w:type="auto"/>
            <w:vMerge/>
            <w:tcBorders>
              <w:top w:val="nil"/>
              <w:left w:val="single" w:sz="8" w:space="0" w:color="auto"/>
              <w:bottom w:val="nil"/>
              <w:right w:val="single" w:sz="8" w:space="0" w:color="auto"/>
            </w:tcBorders>
            <w:vAlign w:val="center"/>
            <w:hideMark/>
          </w:tcPr>
          <w:p w:rsidR="004E559F" w:rsidRPr="00CB3CDD" w:rsidRDefault="004E559F" w:rsidP="00177AA1">
            <w:pPr>
              <w:rPr>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1.2. Tài chính doanh nghiệp</w:t>
            </w:r>
          </w:p>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1.3. Nội dung của hoạt động tài chính doanh nghiệp</w:t>
            </w:r>
          </w:p>
        </w:tc>
        <w:tc>
          <w:tcPr>
            <w:tcW w:w="867"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0" w:type="auto"/>
            <w:vMerge/>
            <w:tcBorders>
              <w:top w:val="nil"/>
              <w:left w:val="nil"/>
              <w:bottom w:val="nil"/>
              <w:right w:val="single" w:sz="8" w:space="0" w:color="000000"/>
            </w:tcBorders>
            <w:vAlign w:val="center"/>
            <w:hideMark/>
          </w:tcPr>
          <w:p w:rsidR="004E559F" w:rsidRPr="00CB3CDD" w:rsidRDefault="004E559F" w:rsidP="00177AA1">
            <w:pPr>
              <w:rPr>
                <w:noProof/>
                <w:sz w:val="25"/>
                <w:szCs w:val="25"/>
                <w:lang w:val="vi-VN" w:eastAsia="zh-CN"/>
              </w:rPr>
            </w:pPr>
          </w:p>
        </w:tc>
        <w:tc>
          <w:tcPr>
            <w:tcW w:w="0" w:type="auto"/>
            <w:vMerge/>
            <w:tcBorders>
              <w:top w:val="nil"/>
              <w:left w:val="nil"/>
              <w:bottom w:val="nil"/>
              <w:right w:val="single" w:sz="8" w:space="0" w:color="000000"/>
            </w:tcBorders>
            <w:vAlign w:val="center"/>
            <w:hideMark/>
          </w:tcPr>
          <w:p w:rsidR="004E559F" w:rsidRPr="00CB3CDD" w:rsidRDefault="004E559F" w:rsidP="00177AA1">
            <w:pPr>
              <w:rPr>
                <w:noProof/>
                <w:sz w:val="25"/>
                <w:szCs w:val="25"/>
                <w:lang w:val="vi-VN" w:eastAsia="zh-CN"/>
              </w:rPr>
            </w:pPr>
          </w:p>
        </w:tc>
        <w:tc>
          <w:tcPr>
            <w:tcW w:w="0" w:type="auto"/>
            <w:vMerge/>
            <w:tcBorders>
              <w:top w:val="nil"/>
              <w:left w:val="nil"/>
              <w:bottom w:val="nil"/>
              <w:right w:val="single" w:sz="8" w:space="0" w:color="000000"/>
            </w:tcBorders>
            <w:vAlign w:val="center"/>
            <w:hideMark/>
          </w:tcPr>
          <w:p w:rsidR="004E559F" w:rsidRPr="00CB3CDD" w:rsidRDefault="004E559F" w:rsidP="00177AA1">
            <w:pPr>
              <w:rPr>
                <w:b/>
                <w:bCs/>
                <w:noProof/>
                <w:sz w:val="25"/>
                <w:szCs w:val="25"/>
                <w:lang w:val="vi-VN" w:eastAsia="zh-CN"/>
              </w:rPr>
            </w:pPr>
          </w:p>
        </w:tc>
      </w:tr>
      <w:tr w:rsidR="004E559F" w:rsidRPr="00CB3CDD" w:rsidTr="00177AA1">
        <w:tc>
          <w:tcPr>
            <w:tcW w:w="675" w:type="dxa"/>
            <w:tcBorders>
              <w:top w:val="single" w:sz="8" w:space="0" w:color="auto"/>
              <w:left w:val="single" w:sz="8" w:space="0" w:color="auto"/>
              <w:bottom w:val="nil"/>
              <w:right w:val="single" w:sz="8" w:space="0" w:color="auto"/>
            </w:tcBorders>
            <w:vAlign w:val="center"/>
            <w:hideMark/>
          </w:tcPr>
          <w:p w:rsidR="004E559F" w:rsidRPr="00CB3CDD" w:rsidRDefault="004E559F" w:rsidP="00177AA1">
            <w:pPr>
              <w:spacing w:before="40" w:after="40" w:line="264" w:lineRule="auto"/>
              <w:jc w:val="center"/>
              <w:rPr>
                <w:noProof/>
                <w:sz w:val="25"/>
                <w:szCs w:val="25"/>
                <w:lang w:val="vi-VN" w:eastAsia="zh-CN"/>
              </w:rPr>
            </w:pPr>
            <w:r w:rsidRPr="00CB3CDD">
              <w:rPr>
                <w:noProof/>
                <w:sz w:val="25"/>
                <w:szCs w:val="25"/>
                <w:lang w:val="vi-VN" w:eastAsia="zh-CN"/>
              </w:rPr>
              <w:t>II</w:t>
            </w:r>
          </w:p>
        </w:tc>
        <w:tc>
          <w:tcPr>
            <w:tcW w:w="4378" w:type="dxa"/>
            <w:tcBorders>
              <w:top w:val="nil"/>
              <w:left w:val="nil"/>
              <w:bottom w:val="nil"/>
              <w:right w:val="single" w:sz="8" w:space="0" w:color="auto"/>
            </w:tcBorders>
            <w:vAlign w:val="center"/>
            <w:hideMark/>
          </w:tcPr>
          <w:p w:rsidR="004E559F" w:rsidRPr="00CB3CDD" w:rsidRDefault="004E559F" w:rsidP="00177AA1">
            <w:pPr>
              <w:spacing w:before="40" w:after="40" w:line="264" w:lineRule="auto"/>
              <w:jc w:val="both"/>
              <w:rPr>
                <w:b/>
                <w:bCs/>
                <w:noProof/>
                <w:sz w:val="25"/>
                <w:szCs w:val="25"/>
                <w:lang w:val="vi-VN" w:eastAsia="zh-CN"/>
              </w:rPr>
            </w:pPr>
            <w:r w:rsidRPr="00CB3CDD">
              <w:rPr>
                <w:b/>
                <w:bCs/>
                <w:noProof/>
                <w:sz w:val="25"/>
                <w:szCs w:val="25"/>
                <w:lang w:val="vi-VN" w:eastAsia="zh-CN"/>
              </w:rPr>
              <w:t>Chương 2: Giá trị của tiền tệ theo thời gian</w:t>
            </w:r>
          </w:p>
        </w:tc>
        <w:tc>
          <w:tcPr>
            <w:tcW w:w="867" w:type="dxa"/>
            <w:tcBorders>
              <w:top w:val="single" w:sz="8" w:space="0" w:color="000000"/>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16</w:t>
            </w:r>
          </w:p>
        </w:tc>
        <w:tc>
          <w:tcPr>
            <w:tcW w:w="992" w:type="dxa"/>
            <w:tcBorders>
              <w:top w:val="single" w:sz="8" w:space="0" w:color="000000"/>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7</w:t>
            </w:r>
          </w:p>
        </w:tc>
        <w:tc>
          <w:tcPr>
            <w:tcW w:w="1985" w:type="dxa"/>
            <w:tcBorders>
              <w:top w:val="single" w:sz="8" w:space="0" w:color="000000"/>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8</w:t>
            </w:r>
          </w:p>
        </w:tc>
        <w:tc>
          <w:tcPr>
            <w:tcW w:w="851" w:type="dxa"/>
            <w:tcBorders>
              <w:top w:val="single" w:sz="8" w:space="0" w:color="000000"/>
              <w:left w:val="nil"/>
              <w:bottom w:val="nil"/>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1</w:t>
            </w:r>
          </w:p>
        </w:tc>
      </w:tr>
      <w:tr w:rsidR="004E559F" w:rsidRPr="00CB3CDD" w:rsidTr="00177AA1">
        <w:tc>
          <w:tcPr>
            <w:tcW w:w="675" w:type="dxa"/>
            <w:tcBorders>
              <w:top w:val="nil"/>
              <w:left w:val="single" w:sz="8" w:space="0" w:color="auto"/>
              <w:bottom w:val="nil"/>
              <w:right w:val="single" w:sz="8" w:space="0" w:color="auto"/>
            </w:tcBorders>
            <w:vAlign w:val="center"/>
            <w:hideMark/>
          </w:tcPr>
          <w:p w:rsidR="004E559F" w:rsidRPr="00CB3CDD" w:rsidRDefault="004E559F" w:rsidP="00177AA1">
            <w:pPr>
              <w:rPr>
                <w:b/>
                <w:bCs/>
                <w:noProof/>
                <w:sz w:val="25"/>
                <w:szCs w:val="25"/>
                <w:lang w:val="vi-VN" w:eastAsia="zh-CN"/>
              </w:rPr>
            </w:pPr>
          </w:p>
        </w:tc>
        <w:tc>
          <w:tcPr>
            <w:tcW w:w="4378" w:type="dxa"/>
            <w:tcBorders>
              <w:top w:val="nil"/>
              <w:left w:val="nil"/>
              <w:bottom w:val="nil"/>
              <w:right w:val="single" w:sz="8" w:space="0" w:color="auto"/>
            </w:tcBorders>
            <w:vAlign w:val="center"/>
            <w:hideMark/>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2.1. Lãi đơn và lãi kép</w:t>
            </w:r>
          </w:p>
        </w:tc>
        <w:tc>
          <w:tcPr>
            <w:tcW w:w="867"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tc>
      </w:tr>
      <w:tr w:rsidR="004E559F" w:rsidRPr="00CB3CDD" w:rsidTr="00177AA1">
        <w:tc>
          <w:tcPr>
            <w:tcW w:w="675" w:type="dxa"/>
            <w:tcBorders>
              <w:top w:val="nil"/>
              <w:left w:val="single" w:sz="8" w:space="0" w:color="auto"/>
              <w:bottom w:val="nil"/>
              <w:right w:val="single" w:sz="8" w:space="0" w:color="auto"/>
            </w:tcBorders>
            <w:vAlign w:val="center"/>
            <w:hideMark/>
          </w:tcPr>
          <w:p w:rsidR="004E559F" w:rsidRPr="00CB3CDD" w:rsidRDefault="004E559F" w:rsidP="00177AA1">
            <w:pPr>
              <w:rPr>
                <w:b/>
                <w:bCs/>
                <w:noProof/>
                <w:sz w:val="25"/>
                <w:szCs w:val="25"/>
                <w:lang w:val="vi-VN" w:eastAsia="zh-CN"/>
              </w:rPr>
            </w:pPr>
          </w:p>
        </w:tc>
        <w:tc>
          <w:tcPr>
            <w:tcW w:w="4378" w:type="dxa"/>
            <w:tcBorders>
              <w:top w:val="nil"/>
              <w:left w:val="nil"/>
              <w:bottom w:val="nil"/>
              <w:right w:val="single" w:sz="8" w:space="0" w:color="auto"/>
            </w:tcBorders>
            <w:vAlign w:val="center"/>
            <w:hideMark/>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2.2. Phân loại lãi suất</w:t>
            </w:r>
          </w:p>
        </w:tc>
        <w:tc>
          <w:tcPr>
            <w:tcW w:w="867"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tc>
      </w:tr>
      <w:tr w:rsidR="004E559F" w:rsidRPr="00CB3CDD" w:rsidTr="00177AA1">
        <w:tc>
          <w:tcPr>
            <w:tcW w:w="675" w:type="dxa"/>
            <w:tcBorders>
              <w:top w:val="nil"/>
              <w:left w:val="single" w:sz="8" w:space="0" w:color="auto"/>
              <w:bottom w:val="nil"/>
              <w:right w:val="single" w:sz="8" w:space="0" w:color="auto"/>
            </w:tcBorders>
            <w:vAlign w:val="center"/>
            <w:hideMark/>
          </w:tcPr>
          <w:p w:rsidR="004E559F" w:rsidRPr="00CB3CDD" w:rsidRDefault="004E559F" w:rsidP="00177AA1">
            <w:pPr>
              <w:rPr>
                <w:b/>
                <w:bCs/>
                <w:noProof/>
                <w:sz w:val="25"/>
                <w:szCs w:val="25"/>
                <w:lang w:val="vi-VN" w:eastAsia="zh-CN"/>
              </w:rPr>
            </w:pPr>
          </w:p>
        </w:tc>
        <w:tc>
          <w:tcPr>
            <w:tcW w:w="4378" w:type="dxa"/>
            <w:tcBorders>
              <w:top w:val="nil"/>
              <w:left w:val="nil"/>
              <w:bottom w:val="nil"/>
              <w:right w:val="single" w:sz="8" w:space="0" w:color="auto"/>
            </w:tcBorders>
            <w:vAlign w:val="center"/>
            <w:hideMark/>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 xml:space="preserve">2.3. Giá trị tương lai </w:t>
            </w:r>
          </w:p>
        </w:tc>
        <w:tc>
          <w:tcPr>
            <w:tcW w:w="867"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tc>
      </w:tr>
      <w:tr w:rsidR="004E559F" w:rsidRPr="00CB3CDD" w:rsidTr="00177AA1">
        <w:tc>
          <w:tcPr>
            <w:tcW w:w="675" w:type="dxa"/>
            <w:tcBorders>
              <w:top w:val="nil"/>
              <w:left w:val="single" w:sz="8" w:space="0" w:color="auto"/>
              <w:bottom w:val="single" w:sz="8" w:space="0" w:color="auto"/>
              <w:right w:val="single" w:sz="8" w:space="0" w:color="auto"/>
            </w:tcBorders>
            <w:vAlign w:val="center"/>
            <w:hideMark/>
          </w:tcPr>
          <w:p w:rsidR="004E559F" w:rsidRPr="00CB3CDD" w:rsidRDefault="004E559F" w:rsidP="00177AA1">
            <w:pPr>
              <w:rPr>
                <w:b/>
                <w:bCs/>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 xml:space="preserve">2.4. Giá trị hiện tại </w:t>
            </w:r>
          </w:p>
        </w:tc>
        <w:tc>
          <w:tcPr>
            <w:tcW w:w="867" w:type="dxa"/>
            <w:tcBorders>
              <w:top w:val="nil"/>
              <w:left w:val="nil"/>
              <w:bottom w:val="single" w:sz="8" w:space="0" w:color="000000"/>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single" w:sz="8" w:space="0" w:color="000000"/>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single" w:sz="8" w:space="0" w:color="000000"/>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single" w:sz="8" w:space="0" w:color="000000"/>
              <w:right w:val="single" w:sz="8" w:space="0" w:color="000000"/>
            </w:tcBorders>
            <w:vAlign w:val="center"/>
            <w:hideMark/>
          </w:tcPr>
          <w:p w:rsidR="004E559F" w:rsidRPr="00CB3CDD" w:rsidRDefault="004E559F" w:rsidP="00177AA1">
            <w:pPr>
              <w:spacing w:before="40" w:after="40" w:line="264" w:lineRule="auto"/>
              <w:rPr>
                <w:b/>
                <w:bCs/>
                <w:noProof/>
                <w:sz w:val="25"/>
                <w:szCs w:val="25"/>
                <w:lang w:val="vi-VN" w:eastAsia="zh-CN"/>
              </w:rPr>
            </w:pPr>
            <w:r w:rsidRPr="00CB3CDD">
              <w:rPr>
                <w:b/>
                <w:bCs/>
                <w:noProof/>
                <w:sz w:val="25"/>
                <w:szCs w:val="25"/>
                <w:lang w:val="vi-VN" w:eastAsia="zh-CN"/>
              </w:rPr>
              <w:t> </w:t>
            </w:r>
          </w:p>
        </w:tc>
      </w:tr>
      <w:tr w:rsidR="004E559F" w:rsidRPr="00CB3CDD" w:rsidTr="00177AA1">
        <w:tc>
          <w:tcPr>
            <w:tcW w:w="675" w:type="dxa"/>
            <w:tcBorders>
              <w:top w:val="nil"/>
              <w:left w:val="single" w:sz="8" w:space="0" w:color="auto"/>
              <w:bottom w:val="nil"/>
              <w:right w:val="single" w:sz="8" w:space="0" w:color="auto"/>
            </w:tcBorders>
            <w:vAlign w:val="center"/>
            <w:hideMark/>
          </w:tcPr>
          <w:p w:rsidR="004E559F" w:rsidRPr="00CB3CDD" w:rsidRDefault="004E559F" w:rsidP="00177AA1">
            <w:pPr>
              <w:spacing w:before="40" w:after="40" w:line="264" w:lineRule="auto"/>
              <w:jc w:val="center"/>
              <w:rPr>
                <w:noProof/>
                <w:sz w:val="25"/>
                <w:szCs w:val="25"/>
                <w:lang w:val="vi-VN" w:eastAsia="zh-CN"/>
              </w:rPr>
            </w:pPr>
            <w:r w:rsidRPr="00CB3CDD">
              <w:rPr>
                <w:noProof/>
                <w:sz w:val="25"/>
                <w:szCs w:val="25"/>
                <w:lang w:val="vi-VN" w:eastAsia="zh-CN"/>
              </w:rPr>
              <w:t>III</w:t>
            </w:r>
          </w:p>
        </w:tc>
        <w:tc>
          <w:tcPr>
            <w:tcW w:w="4378" w:type="dxa"/>
            <w:tcBorders>
              <w:top w:val="nil"/>
              <w:left w:val="nil"/>
              <w:bottom w:val="nil"/>
              <w:right w:val="single" w:sz="8" w:space="0" w:color="auto"/>
            </w:tcBorders>
            <w:vAlign w:val="center"/>
          </w:tcPr>
          <w:p w:rsidR="004E559F" w:rsidRPr="00CB3CDD" w:rsidRDefault="004E559F" w:rsidP="00177AA1">
            <w:pPr>
              <w:spacing w:before="40" w:after="40" w:line="264" w:lineRule="auto"/>
              <w:jc w:val="both"/>
              <w:rPr>
                <w:b/>
                <w:bCs/>
                <w:noProof/>
                <w:sz w:val="25"/>
                <w:szCs w:val="25"/>
                <w:lang w:val="vi-VN" w:eastAsia="zh-CN"/>
              </w:rPr>
            </w:pPr>
            <w:r w:rsidRPr="00CB3CDD">
              <w:rPr>
                <w:b/>
                <w:bCs/>
                <w:noProof/>
                <w:sz w:val="25"/>
                <w:szCs w:val="25"/>
                <w:lang w:val="vi-VN" w:eastAsia="zh-CN"/>
              </w:rPr>
              <w:t>Chương 3: Quản lý vốn cố định trong doanh nghiệp</w:t>
            </w:r>
          </w:p>
        </w:tc>
        <w:tc>
          <w:tcPr>
            <w:tcW w:w="867" w:type="dxa"/>
            <w:tcBorders>
              <w:top w:val="nil"/>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8</w:t>
            </w:r>
          </w:p>
        </w:tc>
        <w:tc>
          <w:tcPr>
            <w:tcW w:w="992" w:type="dxa"/>
            <w:tcBorders>
              <w:top w:val="nil"/>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4</w:t>
            </w:r>
          </w:p>
        </w:tc>
        <w:tc>
          <w:tcPr>
            <w:tcW w:w="1985" w:type="dxa"/>
            <w:tcBorders>
              <w:top w:val="nil"/>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4</w:t>
            </w:r>
          </w:p>
        </w:tc>
        <w:tc>
          <w:tcPr>
            <w:tcW w:w="851" w:type="dxa"/>
            <w:tcBorders>
              <w:top w:val="nil"/>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p>
        </w:tc>
      </w:tr>
      <w:tr w:rsidR="004E559F" w:rsidRPr="00CB3CDD" w:rsidTr="00177AA1">
        <w:tc>
          <w:tcPr>
            <w:tcW w:w="675" w:type="dxa"/>
            <w:tcBorders>
              <w:top w:val="nil"/>
              <w:left w:val="single" w:sz="8" w:space="0" w:color="auto"/>
              <w:bottom w:val="nil"/>
              <w:right w:val="single" w:sz="8" w:space="0" w:color="auto"/>
            </w:tcBorders>
            <w:vAlign w:val="center"/>
            <w:hideMark/>
          </w:tcPr>
          <w:p w:rsidR="004E559F" w:rsidRPr="00CB3CDD" w:rsidRDefault="004E559F" w:rsidP="00177AA1">
            <w:pPr>
              <w:rPr>
                <w:noProof/>
                <w:sz w:val="25"/>
                <w:szCs w:val="25"/>
                <w:lang w:val="vi-VN" w:eastAsia="zh-CN"/>
              </w:rPr>
            </w:pPr>
          </w:p>
        </w:tc>
        <w:tc>
          <w:tcPr>
            <w:tcW w:w="4378" w:type="dxa"/>
            <w:tcBorders>
              <w:top w:val="nil"/>
              <w:left w:val="nil"/>
              <w:bottom w:val="nil"/>
              <w:right w:val="single" w:sz="8" w:space="0" w:color="auto"/>
            </w:tcBorders>
            <w:vAlign w:val="center"/>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 xml:space="preserve">4.1. Những kiến thức cơ bản về vốn cố định, tài sản cố định  </w:t>
            </w:r>
          </w:p>
        </w:tc>
        <w:tc>
          <w:tcPr>
            <w:tcW w:w="867"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r>
      <w:tr w:rsidR="004E559F" w:rsidRPr="00CB3CDD" w:rsidTr="00177AA1">
        <w:tc>
          <w:tcPr>
            <w:tcW w:w="675" w:type="dxa"/>
            <w:tcBorders>
              <w:top w:val="nil"/>
              <w:left w:val="single" w:sz="8" w:space="0" w:color="auto"/>
              <w:bottom w:val="nil"/>
              <w:right w:val="single" w:sz="8" w:space="0" w:color="auto"/>
            </w:tcBorders>
            <w:vAlign w:val="center"/>
          </w:tcPr>
          <w:p w:rsidR="004E559F" w:rsidRPr="00CB3CDD" w:rsidRDefault="004E559F" w:rsidP="00177AA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4.2. Các phương pháp tính khấu hao TSCĐ</w:t>
            </w:r>
          </w:p>
        </w:tc>
        <w:tc>
          <w:tcPr>
            <w:tcW w:w="867"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r>
      <w:tr w:rsidR="004E559F" w:rsidRPr="00CB3CDD" w:rsidTr="00177AA1">
        <w:tc>
          <w:tcPr>
            <w:tcW w:w="675" w:type="dxa"/>
            <w:tcBorders>
              <w:top w:val="nil"/>
              <w:left w:val="single" w:sz="8" w:space="0" w:color="auto"/>
              <w:bottom w:val="nil"/>
              <w:right w:val="single" w:sz="8" w:space="0" w:color="auto"/>
            </w:tcBorders>
            <w:vAlign w:val="center"/>
          </w:tcPr>
          <w:p w:rsidR="004E559F" w:rsidRPr="00CB3CDD" w:rsidRDefault="004E559F" w:rsidP="00177AA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4.3. Phạm vi, chế độ tính khấu hao TSCĐ</w:t>
            </w:r>
          </w:p>
        </w:tc>
        <w:tc>
          <w:tcPr>
            <w:tcW w:w="867"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r>
      <w:tr w:rsidR="004E559F" w:rsidRPr="00CB3CDD" w:rsidTr="00177AA1">
        <w:tc>
          <w:tcPr>
            <w:tcW w:w="675" w:type="dxa"/>
            <w:tcBorders>
              <w:top w:val="nil"/>
              <w:left w:val="single" w:sz="8" w:space="0" w:color="auto"/>
              <w:bottom w:val="nil"/>
              <w:right w:val="single" w:sz="8" w:space="0" w:color="auto"/>
            </w:tcBorders>
            <w:vAlign w:val="center"/>
          </w:tcPr>
          <w:p w:rsidR="004E559F" w:rsidRPr="00CB3CDD" w:rsidRDefault="004E559F" w:rsidP="00177AA1">
            <w:pPr>
              <w:spacing w:before="40" w:after="40" w:line="264" w:lineRule="auto"/>
              <w:jc w:val="center"/>
              <w:rPr>
                <w:noProof/>
                <w:sz w:val="25"/>
                <w:szCs w:val="25"/>
                <w:lang w:val="vi-VN" w:eastAsia="zh-CN"/>
              </w:rPr>
            </w:pPr>
          </w:p>
        </w:tc>
        <w:tc>
          <w:tcPr>
            <w:tcW w:w="4378" w:type="dxa"/>
            <w:tcBorders>
              <w:top w:val="nil"/>
              <w:left w:val="nil"/>
              <w:bottom w:val="nil"/>
              <w:right w:val="single" w:sz="8" w:space="0" w:color="auto"/>
            </w:tcBorders>
            <w:vAlign w:val="center"/>
          </w:tcPr>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 xml:space="preserve">4.5. Một số chỉ tiêu đánh giá hiệu quả quản lý và sử dụng TSCĐ  </w:t>
            </w:r>
          </w:p>
        </w:tc>
        <w:tc>
          <w:tcPr>
            <w:tcW w:w="867"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992"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1985"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c>
          <w:tcPr>
            <w:tcW w:w="851"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r>
      <w:tr w:rsidR="004E559F" w:rsidRPr="00CB3CDD" w:rsidTr="00177AA1">
        <w:tc>
          <w:tcPr>
            <w:tcW w:w="675" w:type="dxa"/>
            <w:tcBorders>
              <w:top w:val="single" w:sz="4" w:space="0" w:color="auto"/>
              <w:left w:val="single" w:sz="8" w:space="0" w:color="auto"/>
              <w:bottom w:val="nil"/>
              <w:right w:val="single" w:sz="8" w:space="0" w:color="auto"/>
            </w:tcBorders>
            <w:vAlign w:val="center"/>
            <w:hideMark/>
          </w:tcPr>
          <w:p w:rsidR="004E559F" w:rsidRPr="00CB3CDD" w:rsidRDefault="004E559F" w:rsidP="00177AA1">
            <w:pPr>
              <w:spacing w:before="40" w:after="40" w:line="264" w:lineRule="auto"/>
              <w:jc w:val="center"/>
              <w:rPr>
                <w:noProof/>
                <w:sz w:val="25"/>
                <w:szCs w:val="25"/>
                <w:lang w:val="vi-VN" w:eastAsia="zh-CN"/>
              </w:rPr>
            </w:pPr>
            <w:r w:rsidRPr="00CB3CDD">
              <w:rPr>
                <w:noProof/>
                <w:sz w:val="25"/>
                <w:szCs w:val="25"/>
                <w:lang w:val="vi-VN" w:eastAsia="zh-CN"/>
              </w:rPr>
              <w:t>IV</w:t>
            </w:r>
          </w:p>
        </w:tc>
        <w:tc>
          <w:tcPr>
            <w:tcW w:w="4378" w:type="dxa"/>
            <w:tcBorders>
              <w:top w:val="single" w:sz="4" w:space="0" w:color="auto"/>
              <w:left w:val="nil"/>
              <w:bottom w:val="nil"/>
              <w:right w:val="single" w:sz="8" w:space="0" w:color="auto"/>
            </w:tcBorders>
            <w:vAlign w:val="center"/>
          </w:tcPr>
          <w:p w:rsidR="004E559F" w:rsidRPr="00CB3CDD" w:rsidRDefault="004E559F" w:rsidP="00177AA1">
            <w:pPr>
              <w:spacing w:before="40" w:after="40" w:line="264" w:lineRule="auto"/>
              <w:jc w:val="both"/>
              <w:rPr>
                <w:b/>
                <w:bCs/>
                <w:noProof/>
                <w:sz w:val="25"/>
                <w:szCs w:val="25"/>
                <w:lang w:val="vi-VN" w:eastAsia="zh-CN"/>
              </w:rPr>
            </w:pPr>
            <w:r w:rsidRPr="00CB3CDD">
              <w:rPr>
                <w:b/>
                <w:bCs/>
                <w:noProof/>
                <w:sz w:val="25"/>
                <w:szCs w:val="25"/>
                <w:lang w:val="vi-VN" w:eastAsia="zh-CN"/>
              </w:rPr>
              <w:t>Chương 4: Quản lý vốn lưu động trong doanh nghiệp</w:t>
            </w:r>
          </w:p>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 xml:space="preserve">5.1. </w:t>
            </w:r>
            <w:r w:rsidRPr="00CB3CDD">
              <w:rPr>
                <w:noProof/>
                <w:sz w:val="25"/>
                <w:szCs w:val="25"/>
                <w:lang w:val="vi-VN"/>
              </w:rPr>
              <w:t>Khái niệm, phân loại vốn lưu động</w:t>
            </w:r>
          </w:p>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5.2. Đặc điểm của vốn lưu động</w:t>
            </w:r>
          </w:p>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5.3. Quản trị vốn lưu động trong doanh nghiệp</w:t>
            </w:r>
          </w:p>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5.4. Phân tích và quyết định tồn quỹ</w:t>
            </w:r>
          </w:p>
          <w:p w:rsidR="004E559F" w:rsidRPr="00CB3CDD" w:rsidRDefault="004E559F" w:rsidP="00177AA1">
            <w:pPr>
              <w:spacing w:before="40" w:after="40" w:line="264" w:lineRule="auto"/>
              <w:jc w:val="both"/>
              <w:rPr>
                <w:noProof/>
                <w:sz w:val="25"/>
                <w:szCs w:val="25"/>
                <w:lang w:val="vi-VN" w:eastAsia="zh-CN"/>
              </w:rPr>
            </w:pPr>
            <w:r w:rsidRPr="00CB3CDD">
              <w:rPr>
                <w:noProof/>
                <w:sz w:val="25"/>
                <w:szCs w:val="25"/>
                <w:lang w:val="vi-VN" w:eastAsia="zh-CN"/>
              </w:rPr>
              <w:t>5.5. Phân tích và quyết định tồn kho</w:t>
            </w:r>
          </w:p>
          <w:p w:rsidR="004E559F" w:rsidRPr="00CB3CDD" w:rsidRDefault="004E559F" w:rsidP="00177AA1">
            <w:pPr>
              <w:spacing w:before="40" w:after="40" w:line="264" w:lineRule="auto"/>
              <w:jc w:val="both"/>
              <w:rPr>
                <w:b/>
                <w:bCs/>
                <w:noProof/>
                <w:sz w:val="25"/>
                <w:szCs w:val="25"/>
                <w:lang w:val="vi-VN" w:eastAsia="zh-CN"/>
              </w:rPr>
            </w:pPr>
            <w:r w:rsidRPr="00CB3CDD">
              <w:rPr>
                <w:noProof/>
                <w:sz w:val="25"/>
                <w:szCs w:val="25"/>
                <w:lang w:val="vi-VN" w:eastAsia="zh-CN"/>
              </w:rPr>
              <w:t>5.6. Phân tích và quyết định khoản phải thu</w:t>
            </w:r>
          </w:p>
        </w:tc>
        <w:tc>
          <w:tcPr>
            <w:tcW w:w="867" w:type="dxa"/>
            <w:tcBorders>
              <w:top w:val="single" w:sz="4" w:space="0" w:color="auto"/>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16</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 </w:t>
            </w:r>
          </w:p>
        </w:tc>
        <w:tc>
          <w:tcPr>
            <w:tcW w:w="992" w:type="dxa"/>
            <w:tcBorders>
              <w:top w:val="single" w:sz="4" w:space="0" w:color="auto"/>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7</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 </w:t>
            </w:r>
          </w:p>
        </w:tc>
        <w:tc>
          <w:tcPr>
            <w:tcW w:w="1985" w:type="dxa"/>
            <w:tcBorders>
              <w:top w:val="single" w:sz="4" w:space="0" w:color="auto"/>
              <w:left w:val="nil"/>
              <w:bottom w:val="nil"/>
              <w:right w:val="single" w:sz="8" w:space="0" w:color="000000"/>
            </w:tcBorders>
            <w:vAlign w:val="center"/>
          </w:tcPr>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9</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jc w:val="right"/>
              <w:rPr>
                <w:noProof/>
                <w:sz w:val="25"/>
                <w:szCs w:val="25"/>
                <w:lang w:val="vi-VN" w:eastAsia="zh-CN"/>
              </w:rPr>
            </w:pPr>
            <w:r w:rsidRPr="00CB3CDD">
              <w:rPr>
                <w:noProof/>
                <w:sz w:val="25"/>
                <w:szCs w:val="25"/>
                <w:lang w:val="vi-VN" w:eastAsia="zh-CN"/>
              </w:rPr>
              <w:t> </w:t>
            </w:r>
          </w:p>
        </w:tc>
        <w:tc>
          <w:tcPr>
            <w:tcW w:w="851" w:type="dxa"/>
            <w:tcBorders>
              <w:top w:val="single" w:sz="4" w:space="0" w:color="auto"/>
              <w:left w:val="nil"/>
              <w:bottom w:val="nil"/>
              <w:right w:val="single" w:sz="8" w:space="0" w:color="000000"/>
            </w:tcBorders>
            <w:vAlign w:val="center"/>
            <w:hideMark/>
          </w:tcPr>
          <w:p w:rsidR="004E559F" w:rsidRPr="00CB3CDD" w:rsidRDefault="004E559F" w:rsidP="00177AA1">
            <w:pPr>
              <w:spacing w:before="40" w:after="40" w:line="264" w:lineRule="auto"/>
              <w:jc w:val="right"/>
              <w:rPr>
                <w:noProof/>
                <w:sz w:val="25"/>
                <w:szCs w:val="25"/>
                <w:lang w:val="vi-VN" w:eastAsia="zh-CN"/>
              </w:rPr>
            </w:pP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r>
      <w:tr w:rsidR="004E559F" w:rsidRPr="00CB3CDD" w:rsidTr="00177AA1">
        <w:tc>
          <w:tcPr>
            <w:tcW w:w="675" w:type="dxa"/>
            <w:tcBorders>
              <w:top w:val="nil"/>
              <w:left w:val="single" w:sz="8" w:space="0" w:color="auto"/>
              <w:bottom w:val="nil"/>
              <w:right w:val="single" w:sz="8" w:space="0" w:color="auto"/>
            </w:tcBorders>
            <w:vAlign w:val="center"/>
            <w:hideMark/>
          </w:tcPr>
          <w:p w:rsidR="004E559F" w:rsidRPr="00CB3CDD" w:rsidRDefault="004E559F" w:rsidP="00177AA1">
            <w:pPr>
              <w:rPr>
                <w:noProof/>
                <w:sz w:val="25"/>
                <w:szCs w:val="25"/>
                <w:lang w:val="vi-VN" w:eastAsia="zh-CN"/>
              </w:rPr>
            </w:pPr>
          </w:p>
        </w:tc>
        <w:tc>
          <w:tcPr>
            <w:tcW w:w="4378" w:type="dxa"/>
            <w:tcBorders>
              <w:top w:val="nil"/>
              <w:left w:val="nil"/>
              <w:bottom w:val="nil"/>
              <w:right w:val="single" w:sz="8" w:space="0" w:color="auto"/>
            </w:tcBorders>
            <w:vAlign w:val="center"/>
          </w:tcPr>
          <w:p w:rsidR="004E559F" w:rsidRPr="00CB3CDD" w:rsidRDefault="004E559F" w:rsidP="00177AA1">
            <w:pPr>
              <w:spacing w:before="40" w:after="40" w:line="264" w:lineRule="auto"/>
              <w:jc w:val="both"/>
              <w:rPr>
                <w:noProof/>
                <w:sz w:val="25"/>
                <w:szCs w:val="25"/>
                <w:lang w:val="vi-VN" w:eastAsia="zh-CN"/>
              </w:rPr>
            </w:pPr>
          </w:p>
        </w:tc>
        <w:tc>
          <w:tcPr>
            <w:tcW w:w="867"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c>
          <w:tcPr>
            <w:tcW w:w="992"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c>
          <w:tcPr>
            <w:tcW w:w="1985" w:type="dxa"/>
            <w:tcBorders>
              <w:top w:val="nil"/>
              <w:left w:val="nil"/>
              <w:bottom w:val="nil"/>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p>
        </w:tc>
        <w:tc>
          <w:tcPr>
            <w:tcW w:w="851" w:type="dxa"/>
            <w:tcBorders>
              <w:top w:val="nil"/>
              <w:left w:val="nil"/>
              <w:bottom w:val="nil"/>
              <w:right w:val="single" w:sz="8" w:space="0" w:color="000000"/>
            </w:tcBorders>
            <w:vAlign w:val="center"/>
            <w:hideMark/>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 </w:t>
            </w:r>
          </w:p>
        </w:tc>
      </w:tr>
      <w:tr w:rsidR="004E559F" w:rsidRPr="00CB3CDD" w:rsidTr="00177AA1">
        <w:trPr>
          <w:trHeight w:val="3531"/>
        </w:trPr>
        <w:tc>
          <w:tcPr>
            <w:tcW w:w="675" w:type="dxa"/>
            <w:tcBorders>
              <w:top w:val="nil"/>
              <w:left w:val="single" w:sz="8" w:space="0" w:color="auto"/>
              <w:bottom w:val="single" w:sz="4" w:space="0" w:color="auto"/>
              <w:right w:val="single" w:sz="8" w:space="0" w:color="auto"/>
            </w:tcBorders>
            <w:vAlign w:val="center"/>
            <w:hideMark/>
          </w:tcPr>
          <w:p w:rsidR="004E559F" w:rsidRPr="00CB3CDD" w:rsidRDefault="004E559F" w:rsidP="00177AA1">
            <w:pPr>
              <w:spacing w:before="40" w:after="40" w:line="264" w:lineRule="auto"/>
              <w:jc w:val="center"/>
              <w:rPr>
                <w:noProof/>
                <w:sz w:val="25"/>
                <w:szCs w:val="25"/>
                <w:lang w:val="vi-VN" w:eastAsia="zh-CN"/>
              </w:rPr>
            </w:pPr>
            <w:r w:rsidRPr="00CB3CDD">
              <w:rPr>
                <w:noProof/>
                <w:sz w:val="25"/>
                <w:szCs w:val="25"/>
                <w:lang w:val="vi-VN" w:eastAsia="zh-CN"/>
              </w:rPr>
              <w:lastRenderedPageBreak/>
              <w:t>V</w:t>
            </w:r>
          </w:p>
        </w:tc>
        <w:tc>
          <w:tcPr>
            <w:tcW w:w="4378" w:type="dxa"/>
            <w:tcBorders>
              <w:top w:val="nil"/>
              <w:left w:val="nil"/>
              <w:bottom w:val="single" w:sz="4" w:space="0" w:color="auto"/>
              <w:right w:val="single" w:sz="8" w:space="0" w:color="auto"/>
            </w:tcBorders>
            <w:vAlign w:val="center"/>
          </w:tcPr>
          <w:p w:rsidR="004E559F" w:rsidRPr="00CB3CDD" w:rsidRDefault="004E559F" w:rsidP="00177AA1">
            <w:pPr>
              <w:spacing w:before="120"/>
              <w:rPr>
                <w:noProof/>
                <w:sz w:val="28"/>
                <w:szCs w:val="28"/>
                <w:lang w:val="vi-VN"/>
              </w:rPr>
            </w:pPr>
            <w:r w:rsidRPr="00CB3CDD">
              <w:rPr>
                <w:b/>
                <w:bCs/>
                <w:noProof/>
                <w:sz w:val="25"/>
                <w:szCs w:val="25"/>
                <w:lang w:val="vi-VN" w:eastAsia="zh-CN"/>
              </w:rPr>
              <w:t>Chương</w:t>
            </w:r>
            <w:r w:rsidRPr="00CB3CDD">
              <w:rPr>
                <w:b/>
                <w:noProof/>
                <w:sz w:val="28"/>
                <w:szCs w:val="28"/>
                <w:lang w:val="vi-VN"/>
              </w:rPr>
              <w:t xml:space="preserve"> 5: Doanh thu và lợi nhuận của doanh nghiệp</w:t>
            </w:r>
            <w:r w:rsidRPr="00CB3CDD">
              <w:rPr>
                <w:noProof/>
                <w:sz w:val="28"/>
                <w:szCs w:val="28"/>
                <w:lang w:val="vi-VN"/>
              </w:rPr>
              <w:t xml:space="preserve"> </w:t>
            </w:r>
          </w:p>
          <w:p w:rsidR="004E559F" w:rsidRPr="00CB3CDD" w:rsidRDefault="004E559F" w:rsidP="00177AA1">
            <w:pPr>
              <w:spacing w:before="120"/>
              <w:rPr>
                <w:b/>
                <w:noProof/>
                <w:sz w:val="28"/>
                <w:szCs w:val="28"/>
                <w:lang w:val="vi-VN"/>
              </w:rPr>
            </w:pPr>
            <w:r w:rsidRPr="00CB3CDD">
              <w:rPr>
                <w:noProof/>
                <w:sz w:val="28"/>
                <w:szCs w:val="28"/>
                <w:lang w:val="vi-VN"/>
              </w:rPr>
              <w:t>5.1.Tiêu thụ sản phẩm và doanh thu tiêu thụ sản phẩm của doanh nghiệp</w:t>
            </w:r>
          </w:p>
          <w:p w:rsidR="004E559F" w:rsidRPr="00CB3CDD" w:rsidRDefault="004E559F" w:rsidP="00177AA1">
            <w:pPr>
              <w:spacing w:before="120"/>
              <w:rPr>
                <w:noProof/>
                <w:sz w:val="28"/>
                <w:szCs w:val="28"/>
                <w:lang w:val="vi-VN"/>
              </w:rPr>
            </w:pPr>
            <w:r w:rsidRPr="00CB3CDD">
              <w:rPr>
                <w:noProof/>
                <w:sz w:val="28"/>
                <w:szCs w:val="28"/>
                <w:lang w:val="vi-VN"/>
              </w:rPr>
              <w:t>5.2.Điểm hoà vốn và đòn bẩy kinh doanh</w:t>
            </w:r>
          </w:p>
          <w:p w:rsidR="004E559F" w:rsidRPr="00CB3CDD" w:rsidRDefault="004E559F" w:rsidP="00177AA1">
            <w:pPr>
              <w:spacing w:before="40" w:after="40" w:line="264" w:lineRule="auto"/>
              <w:jc w:val="both"/>
              <w:rPr>
                <w:b/>
                <w:bCs/>
                <w:noProof/>
                <w:sz w:val="25"/>
                <w:szCs w:val="25"/>
                <w:lang w:val="vi-VN" w:eastAsia="zh-CN"/>
              </w:rPr>
            </w:pPr>
            <w:r w:rsidRPr="00CB3CDD">
              <w:rPr>
                <w:noProof/>
                <w:sz w:val="28"/>
                <w:szCs w:val="28"/>
                <w:lang w:val="vi-VN"/>
              </w:rPr>
              <w:t>5.3. Lợi nhuận và phân phối lợi nhuận trong doanh nghiệp</w:t>
            </w:r>
          </w:p>
        </w:tc>
        <w:tc>
          <w:tcPr>
            <w:tcW w:w="867" w:type="dxa"/>
            <w:tcBorders>
              <w:top w:val="nil"/>
              <w:left w:val="nil"/>
              <w:bottom w:val="single" w:sz="4" w:space="0" w:color="auto"/>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16</w:t>
            </w:r>
          </w:p>
        </w:tc>
        <w:tc>
          <w:tcPr>
            <w:tcW w:w="992" w:type="dxa"/>
            <w:tcBorders>
              <w:top w:val="nil"/>
              <w:left w:val="nil"/>
              <w:bottom w:val="single" w:sz="4" w:space="0" w:color="auto"/>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8</w:t>
            </w:r>
          </w:p>
        </w:tc>
        <w:tc>
          <w:tcPr>
            <w:tcW w:w="1985" w:type="dxa"/>
            <w:tcBorders>
              <w:top w:val="nil"/>
              <w:left w:val="nil"/>
              <w:bottom w:val="single" w:sz="4" w:space="0" w:color="auto"/>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7</w:t>
            </w:r>
          </w:p>
        </w:tc>
        <w:tc>
          <w:tcPr>
            <w:tcW w:w="851" w:type="dxa"/>
            <w:tcBorders>
              <w:top w:val="nil"/>
              <w:left w:val="nil"/>
              <w:bottom w:val="single" w:sz="4" w:space="0" w:color="auto"/>
              <w:right w:val="single" w:sz="8" w:space="0" w:color="000000"/>
            </w:tcBorders>
            <w:vAlign w:val="center"/>
          </w:tcPr>
          <w:p w:rsidR="004E559F" w:rsidRPr="00CB3CDD" w:rsidRDefault="004E559F" w:rsidP="00177AA1">
            <w:pPr>
              <w:spacing w:before="40" w:after="40" w:line="264" w:lineRule="auto"/>
              <w:rPr>
                <w:noProof/>
                <w:sz w:val="25"/>
                <w:szCs w:val="25"/>
                <w:lang w:val="vi-VN" w:eastAsia="zh-CN"/>
              </w:rPr>
            </w:pPr>
            <w:r w:rsidRPr="00CB3CDD">
              <w:rPr>
                <w:noProof/>
                <w:sz w:val="25"/>
                <w:szCs w:val="25"/>
                <w:lang w:val="vi-VN" w:eastAsia="zh-CN"/>
              </w:rPr>
              <w:t>1</w:t>
            </w:r>
          </w:p>
        </w:tc>
      </w:tr>
      <w:tr w:rsidR="004E559F" w:rsidRPr="00CB3CDD" w:rsidTr="00177AA1">
        <w:tc>
          <w:tcPr>
            <w:tcW w:w="675" w:type="dxa"/>
            <w:tcBorders>
              <w:top w:val="nil"/>
              <w:left w:val="single" w:sz="8" w:space="0" w:color="auto"/>
              <w:bottom w:val="single" w:sz="8" w:space="0" w:color="auto"/>
              <w:right w:val="single" w:sz="8" w:space="0" w:color="auto"/>
            </w:tcBorders>
            <w:vAlign w:val="center"/>
            <w:hideMark/>
          </w:tcPr>
          <w:p w:rsidR="004E559F" w:rsidRPr="00CB3CDD" w:rsidRDefault="004E559F" w:rsidP="00177AA1">
            <w:pPr>
              <w:rPr>
                <w:noProof/>
                <w:sz w:val="25"/>
                <w:szCs w:val="25"/>
                <w:lang w:val="vi-VN" w:eastAsia="zh-CN"/>
              </w:rPr>
            </w:pPr>
          </w:p>
        </w:tc>
        <w:tc>
          <w:tcPr>
            <w:tcW w:w="4378"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Tổng cộng</w:t>
            </w:r>
          </w:p>
        </w:tc>
        <w:tc>
          <w:tcPr>
            <w:tcW w:w="867"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60</w:t>
            </w:r>
          </w:p>
        </w:tc>
        <w:tc>
          <w:tcPr>
            <w:tcW w:w="992"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28</w:t>
            </w:r>
          </w:p>
        </w:tc>
        <w:tc>
          <w:tcPr>
            <w:tcW w:w="1985"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30</w:t>
            </w:r>
          </w:p>
        </w:tc>
        <w:tc>
          <w:tcPr>
            <w:tcW w:w="851" w:type="dxa"/>
            <w:tcBorders>
              <w:top w:val="nil"/>
              <w:left w:val="nil"/>
              <w:bottom w:val="single" w:sz="8" w:space="0" w:color="auto"/>
              <w:right w:val="single" w:sz="8" w:space="0" w:color="auto"/>
            </w:tcBorders>
            <w:vAlign w:val="center"/>
            <w:hideMark/>
          </w:tcPr>
          <w:p w:rsidR="004E559F" w:rsidRPr="00CB3CDD" w:rsidRDefault="004E559F" w:rsidP="00177AA1">
            <w:pPr>
              <w:spacing w:before="40" w:after="40" w:line="264" w:lineRule="auto"/>
              <w:jc w:val="center"/>
              <w:rPr>
                <w:b/>
                <w:bCs/>
                <w:noProof/>
                <w:sz w:val="25"/>
                <w:szCs w:val="25"/>
                <w:lang w:val="vi-VN" w:eastAsia="zh-CN"/>
              </w:rPr>
            </w:pPr>
            <w:r w:rsidRPr="00CB3CDD">
              <w:rPr>
                <w:b/>
                <w:bCs/>
                <w:noProof/>
                <w:sz w:val="25"/>
                <w:szCs w:val="25"/>
                <w:lang w:val="vi-VN" w:eastAsia="zh-CN"/>
              </w:rPr>
              <w:t>2</w:t>
            </w:r>
          </w:p>
        </w:tc>
      </w:tr>
    </w:tbl>
    <w:p w:rsidR="004E559F" w:rsidRPr="00CB3CDD" w:rsidRDefault="004E559F" w:rsidP="004E559F">
      <w:pPr>
        <w:spacing w:before="40" w:after="40" w:line="264" w:lineRule="auto"/>
        <w:jc w:val="both"/>
        <w:rPr>
          <w:i/>
          <w:noProof/>
          <w:sz w:val="25"/>
          <w:szCs w:val="25"/>
          <w:lang w:val="vi-VN"/>
        </w:rPr>
      </w:pPr>
    </w:p>
    <w:p w:rsidR="004E559F" w:rsidRPr="00CB3CDD" w:rsidRDefault="004E559F" w:rsidP="004E559F">
      <w:pPr>
        <w:pStyle w:val="Heading3"/>
        <w:tabs>
          <w:tab w:val="num" w:pos="284"/>
        </w:tabs>
        <w:spacing w:before="40" w:after="40" w:line="264" w:lineRule="auto"/>
        <w:rPr>
          <w:rFonts w:ascii="Times New Roman" w:hAnsi="Times New Roman"/>
          <w:noProof/>
          <w:sz w:val="25"/>
          <w:szCs w:val="25"/>
          <w:lang w:val="vi-VN"/>
        </w:rPr>
      </w:pPr>
      <w:bookmarkStart w:id="4" w:name="_Toc480836640"/>
      <w:r w:rsidRPr="00CB3CDD">
        <w:rPr>
          <w:rFonts w:ascii="Times New Roman" w:hAnsi="Times New Roman"/>
          <w:noProof/>
          <w:sz w:val="25"/>
          <w:szCs w:val="25"/>
          <w:lang w:val="vi-VN"/>
        </w:rPr>
        <w:t>2. Nội dung chi tiết</w:t>
      </w:r>
      <w:bookmarkEnd w:id="4"/>
    </w:p>
    <w:p w:rsidR="004E559F" w:rsidRPr="00CB3CDD" w:rsidRDefault="004E559F" w:rsidP="004E559F">
      <w:pPr>
        <w:tabs>
          <w:tab w:val="left" w:pos="7513"/>
        </w:tabs>
        <w:spacing w:before="40" w:after="40" w:line="264" w:lineRule="auto"/>
        <w:rPr>
          <w:b/>
          <w:noProof/>
          <w:sz w:val="25"/>
          <w:szCs w:val="25"/>
          <w:lang w:val="vi-VN"/>
        </w:rPr>
      </w:pPr>
      <w:r w:rsidRPr="00CB3CDD">
        <w:rPr>
          <w:b/>
          <w:noProof/>
          <w:sz w:val="25"/>
          <w:szCs w:val="25"/>
          <w:lang w:val="vi-VN"/>
        </w:rPr>
        <w:t>CHƯƠNG 1: TỔNG QUAN VỀ TÀI CHÍNH DOANH NGHIỆP</w:t>
      </w:r>
      <w:r w:rsidRPr="00CB3CDD">
        <w:rPr>
          <w:b/>
          <w:noProof/>
          <w:sz w:val="25"/>
          <w:szCs w:val="25"/>
          <w:lang w:val="vi-VN"/>
        </w:rPr>
        <w:tab/>
      </w:r>
      <w:r w:rsidRPr="00CB3CDD">
        <w:rPr>
          <w:b/>
          <w:i/>
          <w:noProof/>
          <w:sz w:val="25"/>
          <w:szCs w:val="25"/>
          <w:lang w:val="vi-VN"/>
        </w:rPr>
        <w:t>Thời gian: 4 giờ</w:t>
      </w:r>
    </w:p>
    <w:p w:rsidR="004E559F" w:rsidRPr="00CB3CDD" w:rsidRDefault="004E559F" w:rsidP="004E559F">
      <w:pPr>
        <w:spacing w:before="40" w:after="40" w:line="264" w:lineRule="auto"/>
        <w:jc w:val="both"/>
        <w:rPr>
          <w:b/>
          <w:i/>
          <w:noProof/>
          <w:sz w:val="25"/>
          <w:szCs w:val="25"/>
          <w:lang w:val="vi-VN"/>
        </w:rPr>
      </w:pPr>
      <w:r w:rsidRPr="00CB3CDD">
        <w:rPr>
          <w:b/>
          <w:i/>
          <w:noProof/>
          <w:sz w:val="25"/>
          <w:szCs w:val="25"/>
          <w:lang w:val="vi-VN"/>
        </w:rPr>
        <w:t xml:space="preserve">Mục tiêu: </w:t>
      </w:r>
    </w:p>
    <w:p w:rsidR="004E559F" w:rsidRPr="00CB3CDD" w:rsidRDefault="004E559F" w:rsidP="004E559F">
      <w:pPr>
        <w:numPr>
          <w:ilvl w:val="0"/>
          <w:numId w:val="3"/>
        </w:numPr>
        <w:spacing w:before="40" w:after="40" w:line="264" w:lineRule="auto"/>
        <w:rPr>
          <w:noProof/>
          <w:sz w:val="25"/>
          <w:szCs w:val="25"/>
          <w:lang w:val="vi-VN"/>
        </w:rPr>
      </w:pPr>
      <w:r w:rsidRPr="00CB3CDD">
        <w:rPr>
          <w:noProof/>
          <w:sz w:val="25"/>
          <w:szCs w:val="25"/>
          <w:lang w:val="vi-VN"/>
        </w:rPr>
        <w:t>Trình bày tổng quan về hoạt động tài chính trong doanh nghiệp,</w:t>
      </w:r>
    </w:p>
    <w:p w:rsidR="004E559F" w:rsidRPr="00CB3CDD" w:rsidRDefault="004E559F" w:rsidP="004E559F">
      <w:pPr>
        <w:numPr>
          <w:ilvl w:val="0"/>
          <w:numId w:val="3"/>
        </w:numPr>
        <w:spacing w:before="40" w:after="40" w:line="264" w:lineRule="auto"/>
        <w:rPr>
          <w:noProof/>
          <w:sz w:val="25"/>
          <w:szCs w:val="25"/>
          <w:lang w:val="vi-VN"/>
        </w:rPr>
      </w:pPr>
      <w:r w:rsidRPr="00CB3CDD">
        <w:rPr>
          <w:noProof/>
          <w:sz w:val="25"/>
          <w:szCs w:val="25"/>
          <w:lang w:val="vi-VN"/>
        </w:rPr>
        <w:t>Trình bày được chức năng, các hình thức tổ chức và nguyên tắc tổ chức hoạt động tài chính trong doanh nghiệp.</w:t>
      </w:r>
    </w:p>
    <w:tbl>
      <w:tblPr>
        <w:tblW w:w="5000" w:type="pct"/>
        <w:tblLook w:val="04A0" w:firstRow="1" w:lastRow="0" w:firstColumn="1" w:lastColumn="0" w:noHBand="0" w:noVBand="1"/>
      </w:tblPr>
      <w:tblGrid>
        <w:gridCol w:w="9360"/>
      </w:tblGrid>
      <w:tr w:rsidR="004E559F" w:rsidRPr="00CB3CDD" w:rsidTr="00177AA1">
        <w:tc>
          <w:tcPr>
            <w:tcW w:w="5000" w:type="pct"/>
            <w:hideMark/>
          </w:tcPr>
          <w:p w:rsidR="004E559F" w:rsidRPr="00CB3CDD" w:rsidRDefault="004E559F" w:rsidP="00177AA1">
            <w:pPr>
              <w:spacing w:before="40" w:after="40" w:line="264" w:lineRule="auto"/>
              <w:rPr>
                <w:b/>
                <w:i/>
                <w:noProof/>
                <w:sz w:val="25"/>
                <w:szCs w:val="25"/>
                <w:lang w:val="vi-VN"/>
              </w:rPr>
            </w:pPr>
            <w:r w:rsidRPr="00CB3CDD">
              <w:rPr>
                <w:b/>
                <w:i/>
                <w:noProof/>
                <w:sz w:val="25"/>
                <w:szCs w:val="25"/>
                <w:lang w:val="vi-VN"/>
              </w:rPr>
              <w:t>Nội dung chương:</w:t>
            </w:r>
          </w:p>
        </w:tc>
      </w:tr>
      <w:tr w:rsidR="004E559F" w:rsidRPr="00CB3CDD" w:rsidTr="00177AA1">
        <w:tc>
          <w:tcPr>
            <w:tcW w:w="5000" w:type="pct"/>
            <w:hideMark/>
          </w:tcPr>
          <w:p w:rsidR="004E559F" w:rsidRPr="00CB3CDD" w:rsidRDefault="004E559F" w:rsidP="00177AA1">
            <w:pPr>
              <w:spacing w:before="40" w:after="40" w:line="264" w:lineRule="auto"/>
              <w:rPr>
                <w:b/>
                <w:bCs/>
                <w:noProof/>
                <w:sz w:val="25"/>
                <w:szCs w:val="25"/>
                <w:lang w:val="vi-VN"/>
              </w:rPr>
            </w:pPr>
            <w:r w:rsidRPr="00CB3CDD">
              <w:rPr>
                <w:b/>
                <w:bCs/>
                <w:noProof/>
                <w:sz w:val="25"/>
                <w:szCs w:val="25"/>
                <w:lang w:val="vi-VN"/>
              </w:rPr>
              <w:t>1.1. Tổng quan về doanh nghiệp</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1.1.1. Các loại hình doanh nghiệp</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1.1.2. Mục tiêu của doanh nghiệp</w:t>
            </w:r>
          </w:p>
          <w:p w:rsidR="004E559F" w:rsidRPr="00CB3CDD" w:rsidRDefault="004E559F" w:rsidP="00177AA1">
            <w:pPr>
              <w:spacing w:before="40" w:after="40" w:line="264" w:lineRule="auto"/>
              <w:rPr>
                <w:i/>
                <w:noProof/>
                <w:sz w:val="25"/>
                <w:szCs w:val="25"/>
                <w:lang w:val="vi-VN"/>
              </w:rPr>
            </w:pPr>
            <w:r w:rsidRPr="00CB3CDD">
              <w:rPr>
                <w:bCs/>
                <w:noProof/>
                <w:sz w:val="25"/>
                <w:szCs w:val="25"/>
                <w:lang w:val="vi-VN"/>
              </w:rPr>
              <w:t>1.1.</w:t>
            </w:r>
            <w:r w:rsidRPr="00CB3CDD">
              <w:rPr>
                <w:rFonts w:eastAsia="MS Mincho"/>
                <w:bCs/>
                <w:noProof/>
                <w:sz w:val="25"/>
                <w:szCs w:val="25"/>
                <w:lang w:val="vi-VN" w:eastAsia="ja-JP"/>
              </w:rPr>
              <w:t>3</w:t>
            </w:r>
            <w:r w:rsidRPr="00CB3CDD">
              <w:rPr>
                <w:bCs/>
                <w:noProof/>
                <w:sz w:val="25"/>
                <w:szCs w:val="25"/>
                <w:lang w:val="vi-VN"/>
              </w:rPr>
              <w:t xml:space="preserve">. Nguyên tắc tổ chức TCDN </w:t>
            </w:r>
          </w:p>
        </w:tc>
      </w:tr>
      <w:tr w:rsidR="004E559F" w:rsidRPr="00CB3CDD" w:rsidTr="00177AA1">
        <w:tc>
          <w:tcPr>
            <w:tcW w:w="5000" w:type="pct"/>
            <w:hideMark/>
          </w:tcPr>
          <w:p w:rsidR="004E559F" w:rsidRPr="00CB3CDD" w:rsidRDefault="004E559F" w:rsidP="00177AA1">
            <w:pPr>
              <w:spacing w:before="40" w:after="40" w:line="264" w:lineRule="auto"/>
              <w:rPr>
                <w:b/>
                <w:bCs/>
                <w:noProof/>
                <w:sz w:val="25"/>
                <w:szCs w:val="25"/>
                <w:lang w:val="vi-VN"/>
              </w:rPr>
            </w:pPr>
            <w:r w:rsidRPr="00CB3CDD">
              <w:rPr>
                <w:b/>
                <w:bCs/>
                <w:noProof/>
                <w:sz w:val="25"/>
                <w:szCs w:val="25"/>
                <w:lang w:val="vi-VN"/>
              </w:rPr>
              <w:t>1.2. Tài chính doanh nghiệp</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1.2.1. Khái niệm tài chính doanh nghiệp</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1.2.2. Vai trò của tài chính doanh nghiệp</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1.2.3. Chức năng của tài chính doanh nghiệp</w:t>
            </w:r>
            <w:r w:rsidRPr="00CB3CDD">
              <w:rPr>
                <w:bCs/>
                <w:noProof/>
                <w:sz w:val="25"/>
                <w:szCs w:val="25"/>
                <w:lang w:val="vi-VN"/>
              </w:rPr>
              <w:tab/>
            </w:r>
          </w:p>
        </w:tc>
      </w:tr>
      <w:tr w:rsidR="004E559F" w:rsidRPr="00CB3CDD" w:rsidTr="00177AA1">
        <w:tc>
          <w:tcPr>
            <w:tcW w:w="5000" w:type="pct"/>
            <w:hideMark/>
          </w:tcPr>
          <w:p w:rsidR="004E559F" w:rsidRPr="00CB3CDD" w:rsidRDefault="004E559F" w:rsidP="00177AA1">
            <w:pPr>
              <w:spacing w:before="40" w:after="40" w:line="264" w:lineRule="auto"/>
              <w:rPr>
                <w:b/>
                <w:bCs/>
                <w:noProof/>
                <w:sz w:val="25"/>
                <w:szCs w:val="25"/>
                <w:lang w:val="vi-VN"/>
              </w:rPr>
            </w:pPr>
            <w:r w:rsidRPr="00CB3CDD">
              <w:rPr>
                <w:b/>
                <w:bCs/>
                <w:noProof/>
                <w:sz w:val="25"/>
                <w:szCs w:val="25"/>
                <w:lang w:val="vi-VN"/>
              </w:rPr>
              <w:t>1.3. Nội dung của hoạt động tài chính doanh nghiệp</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1.3.1. Quyết định đầu tư</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1.3.2. Quyết định tài trợ</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lastRenderedPageBreak/>
              <w:t>1.3.3. Quyết định phân phối</w:t>
            </w:r>
          </w:p>
          <w:p w:rsidR="004E559F" w:rsidRPr="00CB3CDD" w:rsidRDefault="004E559F" w:rsidP="00177AA1">
            <w:pPr>
              <w:spacing w:before="40" w:after="40" w:line="264" w:lineRule="auto"/>
              <w:rPr>
                <w:b/>
                <w:bCs/>
                <w:noProof/>
                <w:sz w:val="25"/>
                <w:szCs w:val="25"/>
                <w:lang w:val="vi-VN"/>
              </w:rPr>
            </w:pPr>
            <w:r w:rsidRPr="00CB3CDD">
              <w:rPr>
                <w:bCs/>
                <w:noProof/>
                <w:sz w:val="25"/>
                <w:szCs w:val="25"/>
                <w:lang w:val="vi-VN"/>
              </w:rPr>
              <w:t>1.3.4. Quyết định khác</w:t>
            </w:r>
          </w:p>
        </w:tc>
      </w:tr>
    </w:tbl>
    <w:p w:rsidR="004E559F" w:rsidRPr="00CB3CDD" w:rsidRDefault="004E559F" w:rsidP="004E559F">
      <w:pPr>
        <w:tabs>
          <w:tab w:val="left" w:pos="7371"/>
        </w:tabs>
        <w:spacing w:before="40" w:after="40" w:line="264" w:lineRule="auto"/>
        <w:rPr>
          <w:b/>
          <w:noProof/>
          <w:sz w:val="25"/>
          <w:szCs w:val="25"/>
          <w:lang w:val="vi-VN"/>
        </w:rPr>
      </w:pPr>
      <w:r w:rsidRPr="00CB3CDD">
        <w:rPr>
          <w:b/>
          <w:noProof/>
          <w:sz w:val="25"/>
          <w:szCs w:val="25"/>
          <w:lang w:val="vi-VN"/>
        </w:rPr>
        <w:lastRenderedPageBreak/>
        <w:t>CHƯƠNG 2: GIÁ TRỊ CỦA TIỀN TỆ THEO THỜI GIAN</w:t>
      </w:r>
      <w:r w:rsidRPr="00CB3CDD">
        <w:rPr>
          <w:b/>
          <w:noProof/>
          <w:sz w:val="25"/>
          <w:szCs w:val="25"/>
          <w:lang w:val="vi-VN"/>
        </w:rPr>
        <w:tab/>
      </w:r>
      <w:r w:rsidRPr="00CB3CDD">
        <w:rPr>
          <w:b/>
          <w:bCs/>
          <w:i/>
          <w:noProof/>
          <w:sz w:val="25"/>
          <w:szCs w:val="25"/>
          <w:lang w:val="vi-VN"/>
        </w:rPr>
        <w:t>Thời gian: 16 giờ</w:t>
      </w:r>
    </w:p>
    <w:p w:rsidR="004E559F" w:rsidRPr="00CB3CDD" w:rsidRDefault="004E559F" w:rsidP="004E559F">
      <w:pPr>
        <w:spacing w:before="40" w:after="40" w:line="264" w:lineRule="auto"/>
        <w:jc w:val="both"/>
        <w:rPr>
          <w:b/>
          <w:i/>
          <w:noProof/>
          <w:sz w:val="25"/>
          <w:szCs w:val="25"/>
          <w:lang w:val="vi-VN"/>
        </w:rPr>
      </w:pPr>
      <w:r w:rsidRPr="00CB3CDD">
        <w:rPr>
          <w:b/>
          <w:i/>
          <w:noProof/>
          <w:sz w:val="25"/>
          <w:szCs w:val="25"/>
          <w:lang w:val="vi-VN"/>
        </w:rPr>
        <w:t xml:space="preserve">Mục tiêu: </w:t>
      </w:r>
    </w:p>
    <w:p w:rsidR="004E559F" w:rsidRPr="00CB3CDD" w:rsidRDefault="004E559F" w:rsidP="004E559F">
      <w:pPr>
        <w:numPr>
          <w:ilvl w:val="0"/>
          <w:numId w:val="4"/>
        </w:numPr>
        <w:spacing w:before="40" w:after="40" w:line="264" w:lineRule="auto"/>
        <w:jc w:val="both"/>
        <w:rPr>
          <w:noProof/>
          <w:sz w:val="25"/>
          <w:szCs w:val="25"/>
          <w:lang w:val="vi-VN"/>
        </w:rPr>
      </w:pPr>
      <w:r w:rsidRPr="00CB3CDD">
        <w:rPr>
          <w:noProof/>
          <w:sz w:val="25"/>
          <w:szCs w:val="25"/>
          <w:lang w:val="vi-VN"/>
        </w:rPr>
        <w:t>Trình bày, phân loại được các phương pháp tính lãi</w:t>
      </w:r>
    </w:p>
    <w:p w:rsidR="004E559F" w:rsidRPr="00CB3CDD" w:rsidRDefault="004E559F" w:rsidP="004E559F">
      <w:pPr>
        <w:numPr>
          <w:ilvl w:val="0"/>
          <w:numId w:val="4"/>
        </w:numPr>
        <w:spacing w:before="40" w:after="40" w:line="264" w:lineRule="auto"/>
        <w:jc w:val="both"/>
        <w:rPr>
          <w:noProof/>
          <w:sz w:val="25"/>
          <w:szCs w:val="25"/>
          <w:lang w:val="vi-VN"/>
        </w:rPr>
      </w:pPr>
      <w:r w:rsidRPr="00CB3CDD">
        <w:rPr>
          <w:noProof/>
          <w:sz w:val="25"/>
          <w:szCs w:val="25"/>
          <w:lang w:val="vi-VN"/>
        </w:rPr>
        <w:t>Tính được giá trị tương lai, hiện tại của chuỗi tiền, khoản tiền</w:t>
      </w:r>
    </w:p>
    <w:p w:rsidR="004E559F" w:rsidRPr="00CB3CDD" w:rsidRDefault="004E559F" w:rsidP="004E559F">
      <w:pPr>
        <w:numPr>
          <w:ilvl w:val="0"/>
          <w:numId w:val="4"/>
        </w:numPr>
        <w:spacing w:before="40" w:after="40" w:line="264" w:lineRule="auto"/>
        <w:jc w:val="both"/>
        <w:rPr>
          <w:noProof/>
          <w:sz w:val="25"/>
          <w:szCs w:val="25"/>
          <w:lang w:val="vi-VN"/>
        </w:rPr>
      </w:pPr>
      <w:r w:rsidRPr="00CB3CDD">
        <w:rPr>
          <w:noProof/>
          <w:sz w:val="25"/>
          <w:szCs w:val="25"/>
          <w:lang w:val="vi-VN"/>
        </w:rPr>
        <w:t>Vận dụng được kiến thức thời giá tiền tệ vào các hoạt động tài chính</w:t>
      </w:r>
    </w:p>
    <w:p w:rsidR="004E559F" w:rsidRPr="00CB3CDD" w:rsidRDefault="004E559F" w:rsidP="004E559F">
      <w:pPr>
        <w:spacing w:before="40" w:after="40" w:line="264" w:lineRule="auto"/>
        <w:jc w:val="both"/>
        <w:rPr>
          <w:noProof/>
          <w:sz w:val="25"/>
          <w:szCs w:val="25"/>
          <w:lang w:val="vi-VN"/>
        </w:rPr>
      </w:pPr>
      <w:r w:rsidRPr="00CB3CDD">
        <w:rPr>
          <w:b/>
          <w:i/>
          <w:noProof/>
          <w:sz w:val="25"/>
          <w:szCs w:val="25"/>
          <w:lang w:val="vi-VN"/>
        </w:rPr>
        <w:t>Nội dung chương:</w:t>
      </w:r>
    </w:p>
    <w:tbl>
      <w:tblPr>
        <w:tblW w:w="5000" w:type="pct"/>
        <w:tblLook w:val="04A0" w:firstRow="1" w:lastRow="0" w:firstColumn="1" w:lastColumn="0" w:noHBand="0" w:noVBand="1"/>
      </w:tblPr>
      <w:tblGrid>
        <w:gridCol w:w="9360"/>
      </w:tblGrid>
      <w:tr w:rsidR="004E559F" w:rsidRPr="00CB3CDD" w:rsidTr="00177AA1">
        <w:tc>
          <w:tcPr>
            <w:tcW w:w="5000" w:type="pct"/>
            <w:hideMark/>
          </w:tcPr>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2.1. Lãi đơn và lãi kép</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2.1.1. Lãi đơn</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2.1.2. Lãi kép</w:t>
            </w:r>
          </w:p>
          <w:p w:rsidR="004E559F" w:rsidRPr="00CB3CDD" w:rsidRDefault="004E559F" w:rsidP="00177AA1">
            <w:pPr>
              <w:spacing w:before="40" w:after="40" w:line="264" w:lineRule="auto"/>
              <w:jc w:val="both"/>
              <w:rPr>
                <w:i/>
                <w:noProof/>
                <w:sz w:val="25"/>
                <w:szCs w:val="25"/>
                <w:lang w:val="vi-VN"/>
              </w:rPr>
            </w:pPr>
            <w:r w:rsidRPr="00CB3CDD">
              <w:rPr>
                <w:noProof/>
                <w:spacing w:val="-4"/>
                <w:sz w:val="25"/>
                <w:szCs w:val="25"/>
                <w:lang w:val="vi-VN"/>
              </w:rPr>
              <w:t>2.1.3. So sánh lãi đơn và lãi kép</w:t>
            </w:r>
          </w:p>
        </w:tc>
      </w:tr>
      <w:tr w:rsidR="004E559F" w:rsidRPr="00CB3CDD" w:rsidTr="00177AA1">
        <w:tc>
          <w:tcPr>
            <w:tcW w:w="5000" w:type="pct"/>
            <w:hideMark/>
          </w:tcPr>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2.2. Phân loại lãi suất</w:t>
            </w:r>
          </w:p>
        </w:tc>
      </w:tr>
      <w:tr w:rsidR="004E559F" w:rsidRPr="00CB3CDD" w:rsidTr="00177AA1">
        <w:tc>
          <w:tcPr>
            <w:tcW w:w="5000" w:type="pct"/>
            <w:hideMark/>
          </w:tcPr>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 xml:space="preserve">2.3. Giá trị tương lai </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2.3.1. Giá trị tương lai của một số tiền</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2.3.2. Giá trị tương lai của một chuỗi tiền</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 Chuỗi tiền đầu kỳ</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 Chuỗi tiền cuối kỳ</w:t>
            </w:r>
          </w:p>
        </w:tc>
      </w:tr>
      <w:tr w:rsidR="004E559F" w:rsidRPr="00CB3CDD" w:rsidTr="00177AA1">
        <w:tc>
          <w:tcPr>
            <w:tcW w:w="5000" w:type="pct"/>
            <w:hideMark/>
          </w:tcPr>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 xml:space="preserve">2.4. Giá trị hiện tại </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2.4.1. Giá trị hiện tại của một số tiền</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2.4.2. Giá trị hiện tại của một chuỗi tiền</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 Chuỗi tiền đầu kỳ</w:t>
            </w:r>
          </w:p>
          <w:p w:rsidR="004E559F" w:rsidRPr="00CB3CDD" w:rsidRDefault="004E559F" w:rsidP="00177AA1">
            <w:pPr>
              <w:spacing w:before="40" w:after="40" w:line="264" w:lineRule="auto"/>
              <w:jc w:val="both"/>
              <w:rPr>
                <w:noProof/>
                <w:spacing w:val="-4"/>
                <w:sz w:val="25"/>
                <w:szCs w:val="25"/>
                <w:lang w:val="vi-VN"/>
              </w:rPr>
            </w:pPr>
            <w:r w:rsidRPr="00CB3CDD">
              <w:rPr>
                <w:noProof/>
                <w:spacing w:val="-4"/>
                <w:sz w:val="25"/>
                <w:szCs w:val="25"/>
                <w:lang w:val="vi-VN"/>
              </w:rPr>
              <w:t>- Chuỗi tiền cuối kỳ</w:t>
            </w:r>
          </w:p>
        </w:tc>
      </w:tr>
    </w:tbl>
    <w:p w:rsidR="004E559F" w:rsidRPr="00CB3CDD" w:rsidRDefault="004E559F" w:rsidP="004E559F">
      <w:pPr>
        <w:tabs>
          <w:tab w:val="left" w:pos="7655"/>
        </w:tabs>
        <w:spacing w:before="40" w:after="40" w:line="264" w:lineRule="auto"/>
        <w:rPr>
          <w:b/>
          <w:iCs/>
          <w:noProof/>
          <w:sz w:val="25"/>
          <w:szCs w:val="25"/>
          <w:lang w:val="vi-VN"/>
        </w:rPr>
      </w:pPr>
    </w:p>
    <w:p w:rsidR="004E559F" w:rsidRPr="00CB3CDD" w:rsidRDefault="004E559F" w:rsidP="004E559F">
      <w:pPr>
        <w:tabs>
          <w:tab w:val="left" w:pos="7655"/>
        </w:tabs>
        <w:spacing w:before="40" w:after="40" w:line="264" w:lineRule="auto"/>
        <w:rPr>
          <w:b/>
          <w:noProof/>
          <w:sz w:val="25"/>
          <w:szCs w:val="25"/>
          <w:lang w:val="vi-VN"/>
        </w:rPr>
      </w:pPr>
      <w:r w:rsidRPr="00CB3CDD">
        <w:rPr>
          <w:b/>
          <w:noProof/>
          <w:sz w:val="25"/>
          <w:szCs w:val="25"/>
          <w:lang w:val="vi-VN"/>
        </w:rPr>
        <w:t>CHƯƠNG 3: QUẢN LÝ VỐN CỐ ĐỊNH TRONG DOANH NGHIỆP</w:t>
      </w:r>
      <w:r w:rsidRPr="00CB3CDD">
        <w:rPr>
          <w:b/>
          <w:noProof/>
          <w:sz w:val="25"/>
          <w:szCs w:val="25"/>
          <w:lang w:val="vi-VN"/>
        </w:rPr>
        <w:tab/>
      </w:r>
      <w:r w:rsidRPr="00CB3CDD">
        <w:rPr>
          <w:i/>
          <w:noProof/>
          <w:sz w:val="25"/>
          <w:szCs w:val="25"/>
          <w:lang w:val="vi-VN"/>
        </w:rPr>
        <w:t>Thời gian: 8 giờ</w:t>
      </w:r>
    </w:p>
    <w:p w:rsidR="004E559F" w:rsidRPr="00CB3CDD" w:rsidRDefault="004E559F" w:rsidP="004E559F">
      <w:pPr>
        <w:spacing w:before="40" w:after="40" w:line="264" w:lineRule="auto"/>
        <w:jc w:val="both"/>
        <w:rPr>
          <w:b/>
          <w:i/>
          <w:noProof/>
          <w:sz w:val="25"/>
          <w:szCs w:val="25"/>
          <w:lang w:val="vi-VN"/>
        </w:rPr>
      </w:pPr>
      <w:r w:rsidRPr="00CB3CDD">
        <w:rPr>
          <w:b/>
          <w:i/>
          <w:noProof/>
          <w:sz w:val="25"/>
          <w:szCs w:val="25"/>
          <w:lang w:val="vi-VN"/>
        </w:rPr>
        <w:t xml:space="preserve">Mục tiêu: </w:t>
      </w:r>
    </w:p>
    <w:p w:rsidR="004E559F" w:rsidRPr="00CB3CDD" w:rsidRDefault="004E559F" w:rsidP="004E559F">
      <w:pPr>
        <w:numPr>
          <w:ilvl w:val="0"/>
          <w:numId w:val="4"/>
        </w:numPr>
        <w:spacing w:before="40" w:after="40" w:line="264" w:lineRule="auto"/>
        <w:rPr>
          <w:noProof/>
          <w:sz w:val="25"/>
          <w:szCs w:val="25"/>
          <w:lang w:val="vi-VN"/>
        </w:rPr>
      </w:pPr>
      <w:r w:rsidRPr="00CB3CDD">
        <w:rPr>
          <w:noProof/>
          <w:sz w:val="25"/>
          <w:szCs w:val="25"/>
          <w:lang w:val="vi-VN"/>
        </w:rPr>
        <w:t>Giúp sinh viên hiểu được những kiến thức cơ bản tài sản cố đinh, vốn cố đinh,</w:t>
      </w:r>
    </w:p>
    <w:p w:rsidR="004E559F" w:rsidRPr="00CB3CDD" w:rsidRDefault="004E559F" w:rsidP="004E559F">
      <w:pPr>
        <w:numPr>
          <w:ilvl w:val="0"/>
          <w:numId w:val="4"/>
        </w:numPr>
        <w:spacing w:before="40" w:after="40" w:line="264" w:lineRule="auto"/>
        <w:rPr>
          <w:noProof/>
          <w:sz w:val="25"/>
          <w:szCs w:val="25"/>
          <w:lang w:val="vi-VN"/>
        </w:rPr>
      </w:pPr>
      <w:r w:rsidRPr="00CB3CDD">
        <w:rPr>
          <w:noProof/>
          <w:sz w:val="25"/>
          <w:szCs w:val="25"/>
          <w:lang w:val="vi-VN"/>
        </w:rPr>
        <w:t>Trình bày được khấu hao là gì và các phương pháp tính khấu hao để áp dụng trong việc lập kế hoạch khấu hao tài sản.</w:t>
      </w:r>
    </w:p>
    <w:p w:rsidR="004E559F" w:rsidRPr="00CB3CDD" w:rsidRDefault="004E559F" w:rsidP="004E559F">
      <w:pPr>
        <w:tabs>
          <w:tab w:val="right" w:pos="9214"/>
        </w:tabs>
        <w:spacing w:before="40" w:after="40" w:line="264" w:lineRule="auto"/>
        <w:rPr>
          <w:b/>
          <w:i/>
          <w:noProof/>
          <w:sz w:val="25"/>
          <w:szCs w:val="25"/>
          <w:lang w:val="vi-VN"/>
        </w:rPr>
      </w:pPr>
      <w:r w:rsidRPr="00CB3CDD">
        <w:rPr>
          <w:b/>
          <w:i/>
          <w:noProof/>
          <w:sz w:val="25"/>
          <w:szCs w:val="25"/>
          <w:lang w:val="vi-VN"/>
        </w:rPr>
        <w:t>Nội dung chương:</w:t>
      </w:r>
    </w:p>
    <w:tbl>
      <w:tblPr>
        <w:tblW w:w="5000" w:type="pct"/>
        <w:tblLook w:val="04A0" w:firstRow="1" w:lastRow="0" w:firstColumn="1" w:lastColumn="0" w:noHBand="0" w:noVBand="1"/>
      </w:tblPr>
      <w:tblGrid>
        <w:gridCol w:w="9360"/>
      </w:tblGrid>
      <w:tr w:rsidR="004E559F" w:rsidRPr="00CB3CDD" w:rsidTr="00177AA1">
        <w:tc>
          <w:tcPr>
            <w:tcW w:w="5000" w:type="pct"/>
            <w:hideMark/>
          </w:tcPr>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3.1. Những kiến thức cơ bản về vốn cố định, tài sản cố định</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3.1.1. Khái niệm về vốn cố định và tài sản cố định</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3.1.2. Phân loại và kết cấu tài sản cố định</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 xml:space="preserve">3.1.3. Khấu hao tài sản cố định </w:t>
            </w:r>
          </w:p>
        </w:tc>
      </w:tr>
      <w:tr w:rsidR="004E559F" w:rsidRPr="00CB3CDD" w:rsidTr="00177AA1">
        <w:tc>
          <w:tcPr>
            <w:tcW w:w="5000" w:type="pct"/>
            <w:hideMark/>
          </w:tcPr>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3.2. Các phương pháp tính khấu hao TSCĐ</w:t>
            </w:r>
            <w:r w:rsidRPr="00CB3CDD">
              <w:rPr>
                <w:bCs/>
                <w:noProof/>
                <w:sz w:val="25"/>
                <w:szCs w:val="25"/>
                <w:lang w:val="vi-VN"/>
              </w:rPr>
              <w:tab/>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lastRenderedPageBreak/>
              <w:t>3.2.1. Khấu hao đường thẳng</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3.2.2. Khấu hao theo số dư giảm dần</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3.2.3. Khấu hao theo số dư giảm dần có điều chỉnh</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3.2.4. Khấu hao tổng số</w:t>
            </w:r>
          </w:p>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3.2.5. Khấu hao theo sản lượng</w:t>
            </w:r>
          </w:p>
        </w:tc>
      </w:tr>
      <w:tr w:rsidR="004E559F" w:rsidRPr="00CB3CDD" w:rsidTr="00177AA1">
        <w:tc>
          <w:tcPr>
            <w:tcW w:w="5000" w:type="pct"/>
            <w:hideMark/>
          </w:tcPr>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lastRenderedPageBreak/>
              <w:t>3.3. Phạm vi, chế độ tính khấu hao TSCĐ</w:t>
            </w:r>
          </w:p>
        </w:tc>
      </w:tr>
      <w:tr w:rsidR="004E559F" w:rsidRPr="00CB3CDD" w:rsidTr="00177AA1">
        <w:tc>
          <w:tcPr>
            <w:tcW w:w="5000" w:type="pct"/>
            <w:hideMark/>
          </w:tcPr>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3.4. Lập kế hoạch khấu hao TSCĐ</w:t>
            </w:r>
          </w:p>
        </w:tc>
      </w:tr>
      <w:tr w:rsidR="004E559F" w:rsidRPr="00CB3CDD" w:rsidTr="00177AA1">
        <w:tc>
          <w:tcPr>
            <w:tcW w:w="5000" w:type="pct"/>
            <w:hideMark/>
          </w:tcPr>
          <w:p w:rsidR="004E559F" w:rsidRPr="00CB3CDD" w:rsidRDefault="004E559F" w:rsidP="00177AA1">
            <w:pPr>
              <w:spacing w:before="40" w:after="40" w:line="264" w:lineRule="auto"/>
              <w:rPr>
                <w:bCs/>
                <w:noProof/>
                <w:sz w:val="25"/>
                <w:szCs w:val="25"/>
                <w:lang w:val="vi-VN"/>
              </w:rPr>
            </w:pPr>
            <w:r w:rsidRPr="00CB3CDD">
              <w:rPr>
                <w:bCs/>
                <w:noProof/>
                <w:sz w:val="25"/>
                <w:szCs w:val="25"/>
                <w:lang w:val="vi-VN"/>
              </w:rPr>
              <w:t>3.5. Một số chỉ tiêu đánh giá hiệu quả quản lý và sử dụng TSCĐ</w:t>
            </w:r>
          </w:p>
        </w:tc>
      </w:tr>
    </w:tbl>
    <w:p w:rsidR="004E559F" w:rsidRPr="00CB3CDD" w:rsidRDefault="004E559F" w:rsidP="004E559F">
      <w:pPr>
        <w:spacing w:before="40" w:after="40" w:line="264" w:lineRule="auto"/>
        <w:rPr>
          <w:bCs/>
          <w:noProof/>
          <w:sz w:val="25"/>
          <w:szCs w:val="25"/>
          <w:lang w:val="vi-VN"/>
        </w:rPr>
      </w:pPr>
      <w:r w:rsidRPr="00CB3CDD">
        <w:rPr>
          <w:b/>
          <w:noProof/>
          <w:sz w:val="25"/>
          <w:szCs w:val="25"/>
          <w:lang w:val="vi-VN"/>
        </w:rPr>
        <w:t>CHƯƠNG 4: QUẢN LÝ VỐN LƯU ĐỘNG TRONG DOANH NGHIỆP</w:t>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i/>
          <w:noProof/>
          <w:sz w:val="25"/>
          <w:szCs w:val="25"/>
          <w:lang w:val="vi-VN"/>
        </w:rPr>
        <w:t>Thời gian: 16 giờ</w:t>
      </w:r>
    </w:p>
    <w:p w:rsidR="004E559F" w:rsidRPr="00CB3CDD" w:rsidRDefault="004E559F" w:rsidP="004E559F">
      <w:pPr>
        <w:spacing w:before="40" w:after="40" w:line="264" w:lineRule="auto"/>
        <w:jc w:val="both"/>
        <w:rPr>
          <w:b/>
          <w:i/>
          <w:noProof/>
          <w:sz w:val="25"/>
          <w:szCs w:val="25"/>
          <w:lang w:val="vi-VN"/>
        </w:rPr>
      </w:pPr>
      <w:r w:rsidRPr="00CB3CDD">
        <w:rPr>
          <w:b/>
          <w:i/>
          <w:noProof/>
          <w:sz w:val="25"/>
          <w:szCs w:val="25"/>
          <w:lang w:val="vi-VN"/>
        </w:rPr>
        <w:t xml:space="preserve">Mục tiêu: </w:t>
      </w:r>
    </w:p>
    <w:p w:rsidR="004E559F" w:rsidRPr="00CB3CDD" w:rsidRDefault="004E559F" w:rsidP="004E559F">
      <w:pPr>
        <w:numPr>
          <w:ilvl w:val="0"/>
          <w:numId w:val="4"/>
        </w:numPr>
        <w:spacing w:before="40" w:after="40" w:line="264" w:lineRule="auto"/>
        <w:jc w:val="both"/>
        <w:rPr>
          <w:noProof/>
          <w:sz w:val="25"/>
          <w:szCs w:val="25"/>
          <w:lang w:val="vi-VN"/>
        </w:rPr>
      </w:pPr>
      <w:r w:rsidRPr="00CB3CDD">
        <w:rPr>
          <w:noProof/>
          <w:sz w:val="25"/>
          <w:szCs w:val="25"/>
          <w:lang w:val="vi-VN"/>
        </w:rPr>
        <w:t>Trình bày được khái quát về vốn lưu động và tài sản lưu động trong hoạt động hàng ngày của doanh nghiệp.</w:t>
      </w:r>
    </w:p>
    <w:p w:rsidR="004E559F" w:rsidRPr="00CB3CDD" w:rsidRDefault="004E559F" w:rsidP="004E559F">
      <w:pPr>
        <w:numPr>
          <w:ilvl w:val="0"/>
          <w:numId w:val="4"/>
        </w:numPr>
        <w:spacing w:before="40" w:after="40" w:line="264" w:lineRule="auto"/>
        <w:jc w:val="both"/>
        <w:rPr>
          <w:noProof/>
          <w:sz w:val="25"/>
          <w:szCs w:val="25"/>
          <w:lang w:val="vi-VN"/>
        </w:rPr>
      </w:pPr>
      <w:r w:rsidRPr="00CB3CDD">
        <w:rPr>
          <w:noProof/>
          <w:sz w:val="25"/>
          <w:szCs w:val="25"/>
          <w:lang w:val="vi-VN"/>
        </w:rPr>
        <w:t>Trình bày được các mô hình quản trị nhu cầu vốn lưu động.</w:t>
      </w:r>
    </w:p>
    <w:p w:rsidR="004E559F" w:rsidRPr="00CB3CDD" w:rsidRDefault="004E559F" w:rsidP="004E559F">
      <w:pPr>
        <w:tabs>
          <w:tab w:val="right" w:pos="9356"/>
        </w:tabs>
        <w:spacing w:before="40" w:after="40" w:line="264" w:lineRule="auto"/>
        <w:jc w:val="both"/>
        <w:rPr>
          <w:b/>
          <w:i/>
          <w:noProof/>
          <w:sz w:val="25"/>
          <w:szCs w:val="25"/>
          <w:lang w:val="vi-VN"/>
        </w:rPr>
      </w:pPr>
      <w:r w:rsidRPr="00CB3CDD">
        <w:rPr>
          <w:b/>
          <w:i/>
          <w:noProof/>
          <w:sz w:val="25"/>
          <w:szCs w:val="25"/>
          <w:lang w:val="vi-VN"/>
        </w:rPr>
        <w:t>Nội dung chương:</w:t>
      </w:r>
    </w:p>
    <w:p w:rsidR="004E559F" w:rsidRPr="00CB3CDD" w:rsidRDefault="004E559F" w:rsidP="004E559F">
      <w:pPr>
        <w:tabs>
          <w:tab w:val="right" w:pos="9356"/>
        </w:tabs>
        <w:spacing w:before="40" w:after="40" w:line="264" w:lineRule="auto"/>
        <w:jc w:val="both"/>
        <w:rPr>
          <w:i/>
          <w:noProof/>
          <w:sz w:val="25"/>
          <w:szCs w:val="25"/>
          <w:lang w:val="vi-VN"/>
        </w:rPr>
      </w:pPr>
      <w:r w:rsidRPr="00CB3CDD">
        <w:rPr>
          <w:noProof/>
          <w:sz w:val="25"/>
          <w:szCs w:val="25"/>
          <w:lang w:val="vi-VN"/>
        </w:rPr>
        <w:t xml:space="preserve">4.1. Khái niệm, phân loại vốn lưu động </w:t>
      </w:r>
      <w:r w:rsidRPr="00CB3CDD">
        <w:rPr>
          <w:noProof/>
          <w:sz w:val="25"/>
          <w:szCs w:val="25"/>
          <w:lang w:val="vi-VN"/>
        </w:rPr>
        <w:tab/>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4.1.1. Khái niệm vốn lưu động</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4.1.2. Phân loại vốn lưu động</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Căn cứ vào tính thanh khoản</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Căn cứ vào hình thái vật chất</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Căn cứ vào vai trò của vốn lưu động trong quá trình tái sản xuất</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xml:space="preserve">4.2. Đặc điểm của vốn lưu động  </w:t>
      </w:r>
      <w:r w:rsidRPr="00CB3CDD">
        <w:rPr>
          <w:noProof/>
          <w:sz w:val="25"/>
          <w:szCs w:val="25"/>
          <w:lang w:val="vi-VN"/>
        </w:rPr>
        <w:tab/>
      </w:r>
      <w:r w:rsidRPr="00CB3CDD">
        <w:rPr>
          <w:i/>
          <w:iCs/>
          <w:noProof/>
          <w:sz w:val="25"/>
          <w:szCs w:val="25"/>
          <w:lang w:val="vi-VN"/>
        </w:rPr>
        <w:t xml:space="preserve"> </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xml:space="preserve">4.3. Quản trị vốn lưu động trong doanh nghiệp </w:t>
      </w:r>
      <w:r w:rsidRPr="00CB3CDD">
        <w:rPr>
          <w:noProof/>
          <w:sz w:val="25"/>
          <w:szCs w:val="25"/>
          <w:lang w:val="vi-VN"/>
        </w:rPr>
        <w:tab/>
      </w:r>
    </w:p>
    <w:p w:rsidR="004E559F" w:rsidRPr="00CB3CDD" w:rsidRDefault="004E559F" w:rsidP="004E559F">
      <w:pPr>
        <w:tabs>
          <w:tab w:val="right" w:pos="9356"/>
        </w:tabs>
        <w:spacing w:before="40" w:after="40" w:line="264" w:lineRule="auto"/>
        <w:jc w:val="both"/>
        <w:rPr>
          <w:b/>
          <w:noProof/>
          <w:sz w:val="25"/>
          <w:szCs w:val="25"/>
          <w:lang w:val="vi-VN"/>
        </w:rPr>
      </w:pPr>
      <w:r w:rsidRPr="00CB3CDD">
        <w:rPr>
          <w:noProof/>
          <w:sz w:val="25"/>
          <w:szCs w:val="25"/>
          <w:lang w:val="vi-VN"/>
        </w:rPr>
        <w:t>4.4. Phân tích và quyết định tồn quỹ</w:t>
      </w:r>
      <w:r w:rsidRPr="00CB3CDD">
        <w:rPr>
          <w:b/>
          <w:noProof/>
          <w:sz w:val="25"/>
          <w:szCs w:val="25"/>
          <w:lang w:val="vi-VN"/>
        </w:rPr>
        <w:t xml:space="preserve"> </w:t>
      </w:r>
      <w:r w:rsidRPr="00CB3CDD">
        <w:rPr>
          <w:b/>
          <w:noProof/>
          <w:sz w:val="25"/>
          <w:szCs w:val="25"/>
          <w:lang w:val="vi-VN"/>
        </w:rPr>
        <w:tab/>
      </w:r>
      <w:r w:rsidRPr="00CB3CDD">
        <w:rPr>
          <w:i/>
          <w:iCs/>
          <w:noProof/>
          <w:sz w:val="25"/>
          <w:szCs w:val="25"/>
          <w:lang w:val="vi-VN"/>
        </w:rPr>
        <w:t xml:space="preserve"> </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4.4.1. Lập kế hoạch quản lý vốn bằng tiền</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4.4.2. Xây dựng mô hình quản lý vốn bằng tiền</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Mô hình EOQ</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Mô hình Miller-Orr</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xml:space="preserve">4.5. Phân tích và quyết định tồn kho </w:t>
      </w:r>
      <w:r w:rsidRPr="00CB3CDD">
        <w:rPr>
          <w:noProof/>
          <w:sz w:val="25"/>
          <w:szCs w:val="25"/>
          <w:lang w:val="vi-VN"/>
        </w:rPr>
        <w:tab/>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4.5.1. Lập kế hoạch quản lý hàng tồn kho</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4.5.2. Xây dựng mô hình quản lý hàng tồn kho</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Mô hình EOQ</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xml:space="preserve">- Mô hình Miller-Orr </w:t>
      </w:r>
    </w:p>
    <w:p w:rsidR="004E559F" w:rsidRPr="00CB3CDD" w:rsidRDefault="004E559F" w:rsidP="004E559F">
      <w:pPr>
        <w:tabs>
          <w:tab w:val="right" w:pos="9356"/>
        </w:tabs>
        <w:spacing w:before="40" w:after="40" w:line="264" w:lineRule="auto"/>
        <w:jc w:val="both"/>
        <w:rPr>
          <w:b/>
          <w:noProof/>
          <w:sz w:val="25"/>
          <w:szCs w:val="25"/>
          <w:lang w:val="vi-VN"/>
        </w:rPr>
      </w:pPr>
      <w:r w:rsidRPr="00CB3CDD">
        <w:rPr>
          <w:noProof/>
          <w:sz w:val="25"/>
          <w:szCs w:val="25"/>
          <w:lang w:val="vi-VN"/>
        </w:rPr>
        <w:t>4.6. Phân tích và quyết định khoản phải thu</w:t>
      </w:r>
      <w:r w:rsidRPr="00CB3CDD">
        <w:rPr>
          <w:b/>
          <w:noProof/>
          <w:sz w:val="25"/>
          <w:szCs w:val="25"/>
          <w:lang w:val="vi-VN"/>
        </w:rPr>
        <w:t xml:space="preserve"> </w:t>
      </w:r>
      <w:r w:rsidRPr="00CB3CDD">
        <w:rPr>
          <w:b/>
          <w:noProof/>
          <w:sz w:val="25"/>
          <w:szCs w:val="25"/>
          <w:lang w:val="vi-VN"/>
        </w:rPr>
        <w:tab/>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4.6.1. Các nhân tố ảnh hưởng đến khoản phải thu</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4.6.2. Quản lý khoản phải thu</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lastRenderedPageBreak/>
        <w:t>- Xây dựng chính sách bán chịu</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Quyết định bán chịu</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Theo dõi tình hình phải thu khách hàng</w:t>
      </w:r>
    </w:p>
    <w:p w:rsidR="004E559F" w:rsidRPr="00CB3CDD" w:rsidRDefault="004E559F" w:rsidP="004E559F">
      <w:pPr>
        <w:tabs>
          <w:tab w:val="right" w:pos="9356"/>
        </w:tabs>
        <w:spacing w:before="40" w:after="40" w:line="264" w:lineRule="auto"/>
        <w:jc w:val="both"/>
        <w:rPr>
          <w:noProof/>
          <w:sz w:val="25"/>
          <w:szCs w:val="25"/>
          <w:lang w:val="vi-VN"/>
        </w:rPr>
      </w:pPr>
      <w:r w:rsidRPr="00CB3CDD">
        <w:rPr>
          <w:noProof/>
          <w:sz w:val="25"/>
          <w:szCs w:val="25"/>
          <w:lang w:val="vi-VN"/>
        </w:rPr>
        <w:t xml:space="preserve">- Chính sách thu tiền </w:t>
      </w:r>
    </w:p>
    <w:p w:rsidR="004E559F" w:rsidRPr="00CB3CDD" w:rsidRDefault="004E559F" w:rsidP="004E559F">
      <w:pPr>
        <w:spacing w:before="40" w:after="40" w:line="264" w:lineRule="auto"/>
        <w:rPr>
          <w:b/>
          <w:noProof/>
          <w:sz w:val="25"/>
          <w:szCs w:val="25"/>
          <w:lang w:val="vi-VN"/>
        </w:rPr>
      </w:pPr>
      <w:r w:rsidRPr="00CB3CDD">
        <w:rPr>
          <w:b/>
          <w:noProof/>
          <w:sz w:val="25"/>
          <w:szCs w:val="25"/>
          <w:lang w:val="vi-VN"/>
        </w:rPr>
        <w:t xml:space="preserve">CHƯƠNG 5: DOANH THU VÀ LỢI NHUẬN CỦA DOANH NGHIỆP  </w:t>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bCs/>
          <w:i/>
          <w:iCs/>
          <w:noProof/>
          <w:sz w:val="25"/>
          <w:szCs w:val="25"/>
          <w:lang w:val="vi-VN"/>
        </w:rPr>
        <w:t>Thời gian: 16 giờ</w:t>
      </w:r>
      <w:r w:rsidRPr="00CB3CDD">
        <w:rPr>
          <w:b/>
          <w:noProof/>
          <w:sz w:val="25"/>
          <w:szCs w:val="25"/>
          <w:lang w:val="vi-VN"/>
        </w:rPr>
        <w:t xml:space="preserve"> </w:t>
      </w:r>
    </w:p>
    <w:p w:rsidR="004E559F" w:rsidRPr="00CB3CDD" w:rsidRDefault="004E559F" w:rsidP="004E559F">
      <w:pPr>
        <w:spacing w:before="40" w:after="40" w:line="264" w:lineRule="auto"/>
        <w:rPr>
          <w:b/>
          <w:noProof/>
          <w:sz w:val="25"/>
          <w:szCs w:val="25"/>
          <w:lang w:val="vi-VN"/>
        </w:rPr>
      </w:pPr>
      <w:r w:rsidRPr="00CB3CDD">
        <w:rPr>
          <w:b/>
          <w:noProof/>
          <w:sz w:val="25"/>
          <w:szCs w:val="25"/>
          <w:lang w:val="vi-VN"/>
        </w:rPr>
        <w:t>Mục tiêu:</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Nhận biết về tiêu thụ sản phẩm của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Trình bày được khái niệm về lợi nhuận của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Xác định được nội dung của lợi nhuận trong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Theo dõi được các loại quĩ trong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xml:space="preserve">- Xác định và vẽ được đồ thị điểm hoà vốn </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Giải thích được nội dung doanh thu tiêu thụ sản phẩm và các chỉ tiêu về lợi nhuận của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Tính được doanh thu tiêu thu sản phẩm và lợi nhuận của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Lập được kế hoạch doanh thu tiêu thụ sản phẩm và kế hoạch lợi nhuận của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Làm được các bài tập thực hành về tính doanh thu và tính lợi nhuận cho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Làm được các bài tập thực hành về lập kế hoạch doanh thu và lợi nhuận cho doanh nghiệp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Làm được các bài tập về xác định và phân tích điểm hoà vốn</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Làm được các bài tập về xác định đòn bẩy kinh doanh</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Nghiêm túc khi nghiên cứu</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Cẩn thận, chính xác trong luyện tập</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Tuân thủ theo đúng chế độ tài chính</w:t>
      </w:r>
    </w:p>
    <w:p w:rsidR="004E559F" w:rsidRPr="00CB3CDD" w:rsidRDefault="004E559F" w:rsidP="004E559F">
      <w:pPr>
        <w:spacing w:before="40" w:after="40" w:line="264" w:lineRule="auto"/>
        <w:rPr>
          <w:b/>
          <w:noProof/>
          <w:sz w:val="25"/>
          <w:szCs w:val="25"/>
          <w:lang w:val="vi-VN"/>
        </w:rPr>
      </w:pPr>
      <w:r w:rsidRPr="00CB3CDD">
        <w:rPr>
          <w:b/>
          <w:noProof/>
          <w:sz w:val="25"/>
          <w:szCs w:val="25"/>
          <w:lang w:val="vi-VN"/>
        </w:rPr>
        <w:t xml:space="preserve"> Nội dung chương:</w:t>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r w:rsidRPr="00CB3CDD">
        <w:rPr>
          <w:b/>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5.1. Tiêu thụ sản phẩm và doanh thu tiêu thụ sản phẩm của doanh nghiệp</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5.1.1. Tiêu thụ sản phẩm của doanh nghiệp</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5.1.2. Doanh thu tiêu thụ sản phẩm hàng hoá dịch vụ</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5.2. Điểm hoà vốn và đòn bẩy kinh doanh</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xml:space="preserve">5.2.1. Điểm hoà vốn </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5.2.2. Đòn bẩy kinh doanh</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5.3. Lợi nhuận và phân phối lợi nhuận trong doanh nghiệp</w:t>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5.3.1. Khái niệm</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xml:space="preserve">5.3.2. Nội dung </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5.3.3. Các chỉ tiêu về lợi nhuận</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xml:space="preserve">5.3.4. Kế hoạch hoá lợi nhuận </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 xml:space="preserve">5.3.5. Phân phối lợi nhuận của doanh nghiệp </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t xml:space="preserve"> </w:t>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lastRenderedPageBreak/>
        <w:t>5.3.6. Biện pháp tăng lợi nhuận</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p>
    <w:p w:rsidR="004E559F" w:rsidRPr="00CB3CDD" w:rsidRDefault="004E559F" w:rsidP="004E559F">
      <w:pPr>
        <w:spacing w:before="40" w:after="40" w:line="264" w:lineRule="auto"/>
        <w:rPr>
          <w:bCs/>
          <w:noProof/>
          <w:sz w:val="25"/>
          <w:szCs w:val="25"/>
          <w:lang w:val="vi-VN"/>
        </w:rPr>
      </w:pPr>
      <w:r w:rsidRPr="00CB3CDD">
        <w:rPr>
          <w:bCs/>
          <w:noProof/>
          <w:sz w:val="25"/>
          <w:szCs w:val="25"/>
          <w:lang w:val="vi-VN"/>
        </w:rPr>
        <w:t>5.3.7. Các quỹ của doanh nghiệp</w:t>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bCs/>
          <w:noProof/>
          <w:sz w:val="25"/>
          <w:szCs w:val="25"/>
          <w:lang w:val="vi-VN"/>
        </w:rPr>
        <w:tab/>
      </w:r>
      <w:r w:rsidRPr="00CB3CDD">
        <w:rPr>
          <w:i/>
          <w:noProof/>
          <w:sz w:val="25"/>
          <w:szCs w:val="25"/>
          <w:lang w:val="vi-VN"/>
        </w:rPr>
        <w:tab/>
      </w:r>
      <w:r w:rsidRPr="00CB3CDD">
        <w:rPr>
          <w:i/>
          <w:noProof/>
          <w:sz w:val="25"/>
          <w:szCs w:val="25"/>
          <w:lang w:val="vi-VN"/>
        </w:rPr>
        <w:tab/>
      </w:r>
      <w:r w:rsidRPr="00CB3CDD">
        <w:rPr>
          <w:i/>
          <w:noProof/>
          <w:sz w:val="25"/>
          <w:szCs w:val="25"/>
          <w:lang w:val="vi-VN"/>
        </w:rPr>
        <w:tab/>
        <w:t xml:space="preserve">                    </w:t>
      </w:r>
    </w:p>
    <w:p w:rsidR="004E559F" w:rsidRPr="00CB3CDD" w:rsidRDefault="004E559F" w:rsidP="004E559F">
      <w:pPr>
        <w:pStyle w:val="Heading2"/>
        <w:numPr>
          <w:ilvl w:val="2"/>
          <w:numId w:val="1"/>
        </w:numPr>
        <w:tabs>
          <w:tab w:val="left" w:pos="426"/>
        </w:tabs>
        <w:spacing w:before="40" w:after="40" w:line="264" w:lineRule="auto"/>
        <w:ind w:left="284" w:hanging="284"/>
        <w:rPr>
          <w:rFonts w:ascii="Times New Roman" w:hAnsi="Times New Roman"/>
          <w:i w:val="0"/>
          <w:iCs w:val="0"/>
          <w:noProof/>
          <w:sz w:val="25"/>
          <w:szCs w:val="25"/>
          <w:lang w:val="vi-VN"/>
        </w:rPr>
      </w:pPr>
      <w:bookmarkStart w:id="5" w:name="_Toc480836641"/>
      <w:r w:rsidRPr="00CB3CDD">
        <w:rPr>
          <w:rFonts w:ascii="Times New Roman" w:hAnsi="Times New Roman"/>
          <w:i w:val="0"/>
          <w:iCs w:val="0"/>
          <w:noProof/>
          <w:sz w:val="25"/>
          <w:szCs w:val="25"/>
          <w:lang w:val="vi-VN"/>
        </w:rPr>
        <w:t>ĐIỀU KIỆN THỰC HIỆN CHƯƠNG TRÌNH</w:t>
      </w:r>
      <w:bookmarkEnd w:id="5"/>
    </w:p>
    <w:p w:rsidR="004E559F" w:rsidRPr="00CB3CDD" w:rsidRDefault="004E559F" w:rsidP="004E559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CB3CDD">
        <w:rPr>
          <w:noProof/>
          <w:sz w:val="25"/>
          <w:szCs w:val="25"/>
          <w:lang w:val="vi-VN"/>
        </w:rPr>
        <w:t>1. Phòng học chuyên môn hóa/nhà xưởng: Phòng học lý thuyết</w:t>
      </w:r>
    </w:p>
    <w:p w:rsidR="004E559F" w:rsidRPr="00CB3CDD" w:rsidRDefault="004E559F" w:rsidP="004E559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CB3CDD">
        <w:rPr>
          <w:noProof/>
          <w:sz w:val="25"/>
          <w:szCs w:val="25"/>
          <w:lang w:val="vi-VN"/>
        </w:rPr>
        <w:t>2. Trang thiết bị máy móc: Máy tính, máy chiếu projector</w:t>
      </w:r>
    </w:p>
    <w:p w:rsidR="004E559F" w:rsidRPr="00CB3CDD" w:rsidRDefault="004E559F" w:rsidP="004E559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CB3CDD">
        <w:rPr>
          <w:noProof/>
          <w:sz w:val="25"/>
          <w:szCs w:val="25"/>
          <w:lang w:val="vi-VN"/>
        </w:rPr>
        <w:t xml:space="preserve">3. Học liệu, dụng cụ, nguyên vật liệu: Đề cương, giáo án, bài giảng </w:t>
      </w:r>
      <w:r w:rsidRPr="00CB3CDD">
        <w:rPr>
          <w:bCs/>
          <w:noProof/>
          <w:sz w:val="25"/>
          <w:szCs w:val="25"/>
          <w:lang w:val="vi-VN"/>
        </w:rPr>
        <w:t>học phần</w:t>
      </w:r>
      <w:r w:rsidRPr="00CB3CDD">
        <w:rPr>
          <w:noProof/>
          <w:sz w:val="25"/>
          <w:szCs w:val="25"/>
          <w:lang w:val="vi-VN"/>
        </w:rPr>
        <w:t>, giáo trình, tài liệu tham khảo</w:t>
      </w:r>
    </w:p>
    <w:p w:rsidR="004E559F" w:rsidRPr="00CB3CDD" w:rsidRDefault="004E559F" w:rsidP="004E559F">
      <w:pPr>
        <w:pStyle w:val="Heading2"/>
        <w:numPr>
          <w:ilvl w:val="2"/>
          <w:numId w:val="1"/>
        </w:numPr>
        <w:spacing w:before="40" w:after="40" w:line="264" w:lineRule="auto"/>
        <w:ind w:left="284" w:hanging="284"/>
        <w:rPr>
          <w:rFonts w:ascii="Times New Roman" w:hAnsi="Times New Roman"/>
          <w:i w:val="0"/>
          <w:noProof/>
          <w:sz w:val="25"/>
          <w:szCs w:val="25"/>
          <w:lang w:val="vi-VN"/>
        </w:rPr>
      </w:pPr>
      <w:r w:rsidRPr="00CB3CDD">
        <w:rPr>
          <w:rFonts w:ascii="Times New Roman" w:hAnsi="Times New Roman"/>
          <w:i w:val="0"/>
          <w:noProof/>
          <w:sz w:val="25"/>
          <w:szCs w:val="25"/>
          <w:lang w:val="vi-VN"/>
        </w:rPr>
        <w:t>NỘI DUNG VÀ PHƯƠNG PHÁP ĐÁNH GIÁ</w:t>
      </w:r>
    </w:p>
    <w:p w:rsidR="004E559F" w:rsidRPr="00CB3CDD" w:rsidRDefault="004E559F" w:rsidP="004E559F">
      <w:pPr>
        <w:pStyle w:val="ListParagraph"/>
        <w:tabs>
          <w:tab w:val="left" w:pos="567"/>
          <w:tab w:val="left" w:pos="3969"/>
          <w:tab w:val="left" w:pos="5103"/>
          <w:tab w:val="center" w:pos="6946"/>
        </w:tabs>
        <w:spacing w:before="40" w:after="40" w:line="264" w:lineRule="auto"/>
        <w:ind w:left="0"/>
        <w:jc w:val="both"/>
        <w:outlineLvl w:val="0"/>
        <w:rPr>
          <w:rFonts w:ascii="Times New Roman" w:hAnsi="Times New Roman"/>
          <w:b/>
          <w:noProof/>
          <w:sz w:val="25"/>
          <w:szCs w:val="25"/>
          <w:lang w:val="vi-VN"/>
        </w:rPr>
      </w:pPr>
      <w:r w:rsidRPr="00CB3CDD">
        <w:rPr>
          <w:rFonts w:ascii="Times New Roman" w:hAnsi="Times New Roman"/>
          <w:b/>
          <w:noProof/>
          <w:sz w:val="25"/>
          <w:szCs w:val="25"/>
          <w:lang w:val="vi-VN"/>
        </w:rPr>
        <w:t>1. Nội dung:</w:t>
      </w:r>
    </w:p>
    <w:p w:rsidR="004E559F" w:rsidRPr="00CB3CDD" w:rsidRDefault="004E559F" w:rsidP="004E559F">
      <w:pPr>
        <w:spacing w:before="40" w:after="40" w:line="264" w:lineRule="auto"/>
        <w:jc w:val="both"/>
        <w:rPr>
          <w:noProof/>
          <w:sz w:val="25"/>
          <w:szCs w:val="25"/>
          <w:lang w:val="vi-VN"/>
        </w:rPr>
      </w:pPr>
      <w:bookmarkStart w:id="6" w:name="_Toc480836643"/>
      <w:r w:rsidRPr="00CB3CDD">
        <w:rPr>
          <w:b/>
          <w:noProof/>
          <w:sz w:val="25"/>
          <w:szCs w:val="25"/>
          <w:lang w:val="vi-VN"/>
        </w:rPr>
        <w:t>- Kiến thức</w:t>
      </w:r>
    </w:p>
    <w:p w:rsidR="004E559F" w:rsidRPr="00CB3CDD" w:rsidRDefault="004E559F" w:rsidP="004E559F">
      <w:pPr>
        <w:spacing w:before="40" w:after="40" w:line="264" w:lineRule="auto"/>
        <w:jc w:val="both"/>
        <w:rPr>
          <w:noProof/>
          <w:sz w:val="25"/>
          <w:szCs w:val="25"/>
          <w:lang w:val="vi-VN"/>
        </w:rPr>
      </w:pPr>
      <w:r w:rsidRPr="00CB3CDD">
        <w:rPr>
          <w:noProof/>
          <w:sz w:val="25"/>
          <w:szCs w:val="25"/>
          <w:lang w:val="vi-VN"/>
        </w:rPr>
        <w:t>Giới thiệu cho sinh viên những khái niệm, công cụ, kỹ thuật cơ bản về tài chính, giới thiệu cho sinh viên về khung phân tích tài chính, cơ sở cho hoạch định chính sách và ra quyết định.</w:t>
      </w:r>
    </w:p>
    <w:p w:rsidR="004E559F" w:rsidRPr="00CB3CDD" w:rsidRDefault="004E559F" w:rsidP="004E559F">
      <w:pPr>
        <w:spacing w:before="40" w:after="40" w:line="264" w:lineRule="auto"/>
        <w:jc w:val="both"/>
        <w:rPr>
          <w:noProof/>
          <w:sz w:val="25"/>
          <w:szCs w:val="25"/>
          <w:lang w:val="vi-VN"/>
        </w:rPr>
      </w:pPr>
      <w:r w:rsidRPr="00CB3CDD">
        <w:rPr>
          <w:b/>
          <w:noProof/>
          <w:sz w:val="25"/>
          <w:szCs w:val="25"/>
          <w:lang w:val="vi-VN"/>
        </w:rPr>
        <w:t>- Kỹ năng</w:t>
      </w:r>
    </w:p>
    <w:p w:rsidR="004E559F" w:rsidRPr="00CB3CDD" w:rsidRDefault="004E559F" w:rsidP="004E559F">
      <w:pPr>
        <w:spacing w:before="40" w:after="40" w:line="264" w:lineRule="auto"/>
        <w:jc w:val="both"/>
        <w:rPr>
          <w:noProof/>
          <w:sz w:val="25"/>
          <w:szCs w:val="25"/>
          <w:lang w:val="vi-VN"/>
        </w:rPr>
      </w:pPr>
      <w:r w:rsidRPr="00CB3CDD">
        <w:rPr>
          <w:noProof/>
          <w:sz w:val="25"/>
          <w:szCs w:val="25"/>
          <w:lang w:val="vi-VN"/>
        </w:rPr>
        <w:t>Thực hiện các phân tích tài chính đơn giản dành cho nhà quản trị để quản lý tài chính của doanh nghiệp.</w:t>
      </w:r>
    </w:p>
    <w:p w:rsidR="004E559F" w:rsidRPr="00CB3CDD" w:rsidRDefault="004E559F" w:rsidP="004E559F">
      <w:pPr>
        <w:spacing w:before="40" w:after="40" w:line="264" w:lineRule="auto"/>
        <w:jc w:val="both"/>
        <w:rPr>
          <w:b/>
          <w:bCs/>
          <w:noProof/>
          <w:sz w:val="25"/>
          <w:szCs w:val="25"/>
          <w:lang w:val="vi-VN"/>
        </w:rPr>
      </w:pPr>
      <w:r w:rsidRPr="00CB3CDD">
        <w:rPr>
          <w:b/>
          <w:bCs/>
          <w:noProof/>
          <w:sz w:val="25"/>
          <w:szCs w:val="25"/>
          <w:lang w:val="vi-VN"/>
        </w:rPr>
        <w:t>- Năng lực tự chủ và trách nhiệm:</w:t>
      </w:r>
    </w:p>
    <w:p w:rsidR="004E559F" w:rsidRPr="00CB3CDD" w:rsidRDefault="004E559F" w:rsidP="004E559F">
      <w:pPr>
        <w:numPr>
          <w:ilvl w:val="0"/>
          <w:numId w:val="5"/>
        </w:numPr>
        <w:spacing w:before="40" w:after="40" w:line="264" w:lineRule="auto"/>
        <w:jc w:val="both"/>
        <w:rPr>
          <w:noProof/>
          <w:sz w:val="25"/>
          <w:szCs w:val="25"/>
          <w:lang w:val="vi-VN"/>
        </w:rPr>
      </w:pPr>
      <w:r w:rsidRPr="00CB3CDD">
        <w:rPr>
          <w:noProof/>
          <w:sz w:val="25"/>
          <w:szCs w:val="25"/>
          <w:lang w:val="vi-VN"/>
        </w:rPr>
        <w:t>Có tinh thần làm việc hợp tác, có thái độ làm việc tích cực, chủ động sáng tạo, có kỷ luật và tác phong công nghiệp.</w:t>
      </w:r>
    </w:p>
    <w:p w:rsidR="004E559F" w:rsidRPr="00CB3CDD" w:rsidRDefault="004E559F" w:rsidP="004E559F">
      <w:pPr>
        <w:numPr>
          <w:ilvl w:val="0"/>
          <w:numId w:val="5"/>
        </w:numPr>
        <w:spacing w:before="40" w:after="40" w:line="264" w:lineRule="auto"/>
        <w:jc w:val="both"/>
        <w:rPr>
          <w:noProof/>
          <w:sz w:val="25"/>
          <w:szCs w:val="25"/>
          <w:lang w:val="vi-VN"/>
        </w:rPr>
      </w:pPr>
      <w:r w:rsidRPr="00CB3CDD">
        <w:rPr>
          <w:noProof/>
          <w:sz w:val="25"/>
          <w:szCs w:val="25"/>
          <w:lang w:val="vi-VN"/>
        </w:rPr>
        <w:t>Có khả năng tìm kiếm việc làm và học lên trình độ cao hơn hoặc tổ chức kinh doanh.</w:t>
      </w:r>
    </w:p>
    <w:p w:rsidR="004E559F" w:rsidRPr="00CB3CDD" w:rsidRDefault="004E559F" w:rsidP="004E559F">
      <w:pPr>
        <w:pStyle w:val="ListParagraph"/>
        <w:tabs>
          <w:tab w:val="left" w:pos="567"/>
          <w:tab w:val="left" w:pos="3969"/>
          <w:tab w:val="left" w:pos="5103"/>
          <w:tab w:val="center" w:pos="6946"/>
        </w:tabs>
        <w:spacing w:before="40" w:after="40" w:line="264" w:lineRule="auto"/>
        <w:ind w:left="0"/>
        <w:jc w:val="both"/>
        <w:outlineLvl w:val="0"/>
        <w:rPr>
          <w:rFonts w:ascii="Times New Roman" w:hAnsi="Times New Roman"/>
          <w:b/>
          <w:noProof/>
          <w:sz w:val="25"/>
          <w:szCs w:val="25"/>
          <w:lang w:val="vi-VN"/>
        </w:rPr>
      </w:pPr>
      <w:r w:rsidRPr="00CB3CDD">
        <w:rPr>
          <w:rFonts w:ascii="Times New Roman" w:hAnsi="Times New Roman"/>
          <w:b/>
          <w:noProof/>
          <w:sz w:val="25"/>
          <w:szCs w:val="25"/>
          <w:lang w:val="vi-VN"/>
        </w:rPr>
        <w:t xml:space="preserve">2. Phương pháp: </w:t>
      </w:r>
    </w:p>
    <w:p w:rsidR="004E559F" w:rsidRPr="00CB3CDD" w:rsidRDefault="004E559F" w:rsidP="004E559F">
      <w:pPr>
        <w:numPr>
          <w:ilvl w:val="0"/>
          <w:numId w:val="5"/>
        </w:numPr>
        <w:spacing w:before="40" w:after="40" w:line="264" w:lineRule="auto"/>
        <w:jc w:val="both"/>
        <w:rPr>
          <w:noProof/>
          <w:sz w:val="25"/>
          <w:szCs w:val="25"/>
          <w:lang w:val="vi-VN"/>
        </w:rPr>
      </w:pPr>
      <w:r w:rsidRPr="00CB3CDD">
        <w:rPr>
          <w:noProof/>
          <w:sz w:val="25"/>
          <w:szCs w:val="25"/>
          <w:lang w:val="vi-VN"/>
        </w:rPr>
        <w:t>Kiểm tra lý thuyết với các nội dung đã học có liên hệ với thực tiễn.</w:t>
      </w:r>
    </w:p>
    <w:p w:rsidR="004E559F" w:rsidRPr="00CB3CDD" w:rsidRDefault="004E559F" w:rsidP="004E559F">
      <w:pPr>
        <w:numPr>
          <w:ilvl w:val="0"/>
          <w:numId w:val="5"/>
        </w:numPr>
        <w:spacing w:before="40" w:after="40" w:line="264" w:lineRule="auto"/>
        <w:jc w:val="both"/>
        <w:rPr>
          <w:noProof/>
          <w:sz w:val="25"/>
          <w:szCs w:val="25"/>
          <w:lang w:val="vi-VN"/>
        </w:rPr>
      </w:pPr>
      <w:r w:rsidRPr="00CB3CDD">
        <w:rPr>
          <w:noProof/>
          <w:sz w:val="25"/>
          <w:szCs w:val="25"/>
          <w:lang w:val="vi-VN"/>
        </w:rPr>
        <w:t>Thực hành: Kiểm tra và đánh giá các bài thảo luận của các nhóm qua các bài thực hành.</w:t>
      </w:r>
    </w:p>
    <w:p w:rsidR="004E559F" w:rsidRPr="00CB3CDD" w:rsidRDefault="004E559F" w:rsidP="004E559F">
      <w:pPr>
        <w:numPr>
          <w:ilvl w:val="0"/>
          <w:numId w:val="5"/>
        </w:numPr>
        <w:spacing w:before="40" w:after="40" w:line="264" w:lineRule="auto"/>
        <w:jc w:val="both"/>
        <w:rPr>
          <w:noProof/>
          <w:sz w:val="25"/>
          <w:szCs w:val="25"/>
          <w:lang w:val="vi-VN"/>
        </w:rPr>
      </w:pPr>
      <w:r w:rsidRPr="00CB3CDD">
        <w:rPr>
          <w:noProof/>
          <w:sz w:val="25"/>
          <w:szCs w:val="25"/>
          <w:lang w:val="vi-VN"/>
        </w:rPr>
        <w:t>Đánh giá trong quá trình học: Kiểm tra viết (Tự luận hoặc trắc nghiệm)</w:t>
      </w:r>
    </w:p>
    <w:p w:rsidR="004E559F" w:rsidRPr="00CB3CDD" w:rsidRDefault="004E559F" w:rsidP="004E559F">
      <w:pPr>
        <w:numPr>
          <w:ilvl w:val="0"/>
          <w:numId w:val="5"/>
        </w:numPr>
        <w:spacing w:before="40" w:after="40" w:line="264" w:lineRule="auto"/>
        <w:jc w:val="both"/>
        <w:rPr>
          <w:noProof/>
          <w:sz w:val="25"/>
          <w:szCs w:val="25"/>
          <w:lang w:val="vi-VN"/>
        </w:rPr>
      </w:pPr>
      <w:r w:rsidRPr="00CB3CDD">
        <w:rPr>
          <w:noProof/>
          <w:sz w:val="25"/>
          <w:szCs w:val="25"/>
          <w:lang w:val="vi-VN"/>
        </w:rPr>
        <w:t>Đánh giá cuối học phần: Kiểm tra theo hình thức: Vấn đáp hoặc viết (Tự luận hoặc trắc nghiệm)</w:t>
      </w:r>
    </w:p>
    <w:bookmarkEnd w:id="6"/>
    <w:p w:rsidR="004E559F" w:rsidRPr="00CB3CDD" w:rsidRDefault="004E559F" w:rsidP="004E559F">
      <w:pPr>
        <w:tabs>
          <w:tab w:val="left" w:pos="567"/>
          <w:tab w:val="left" w:pos="3969"/>
          <w:tab w:val="left" w:pos="5103"/>
          <w:tab w:val="center" w:pos="6946"/>
        </w:tabs>
        <w:spacing w:before="40" w:after="40" w:line="264" w:lineRule="auto"/>
        <w:jc w:val="both"/>
        <w:rPr>
          <w:b/>
          <w:noProof/>
          <w:sz w:val="25"/>
          <w:szCs w:val="25"/>
          <w:lang w:val="vi-VN"/>
        </w:rPr>
      </w:pPr>
      <w:r w:rsidRPr="00CB3CDD">
        <w:rPr>
          <w:b/>
          <w:noProof/>
          <w:sz w:val="25"/>
          <w:szCs w:val="25"/>
          <w:lang w:val="vi-VN"/>
        </w:rPr>
        <w:t>VI. HƯỚNG DẪN THỰC HIỆN</w:t>
      </w:r>
    </w:p>
    <w:p w:rsidR="004E559F" w:rsidRPr="00CB3CDD" w:rsidRDefault="004E559F" w:rsidP="004E559F">
      <w:pPr>
        <w:keepNext/>
        <w:keepLines/>
        <w:tabs>
          <w:tab w:val="left" w:pos="567"/>
          <w:tab w:val="left" w:pos="3969"/>
          <w:tab w:val="left" w:pos="5103"/>
          <w:tab w:val="center" w:pos="6946"/>
        </w:tabs>
        <w:spacing w:before="40" w:after="40" w:line="264" w:lineRule="auto"/>
        <w:ind w:left="-142"/>
        <w:jc w:val="both"/>
        <w:outlineLvl w:val="0"/>
        <w:rPr>
          <w:noProof/>
          <w:sz w:val="25"/>
          <w:szCs w:val="25"/>
          <w:lang w:val="vi-VN"/>
        </w:rPr>
      </w:pPr>
      <w:r w:rsidRPr="00CB3CDD">
        <w:rPr>
          <w:b/>
          <w:noProof/>
          <w:sz w:val="25"/>
          <w:szCs w:val="25"/>
          <w:lang w:val="vi-VN"/>
        </w:rPr>
        <w:t>1. Phạm vi áp dụng :</w:t>
      </w:r>
      <w:r w:rsidRPr="00CB3CDD">
        <w:rPr>
          <w:noProof/>
          <w:sz w:val="25"/>
          <w:szCs w:val="25"/>
          <w:lang w:val="vi-VN"/>
        </w:rPr>
        <w:t xml:space="preserve"> Chương trình </w:t>
      </w:r>
      <w:r w:rsidRPr="00CB3CDD">
        <w:rPr>
          <w:rFonts w:eastAsia="MS Mincho"/>
          <w:noProof/>
          <w:sz w:val="25"/>
          <w:szCs w:val="25"/>
          <w:lang w:val="vi-VN" w:eastAsia="ja-JP"/>
        </w:rPr>
        <w:t xml:space="preserve">môn </w:t>
      </w:r>
      <w:r w:rsidRPr="00CB3CDD">
        <w:rPr>
          <w:noProof/>
          <w:sz w:val="25"/>
          <w:szCs w:val="25"/>
          <w:lang w:val="vi-VN"/>
        </w:rPr>
        <w:t xml:space="preserve">học được sử dụng để giảng dạy cho trình độ Cao đẳng. Tổng thời gian thực hiện là </w:t>
      </w:r>
      <w:r w:rsidRPr="00CB3CDD">
        <w:rPr>
          <w:rFonts w:eastAsia="MS Mincho"/>
          <w:noProof/>
          <w:sz w:val="25"/>
          <w:szCs w:val="25"/>
          <w:lang w:val="vi-VN" w:eastAsia="ja-JP"/>
        </w:rPr>
        <w:t>60</w:t>
      </w:r>
      <w:r w:rsidRPr="00CB3CDD">
        <w:rPr>
          <w:noProof/>
          <w:sz w:val="25"/>
          <w:szCs w:val="25"/>
          <w:lang w:val="vi-VN"/>
        </w:rPr>
        <w:t xml:space="preserve"> giờ , giáo viên giảng các tiết lý thuyết kết hợp với các bài tập thực hành đan xen.</w:t>
      </w:r>
    </w:p>
    <w:p w:rsidR="004E559F" w:rsidRPr="00CB3CDD" w:rsidRDefault="004E559F" w:rsidP="004E559F">
      <w:pPr>
        <w:tabs>
          <w:tab w:val="left" w:pos="567"/>
          <w:tab w:val="left" w:pos="3969"/>
          <w:tab w:val="left" w:pos="5103"/>
          <w:tab w:val="center" w:pos="6946"/>
        </w:tabs>
        <w:spacing w:before="40" w:after="40" w:line="264" w:lineRule="auto"/>
        <w:ind w:left="-142"/>
        <w:jc w:val="both"/>
        <w:outlineLvl w:val="0"/>
        <w:rPr>
          <w:b/>
          <w:noProof/>
          <w:sz w:val="25"/>
          <w:szCs w:val="25"/>
          <w:lang w:val="vi-VN"/>
        </w:rPr>
      </w:pPr>
      <w:r w:rsidRPr="00CB3CDD">
        <w:rPr>
          <w:b/>
          <w:noProof/>
          <w:sz w:val="25"/>
          <w:szCs w:val="25"/>
          <w:lang w:val="vi-VN"/>
        </w:rPr>
        <w:t>2. Hướng dẫn về phương pháp giảng dạy, học tập:</w:t>
      </w:r>
    </w:p>
    <w:p w:rsidR="004E559F" w:rsidRPr="00CB3CDD" w:rsidRDefault="004E559F" w:rsidP="004E559F">
      <w:pPr>
        <w:tabs>
          <w:tab w:val="left" w:pos="567"/>
          <w:tab w:val="left" w:pos="3969"/>
          <w:tab w:val="left" w:pos="5103"/>
          <w:tab w:val="center" w:pos="6946"/>
        </w:tabs>
        <w:spacing w:before="40" w:after="40" w:line="264" w:lineRule="auto"/>
        <w:ind w:left="360"/>
        <w:jc w:val="both"/>
        <w:outlineLvl w:val="0"/>
        <w:rPr>
          <w:noProof/>
          <w:sz w:val="25"/>
          <w:szCs w:val="25"/>
          <w:lang w:val="vi-VN"/>
        </w:rPr>
      </w:pPr>
      <w:r w:rsidRPr="00CB3CDD">
        <w:rPr>
          <w:noProof/>
          <w:sz w:val="25"/>
          <w:szCs w:val="25"/>
          <w:lang w:val="vi-VN"/>
        </w:rPr>
        <w:t>- Đối với giáo viên, giảng viên: trước khi giảng dạy cần phải căn cứ vào nội dung của từng bài học chuẩn bị đầy đủ các điều kiện thực hiện bài học để đảm bảo chất lượng giảng dạy.</w:t>
      </w:r>
    </w:p>
    <w:p w:rsidR="004E559F" w:rsidRPr="00CB3CDD" w:rsidRDefault="004E559F" w:rsidP="004E559F">
      <w:pPr>
        <w:tabs>
          <w:tab w:val="left" w:pos="567"/>
          <w:tab w:val="left" w:pos="3143"/>
          <w:tab w:val="left" w:pos="3969"/>
          <w:tab w:val="left" w:pos="5103"/>
          <w:tab w:val="center" w:pos="6946"/>
        </w:tabs>
        <w:spacing w:before="40" w:after="40" w:line="264" w:lineRule="auto"/>
        <w:ind w:left="360"/>
        <w:jc w:val="both"/>
        <w:outlineLvl w:val="0"/>
        <w:rPr>
          <w:noProof/>
          <w:sz w:val="25"/>
          <w:szCs w:val="25"/>
          <w:lang w:val="vi-VN"/>
        </w:rPr>
      </w:pPr>
      <w:r w:rsidRPr="00CB3CDD">
        <w:rPr>
          <w:noProof/>
          <w:sz w:val="25"/>
          <w:szCs w:val="25"/>
          <w:lang w:val="vi-VN"/>
        </w:rPr>
        <w:t>- Đối với người học: Để có thể tiếp thu bài mới tốt thì trước khi vào giờ học cần phải nắm vững các kiến thức đã học ở những bài trước, có đầy đủ tài liệu học tập.</w:t>
      </w:r>
    </w:p>
    <w:p w:rsidR="004E559F" w:rsidRPr="00CB3CDD" w:rsidRDefault="004E559F" w:rsidP="004E559F">
      <w:pPr>
        <w:tabs>
          <w:tab w:val="left" w:pos="567"/>
          <w:tab w:val="left" w:pos="3969"/>
          <w:tab w:val="left" w:pos="5103"/>
          <w:tab w:val="center" w:pos="6946"/>
        </w:tabs>
        <w:spacing w:before="40" w:after="40" w:line="264" w:lineRule="auto"/>
        <w:ind w:left="-142"/>
        <w:jc w:val="both"/>
        <w:outlineLvl w:val="0"/>
        <w:rPr>
          <w:b/>
          <w:noProof/>
          <w:sz w:val="25"/>
          <w:szCs w:val="25"/>
          <w:lang w:val="vi-VN"/>
        </w:rPr>
      </w:pPr>
      <w:r w:rsidRPr="00CB3CDD">
        <w:rPr>
          <w:b/>
          <w:noProof/>
          <w:sz w:val="25"/>
          <w:szCs w:val="25"/>
          <w:lang w:val="vi-VN"/>
        </w:rPr>
        <w:t>3. Những trọng tâm cần chú ý:</w:t>
      </w:r>
    </w:p>
    <w:p w:rsidR="004E559F" w:rsidRPr="00CB3CDD" w:rsidRDefault="004E559F" w:rsidP="004E559F">
      <w:pPr>
        <w:tabs>
          <w:tab w:val="left" w:pos="567"/>
          <w:tab w:val="left" w:pos="3969"/>
          <w:tab w:val="left" w:pos="5103"/>
          <w:tab w:val="center" w:pos="6946"/>
        </w:tabs>
        <w:spacing w:before="40" w:after="40" w:line="264" w:lineRule="auto"/>
        <w:jc w:val="both"/>
        <w:outlineLvl w:val="0"/>
        <w:rPr>
          <w:noProof/>
          <w:sz w:val="25"/>
          <w:szCs w:val="25"/>
          <w:lang w:val="vi-VN"/>
        </w:rPr>
      </w:pPr>
      <w:r w:rsidRPr="00CB3CDD">
        <w:rPr>
          <w:noProof/>
          <w:sz w:val="25"/>
          <w:szCs w:val="25"/>
          <w:lang w:val="vi-VN"/>
        </w:rPr>
        <w:t>Chương 2, chương 3, chương  4, chương 5.</w:t>
      </w:r>
    </w:p>
    <w:p w:rsidR="004E559F" w:rsidRPr="00CB3CDD" w:rsidRDefault="004E559F" w:rsidP="004E559F">
      <w:pPr>
        <w:tabs>
          <w:tab w:val="left" w:pos="567"/>
          <w:tab w:val="left" w:pos="3969"/>
          <w:tab w:val="left" w:pos="5103"/>
          <w:tab w:val="center" w:pos="6946"/>
        </w:tabs>
        <w:spacing w:before="40" w:after="40" w:line="264" w:lineRule="auto"/>
        <w:ind w:left="-142"/>
        <w:jc w:val="both"/>
        <w:outlineLvl w:val="0"/>
        <w:rPr>
          <w:b/>
          <w:noProof/>
          <w:sz w:val="25"/>
          <w:szCs w:val="25"/>
          <w:lang w:val="vi-VN"/>
        </w:rPr>
      </w:pPr>
      <w:r w:rsidRPr="00CB3CDD">
        <w:rPr>
          <w:b/>
          <w:noProof/>
          <w:sz w:val="25"/>
          <w:szCs w:val="25"/>
          <w:lang w:val="vi-VN"/>
        </w:rPr>
        <w:t>4. Tài liệu tham khảo:</w:t>
      </w:r>
    </w:p>
    <w:p w:rsidR="004E559F" w:rsidRPr="00CB3CDD" w:rsidRDefault="004E559F" w:rsidP="004E559F">
      <w:pPr>
        <w:pStyle w:val="ListParagraph"/>
        <w:numPr>
          <w:ilvl w:val="0"/>
          <w:numId w:val="6"/>
        </w:numPr>
        <w:spacing w:before="40" w:after="40" w:line="264" w:lineRule="auto"/>
        <w:contextualSpacing/>
        <w:jc w:val="both"/>
        <w:rPr>
          <w:rFonts w:ascii="Times New Roman" w:hAnsi="Times New Roman"/>
          <w:noProof/>
          <w:sz w:val="25"/>
          <w:szCs w:val="25"/>
          <w:lang w:val="vi-VN"/>
        </w:rPr>
      </w:pPr>
      <w:r w:rsidRPr="00CB3CDD">
        <w:rPr>
          <w:rFonts w:ascii="Times New Roman" w:hAnsi="Times New Roman"/>
          <w:noProof/>
          <w:sz w:val="25"/>
          <w:szCs w:val="25"/>
          <w:lang w:val="vi-VN"/>
        </w:rPr>
        <w:lastRenderedPageBreak/>
        <w:t xml:space="preserve">Sách </w:t>
      </w:r>
      <w:r w:rsidRPr="00CB3CDD">
        <w:rPr>
          <w:rFonts w:ascii="Times New Roman" w:hAnsi="Times New Roman"/>
          <w:i/>
          <w:noProof/>
          <w:sz w:val="25"/>
          <w:szCs w:val="25"/>
          <w:lang w:val="vi-VN"/>
        </w:rPr>
        <w:t>Tài chính doanh nghiệp hiện đại</w:t>
      </w:r>
      <w:r w:rsidRPr="00CB3CDD">
        <w:rPr>
          <w:rFonts w:ascii="Times New Roman" w:hAnsi="Times New Roman"/>
          <w:noProof/>
          <w:sz w:val="25"/>
          <w:szCs w:val="25"/>
          <w:lang w:val="vi-VN"/>
        </w:rPr>
        <w:t>, GS.TS.Trần Ngọc Thơ, NXB Thống kê, 2018</w:t>
      </w:r>
    </w:p>
    <w:p w:rsidR="004E559F" w:rsidRPr="00CB3CDD" w:rsidRDefault="004E559F" w:rsidP="004E559F">
      <w:pPr>
        <w:numPr>
          <w:ilvl w:val="0"/>
          <w:numId w:val="6"/>
        </w:numPr>
        <w:spacing w:before="40" w:after="40" w:line="264" w:lineRule="auto"/>
        <w:jc w:val="both"/>
        <w:rPr>
          <w:noProof/>
          <w:sz w:val="25"/>
          <w:szCs w:val="25"/>
          <w:lang w:val="vi-VN"/>
        </w:rPr>
      </w:pPr>
      <w:r w:rsidRPr="00CB3CDD">
        <w:rPr>
          <w:noProof/>
          <w:sz w:val="25"/>
          <w:szCs w:val="25"/>
          <w:lang w:val="vi-VN"/>
        </w:rPr>
        <w:t xml:space="preserve">Sách </w:t>
      </w:r>
      <w:r w:rsidRPr="00CB3CDD">
        <w:rPr>
          <w:i/>
          <w:noProof/>
          <w:sz w:val="25"/>
          <w:szCs w:val="25"/>
          <w:lang w:val="vi-VN"/>
        </w:rPr>
        <w:t>Tài chính doanh nghiệp</w:t>
      </w:r>
      <w:r w:rsidRPr="00CB3CDD">
        <w:rPr>
          <w:noProof/>
          <w:sz w:val="25"/>
          <w:szCs w:val="25"/>
          <w:lang w:val="vi-VN"/>
        </w:rPr>
        <w:t>, TS. Nguyễn Minh Kiều, NXB Thống kê, 2018</w:t>
      </w:r>
    </w:p>
    <w:p w:rsidR="004E559F" w:rsidRPr="00CB3CDD" w:rsidRDefault="004E559F" w:rsidP="004E559F">
      <w:pPr>
        <w:numPr>
          <w:ilvl w:val="0"/>
          <w:numId w:val="6"/>
        </w:numPr>
        <w:spacing w:before="40" w:after="40" w:line="264" w:lineRule="auto"/>
        <w:jc w:val="both"/>
        <w:rPr>
          <w:noProof/>
          <w:sz w:val="25"/>
          <w:szCs w:val="25"/>
          <w:lang w:val="vi-VN"/>
        </w:rPr>
      </w:pPr>
      <w:r w:rsidRPr="00CB3CDD">
        <w:rPr>
          <w:noProof/>
          <w:sz w:val="25"/>
          <w:szCs w:val="25"/>
          <w:lang w:val="vi-VN"/>
        </w:rPr>
        <w:t xml:space="preserve">Sách </w:t>
      </w:r>
      <w:r w:rsidRPr="00CB3CDD">
        <w:rPr>
          <w:i/>
          <w:noProof/>
          <w:sz w:val="25"/>
          <w:szCs w:val="25"/>
          <w:lang w:val="vi-VN"/>
        </w:rPr>
        <w:t>Tài chính doanh nghiệp</w:t>
      </w:r>
      <w:r w:rsidRPr="00CB3CDD">
        <w:rPr>
          <w:noProof/>
          <w:sz w:val="25"/>
          <w:szCs w:val="25"/>
          <w:lang w:val="vi-VN"/>
        </w:rPr>
        <w:t>, TS. Bùi Hữu Phước, NXB Lao động, 2017</w:t>
      </w:r>
    </w:p>
    <w:p w:rsidR="004E559F" w:rsidRPr="00CB3CDD" w:rsidRDefault="004E559F" w:rsidP="004E559F">
      <w:pPr>
        <w:numPr>
          <w:ilvl w:val="0"/>
          <w:numId w:val="6"/>
        </w:numPr>
        <w:spacing w:before="40" w:after="40" w:line="264" w:lineRule="auto"/>
        <w:jc w:val="both"/>
        <w:rPr>
          <w:noProof/>
          <w:sz w:val="25"/>
          <w:szCs w:val="25"/>
          <w:lang w:val="vi-VN"/>
        </w:rPr>
      </w:pPr>
      <w:r w:rsidRPr="00CB3CDD">
        <w:rPr>
          <w:noProof/>
          <w:sz w:val="25"/>
          <w:szCs w:val="25"/>
          <w:lang w:val="vi-VN"/>
        </w:rPr>
        <w:t xml:space="preserve">Sách </w:t>
      </w:r>
      <w:r w:rsidRPr="00CB3CDD">
        <w:rPr>
          <w:i/>
          <w:noProof/>
          <w:sz w:val="25"/>
          <w:szCs w:val="25"/>
          <w:lang w:val="vi-VN"/>
        </w:rPr>
        <w:t>Tài chính doanh nghiệp</w:t>
      </w:r>
      <w:r w:rsidRPr="00CB3CDD">
        <w:rPr>
          <w:noProof/>
          <w:sz w:val="25"/>
          <w:szCs w:val="25"/>
          <w:lang w:val="vi-VN"/>
        </w:rPr>
        <w:t>, ThS. Lê Mạnh Hưng, Học viện Ngân hàng, 2010</w:t>
      </w:r>
    </w:p>
    <w:p w:rsidR="004E559F" w:rsidRPr="00CB3CDD" w:rsidRDefault="004E559F" w:rsidP="004E559F">
      <w:pPr>
        <w:numPr>
          <w:ilvl w:val="0"/>
          <w:numId w:val="6"/>
        </w:numPr>
        <w:spacing w:before="40" w:after="40" w:line="264" w:lineRule="auto"/>
        <w:jc w:val="both"/>
        <w:rPr>
          <w:noProof/>
          <w:sz w:val="25"/>
          <w:szCs w:val="25"/>
          <w:lang w:val="vi-VN"/>
        </w:rPr>
      </w:pPr>
      <w:r w:rsidRPr="00CB3CDD">
        <w:rPr>
          <w:noProof/>
          <w:sz w:val="25"/>
          <w:szCs w:val="25"/>
          <w:lang w:val="vi-VN"/>
        </w:rPr>
        <w:t>Tài liệu trực tuyến: trang web của Bộ Tài chính, Ngân hàng Nhà nước, Cục Thuế.</w:t>
      </w:r>
    </w:p>
    <w:p w:rsidR="004E559F" w:rsidRPr="00CB3CDD" w:rsidRDefault="004E559F" w:rsidP="004E559F">
      <w:pPr>
        <w:tabs>
          <w:tab w:val="left" w:pos="567"/>
          <w:tab w:val="left" w:pos="3969"/>
          <w:tab w:val="left" w:pos="5103"/>
          <w:tab w:val="center" w:pos="6946"/>
        </w:tabs>
        <w:spacing w:before="40" w:after="40" w:line="264" w:lineRule="auto"/>
        <w:ind w:left="-142"/>
        <w:jc w:val="both"/>
        <w:outlineLvl w:val="0"/>
        <w:rPr>
          <w:b/>
          <w:noProof/>
          <w:sz w:val="25"/>
          <w:szCs w:val="25"/>
          <w:lang w:val="vi-VN"/>
        </w:rPr>
      </w:pPr>
      <w:r w:rsidRPr="00CB3CDD">
        <w:rPr>
          <w:b/>
          <w:noProof/>
          <w:sz w:val="25"/>
          <w:szCs w:val="25"/>
          <w:lang w:val="vi-VN"/>
        </w:rPr>
        <w:t>5. Ghi chú và giải thích (nếu có).</w:t>
      </w:r>
      <w:r w:rsidRPr="00CB3CDD">
        <w:rPr>
          <w:b/>
          <w:noProof/>
          <w:sz w:val="25"/>
          <w:szCs w:val="25"/>
          <w:lang w:val="vi-VN"/>
        </w:rPr>
        <w:tab/>
      </w:r>
    </w:p>
    <w:p w:rsidR="004E559F" w:rsidRPr="00CB3CDD" w:rsidRDefault="004E559F" w:rsidP="004E559F">
      <w:pPr>
        <w:tabs>
          <w:tab w:val="center" w:pos="6663"/>
        </w:tabs>
        <w:spacing w:before="40" w:after="40" w:line="264" w:lineRule="auto"/>
        <w:outlineLvl w:val="0"/>
        <w:rPr>
          <w:noProof/>
          <w:sz w:val="25"/>
          <w:szCs w:val="25"/>
          <w:lang w:val="vi-VN"/>
        </w:rPr>
      </w:pPr>
      <w:r w:rsidRPr="00CB3CDD">
        <w:rPr>
          <w:noProof/>
          <w:sz w:val="25"/>
          <w:szCs w:val="25"/>
          <w:lang w:val="vi-VN"/>
        </w:rPr>
        <w:tab/>
      </w:r>
    </w:p>
    <w:p w:rsidR="004E559F" w:rsidRPr="00CB3CDD" w:rsidRDefault="004E559F" w:rsidP="004E559F">
      <w:pPr>
        <w:tabs>
          <w:tab w:val="center" w:pos="6663"/>
        </w:tabs>
        <w:spacing w:before="40" w:after="40" w:line="264" w:lineRule="auto"/>
        <w:outlineLvl w:val="0"/>
        <w:rPr>
          <w:noProof/>
          <w:sz w:val="25"/>
          <w:szCs w:val="25"/>
          <w:lang w:val="vi-VN"/>
        </w:rPr>
      </w:pPr>
    </w:p>
    <w:p w:rsidR="004E559F" w:rsidRPr="00CB3CDD" w:rsidRDefault="004E559F" w:rsidP="004E559F">
      <w:pPr>
        <w:tabs>
          <w:tab w:val="center" w:pos="6663"/>
        </w:tabs>
        <w:spacing w:before="40" w:after="40" w:line="264" w:lineRule="auto"/>
        <w:outlineLvl w:val="0"/>
        <w:rPr>
          <w:i/>
          <w:noProof/>
          <w:sz w:val="25"/>
          <w:szCs w:val="25"/>
          <w:lang w:val="vi-VN"/>
        </w:rPr>
      </w:pPr>
      <w:r w:rsidRPr="00CB3CDD">
        <w:rPr>
          <w:noProof/>
          <w:sz w:val="25"/>
          <w:szCs w:val="25"/>
          <w:lang w:val="vi-VN"/>
        </w:rPr>
        <w:tab/>
      </w:r>
      <w:r w:rsidRPr="00CB3CDD">
        <w:rPr>
          <w:i/>
          <w:noProof/>
          <w:sz w:val="25"/>
          <w:szCs w:val="25"/>
          <w:lang w:val="vi-VN"/>
        </w:rPr>
        <w:t>TP. Hồ Chí Minh, ngày        tháng        năm 2022</w:t>
      </w:r>
    </w:p>
    <w:p w:rsidR="004E559F" w:rsidRPr="00CB3CDD" w:rsidRDefault="004E559F" w:rsidP="004E559F">
      <w:pPr>
        <w:tabs>
          <w:tab w:val="center" w:pos="6946"/>
        </w:tabs>
        <w:spacing w:before="40" w:after="40" w:line="264" w:lineRule="auto"/>
        <w:outlineLvl w:val="0"/>
        <w:rPr>
          <w:b/>
          <w:noProof/>
          <w:sz w:val="25"/>
          <w:szCs w:val="25"/>
          <w:lang w:val="vi-VN"/>
        </w:rPr>
      </w:pPr>
      <w:r w:rsidRPr="00CB3CDD">
        <w:rPr>
          <w:noProof/>
          <w:sz w:val="25"/>
          <w:szCs w:val="25"/>
          <w:lang w:val="vi-VN"/>
        </w:rPr>
        <w:tab/>
        <w:t xml:space="preserve">  </w:t>
      </w:r>
      <w:r w:rsidRPr="00CB3CDD">
        <w:rPr>
          <w:b/>
          <w:noProof/>
          <w:sz w:val="25"/>
          <w:szCs w:val="25"/>
          <w:lang w:val="vi-VN"/>
        </w:rPr>
        <w:t>Trưởng Khoa</w:t>
      </w:r>
    </w:p>
    <w:p w:rsidR="004E559F" w:rsidRPr="00CB3CDD" w:rsidRDefault="004E559F" w:rsidP="004E559F">
      <w:pPr>
        <w:tabs>
          <w:tab w:val="center" w:pos="6946"/>
        </w:tabs>
        <w:spacing w:before="40" w:after="40" w:line="264" w:lineRule="auto"/>
        <w:outlineLvl w:val="0"/>
        <w:rPr>
          <w:b/>
          <w:noProof/>
          <w:sz w:val="25"/>
          <w:szCs w:val="25"/>
          <w:lang w:val="vi-VN"/>
        </w:rPr>
      </w:pPr>
      <w:r w:rsidRPr="00CB3CDD">
        <w:rPr>
          <w:b/>
          <w:noProof/>
          <w:sz w:val="25"/>
          <w:szCs w:val="25"/>
          <w:lang w:val="vi-VN"/>
        </w:rPr>
        <w:tab/>
      </w:r>
      <w:r w:rsidRPr="00CB3CDD">
        <w:rPr>
          <w:b/>
          <w:noProof/>
          <w:sz w:val="25"/>
          <w:szCs w:val="25"/>
          <w:lang w:val="vi-VN"/>
        </w:rPr>
        <w:tab/>
      </w:r>
      <w:r w:rsidRPr="00CB3CDD">
        <w:rPr>
          <w:b/>
          <w:noProof/>
          <w:sz w:val="25"/>
          <w:szCs w:val="25"/>
          <w:lang w:val="vi-VN"/>
        </w:rPr>
        <w:tab/>
      </w:r>
    </w:p>
    <w:p w:rsidR="004E559F" w:rsidRPr="00CB3CDD" w:rsidRDefault="004E559F" w:rsidP="004E559F">
      <w:pPr>
        <w:tabs>
          <w:tab w:val="center" w:pos="6946"/>
        </w:tabs>
        <w:spacing w:before="40" w:after="40" w:line="264" w:lineRule="auto"/>
        <w:outlineLvl w:val="0"/>
        <w:rPr>
          <w:b/>
          <w:noProof/>
          <w:sz w:val="25"/>
          <w:szCs w:val="25"/>
          <w:lang w:val="vi-VN"/>
        </w:rPr>
      </w:pPr>
    </w:p>
    <w:p w:rsidR="004E559F" w:rsidRPr="00CB3CDD" w:rsidRDefault="004E559F" w:rsidP="004E559F">
      <w:pPr>
        <w:tabs>
          <w:tab w:val="center" w:pos="6946"/>
        </w:tabs>
        <w:spacing w:before="40" w:after="40" w:line="264" w:lineRule="auto"/>
        <w:outlineLvl w:val="0"/>
        <w:rPr>
          <w:b/>
          <w:noProof/>
          <w:sz w:val="25"/>
          <w:szCs w:val="25"/>
          <w:lang w:val="vi-VN"/>
        </w:rPr>
      </w:pPr>
    </w:p>
    <w:p w:rsidR="004E559F" w:rsidRPr="00CB3CDD" w:rsidRDefault="004E559F" w:rsidP="004E559F">
      <w:pPr>
        <w:tabs>
          <w:tab w:val="center" w:pos="6946"/>
        </w:tabs>
        <w:spacing w:before="40" w:after="40" w:line="264" w:lineRule="auto"/>
        <w:outlineLvl w:val="0"/>
        <w:rPr>
          <w:b/>
          <w:noProof/>
          <w:sz w:val="25"/>
          <w:szCs w:val="25"/>
          <w:lang w:val="vi-VN"/>
        </w:rPr>
      </w:pPr>
    </w:p>
    <w:p w:rsidR="004E559F" w:rsidRPr="00CB3CDD" w:rsidRDefault="004E559F" w:rsidP="004E559F">
      <w:pPr>
        <w:pStyle w:val="ListParagraph"/>
        <w:tabs>
          <w:tab w:val="left" w:pos="567"/>
          <w:tab w:val="left" w:pos="3969"/>
          <w:tab w:val="left" w:pos="5103"/>
          <w:tab w:val="center" w:pos="6946"/>
        </w:tabs>
        <w:spacing w:before="40" w:after="40" w:line="264" w:lineRule="auto"/>
        <w:ind w:left="1080"/>
        <w:jc w:val="both"/>
        <w:outlineLvl w:val="0"/>
        <w:rPr>
          <w:rFonts w:ascii="Times New Roman" w:eastAsia="MS Mincho" w:hAnsi="Times New Roman"/>
          <w:noProof/>
          <w:sz w:val="25"/>
          <w:szCs w:val="25"/>
          <w:lang w:val="vi-VN" w:eastAsia="ja-JP"/>
        </w:rPr>
      </w:pPr>
      <w:r w:rsidRPr="00CB3CDD">
        <w:rPr>
          <w:rFonts w:ascii="Times New Roman" w:hAnsi="Times New Roman"/>
          <w:b/>
          <w:noProof/>
          <w:sz w:val="25"/>
          <w:szCs w:val="25"/>
          <w:lang w:val="vi-VN"/>
        </w:rPr>
        <w:tab/>
      </w:r>
      <w:r w:rsidRPr="00CB3CDD">
        <w:rPr>
          <w:rFonts w:ascii="Times New Roman" w:hAnsi="Times New Roman"/>
          <w:b/>
          <w:noProof/>
          <w:sz w:val="25"/>
          <w:szCs w:val="25"/>
          <w:lang w:val="vi-VN"/>
        </w:rPr>
        <w:tab/>
      </w:r>
      <w:r w:rsidRPr="00CB3CDD">
        <w:rPr>
          <w:rFonts w:ascii="Times New Roman" w:hAnsi="Times New Roman"/>
          <w:b/>
          <w:noProof/>
          <w:sz w:val="25"/>
          <w:szCs w:val="25"/>
          <w:lang w:val="vi-VN"/>
        </w:rPr>
        <w:tab/>
      </w:r>
      <w:r>
        <w:rPr>
          <w:rFonts w:eastAsia="MS Mincho"/>
          <w:b/>
          <w:noProof/>
          <w:sz w:val="25"/>
          <w:szCs w:val="25"/>
          <w:lang w:eastAsia="ja-JP"/>
        </w:rPr>
        <w:t>Tr</w:t>
      </w:r>
      <w:r>
        <w:rPr>
          <w:rFonts w:ascii="Calibri" w:eastAsia="MS Mincho" w:hAnsi="Calibri" w:cs="Calibri"/>
          <w:b/>
          <w:noProof/>
          <w:sz w:val="25"/>
          <w:szCs w:val="25"/>
          <w:lang w:eastAsia="ja-JP"/>
        </w:rPr>
        <w:t>ị</w:t>
      </w:r>
      <w:r>
        <w:rPr>
          <w:rFonts w:eastAsia="MS Mincho"/>
          <w:b/>
          <w:noProof/>
          <w:sz w:val="25"/>
          <w:szCs w:val="25"/>
          <w:lang w:eastAsia="ja-JP"/>
        </w:rPr>
        <w:t>nh Ho</w:t>
      </w:r>
      <w:r>
        <w:rPr>
          <w:rFonts w:ascii="Calibri" w:eastAsia="MS Mincho" w:hAnsi="Calibri" w:cs="Calibri"/>
          <w:b/>
          <w:noProof/>
          <w:sz w:val="25"/>
          <w:szCs w:val="25"/>
          <w:lang w:eastAsia="ja-JP"/>
        </w:rPr>
        <w:t>à</w:t>
      </w:r>
      <w:r>
        <w:rPr>
          <w:rFonts w:eastAsia="MS Mincho"/>
          <w:b/>
          <w:noProof/>
          <w:sz w:val="25"/>
          <w:szCs w:val="25"/>
          <w:lang w:eastAsia="ja-JP"/>
        </w:rPr>
        <w:t>ng Hi</w:t>
      </w:r>
      <w:r>
        <w:rPr>
          <w:rFonts w:ascii="Calibri" w:eastAsia="MS Mincho" w:hAnsi="Calibri" w:cs="Calibri"/>
          <w:b/>
          <w:noProof/>
          <w:sz w:val="25"/>
          <w:szCs w:val="25"/>
          <w:lang w:eastAsia="ja-JP"/>
        </w:rPr>
        <w:t>ệ</w:t>
      </w:r>
      <w:r>
        <w:rPr>
          <w:rFonts w:eastAsia="MS Mincho"/>
          <w:b/>
          <w:noProof/>
          <w:sz w:val="25"/>
          <w:szCs w:val="25"/>
          <w:lang w:eastAsia="ja-JP"/>
        </w:rPr>
        <w:t>p</w:t>
      </w:r>
    </w:p>
    <w:p w:rsidR="00416377" w:rsidRDefault="004E559F" w:rsidP="004E559F">
      <w:r w:rsidRPr="00CB3CDD">
        <w:rPr>
          <w:b/>
          <w:noProof/>
          <w:sz w:val="25"/>
          <w:szCs w:val="25"/>
          <w:lang w:val="vi-VN"/>
        </w:rPr>
        <w:br w:type="page"/>
      </w:r>
      <w:bookmarkStart w:id="7" w:name="_GoBack"/>
      <w:bookmarkEnd w:id="7"/>
    </w:p>
    <w:sectPr w:rsidR="0041637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80C2C"/>
    <w:multiLevelType w:val="hybridMultilevel"/>
    <w:tmpl w:val="65CEE76A"/>
    <w:lvl w:ilvl="0" w:tplc="0409000D">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18A724A"/>
    <w:multiLevelType w:val="hybridMultilevel"/>
    <w:tmpl w:val="9D3C8264"/>
    <w:lvl w:ilvl="0" w:tplc="BC98B95E">
      <w:start w:val="1"/>
      <w:numFmt w:val="bullet"/>
      <w:lvlText w:val="-"/>
      <w:lvlJc w:val="left"/>
      <w:pPr>
        <w:tabs>
          <w:tab w:val="num" w:pos="720"/>
        </w:tabs>
        <w:ind w:left="720" w:hanging="360"/>
      </w:pPr>
      <w:rPr>
        <w:rFonts w:ascii="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8A51DD"/>
    <w:multiLevelType w:val="multilevel"/>
    <w:tmpl w:val="9586E07E"/>
    <w:lvl w:ilvl="0">
      <w:start w:val="1"/>
      <w:numFmt w:val="decimal"/>
      <w:lvlText w:val="%1."/>
      <w:lvlJc w:val="left"/>
      <w:pPr>
        <w:ind w:left="720" w:hanging="360"/>
      </w:pPr>
    </w:lvl>
    <w:lvl w:ilvl="1">
      <w:start w:val="1"/>
      <w:numFmt w:val="decimal"/>
      <w:lvlText w:val="%2."/>
      <w:lvlJc w:val="left"/>
      <w:pPr>
        <w:ind w:left="1440" w:hanging="360"/>
      </w:pPr>
      <w:rPr>
        <w:i/>
      </w:rPr>
    </w:lvl>
    <w:lvl w:ilvl="2">
      <w:start w:val="1"/>
      <w:numFmt w:val="upp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6B21365"/>
    <w:multiLevelType w:val="hybridMultilevel"/>
    <w:tmpl w:val="548AC25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695E7E72"/>
    <w:multiLevelType w:val="multilevel"/>
    <w:tmpl w:val="587C210C"/>
    <w:lvl w:ilvl="0">
      <w:start w:val="1"/>
      <w:numFmt w:val="bullet"/>
      <w:lvlText w:val=""/>
      <w:lvlJc w:val="left"/>
      <w:pPr>
        <w:ind w:left="720" w:hanging="360"/>
      </w:pPr>
      <w:rPr>
        <w:rFonts w:ascii="Wingdings" w:hAnsi="Wingdings" w:hint="default"/>
      </w:rPr>
    </w:lvl>
    <w:lvl w:ilvl="1">
      <w:start w:val="1"/>
      <w:numFmt w:val="decimal"/>
      <w:lvlText w:val="%2."/>
      <w:lvlJc w:val="left"/>
      <w:pPr>
        <w:ind w:left="1440" w:hanging="360"/>
      </w:pPr>
      <w:rPr>
        <w:i w:val="0"/>
      </w:rPr>
    </w:lvl>
    <w:lvl w:ilvl="2">
      <w:start w:val="1"/>
      <w:numFmt w:val="upp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1E47CFA"/>
    <w:multiLevelType w:val="hybridMultilevel"/>
    <w:tmpl w:val="8B4A40C0"/>
    <w:lvl w:ilvl="0" w:tplc="80D27EA0">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59F"/>
    <w:rsid w:val="00416377"/>
    <w:rsid w:val="004E5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94FF4-4368-4CA7-9C24-4D3070660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559F"/>
    <w:pPr>
      <w:spacing w:before="60" w:after="60" w:line="312" w:lineRule="auto"/>
    </w:pPr>
    <w:rPr>
      <w:rFonts w:ascii="Times New Roman" w:eastAsia="Calibri" w:hAnsi="Times New Roman" w:cs="Times New Roman"/>
      <w:sz w:val="26"/>
    </w:rPr>
  </w:style>
  <w:style w:type="paragraph" w:styleId="Heading2">
    <w:name w:val="heading 2"/>
    <w:basedOn w:val="Normal"/>
    <w:next w:val="Normal"/>
    <w:link w:val="Heading2Char"/>
    <w:uiPriority w:val="9"/>
    <w:qFormat/>
    <w:rsid w:val="004E559F"/>
    <w:pPr>
      <w:keepNext/>
      <w:spacing w:before="240"/>
      <w:outlineLvl w:val="1"/>
    </w:pPr>
    <w:rPr>
      <w:rFonts w:ascii="Cambria" w:eastAsia="Times New Roman" w:hAnsi="Cambria"/>
      <w:b/>
      <w:bCs/>
      <w:i/>
      <w:iCs/>
      <w:sz w:val="28"/>
      <w:szCs w:val="28"/>
    </w:rPr>
  </w:style>
  <w:style w:type="paragraph" w:styleId="Heading3">
    <w:name w:val="heading 3"/>
    <w:basedOn w:val="Normal"/>
    <w:next w:val="Normal"/>
    <w:link w:val="Heading3Char"/>
    <w:uiPriority w:val="9"/>
    <w:qFormat/>
    <w:rsid w:val="004E559F"/>
    <w:pPr>
      <w:keepNext/>
      <w:spacing w:before="240"/>
      <w:outlineLvl w:val="2"/>
    </w:pPr>
    <w:rPr>
      <w:rFonts w:ascii="Cambria" w:eastAsia="Times New Roman" w:hAnsi="Cambria"/>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E559F"/>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4E559F"/>
    <w:rPr>
      <w:rFonts w:ascii="Cambria" w:eastAsia="Times New Roman" w:hAnsi="Cambria" w:cs="Times New Roman"/>
      <w:b/>
      <w:bCs/>
      <w:sz w:val="26"/>
      <w:szCs w:val="26"/>
    </w:rPr>
  </w:style>
  <w:style w:type="character" w:customStyle="1" w:styleId="ListParagraphChar">
    <w:name w:val="List Paragraph Char"/>
    <w:link w:val="ListParagraph"/>
    <w:rsid w:val="004E559F"/>
    <w:rPr>
      <w:rFonts w:ascii=".VnTime" w:eastAsia="Times New Roman" w:hAnsi=".VnTime" w:cs=".VnTime"/>
      <w:sz w:val="28"/>
      <w:szCs w:val="28"/>
    </w:rPr>
  </w:style>
  <w:style w:type="paragraph" w:styleId="ListParagraph">
    <w:name w:val="List Paragraph"/>
    <w:basedOn w:val="Normal"/>
    <w:link w:val="ListParagraphChar"/>
    <w:qFormat/>
    <w:rsid w:val="004E559F"/>
    <w:pPr>
      <w:spacing w:before="0" w:after="0" w:line="240" w:lineRule="auto"/>
      <w:ind w:left="720"/>
    </w:pPr>
    <w:rPr>
      <w:rFonts w:ascii=".VnTime" w:eastAsia="Times New Roman" w:hAnsi=".VnTime" w:cs=".VnTime"/>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1486</Words>
  <Characters>8472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Quynh Nhu</cp:lastModifiedBy>
  <cp:revision>1</cp:revision>
  <dcterms:created xsi:type="dcterms:W3CDTF">2023-08-07T17:05:00Z</dcterms:created>
  <dcterms:modified xsi:type="dcterms:W3CDTF">2023-08-07T17:05:00Z</dcterms:modified>
</cp:coreProperties>
</file>