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6"/>
        <w:tblW w:w="10632" w:type="dxa"/>
        <w:jc w:val="center"/>
        <w:tblCellSpacing w:w="0" w:type="dxa"/>
        <w:shd w:val="clear" w:color="auto" w:fill="FFFFFF"/>
        <w:tblLayout w:type="autofit"/>
        <w:tblCellMar>
          <w:top w:w="0" w:type="dxa"/>
          <w:left w:w="0" w:type="dxa"/>
          <w:bottom w:w="0" w:type="dxa"/>
          <w:right w:w="0" w:type="dxa"/>
        </w:tblCellMar>
      </w:tblPr>
      <w:tblGrid>
        <w:gridCol w:w="4962"/>
        <w:gridCol w:w="5670"/>
      </w:tblGrid>
      <w:tr>
        <w:tblPrEx>
          <w:shd w:val="clear" w:color="auto" w:fill="FFFFFF"/>
          <w:tblCellMar>
            <w:top w:w="0" w:type="dxa"/>
            <w:left w:w="0" w:type="dxa"/>
            <w:bottom w:w="0" w:type="dxa"/>
            <w:right w:w="0" w:type="dxa"/>
          </w:tblCellMar>
        </w:tblPrEx>
        <w:trPr>
          <w:tblCellSpacing w:w="0" w:type="dxa"/>
          <w:jc w:val="center"/>
        </w:trPr>
        <w:tc>
          <w:tcPr>
            <w:tcW w:w="4962" w:type="dxa"/>
            <w:shd w:val="clear" w:color="auto" w:fill="FFFFFF"/>
            <w:tcMar>
              <w:top w:w="0" w:type="dxa"/>
              <w:left w:w="108" w:type="dxa"/>
              <w:bottom w:w="0" w:type="dxa"/>
              <w:right w:w="108" w:type="dxa"/>
            </w:tcMar>
          </w:tcPr>
          <w:p>
            <w:pPr>
              <w:spacing w:after="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xml:space="preserve">ỦY BAN NHÂN DÂN </w:t>
            </w:r>
            <w:r>
              <w:rPr>
                <w:rFonts w:hint="default" w:ascii="Times New Roman" w:hAnsi="Times New Roman" w:eastAsia="Times New Roman" w:cs="Times New Roman"/>
                <w:color w:val="000000"/>
                <w:sz w:val="26"/>
                <w:szCs w:val="26"/>
              </w:rPr>
              <w:br w:type="textWrapping"/>
            </w:r>
            <w:r>
              <w:rPr>
                <w:rFonts w:hint="default" w:ascii="Times New Roman" w:hAnsi="Times New Roman" w:eastAsia="Times New Roman" w:cs="Times New Roman"/>
                <w:color w:val="000000"/>
                <w:sz w:val="26"/>
                <w:szCs w:val="26"/>
              </w:rPr>
              <w:t>THÀNH PHỐ HỒ CHÍ MINH</w:t>
            </w:r>
          </w:p>
          <w:p>
            <w:pPr>
              <w:spacing w:after="0" w:line="234" w:lineRule="atLeast"/>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TRƯỜNG CAO ĐẲNG LÝ TỰ TRỌNG</w:t>
            </w:r>
          </w:p>
          <w:p>
            <w:pPr>
              <w:spacing w:after="0" w:line="234" w:lineRule="atLeast"/>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tcPr>
          <w:p>
            <w:pPr>
              <w:spacing w:after="12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rPr>
              <mc:AlternateContent>
                <mc:Choice Requires="wps">
                  <w:drawing>
                    <wp:anchor distT="0" distB="0" distL="114300" distR="114300" simplePos="0" relativeHeight="251660288" behindDoc="0" locked="0" layoutInCell="1" allowOverlap="1">
                      <wp:simplePos x="0" y="0"/>
                      <wp:positionH relativeFrom="column">
                        <wp:posOffset>847725</wp:posOffset>
                      </wp:positionH>
                      <wp:positionV relativeFrom="paragraph">
                        <wp:posOffset>417830</wp:posOffset>
                      </wp:positionV>
                      <wp:extent cx="1770380" cy="0"/>
                      <wp:effectExtent l="0" t="0" r="20955" b="19050"/>
                      <wp:wrapNone/>
                      <wp:docPr id="2" name="Straight Connector 2"/>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66.75pt;margin-top:32.9pt;height:0pt;width:139.4pt;z-index:251660288;mso-width-relative:page;mso-height-relative:page;" filled="f" stroked="t" coordsize="21600,21600" o:gfxdata="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">
                      <v:fill on="f" focussize="0,0"/>
                      <v:stroke weight="0.5pt" color="#000000 [3213]" miterlimit="8" joinstyle="miter"/>
                      <v:imagedata o:title=""/>
                      <o:lock v:ext="edit" aspectratio="f"/>
                    </v:line>
                  </w:pict>
                </mc:Fallback>
              </mc:AlternateContent>
            </w:r>
            <w:r>
              <w:rPr>
                <w:rFonts w:hint="default" w:ascii="Times New Roman" w:hAnsi="Times New Roman" w:eastAsia="Times New Roman" w:cs="Times New Roman"/>
                <w:b/>
                <w:bCs/>
                <w:color w:val="000000"/>
                <w:sz w:val="26"/>
                <w:szCs w:val="26"/>
              </w:rPr>
              <w:t>CỘNG HÒA XÃ HỘI CHỦ NGHĨA VIỆT NAM</w:t>
            </w:r>
            <w:r>
              <w:rPr>
                <w:rFonts w:hint="default" w:ascii="Times New Roman" w:hAnsi="Times New Roman" w:eastAsia="Times New Roman" w:cs="Times New Roman"/>
                <w:b/>
                <w:bCs/>
                <w:color w:val="000000"/>
                <w:sz w:val="26"/>
                <w:szCs w:val="26"/>
              </w:rPr>
              <w:br w:type="textWrapping"/>
            </w:r>
            <w:r>
              <w:rPr>
                <w:rFonts w:hint="default" w:ascii="Times New Roman" w:hAnsi="Times New Roman" w:eastAsia="Times New Roman" w:cs="Times New Roman"/>
                <w:b/>
                <w:bCs/>
                <w:color w:val="000000"/>
                <w:sz w:val="28"/>
                <w:szCs w:val="26"/>
              </w:rPr>
              <w:t>Độc lập - Tự do - Hạnh phúc</w:t>
            </w:r>
            <w:r>
              <w:rPr>
                <w:rFonts w:hint="default" w:ascii="Times New Roman" w:hAnsi="Times New Roman" w:eastAsia="Times New Roman" w:cs="Times New Roman"/>
                <w:b/>
                <w:bCs/>
                <w:color w:val="000000"/>
                <w:sz w:val="26"/>
                <w:szCs w:val="26"/>
              </w:rPr>
              <w:br w:type="textWrapping"/>
            </w:r>
          </w:p>
        </w:tc>
      </w:tr>
    </w:tbl>
    <w:p>
      <w:pPr>
        <w:shd w:val="clear" w:color="auto" w:fill="FFFFFF"/>
        <w:spacing w:before="120" w:after="120" w:line="234" w:lineRule="atLeast"/>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rPr>
        <mc:AlternateContent>
          <mc:Choice Requires="wps">
            <w:drawing>
              <wp:anchor distT="0" distB="0" distL="114300" distR="114300" simplePos="0" relativeHeight="251661312" behindDoc="0" locked="0" layoutInCell="1" allowOverlap="1">
                <wp:simplePos x="0" y="0"/>
                <wp:positionH relativeFrom="column">
                  <wp:posOffset>726440</wp:posOffset>
                </wp:positionH>
                <wp:positionV relativeFrom="paragraph">
                  <wp:posOffset>1905</wp:posOffset>
                </wp:positionV>
                <wp:extent cx="812165" cy="0"/>
                <wp:effectExtent l="0" t="0" r="26670" b="19050"/>
                <wp:wrapNone/>
                <wp:docPr id="3" name="Straight Connector 3"/>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_x0000_s1026" o:spid="_x0000_s1026" o:spt="20" style="position:absolute;left:0pt;margin-left:57.2pt;margin-top:0.15pt;height:0pt;width:63.95pt;z-index:251661312;mso-width-relative:page;mso-height-relative:page;" filled="f" stroked="t" coordsize="21600,21600" o:gfxdata="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Y1Oo&#10;gNIAAAAFAQAADwAAAAAAAAABACAAAAAiAAAAZHJzL2Rvd25yZXYueG1sUEsBAhQAFAAAAAgAh07i&#10;QL50QrS2AQAAZQMAAA4AAAAAAAAAAQAgAAAAIQEAAGRycy9lMm9Eb2MueG1sUEsFBgAAAAAGAAYA&#10;WQEAAEkFAAAAAA==&#10;">
                <v:fill on="f" focussize="0,0"/>
                <v:stroke weight="0.5pt" color="#000000 [3213]" miterlimit="8" joinstyle="miter"/>
                <v:imagedata o:title=""/>
                <o:lock v:ext="edit" aspectratio="f"/>
              </v:line>
            </w:pict>
          </mc:Fallback>
        </mc:AlternateContent>
      </w:r>
      <w:r>
        <w:rPr>
          <w:rFonts w:hint="default" w:ascii="Times New Roman" w:hAnsi="Times New Roman" w:eastAsia="Times New Roman" w:cs="Times New Roman"/>
          <w:color w:val="000000"/>
          <w:sz w:val="24"/>
          <w:szCs w:val="24"/>
          <w:lang w:val="vi-VN"/>
        </w:rPr>
        <w:t> </w:t>
      </w: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lang w:val="vi-VN"/>
        </w:rPr>
        <w:t>BẢN KÊ KHAI TÀI SẢN, THU NHẬP BỔ SUNG</w:t>
      </w:r>
      <w:r>
        <w:rPr>
          <w:rFonts w:hint="default" w:ascii="Times New Roman" w:hAnsi="Times New Roman" w:eastAsia="Times New Roman" w:cs="Times New Roman"/>
          <w:color w:val="000000"/>
          <w:sz w:val="26"/>
          <w:szCs w:val="26"/>
          <w:lang w:val="vi-VN"/>
        </w:rPr>
        <w:br w:type="textWrapping"/>
      </w:r>
      <w:r>
        <w:rPr>
          <w:rFonts w:hint="default" w:ascii="Times New Roman" w:hAnsi="Times New Roman" w:eastAsia="Times New Roman" w:cs="Times New Roman"/>
          <w:b/>
          <w:bCs/>
          <w:color w:val="000000"/>
          <w:sz w:val="26"/>
          <w:szCs w:val="26"/>
          <w:lang w:val="vi-VN"/>
        </w:rPr>
        <w:t>(Ngày</w:t>
      </w:r>
      <w:r>
        <w:rPr>
          <w:rFonts w:hint="default" w:ascii="Times New Roman" w:hAnsi="Times New Roman" w:eastAsia="Times New Roman" w:cs="Times New Roman"/>
          <w:b/>
          <w:bCs/>
          <w:color w:val="000000"/>
          <w:sz w:val="26"/>
          <w:szCs w:val="26"/>
          <w:lang w:val="en-US"/>
        </w:rPr>
        <w:t xml:space="preserve"> </w:t>
      </w: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vi-VN"/>
        </w:rPr>
        <w:t>tháng</w:t>
      </w: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en-US"/>
        </w:rPr>
        <w:t>12</w:t>
      </w:r>
      <w:r>
        <w:rPr>
          <w:rFonts w:hint="default" w:ascii="Times New Roman" w:hAnsi="Times New Roman" w:eastAsia="Times New Roman" w:cs="Times New Roman"/>
          <w:b/>
          <w:bCs/>
          <w:color w:val="000000"/>
          <w:sz w:val="26"/>
          <w:szCs w:val="26"/>
        </w:rPr>
        <w:t xml:space="preserve"> </w:t>
      </w:r>
      <w:r>
        <w:rPr>
          <w:rFonts w:hint="default" w:ascii="Times New Roman" w:hAnsi="Times New Roman" w:eastAsia="Times New Roman" w:cs="Times New Roman"/>
          <w:b/>
          <w:bCs/>
          <w:color w:val="000000"/>
          <w:sz w:val="26"/>
          <w:szCs w:val="26"/>
          <w:lang w:val="vi-VN"/>
        </w:rPr>
        <w:t>năm</w:t>
      </w:r>
      <w:r>
        <w:rPr>
          <w:rFonts w:hint="default" w:ascii="Times New Roman" w:hAnsi="Times New Roman" w:eastAsia="Times New Roman" w:cs="Times New Roman"/>
          <w:b/>
          <w:bCs/>
          <w:color w:val="000000"/>
          <w:sz w:val="26"/>
          <w:szCs w:val="26"/>
        </w:rPr>
        <w:t xml:space="preserve"> 202</w:t>
      </w:r>
      <w:r>
        <w:rPr>
          <w:rFonts w:hint="default" w:ascii="Times New Roman" w:hAnsi="Times New Roman" w:eastAsia="Times New Roman" w:cs="Times New Roman"/>
          <w:b/>
          <w:bCs/>
          <w:color w:val="000000"/>
          <w:sz w:val="26"/>
          <w:szCs w:val="26"/>
          <w:lang w:val="en-US"/>
        </w:rPr>
        <w:t>2</w:t>
      </w:r>
      <w:bookmarkStart w:id="0" w:name="_GoBack"/>
      <w:bookmarkEnd w:id="0"/>
      <w:r>
        <w:rPr>
          <w:rFonts w:hint="default" w:ascii="Times New Roman" w:hAnsi="Times New Roman" w:eastAsia="Times New Roman" w:cs="Times New Roman"/>
          <w:b/>
          <w:bCs/>
          <w:color w:val="000000"/>
          <w:sz w:val="26"/>
          <w:szCs w:val="26"/>
          <w:lang w:val="vi-VN"/>
        </w:rPr>
        <w:t>) </w:t>
      </w:r>
      <w:r>
        <w:rPr>
          <w:rFonts w:hint="default" w:ascii="Times New Roman" w:hAnsi="Times New Roman" w:eastAsia="Times New Roman" w:cs="Times New Roman"/>
          <w:b/>
          <w:bCs/>
          <w:color w:val="000000"/>
          <w:sz w:val="26"/>
          <w:szCs w:val="26"/>
          <w:vertAlign w:val="superscript"/>
          <w:lang w:val="vi-VN"/>
        </w:rPr>
        <w:t>(1)</w:t>
      </w:r>
    </w:p>
    <w:p>
      <w:pPr>
        <w:pStyle w:val="7"/>
        <w:shd w:val="clear" w:color="auto" w:fill="FFFFFF"/>
        <w:spacing w:before="120" w:after="120" w:line="234" w:lineRule="atLeast"/>
        <w:rPr>
          <w:rFonts w:hint="default" w:ascii="Times New Roman" w:hAnsi="Times New Roman" w:eastAsia="Times New Roman" w:cs="Times New Roman"/>
          <w:b/>
          <w:bCs/>
          <w:color w:val="000000"/>
          <w:sz w:val="26"/>
          <w:szCs w:val="26"/>
        </w:rPr>
      </w:pPr>
    </w:p>
    <w:p>
      <w:pPr>
        <w:pStyle w:val="7"/>
        <w:shd w:val="clear" w:color="auto" w:fill="FFFFFF"/>
        <w:spacing w:before="120" w:after="120" w:line="234" w:lineRule="atLeast"/>
        <w:ind w:left="0" w:firstLine="567"/>
        <w:jc w:val="both"/>
        <w:rPr>
          <w:rFonts w:hint="default" w:ascii="Times New Roman" w:hAnsi="Times New Roman" w:eastAsia="Times New Roman" w:cs="Times New Roman"/>
          <w:b/>
          <w:bCs/>
          <w:color w:val="000000"/>
          <w:sz w:val="26"/>
          <w:szCs w:val="26"/>
          <w:vertAlign w:val="superscript"/>
          <w:lang w:val="vi-VN"/>
        </w:rPr>
      </w:pPr>
      <w:r>
        <w:rPr>
          <w:rFonts w:hint="default" w:ascii="Times New Roman" w:hAnsi="Times New Roman" w:eastAsia="Times New Roman" w:cs="Times New Roman"/>
          <w:b/>
          <w:bCs/>
          <w:color w:val="000000"/>
          <w:sz w:val="26"/>
          <w:szCs w:val="26"/>
        </w:rPr>
        <w:t xml:space="preserve">I. </w:t>
      </w:r>
      <w:r>
        <w:rPr>
          <w:rFonts w:hint="default" w:ascii="Times New Roman" w:hAnsi="Times New Roman" w:eastAsia="Times New Roman" w:cs="Times New Roman"/>
          <w:b/>
          <w:bCs/>
          <w:color w:val="000000"/>
          <w:sz w:val="26"/>
          <w:szCs w:val="26"/>
          <w:lang w:val="vi-VN"/>
        </w:rPr>
        <w:t>THÔNG TIN CHUNG </w:t>
      </w:r>
      <w:r>
        <w:rPr>
          <w:rFonts w:hint="default" w:ascii="Times New Roman" w:hAnsi="Times New Roman" w:eastAsia="Times New Roman" w:cs="Times New Roman"/>
          <w:b/>
          <w:bCs/>
          <w:color w:val="000000"/>
          <w:sz w:val="26"/>
          <w:szCs w:val="26"/>
          <w:vertAlign w:val="superscript"/>
          <w:lang w:val="vi-VN"/>
        </w:rPr>
        <w:t>(2)</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1. Người kê khai tài sản, thu nhập</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lang w:val="en-US"/>
        </w:rPr>
      </w:pPr>
      <w:r>
        <w:rPr>
          <w:rFonts w:hint="default" w:ascii="Times New Roman" w:hAnsi="Times New Roman" w:cs="Times New Roman"/>
          <w:color w:val="000000"/>
          <w:sz w:val="26"/>
          <w:szCs w:val="26"/>
          <w:lang w:val="vi-VN"/>
        </w:rPr>
        <w:t>- Họ và tên:</w:t>
      </w:r>
      <w:r>
        <w:rPr>
          <w:rFonts w:hint="default" w:ascii="Times New Roman" w:hAnsi="Times New Roman" w:cs="Times New Roman"/>
          <w:color w:val="000000"/>
          <w:sz w:val="26"/>
          <w:szCs w:val="26"/>
          <w:lang w:val="en-US"/>
        </w:rPr>
        <w:t xml:space="preserve"> LỮ XUÂN TRANG</w:t>
      </w:r>
      <w:r>
        <w:rPr>
          <w:rFonts w:hint="default" w:ascii="Times New Roman" w:hAnsi="Times New Roman" w:cs="Times New Roman"/>
          <w:color w:val="000000"/>
          <w:sz w:val="26"/>
          <w:szCs w:val="26"/>
          <w:lang w:val="en-US"/>
        </w:rPr>
        <w:tab/>
      </w:r>
      <w:r>
        <w:rPr>
          <w:rFonts w:hint="default" w:ascii="Times New Roman" w:hAnsi="Times New Roman" w:cs="Times New Roman"/>
          <w:color w:val="000000"/>
          <w:sz w:val="26"/>
          <w:szCs w:val="26"/>
          <w:lang w:val="en-US"/>
        </w:rPr>
        <w:tab/>
      </w:r>
      <w:r>
        <w:rPr>
          <w:rFonts w:hint="default" w:ascii="Times New Roman" w:hAnsi="Times New Roman" w:cs="Times New Roman"/>
          <w:color w:val="000000"/>
          <w:sz w:val="26"/>
          <w:szCs w:val="26"/>
          <w:lang w:val="vi-VN"/>
        </w:rPr>
        <w:t xml:space="preserve"> Ngày tháng năm sinh: </w:t>
      </w:r>
      <w:r>
        <w:rPr>
          <w:rFonts w:hint="default" w:ascii="Times New Roman" w:hAnsi="Times New Roman" w:cs="Times New Roman"/>
          <w:color w:val="000000"/>
          <w:sz w:val="26"/>
          <w:szCs w:val="26"/>
          <w:lang w:val="en-US"/>
        </w:rPr>
        <w:t>18/03/1980</w:t>
      </w:r>
    </w:p>
    <w:p>
      <w:pPr>
        <w:pStyle w:val="4"/>
        <w:shd w:val="clear" w:color="auto" w:fill="FFFFFF"/>
        <w:tabs>
          <w:tab w:val="right" w:leader="dot" w:pos="9214"/>
        </w:tabs>
        <w:spacing w:before="120" w:beforeAutospacing="0" w:after="120" w:afterAutospacing="0" w:line="234" w:lineRule="atLeast"/>
        <w:ind w:firstLine="567"/>
        <w:jc w:val="both"/>
        <w:rPr>
          <w:rFonts w:hint="default" w:ascii="Times New Roman" w:hAnsi="Times New Roman" w:cs="Times New Roman"/>
          <w:sz w:val="26"/>
          <w:szCs w:val="26"/>
        </w:rPr>
      </w:pPr>
      <w:r>
        <w:rPr>
          <w:rFonts w:hint="default" w:ascii="Times New Roman" w:hAnsi="Times New Roman" w:cs="Times New Roman"/>
          <w:color w:val="000000"/>
          <w:sz w:val="26"/>
          <w:szCs w:val="26"/>
          <w:lang w:val="vi-VN"/>
        </w:rPr>
        <w:t xml:space="preserve">- Chức vụ/chức danh công tác: </w:t>
      </w:r>
      <w:r>
        <w:rPr>
          <w:rFonts w:hint="default" w:ascii="Times New Roman" w:hAnsi="Times New Roman" w:cs="Times New Roman"/>
          <w:sz w:val="26"/>
          <w:szCs w:val="26"/>
        </w:rPr>
        <w:t>Trưởng bộ môn Cơ sở ngành.</w:t>
      </w:r>
    </w:p>
    <w:p>
      <w:pPr>
        <w:pStyle w:val="4"/>
        <w:shd w:val="clear" w:color="auto" w:fill="FFFFFF"/>
        <w:tabs>
          <w:tab w:val="right" w:leader="dot" w:pos="9214"/>
        </w:tabs>
        <w:spacing w:before="120" w:beforeAutospacing="0" w:after="120" w:afterAutospacing="0" w:line="234" w:lineRule="atLeast"/>
        <w:ind w:firstLine="567"/>
        <w:jc w:val="both"/>
        <w:rPr>
          <w:rFonts w:hint="default" w:ascii="Times New Roman" w:hAnsi="Times New Roman" w:cs="Times New Roman"/>
          <w:sz w:val="26"/>
          <w:szCs w:val="26"/>
        </w:rPr>
      </w:pPr>
      <w:r>
        <w:rPr>
          <w:rFonts w:hint="default" w:ascii="Times New Roman" w:hAnsi="Times New Roman" w:cs="Times New Roman"/>
          <w:color w:val="000000"/>
          <w:sz w:val="26"/>
          <w:szCs w:val="26"/>
          <w:lang w:val="vi-VN"/>
        </w:rPr>
        <w:t xml:space="preserve">- Cơ quan/đơn vị công tác: </w:t>
      </w:r>
      <w:r>
        <w:rPr>
          <w:rFonts w:hint="default" w:ascii="Times New Roman" w:hAnsi="Times New Roman" w:cs="Times New Roman"/>
          <w:sz w:val="26"/>
          <w:szCs w:val="26"/>
        </w:rPr>
        <w:t>Khoa Kinh tế Trường Cao đẳng Lý Tự Trọng TP.HCM</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color w:val="000000"/>
          <w:sz w:val="26"/>
          <w:szCs w:val="26"/>
          <w:lang w:val="vi-VN"/>
        </w:rPr>
        <w:t xml:space="preserve">- Nơi thường trú: </w:t>
      </w:r>
      <w:r>
        <w:rPr>
          <w:rFonts w:hint="default" w:ascii="Times New Roman" w:hAnsi="Times New Roman" w:cs="Times New Roman"/>
          <w:sz w:val="26"/>
          <w:szCs w:val="26"/>
        </w:rPr>
        <w:t xml:space="preserve">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right" w:leader="dot" w:pos="9638"/>
        </w:tabs>
        <w:spacing w:before="80" w:after="80"/>
        <w:ind w:firstLine="567"/>
        <w:jc w:val="both"/>
        <w:rPr>
          <w:rFonts w:hint="default" w:ascii="Times New Roman" w:hAnsi="Times New Roman" w:cs="Times New Roman"/>
          <w:color w:val="000000"/>
          <w:sz w:val="26"/>
          <w:szCs w:val="26"/>
          <w:lang w:val="en-US"/>
        </w:rPr>
      </w:pPr>
      <w:r>
        <w:rPr>
          <w:rFonts w:hint="default" w:ascii="Times New Roman" w:hAnsi="Times New Roman" w:cs="Times New Roman"/>
          <w:color w:val="000000"/>
          <w:sz w:val="26"/>
          <w:szCs w:val="26"/>
          <w:lang w:val="vi-VN"/>
        </w:rPr>
        <w:t>- Số căn cước công dân hoặc giấy chứng minh nhân dân</w:t>
      </w:r>
      <w:r>
        <w:rPr>
          <w:rFonts w:hint="default" w:ascii="Times New Roman" w:hAnsi="Times New Roman" w:cs="Times New Roman"/>
          <w:color w:val="000000"/>
          <w:sz w:val="26"/>
          <w:szCs w:val="26"/>
          <w:vertAlign w:val="superscript"/>
          <w:lang w:val="vi-VN"/>
        </w:rPr>
        <w:t>(3)</w:t>
      </w:r>
      <w:r>
        <w:rPr>
          <w:rFonts w:hint="default" w:ascii="Times New Roman" w:hAnsi="Times New Roman" w:cs="Times New Roman"/>
          <w:color w:val="000000"/>
          <w:sz w:val="26"/>
          <w:szCs w:val="26"/>
          <w:lang w:val="vi-VN"/>
        </w:rPr>
        <w:t xml:space="preserve">: </w:t>
      </w:r>
      <w:r>
        <w:rPr>
          <w:rFonts w:hint="default" w:ascii="Times New Roman" w:hAnsi="Times New Roman" w:cs="Times New Roman"/>
          <w:color w:val="000000"/>
          <w:sz w:val="26"/>
          <w:szCs w:val="26"/>
          <w:lang w:val="en-US"/>
        </w:rPr>
        <w:t xml:space="preserve">080180016260 </w:t>
      </w:r>
      <w:r>
        <w:rPr>
          <w:rFonts w:hint="default" w:ascii="Times New Roman" w:hAnsi="Times New Roman" w:cs="Times New Roman"/>
          <w:color w:val="000000"/>
          <w:sz w:val="26"/>
          <w:szCs w:val="26"/>
          <w:lang w:val="vi-VN"/>
        </w:rPr>
        <w:t>ngày cấp</w:t>
      </w:r>
      <w:r>
        <w:rPr>
          <w:rFonts w:hint="default" w:ascii="Times New Roman" w:hAnsi="Times New Roman" w:cs="Times New Roman"/>
          <w:color w:val="000000"/>
          <w:sz w:val="26"/>
          <w:szCs w:val="26"/>
          <w:lang w:val="en-US"/>
        </w:rPr>
        <w:t>: 10/5/2021</w:t>
      </w:r>
      <w:r>
        <w:rPr>
          <w:rFonts w:hint="default" w:ascii="Times New Roman" w:hAnsi="Times New Roman" w:cs="Times New Roman"/>
          <w:color w:val="000000"/>
          <w:sz w:val="26"/>
          <w:szCs w:val="26"/>
          <w:lang w:val="vi-VN"/>
        </w:rPr>
        <w:t xml:space="preserve"> nơi cấp</w:t>
      </w:r>
      <w:r>
        <w:rPr>
          <w:rFonts w:hint="default" w:ascii="Times New Roman" w:hAnsi="Times New Roman" w:cs="Times New Roman"/>
          <w:color w:val="000000"/>
          <w:sz w:val="26"/>
          <w:szCs w:val="26"/>
          <w:lang w:val="en-US"/>
        </w:rPr>
        <w:t>: Cục trưởng cục cảnh sát quản lý hành chính về trật tự xã hội.</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2. Vợ hoặc chồng của người kê khai tài sản, thu nhập</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Họ và tên:Lê Minh Nhựt                                Ngày tháng năm sinh: 14/1/1979</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Nghề nghiệp: Nhân viên</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Nơi làm việc</w:t>
      </w:r>
      <w:r>
        <w:rPr>
          <w:rFonts w:hint="default" w:ascii="Times New Roman" w:hAnsi="Times New Roman" w:cs="Times New Roman"/>
          <w:color w:val="0070C0"/>
          <w:sz w:val="26"/>
          <w:szCs w:val="26"/>
          <w:vertAlign w:val="superscript"/>
        </w:rPr>
        <w:t>(4)</w:t>
      </w:r>
      <w:r>
        <w:rPr>
          <w:rFonts w:hint="default" w:ascii="Times New Roman" w:hAnsi="Times New Roman" w:cs="Times New Roman"/>
          <w:sz w:val="26"/>
          <w:szCs w:val="26"/>
        </w:rPr>
        <w:t>: Công ty TNHH cung ứng lao động PBNC</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Nơi thường trú: 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left" w:leader="dot" w:pos="4536"/>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căn cước công dân hoặc giấy chứng minh nhân dân: </w:t>
      </w:r>
      <w:r>
        <w:rPr>
          <w:rFonts w:hint="default" w:ascii="Times New Roman" w:hAnsi="Times New Roman" w:cs="Times New Roman"/>
          <w:sz w:val="26"/>
          <w:szCs w:val="26"/>
          <w:lang w:val="en-US"/>
        </w:rPr>
        <w:t>080079014009</w:t>
      </w:r>
      <w:r>
        <w:rPr>
          <w:rFonts w:hint="default" w:ascii="Times New Roman" w:hAnsi="Times New Roman" w:cs="Times New Roman"/>
          <w:sz w:val="26"/>
          <w:szCs w:val="26"/>
        </w:rPr>
        <w:t xml:space="preserve"> ngày cấp: </w:t>
      </w:r>
      <w:r>
        <w:rPr>
          <w:rFonts w:hint="default" w:ascii="Times New Roman" w:hAnsi="Times New Roman" w:cs="Times New Roman"/>
          <w:sz w:val="26"/>
          <w:szCs w:val="26"/>
          <w:lang w:val="en-US"/>
        </w:rPr>
        <w:t>10/5/2021</w:t>
      </w:r>
      <w:r>
        <w:rPr>
          <w:rFonts w:hint="default" w:ascii="Times New Roman" w:hAnsi="Times New Roman" w:cs="Times New Roman"/>
          <w:sz w:val="26"/>
          <w:szCs w:val="26"/>
        </w:rPr>
        <w:t xml:space="preserve">  nơi cấp: </w:t>
      </w:r>
      <w:r>
        <w:rPr>
          <w:rFonts w:hint="default" w:ascii="Times New Roman" w:hAnsi="Times New Roman" w:cs="Times New Roman"/>
          <w:color w:val="000000"/>
          <w:sz w:val="26"/>
          <w:szCs w:val="26"/>
          <w:lang w:val="en-US"/>
        </w:rPr>
        <w:t>Cục trưởng cục cảnh sát quản lý hành chính về trật tự xã hội</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3. Con chưa thành niên (con đẻ, con nuôi theo quy định của pháp luật)</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000000"/>
          <w:sz w:val="26"/>
          <w:szCs w:val="26"/>
        </w:rPr>
      </w:pPr>
      <w:r>
        <w:rPr>
          <w:rFonts w:hint="default" w:ascii="Times New Roman" w:hAnsi="Times New Roman" w:cs="Times New Roman"/>
          <w:color w:val="000000"/>
          <w:sz w:val="26"/>
          <w:szCs w:val="26"/>
          <w:lang w:val="vi-VN"/>
        </w:rPr>
        <w:t>3.1. Con thứ nhất:</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Họ và tên: Lê Khánh Lam           Ngày tháng năm sinh: 20/4/2008</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Nơi thường trú: 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left" w:leader="dot" w:pos="4536"/>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căn cước công dân hoặc giấy chứng minh nhân dân: </w:t>
      </w:r>
      <w:r>
        <w:rPr>
          <w:rFonts w:hint="default" w:ascii="Times New Roman" w:hAnsi="Times New Roman" w:cs="Times New Roman"/>
          <w:sz w:val="26"/>
          <w:szCs w:val="26"/>
          <w:lang w:val="en-US"/>
        </w:rPr>
        <w:t xml:space="preserve">079308019221  </w:t>
      </w:r>
      <w:r>
        <w:rPr>
          <w:rFonts w:hint="default" w:ascii="Times New Roman" w:hAnsi="Times New Roman" w:cs="Times New Roman"/>
          <w:sz w:val="26"/>
          <w:szCs w:val="26"/>
        </w:rPr>
        <w:t>ngày cấp</w:t>
      </w:r>
      <w:r>
        <w:rPr>
          <w:rFonts w:hint="default" w:ascii="Times New Roman" w:hAnsi="Times New Roman" w:cs="Times New Roman"/>
          <w:sz w:val="26"/>
          <w:szCs w:val="26"/>
          <w:lang w:val="en-US"/>
        </w:rPr>
        <w:t>:</w:t>
      </w:r>
      <w:r>
        <w:rPr>
          <w:rFonts w:hint="default" w:ascii="Times New Roman" w:hAnsi="Times New Roman" w:cs="Times New Roman"/>
          <w:sz w:val="26"/>
          <w:szCs w:val="26"/>
        </w:rPr>
        <w:t xml:space="preserve"> </w:t>
      </w:r>
      <w:r>
        <w:rPr>
          <w:rFonts w:hint="default" w:ascii="Times New Roman" w:hAnsi="Times New Roman" w:cs="Times New Roman"/>
          <w:sz w:val="26"/>
          <w:szCs w:val="26"/>
          <w:lang w:val="en-US"/>
        </w:rPr>
        <w:t xml:space="preserve">21/8/2022 </w:t>
      </w:r>
      <w:r>
        <w:rPr>
          <w:rFonts w:hint="default" w:ascii="Times New Roman" w:hAnsi="Times New Roman" w:cs="Times New Roman"/>
          <w:sz w:val="26"/>
          <w:szCs w:val="26"/>
        </w:rPr>
        <w:t xml:space="preserve"> nơi cấp: </w:t>
      </w:r>
      <w:r>
        <w:rPr>
          <w:rFonts w:hint="default" w:ascii="Times New Roman" w:hAnsi="Times New Roman" w:cs="Times New Roman"/>
          <w:color w:val="000000"/>
          <w:sz w:val="26"/>
          <w:szCs w:val="26"/>
          <w:lang w:val="en-US"/>
        </w:rPr>
        <w:t>Cục trưởng cục cảnh sát quản lý hành chính về trật tự xã hội</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FF0000"/>
          <w:sz w:val="26"/>
          <w:szCs w:val="26"/>
          <w:lang w:val="vi-VN"/>
        </w:rPr>
      </w:pPr>
      <w:r>
        <w:rPr>
          <w:rFonts w:hint="default" w:ascii="Times New Roman" w:hAnsi="Times New Roman" w:cs="Times New Roman"/>
          <w:color w:val="000000"/>
          <w:sz w:val="26"/>
          <w:szCs w:val="26"/>
          <w:lang w:val="vi-VN"/>
        </w:rPr>
        <w:t xml:space="preserve">3.2. Con thứ hai (trở lên): </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Họ và tên: Lê An Phúc        </w:t>
      </w:r>
      <w:r>
        <w:rPr>
          <w:rFonts w:hint="default" w:ascii="Times New Roman" w:hAnsi="Times New Roman" w:cs="Times New Roman"/>
          <w:sz w:val="26"/>
          <w:szCs w:val="26"/>
          <w:lang w:val="vi-VN"/>
        </w:rPr>
        <w:t xml:space="preserve">       </w:t>
      </w:r>
      <w:r>
        <w:rPr>
          <w:rFonts w:hint="default" w:ascii="Times New Roman" w:hAnsi="Times New Roman" w:cs="Times New Roman"/>
          <w:sz w:val="26"/>
          <w:szCs w:val="26"/>
        </w:rPr>
        <w:t xml:space="preserve"> Ngày tháng năm sinh: 10/12/2012</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Nơi thường trú: B103 chung cư C1, đường Man Thiện, phường Hiệp Phú, </w:t>
      </w:r>
      <w:r>
        <w:rPr>
          <w:rFonts w:hint="default" w:ascii="Times New Roman" w:hAnsi="Times New Roman" w:cs="Times New Roman"/>
          <w:sz w:val="26"/>
          <w:szCs w:val="26"/>
          <w:lang w:val="en-US"/>
        </w:rPr>
        <w:t>Thành phố Thủ Đức</w:t>
      </w:r>
      <w:r>
        <w:rPr>
          <w:rFonts w:hint="default" w:ascii="Times New Roman" w:hAnsi="Times New Roman" w:cs="Times New Roman"/>
          <w:sz w:val="26"/>
          <w:szCs w:val="26"/>
        </w:rPr>
        <w:t>, TP.HCM</w:t>
      </w:r>
    </w:p>
    <w:p>
      <w:pPr>
        <w:tabs>
          <w:tab w:val="right" w:leader="dot" w:pos="9638"/>
        </w:tabs>
        <w:spacing w:before="80" w:after="80"/>
        <w:ind w:firstLine="567"/>
        <w:jc w:val="both"/>
        <w:rPr>
          <w:rFonts w:hint="default" w:ascii="Times New Roman" w:hAnsi="Times New Roman" w:cs="Times New Roman"/>
          <w:sz w:val="26"/>
          <w:szCs w:val="26"/>
        </w:rPr>
      </w:pPr>
      <w:r>
        <w:rPr>
          <w:rFonts w:hint="default" w:ascii="Times New Roman" w:hAnsi="Times New Roman" w:cs="Times New Roman"/>
          <w:sz w:val="26"/>
          <w:szCs w:val="26"/>
        </w:rPr>
        <w:t xml:space="preserve">- Số căn cước công dân hoặc giấy chứng minh nhân dân: .................................. ngày cấp </w:t>
      </w:r>
      <w:r>
        <w:rPr>
          <w:rFonts w:hint="default" w:ascii="Times New Roman" w:hAnsi="Times New Roman" w:cs="Times New Roman"/>
          <w:sz w:val="26"/>
          <w:szCs w:val="26"/>
        </w:rPr>
        <w:tab/>
      </w:r>
      <w:r>
        <w:rPr>
          <w:rFonts w:hint="default" w:ascii="Times New Roman" w:hAnsi="Times New Roman" w:cs="Times New Roman"/>
          <w:sz w:val="26"/>
          <w:szCs w:val="26"/>
        </w:rPr>
        <w:t>nơi cấp</w:t>
      </w:r>
    </w:p>
    <w:p>
      <w:pPr>
        <w:pStyle w:val="4"/>
        <w:shd w:val="clear" w:color="auto" w:fill="FFFFFF"/>
        <w:spacing w:before="120" w:beforeAutospacing="0" w:after="120" w:afterAutospacing="0" w:line="234" w:lineRule="atLeast"/>
        <w:ind w:firstLine="567"/>
        <w:jc w:val="both"/>
        <w:rPr>
          <w:rFonts w:hint="default" w:ascii="Times New Roman" w:hAnsi="Times New Roman" w:cs="Times New Roman"/>
          <w:color w:val="FF0000"/>
          <w:sz w:val="26"/>
          <w:szCs w:val="26"/>
          <w:lang w:val="vi-VN"/>
        </w:rPr>
      </w:pPr>
    </w:p>
    <w:p>
      <w:pPr>
        <w:shd w:val="clear" w:color="auto" w:fill="FFFFFF"/>
        <w:spacing w:before="120" w:after="120" w:line="234" w:lineRule="atLeast"/>
        <w:ind w:firstLine="567"/>
        <w:jc w:val="both"/>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lang w:val="vi-VN"/>
        </w:rPr>
        <w:t>II. BIẾN ĐỘNG TÀI SẢN, THU NHẬP; GIẢI TRÌNH NGUỒN GỐC TÀI SẢN, THU NHẬP TĂNG THÊM</w:t>
      </w:r>
    </w:p>
    <w:tbl>
      <w:tblPr>
        <w:tblStyle w:val="6"/>
        <w:tblW w:w="9781" w:type="dxa"/>
        <w:jc w:val="center"/>
        <w:tblLayout w:type="fixed"/>
        <w:tblCellMar>
          <w:top w:w="0" w:type="dxa"/>
          <w:left w:w="108" w:type="dxa"/>
          <w:bottom w:w="0" w:type="dxa"/>
          <w:right w:w="108" w:type="dxa"/>
        </w:tblCellMar>
      </w:tblPr>
      <w:tblGrid>
        <w:gridCol w:w="5103"/>
        <w:gridCol w:w="1134"/>
        <w:gridCol w:w="1276"/>
        <w:gridCol w:w="2268"/>
      </w:tblGrid>
      <w:tr>
        <w:tblPrEx>
          <w:tblCellMar>
            <w:top w:w="0" w:type="dxa"/>
            <w:left w:w="108" w:type="dxa"/>
            <w:bottom w:w="0" w:type="dxa"/>
            <w:right w:w="108" w:type="dxa"/>
          </w:tblCellMar>
        </w:tblPrEx>
        <w:trPr>
          <w:trHeight w:val="330" w:hRule="atLeast"/>
          <w:tblHeader/>
          <w:jc w:val="center"/>
        </w:trPr>
        <w:tc>
          <w:tcPr>
            <w:tcW w:w="5103"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Loại tài sản, thu nhập</w:t>
            </w:r>
          </w:p>
        </w:tc>
        <w:tc>
          <w:tcPr>
            <w:tcW w:w="2410" w:type="dxa"/>
            <w:gridSpan w:val="2"/>
            <w:tcBorders>
              <w:top w:val="single" w:color="auto" w:sz="4" w:space="0"/>
              <w:left w:val="nil"/>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Tăng </w:t>
            </w:r>
            <w:r>
              <w:rPr>
                <w:rFonts w:hint="default" w:ascii="Times New Roman" w:hAnsi="Times New Roman" w:eastAsia="Times New Roman" w:cs="Times New Roman"/>
                <w:b/>
                <w:bCs/>
                <w:color w:val="000000"/>
                <w:sz w:val="24"/>
                <w:szCs w:val="26"/>
                <w:vertAlign w:val="superscript"/>
              </w:rPr>
              <w:t>(3)</w:t>
            </w:r>
            <w:r>
              <w:rPr>
                <w:rFonts w:hint="default" w:ascii="Times New Roman" w:hAnsi="Times New Roman" w:eastAsia="Times New Roman" w:cs="Times New Roman"/>
                <w:b/>
                <w:bCs/>
                <w:color w:val="000000"/>
                <w:sz w:val="24"/>
                <w:szCs w:val="26"/>
              </w:rPr>
              <w:t>/giảm </w:t>
            </w:r>
            <w:r>
              <w:rPr>
                <w:rFonts w:hint="default" w:ascii="Times New Roman" w:hAnsi="Times New Roman" w:eastAsia="Times New Roman" w:cs="Times New Roman"/>
                <w:b/>
                <w:bCs/>
                <w:color w:val="000000"/>
                <w:sz w:val="24"/>
                <w:szCs w:val="26"/>
                <w:vertAlign w:val="superscript"/>
              </w:rPr>
              <w:t>(4)</w:t>
            </w:r>
          </w:p>
        </w:tc>
        <w:tc>
          <w:tcPr>
            <w:tcW w:w="2268" w:type="dxa"/>
            <w:vMerge w:val="restart"/>
            <w:tcBorders>
              <w:top w:val="single" w:color="auto" w:sz="4" w:space="0"/>
              <w:left w:val="single" w:color="auto" w:sz="4" w:space="0"/>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Nội dung giải trình nguồn gốc tài sản tăng thêm và tổng thu nhập</w:t>
            </w:r>
          </w:p>
        </w:tc>
      </w:tr>
      <w:tr>
        <w:tblPrEx>
          <w:tblCellMar>
            <w:top w:w="0" w:type="dxa"/>
            <w:left w:w="108" w:type="dxa"/>
            <w:bottom w:w="0" w:type="dxa"/>
            <w:right w:w="108" w:type="dxa"/>
          </w:tblCellMar>
        </w:tblPrEx>
        <w:trPr>
          <w:trHeight w:val="990" w:hRule="atLeast"/>
          <w:tblHeader/>
          <w:jc w:val="center"/>
        </w:trPr>
        <w:tc>
          <w:tcPr>
            <w:tcW w:w="5103"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b/>
                <w:bCs/>
                <w:color w:val="000000"/>
                <w:sz w:val="24"/>
                <w:szCs w:val="26"/>
              </w:rPr>
            </w:pPr>
          </w:p>
        </w:tc>
        <w:tc>
          <w:tcPr>
            <w:tcW w:w="1134" w:type="dxa"/>
            <w:tcBorders>
              <w:top w:val="nil"/>
              <w:left w:val="nil"/>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Số lượng tài sản</w:t>
            </w:r>
          </w:p>
        </w:tc>
        <w:tc>
          <w:tcPr>
            <w:tcW w:w="1276" w:type="dxa"/>
            <w:tcBorders>
              <w:top w:val="nil"/>
              <w:left w:val="nil"/>
              <w:bottom w:val="single" w:color="auto" w:sz="4" w:space="0"/>
              <w:right w:val="single" w:color="auto" w:sz="4" w:space="0"/>
            </w:tcBorders>
            <w:shd w:val="clear" w:color="000000" w:fill="FFFFFF"/>
            <w:vAlign w:val="center"/>
          </w:tcPr>
          <w:p>
            <w:pPr>
              <w:spacing w:after="0" w:line="240" w:lineRule="auto"/>
              <w:jc w:val="center"/>
              <w:rPr>
                <w:rFonts w:hint="default" w:ascii="Times New Roman" w:hAnsi="Times New Roman" w:eastAsia="Times New Roman" w:cs="Times New Roman"/>
                <w:b/>
                <w:bCs/>
                <w:color w:val="000000"/>
                <w:sz w:val="24"/>
                <w:szCs w:val="26"/>
              </w:rPr>
            </w:pPr>
            <w:r>
              <w:rPr>
                <w:rFonts w:hint="default" w:ascii="Times New Roman" w:hAnsi="Times New Roman" w:eastAsia="Times New Roman" w:cs="Times New Roman"/>
                <w:b/>
                <w:bCs/>
                <w:color w:val="000000"/>
                <w:sz w:val="24"/>
                <w:szCs w:val="26"/>
              </w:rPr>
              <w:t>Giá trị tài sản, thu nhập</w:t>
            </w:r>
          </w:p>
        </w:tc>
        <w:tc>
          <w:tcPr>
            <w:tcW w:w="2268" w:type="dxa"/>
            <w:vMerge w:val="continue"/>
            <w:tcBorders>
              <w:top w:val="single" w:color="auto" w:sz="4" w:space="0"/>
              <w:left w:val="single" w:color="auto" w:sz="4" w:space="0"/>
              <w:bottom w:val="single" w:color="auto" w:sz="4" w:space="0"/>
              <w:right w:val="single" w:color="auto" w:sz="4" w:space="0"/>
            </w:tcBorders>
            <w:vAlign w:val="center"/>
          </w:tcPr>
          <w:p>
            <w:pPr>
              <w:spacing w:after="0" w:line="240" w:lineRule="auto"/>
              <w:rPr>
                <w:rFonts w:hint="default" w:ascii="Times New Roman" w:hAnsi="Times New Roman" w:eastAsia="Times New Roman" w:cs="Times New Roman"/>
                <w:b/>
                <w:bCs/>
                <w:color w:val="000000"/>
                <w:sz w:val="24"/>
                <w:szCs w:val="26"/>
              </w:rPr>
            </w:pPr>
          </w:p>
        </w:tc>
      </w:tr>
      <w:tr>
        <w:tblPrEx>
          <w:tblCellMar>
            <w:top w:w="0" w:type="dxa"/>
            <w:left w:w="108" w:type="dxa"/>
            <w:bottom w:w="0" w:type="dxa"/>
            <w:right w:w="108" w:type="dxa"/>
          </w:tblCellMar>
        </w:tblPrEx>
        <w:trPr>
          <w:trHeight w:val="330" w:hRule="atLeast"/>
          <w:jc w:val="center"/>
        </w:trPr>
        <w:tc>
          <w:tcPr>
            <w:tcW w:w="5103" w:type="dxa"/>
            <w:tcBorders>
              <w:top w:val="single" w:color="auto" w:sz="4" w:space="0"/>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1. Quyền sử dụng thực tế đối với đất:</w:t>
            </w:r>
          </w:p>
        </w:tc>
        <w:tc>
          <w:tcPr>
            <w:tcW w:w="1134" w:type="dxa"/>
            <w:tcBorders>
              <w:top w:val="single" w:color="auto" w:sz="4" w:space="0"/>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single" w:color="auto" w:sz="4" w:space="0"/>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single" w:color="auto" w:sz="4" w:space="0"/>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1.1. Đất ở</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1.2. Các loại đất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2. Nhà ở, công trình xây dựng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2.1. Nhà ở</w:t>
            </w:r>
          </w:p>
        </w:tc>
        <w:tc>
          <w:tcPr>
            <w:tcW w:w="1134" w:type="dxa"/>
            <w:tcBorders>
              <w:top w:val="nil"/>
              <w:left w:val="nil"/>
              <w:right w:val="single" w:color="auto" w:sz="4" w:space="0"/>
            </w:tcBorders>
            <w:shd w:val="clear" w:color="000000" w:fill="FFFFFF"/>
            <w:vAlign w:val="center"/>
          </w:tcPr>
          <w:p>
            <w:pPr>
              <w:spacing w:before="120" w:after="120" w:line="240" w:lineRule="auto"/>
              <w:jc w:val="center"/>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+2</w:t>
            </w:r>
          </w:p>
        </w:tc>
        <w:tc>
          <w:tcPr>
            <w:tcW w:w="1276" w:type="dxa"/>
            <w:tcBorders>
              <w:top w:val="nil"/>
              <w:left w:val="nil"/>
              <w:right w:val="single" w:color="auto" w:sz="4" w:space="0"/>
            </w:tcBorders>
            <w:shd w:val="clear" w:color="000000" w:fill="FFFFFF"/>
            <w:vAlign w:val="center"/>
          </w:tcPr>
          <w:p>
            <w:pPr>
              <w:spacing w:before="120" w:after="120" w:line="240" w:lineRule="auto"/>
              <w:jc w:val="center"/>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12,3 tỷ VNĐ</w:t>
            </w:r>
          </w:p>
        </w:tc>
        <w:tc>
          <w:tcPr>
            <w:tcW w:w="2268" w:type="dxa"/>
            <w:tcBorders>
              <w:top w:val="nil"/>
              <w:left w:val="nil"/>
              <w:right w:val="single" w:color="auto" w:sz="4" w:space="0"/>
            </w:tcBorders>
            <w:shd w:val="clear" w:color="000000" w:fill="FFFFFF"/>
            <w:vAlign w:val="center"/>
          </w:tcPr>
          <w:p>
            <w:pPr>
              <w:spacing w:before="120" w:after="120" w:line="240" w:lineRule="auto"/>
              <w:jc w:val="left"/>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-1 nhà ở được thừa kế từ ba mẹ</w:t>
            </w:r>
          </w:p>
          <w:p>
            <w:pPr>
              <w:spacing w:before="120" w:after="120" w:line="240" w:lineRule="auto"/>
              <w:jc w:val="left"/>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lang w:val="en-US"/>
              </w:rPr>
              <w:t>- 1 nhà ở được xây trên nền đất đã có trước đó</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2.2. Công trình xây dựng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3. Tài sản khác gắn liền với đất:</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3.1. Cây lâu năm, rừng sản xuất là rừng trồng</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3.2. Vật kiến trúc gắn liền với đất</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66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4. Vàng, kim cương, bạch kim và các kim loại quý, đá quý khác có tổng giá trị từ 50 triệu đồng trở lên.</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132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rPr>
          <w:trHeight w:val="99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 Cổ phiếu, trái phiếu, vốn góp, các loại giấy tờ có giá khác mà tổng giá trị từ 50 triệu đồng trở lên (khai theo từng loại):</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6.1. Cổ phiếu</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6.2. Trái phiếu</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6.3. Vốn góp</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6.4. Các loại giấy tờ có giá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7. Tài sản khác có giá trị từ 50 triệu đồng trở lên:</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rPr>
          <w:trHeight w:val="132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7.1. Tài sản theo quy định của pháp luật phải đăng ký sử dụng và được cấp giấy đăng ký (tầu bay, tầu thủy, thuyền, máy ủi, máy xúc, ô tô, mô tô, xe gắn máy...).</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99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7.2. Tài sản khác (đồ mỹ nghệ, đồ thờ cúng, bộ bàn ghế, cây cảnh, tranh, ảnh, tiền điện tử, các loại tài sản khác...).</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30" w:hRule="atLeast"/>
          <w:jc w:val="center"/>
        </w:trPr>
        <w:tc>
          <w:tcPr>
            <w:tcW w:w="5103" w:type="dxa"/>
            <w:tcBorders>
              <w:top w:val="nil"/>
              <w:left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8. Tài sản ở nước ngoài.</w:t>
            </w:r>
          </w:p>
        </w:tc>
        <w:tc>
          <w:tcPr>
            <w:tcW w:w="1134"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2268" w:type="dxa"/>
            <w:tcBorders>
              <w:top w:val="nil"/>
              <w:left w:val="nil"/>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r>
      <w:tr>
        <w:tblPrEx>
          <w:tblCellMar>
            <w:top w:w="0" w:type="dxa"/>
            <w:left w:w="108" w:type="dxa"/>
            <w:bottom w:w="0" w:type="dxa"/>
            <w:right w:w="108" w:type="dxa"/>
          </w:tblCellMar>
        </w:tblPrEx>
        <w:trPr>
          <w:trHeight w:val="390" w:hRule="atLeast"/>
          <w:jc w:val="center"/>
        </w:trPr>
        <w:tc>
          <w:tcPr>
            <w:tcW w:w="5103" w:type="dxa"/>
            <w:tcBorders>
              <w:top w:val="nil"/>
              <w:left w:val="single" w:color="auto" w:sz="4" w:space="0"/>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9. Tổng thu nhập giữa 02 lần kê khai </w:t>
            </w:r>
            <w:r>
              <w:rPr>
                <w:rFonts w:hint="default" w:ascii="Times New Roman" w:hAnsi="Times New Roman" w:eastAsia="Times New Roman" w:cs="Times New Roman"/>
                <w:color w:val="000000"/>
                <w:sz w:val="26"/>
                <w:szCs w:val="26"/>
                <w:vertAlign w:val="superscript"/>
              </w:rPr>
              <w:t>(5)</w:t>
            </w:r>
            <w:r>
              <w:rPr>
                <w:rFonts w:hint="default" w:ascii="Times New Roman" w:hAnsi="Times New Roman" w:eastAsia="Times New Roman" w:cs="Times New Roman"/>
                <w:color w:val="000000"/>
                <w:sz w:val="26"/>
                <w:szCs w:val="26"/>
              </w:rPr>
              <w:t>.</w:t>
            </w:r>
          </w:p>
        </w:tc>
        <w:tc>
          <w:tcPr>
            <w:tcW w:w="1134" w:type="dxa"/>
            <w:tcBorders>
              <w:top w:val="nil"/>
              <w:left w:val="nil"/>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rPr>
              <w:t> </w:t>
            </w:r>
          </w:p>
        </w:tc>
        <w:tc>
          <w:tcPr>
            <w:tcW w:w="1276" w:type="dxa"/>
            <w:tcBorders>
              <w:top w:val="nil"/>
              <w:left w:val="nil"/>
              <w:bottom w:val="single" w:color="auto" w:sz="4" w:space="0"/>
              <w:right w:val="single" w:color="auto" w:sz="4" w:space="0"/>
            </w:tcBorders>
            <w:shd w:val="clear" w:color="000000" w:fill="FFFFFF"/>
            <w:vAlign w:val="center"/>
          </w:tcPr>
          <w:p>
            <w:pPr>
              <w:spacing w:before="120" w:after="120" w:line="240" w:lineRule="auto"/>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rPr>
              <w:t> </w:t>
            </w:r>
            <w:r>
              <w:rPr>
                <w:rFonts w:hint="default" w:ascii="Times New Roman" w:hAnsi="Times New Roman" w:eastAsia="Times New Roman" w:cs="Times New Roman"/>
                <w:color w:val="000000"/>
                <w:sz w:val="26"/>
                <w:szCs w:val="26"/>
                <w:lang w:val="en-US"/>
              </w:rPr>
              <w:t>12,4</w:t>
            </w:r>
          </w:p>
        </w:tc>
        <w:tc>
          <w:tcPr>
            <w:tcW w:w="2268" w:type="dxa"/>
            <w:tcBorders>
              <w:top w:val="nil"/>
              <w:left w:val="nil"/>
              <w:bottom w:val="single" w:color="auto" w:sz="4" w:space="0"/>
              <w:right w:val="single" w:color="auto" w:sz="4" w:space="0"/>
            </w:tcBorders>
            <w:shd w:val="clear" w:color="000000" w:fill="FFFFFF"/>
            <w:vAlign w:val="center"/>
          </w:tcPr>
          <w:p>
            <w:pPr>
              <w:spacing w:before="120" w:after="120" w:line="240" w:lineRule="auto"/>
              <w:jc w:val="left"/>
              <w:rPr>
                <w:rFonts w:hint="default" w:ascii="Times New Roman" w:hAnsi="Times New Roman" w:eastAsia="Times New Roman" w:cs="Times New Roman"/>
                <w:color w:val="000000"/>
                <w:sz w:val="26"/>
                <w:szCs w:val="26"/>
                <w:lang w:val="en-US"/>
              </w:rPr>
            </w:pPr>
            <w:r>
              <w:rPr>
                <w:rFonts w:hint="default" w:ascii="Times New Roman" w:hAnsi="Times New Roman" w:eastAsia="Times New Roman" w:cs="Times New Roman"/>
                <w:color w:val="000000"/>
                <w:sz w:val="26"/>
                <w:szCs w:val="26"/>
              </w:rPr>
              <w:t> </w:t>
            </w:r>
            <w:r>
              <w:rPr>
                <w:rFonts w:hint="default" w:ascii="Times New Roman" w:hAnsi="Times New Roman" w:eastAsia="Times New Roman" w:cs="Times New Roman"/>
                <w:color w:val="000000"/>
                <w:sz w:val="26"/>
                <w:szCs w:val="26"/>
                <w:lang w:val="en-US"/>
              </w:rPr>
              <w:t>-1 nhà ở được thừa kế từ ba mẹ: 9 tỷ</w:t>
            </w:r>
          </w:p>
          <w:p>
            <w:pPr>
              <w:spacing w:before="120" w:after="120" w:line="240" w:lineRule="auto"/>
              <w:jc w:val="left"/>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color w:val="000000"/>
                <w:sz w:val="26"/>
                <w:szCs w:val="26"/>
                <w:lang w:val="en-US"/>
              </w:rPr>
              <w:t>- Thu nhập từ lương, thu nhập khác tăng: 100 triệu</w:t>
            </w:r>
          </w:p>
        </w:tc>
      </w:tr>
    </w:tbl>
    <w:p>
      <w:pPr>
        <w:shd w:val="clear" w:color="auto" w:fill="FFFFFF"/>
        <w:spacing w:before="120" w:after="120" w:line="234" w:lineRule="atLeast"/>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b/>
          <w:bCs/>
          <w:color w:val="000000"/>
          <w:sz w:val="26"/>
          <w:szCs w:val="26"/>
          <w:lang w:val="vi-VN"/>
        </w:rPr>
        <w:t>III. THÔNG TIN MÔ TẢ VỀ TÀI SẢN, THU NHẬP TĂNG THÊM </w:t>
      </w:r>
      <w:r>
        <w:rPr>
          <w:rFonts w:hint="default" w:ascii="Times New Roman" w:hAnsi="Times New Roman" w:eastAsia="Times New Roman" w:cs="Times New Roman"/>
          <w:b/>
          <w:bCs/>
          <w:color w:val="000000"/>
          <w:sz w:val="26"/>
          <w:szCs w:val="26"/>
          <w:vertAlign w:val="superscript"/>
          <w:lang w:val="vi-VN"/>
        </w:rPr>
        <w:t>(6)</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0" w:hanging="478" w:hangingChars="184"/>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 xml:space="preserve"> - </w:t>
      </w:r>
      <w:r>
        <w:rPr>
          <w:rFonts w:hint="default" w:ascii="Times New Roman" w:hAnsi="Times New Roman" w:cs="Times New Roman"/>
          <w:sz w:val="26"/>
          <w:szCs w:val="26"/>
          <w:lang w:val="en-US"/>
        </w:rPr>
        <w:t>Nhà ở 1:</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rPr>
        <w:t>Địa chỉ:</w:t>
      </w:r>
      <w:r>
        <w:rPr>
          <w:rFonts w:hint="default" w:ascii="Times New Roman" w:hAnsi="Times New Roman" w:cs="Times New Roman"/>
          <w:sz w:val="26"/>
          <w:szCs w:val="26"/>
          <w:lang w:val="en-US"/>
        </w:rPr>
        <w:t xml:space="preserve"> Số 19 đường số 6 KDC Nam Hùng Vương, phường An Lạc, Quận Bình Tân, Tp.Hồ Chí Minh</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Diện tích: </w:t>
      </w:r>
      <w:r>
        <w:rPr>
          <w:rFonts w:hint="default" w:ascii="Times New Roman" w:hAnsi="Times New Roman"/>
          <w:sz w:val="26"/>
          <w:szCs w:val="26"/>
        </w:rPr>
        <w:t>233.6</w:t>
      </w:r>
      <w:r>
        <w:rPr>
          <w:rFonts w:hint="default" w:ascii="Times New Roman" w:hAnsi="Times New Roman" w:cs="Times New Roman"/>
          <w:sz w:val="26"/>
          <w:szCs w:val="26"/>
        </w:rPr>
        <w:t xml:space="preserve"> m</w:t>
      </w:r>
      <w:r>
        <w:rPr>
          <w:rFonts w:hint="default" w:ascii="Times New Roman" w:hAnsi="Times New Roman" w:cs="Times New Roman"/>
          <w:sz w:val="26"/>
          <w:szCs w:val="26"/>
          <w:vertAlign w:val="superscript"/>
        </w:rPr>
        <w:t>2</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Giá trị: </w:t>
      </w:r>
      <w:r>
        <w:rPr>
          <w:rFonts w:hint="default" w:ascii="Times New Roman" w:hAnsi="Times New Roman" w:cs="Times New Roman"/>
          <w:sz w:val="26"/>
          <w:szCs w:val="26"/>
          <w:lang w:val="en-US"/>
        </w:rPr>
        <w:t>9,0</w:t>
      </w:r>
      <w:r>
        <w:rPr>
          <w:rFonts w:hint="default" w:ascii="Times New Roman" w:hAnsi="Times New Roman" w:cs="Times New Roman"/>
          <w:sz w:val="26"/>
          <w:szCs w:val="26"/>
        </w:rPr>
        <w:t xml:space="preserve"> tỷ VNĐ</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G</w:t>
      </w:r>
      <w:r>
        <w:rPr>
          <w:rFonts w:hint="default" w:ascii="Times New Roman" w:hAnsi="Times New Roman" w:cs="Times New Roman"/>
          <w:sz w:val="26"/>
          <w:szCs w:val="26"/>
        </w:rPr>
        <w:t>iấy chứng nhận quyền sử dụng:</w:t>
      </w:r>
      <w:r>
        <w:rPr>
          <w:rFonts w:hint="default" w:ascii="Times New Roman" w:hAnsi="Times New Roman" w:cs="Times New Roman"/>
          <w:sz w:val="26"/>
          <w:szCs w:val="26"/>
          <w:lang w:val="en-US"/>
        </w:rPr>
        <w:t xml:space="preserve"> </w:t>
      </w:r>
      <w:r>
        <w:rPr>
          <w:rFonts w:hint="default" w:ascii="Times New Roman" w:hAnsi="Times New Roman"/>
          <w:sz w:val="26"/>
          <w:szCs w:val="26"/>
        </w:rPr>
        <w:t>00706/UB - QSDĐ/1833/UB</w:t>
      </w:r>
      <w:r>
        <w:rPr>
          <w:rFonts w:hint="default" w:ascii="Times New Roman" w:hAnsi="Times New Roman" w:cs="Times New Roman"/>
          <w:sz w:val="26"/>
          <w:szCs w:val="26"/>
          <w:lang w:val="en-US"/>
        </w:rPr>
        <w:t xml:space="preserve">, ngày cấp: </w:t>
      </w:r>
      <w:r>
        <w:rPr>
          <w:rFonts w:hint="default" w:ascii="Times New Roman" w:hAnsi="Times New Roman"/>
          <w:sz w:val="26"/>
          <w:szCs w:val="26"/>
          <w:lang w:val="en-US"/>
        </w:rPr>
        <w:t>30/06/2000</w:t>
      </w:r>
      <w:r>
        <w:rPr>
          <w:rFonts w:hint="default" w:ascii="Times New Roman" w:hAnsi="Times New Roman" w:cs="Times New Roman"/>
          <w:sz w:val="26"/>
          <w:szCs w:val="26"/>
          <w:lang w:val="en-US"/>
        </w:rPr>
        <w:t xml:space="preserve">,  nơi cấp: UBND Tp.HCM, người được cấp: Thái Mỹ Linh, </w:t>
      </w:r>
      <w:r>
        <w:rPr>
          <w:rFonts w:hint="default" w:ascii="Times New Roman" w:hAnsi="Times New Roman"/>
          <w:sz w:val="26"/>
          <w:szCs w:val="26"/>
          <w:lang w:val="en-US"/>
        </w:rPr>
        <w:t>chuyển QSD sang Lê Minh Nhựt ngày 17/01/2022.</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 xml:space="preserve">- Nhà ở 2: </w:t>
      </w:r>
    </w:p>
    <w:p>
      <w:pPr>
        <w:pStyle w:val="7"/>
        <w:keepNext w:val="0"/>
        <w:keepLines w:val="0"/>
        <w:pageBreakBefore w:val="0"/>
        <w:widowControl/>
        <w:tabs>
          <w:tab w:val="left" w:pos="360"/>
          <w:tab w:val="right" w:leader="dot" w:pos="9072"/>
        </w:tabs>
        <w:kinsoku/>
        <w:wordWrap/>
        <w:overflowPunct/>
        <w:topLinePunct w:val="0"/>
        <w:autoSpaceDE w:val="0"/>
        <w:autoSpaceDN w:val="0"/>
        <w:bidi w:val="0"/>
        <w:adjustRightInd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lang w:val="en-US"/>
        </w:rPr>
        <w:t>Địa chỉ: Số 40 đ</w:t>
      </w:r>
      <w:r>
        <w:rPr>
          <w:rFonts w:hint="default" w:ascii="Times New Roman" w:hAnsi="Times New Roman" w:cs="Times New Roman"/>
          <w:sz w:val="26"/>
          <w:szCs w:val="26"/>
        </w:rPr>
        <w:t>ường số 8 khu tái định cư Đồng Tâm, phường 6, thành phố Tân An, Long An</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Diện tích: 90,4 m</w:t>
      </w:r>
      <w:r>
        <w:rPr>
          <w:rFonts w:hint="default" w:ascii="Times New Roman" w:hAnsi="Times New Roman" w:cs="Times New Roman"/>
          <w:sz w:val="26"/>
          <w:szCs w:val="26"/>
          <w:vertAlign w:val="superscript"/>
        </w:rPr>
        <w:t>2</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rPr>
      </w:pPr>
      <w:r>
        <w:rPr>
          <w:rFonts w:hint="default" w:ascii="Times New Roman" w:hAnsi="Times New Roman" w:cs="Times New Roman"/>
          <w:sz w:val="26"/>
          <w:szCs w:val="26"/>
        </w:rPr>
        <w:t xml:space="preserve">Giá trị: </w:t>
      </w:r>
      <w:r>
        <w:rPr>
          <w:rFonts w:hint="default" w:ascii="Times New Roman" w:hAnsi="Times New Roman" w:cs="Times New Roman"/>
          <w:sz w:val="26"/>
          <w:szCs w:val="26"/>
          <w:lang w:val="en-US"/>
        </w:rPr>
        <w:t>3,3</w:t>
      </w:r>
      <w:r>
        <w:rPr>
          <w:rFonts w:hint="default" w:ascii="Times New Roman" w:hAnsi="Times New Roman" w:cs="Times New Roman"/>
          <w:sz w:val="26"/>
          <w:szCs w:val="26"/>
        </w:rPr>
        <w:t xml:space="preserve"> tỷ VNĐ</w:t>
      </w:r>
    </w:p>
    <w:p>
      <w:pPr>
        <w:keepNext w:val="0"/>
        <w:keepLines w:val="0"/>
        <w:pageBreakBefore w:val="0"/>
        <w:widowControl/>
        <w:tabs>
          <w:tab w:val="right" w:leader="dot" w:pos="9638"/>
        </w:tabs>
        <w:kinsoku/>
        <w:wordWrap/>
        <w:overflowPunct/>
        <w:topLinePunct w:val="0"/>
        <w:bidi w:val="0"/>
        <w:snapToGrid/>
        <w:spacing w:after="0" w:line="260" w:lineRule="auto"/>
        <w:ind w:left="15" w:leftChars="0" w:hanging="15" w:hangingChars="6"/>
        <w:jc w:val="both"/>
        <w:textAlignment w:val="auto"/>
        <w:rPr>
          <w:rFonts w:hint="default" w:ascii="Times New Roman" w:hAnsi="Times New Roman" w:cs="Times New Roman"/>
          <w:sz w:val="26"/>
          <w:szCs w:val="26"/>
          <w:lang w:val="en-US"/>
        </w:rPr>
      </w:pPr>
      <w:r>
        <w:rPr>
          <w:rFonts w:hint="default" w:ascii="Times New Roman" w:hAnsi="Times New Roman" w:cs="Times New Roman"/>
          <w:sz w:val="26"/>
          <w:szCs w:val="26"/>
          <w:lang w:val="en-US"/>
        </w:rPr>
        <w:t>G</w:t>
      </w:r>
      <w:r>
        <w:rPr>
          <w:rFonts w:hint="default" w:ascii="Times New Roman" w:hAnsi="Times New Roman" w:cs="Times New Roman"/>
          <w:sz w:val="26"/>
          <w:szCs w:val="26"/>
        </w:rPr>
        <w:t>iấy chứng nhận quyền sử dụng:</w:t>
      </w:r>
      <w:r>
        <w:rPr>
          <w:rFonts w:hint="default" w:ascii="Times New Roman" w:hAnsi="Times New Roman" w:cs="Times New Roman"/>
          <w:sz w:val="26"/>
          <w:szCs w:val="26"/>
          <w:lang w:val="en-US"/>
        </w:rPr>
        <w:t xml:space="preserve">  </w:t>
      </w:r>
      <w:r>
        <w:rPr>
          <w:rFonts w:hint="default" w:ascii="Times New Roman" w:hAnsi="Times New Roman" w:cs="Times New Roman"/>
          <w:sz w:val="26"/>
          <w:szCs w:val="26"/>
        </w:rPr>
        <w:t>CĐ165595</w:t>
      </w:r>
      <w:r>
        <w:rPr>
          <w:rFonts w:hint="default" w:ascii="Times New Roman" w:hAnsi="Times New Roman" w:cs="Times New Roman"/>
          <w:sz w:val="26"/>
          <w:szCs w:val="26"/>
          <w:lang w:val="en-US"/>
        </w:rPr>
        <w:t>, ngày cấp: 7/7/2016,  nơi cấp: Sở tài nguyên và môi trường Tỉnh Long An,  người được cấp: Lữ Xuân Trang</w:t>
      </w:r>
    </w:p>
    <w:tbl>
      <w:tblPr>
        <w:tblStyle w:val="6"/>
        <w:tblW w:w="10773" w:type="dxa"/>
        <w:jc w:val="center"/>
        <w:tblCellSpacing w:w="0" w:type="dxa"/>
        <w:shd w:val="clear" w:color="auto" w:fill="FFFFFF"/>
        <w:tblLayout w:type="autofit"/>
        <w:tblCellMar>
          <w:top w:w="0" w:type="dxa"/>
          <w:left w:w="0" w:type="dxa"/>
          <w:bottom w:w="0" w:type="dxa"/>
          <w:right w:w="0" w:type="dxa"/>
        </w:tblCellMar>
      </w:tblPr>
      <w:tblGrid>
        <w:gridCol w:w="5670"/>
        <w:gridCol w:w="5103"/>
      </w:tblGrid>
      <w:tr>
        <w:tblPrEx>
          <w:shd w:val="clear" w:color="auto" w:fill="FFFFFF"/>
          <w:tblCellMar>
            <w:top w:w="0" w:type="dxa"/>
            <w:left w:w="0" w:type="dxa"/>
            <w:bottom w:w="0" w:type="dxa"/>
            <w:right w:w="0" w:type="dxa"/>
          </w:tblCellMar>
        </w:tblPrEx>
        <w:trPr>
          <w:tblCellSpacing w:w="0" w:type="dxa"/>
          <w:jc w:val="center"/>
        </w:trPr>
        <w:tc>
          <w:tcPr>
            <w:tcW w:w="5670" w:type="dxa"/>
            <w:shd w:val="clear" w:color="auto" w:fill="FFFFFF"/>
            <w:tcMar>
              <w:top w:w="0" w:type="dxa"/>
              <w:left w:w="108" w:type="dxa"/>
              <w:bottom w:w="0" w:type="dxa"/>
              <w:right w:w="108" w:type="dxa"/>
            </w:tcMar>
          </w:tcPr>
          <w:p>
            <w:pPr>
              <w:shd w:val="clear" w:color="auto" w:fill="FFFFFF"/>
              <w:spacing w:before="120" w:after="0" w:line="234" w:lineRule="atLeast"/>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i/>
                <w:iCs/>
                <w:color w:val="000000"/>
                <w:sz w:val="26"/>
                <w:szCs w:val="26"/>
              </w:rPr>
              <w:t>Tp. Hồ Chí Minh, ngày…...tháng 12 năm 2022</w:t>
            </w:r>
            <w:r>
              <w:rPr>
                <w:rFonts w:hint="default" w:ascii="Times New Roman" w:hAnsi="Times New Roman" w:eastAsia="Times New Roman" w:cs="Times New Roman"/>
                <w:i/>
                <w:iCs/>
                <w:color w:val="000000"/>
                <w:sz w:val="26"/>
                <w:szCs w:val="26"/>
              </w:rPr>
              <w:br w:type="textWrapping"/>
            </w:r>
            <w:r>
              <w:rPr>
                <w:rFonts w:hint="default" w:ascii="Times New Roman" w:hAnsi="Times New Roman" w:eastAsia="Times New Roman" w:cs="Times New Roman"/>
                <w:b/>
                <w:bCs/>
                <w:color w:val="000000"/>
                <w:sz w:val="26"/>
                <w:szCs w:val="26"/>
              </w:rPr>
              <w:t>NGƯỜI NHẬN BẢN KÊ KHAI</w:t>
            </w:r>
          </w:p>
          <w:p>
            <w:pPr>
              <w:shd w:val="clear" w:color="auto" w:fill="FFFFFF"/>
              <w:spacing w:after="0" w:line="240" w:lineRule="auto"/>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TL. HIỆU TRƯỞNG</w:t>
            </w:r>
          </w:p>
          <w:p>
            <w:pPr>
              <w:shd w:val="clear" w:color="auto" w:fill="FFFFFF"/>
              <w:spacing w:after="0" w:line="240" w:lineRule="auto"/>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 xml:space="preserve">TRƯỞNG PHÒNG TỔ CHỨC – </w:t>
            </w:r>
          </w:p>
          <w:p>
            <w:pPr>
              <w:shd w:val="clear" w:color="auto" w:fill="FFFFFF"/>
              <w:spacing w:after="0" w:line="240" w:lineRule="auto"/>
              <w:jc w:val="center"/>
              <w:rPr>
                <w:rFonts w:hint="default" w:ascii="Times New Roman" w:hAnsi="Times New Roman" w:eastAsia="Times New Roman" w:cs="Times New Roman"/>
                <w:b/>
                <w:bCs/>
                <w:color w:val="000000"/>
                <w:sz w:val="26"/>
                <w:szCs w:val="26"/>
              </w:rPr>
            </w:pPr>
            <w:r>
              <w:rPr>
                <w:rFonts w:hint="default" w:ascii="Times New Roman" w:hAnsi="Times New Roman" w:eastAsia="Times New Roman" w:cs="Times New Roman"/>
                <w:b/>
                <w:bCs/>
                <w:color w:val="000000"/>
                <w:sz w:val="26"/>
                <w:szCs w:val="26"/>
              </w:rPr>
              <w:t>HÀNH CHÍNH - TỔNG HỢP</w:t>
            </w: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p>
          <w:p>
            <w:pPr>
              <w:shd w:val="clear" w:color="auto" w:fill="FFFFFF"/>
              <w:spacing w:before="120" w:after="120" w:line="234" w:lineRule="atLeast"/>
              <w:jc w:val="center"/>
              <w:rPr>
                <w:rFonts w:hint="default" w:ascii="Times New Roman" w:hAnsi="Times New Roman" w:eastAsia="Times New Roman" w:cs="Times New Roman"/>
                <w:color w:val="000000"/>
                <w:sz w:val="26"/>
                <w:szCs w:val="26"/>
              </w:rPr>
            </w:pPr>
          </w:p>
          <w:p>
            <w:pPr>
              <w:shd w:val="clear" w:color="auto" w:fill="FFFFFF"/>
              <w:spacing w:before="120" w:after="120" w:line="234" w:lineRule="atLeast"/>
              <w:jc w:val="center"/>
              <w:rPr>
                <w:rFonts w:hint="default" w:ascii="Times New Roman" w:hAnsi="Times New Roman" w:eastAsia="Times New Roman" w:cs="Times New Roman"/>
                <w:b/>
                <w:bCs/>
                <w:color w:val="000000"/>
                <w:sz w:val="26"/>
                <w:szCs w:val="26"/>
              </w:rPr>
            </w:pPr>
          </w:p>
        </w:tc>
        <w:tc>
          <w:tcPr>
            <w:tcW w:w="5103" w:type="dxa"/>
            <w:shd w:val="clear" w:color="auto" w:fill="FFFFFF"/>
            <w:tcMar>
              <w:top w:w="0" w:type="dxa"/>
              <w:left w:w="108" w:type="dxa"/>
              <w:bottom w:w="0" w:type="dxa"/>
              <w:right w:w="108" w:type="dxa"/>
            </w:tcMar>
          </w:tcPr>
          <w:p>
            <w:pPr>
              <w:shd w:val="clear" w:color="auto" w:fill="FFFFFF"/>
              <w:spacing w:before="120" w:after="240" w:line="234" w:lineRule="atLeast"/>
              <w:jc w:val="center"/>
              <w:rPr>
                <w:rFonts w:hint="default" w:ascii="Times New Roman" w:hAnsi="Times New Roman" w:eastAsia="Times New Roman" w:cs="Times New Roman"/>
                <w:color w:val="000000"/>
                <w:sz w:val="26"/>
                <w:szCs w:val="26"/>
              </w:rPr>
            </w:pPr>
            <w:r>
              <w:rPr>
                <w:rFonts w:hint="default" w:ascii="Times New Roman" w:hAnsi="Times New Roman" w:eastAsia="Times New Roman" w:cs="Times New Roman"/>
                <w:i/>
                <w:iCs/>
                <w:color w:val="000000"/>
                <w:sz w:val="26"/>
                <w:szCs w:val="26"/>
              </w:rPr>
              <w:t>Tp. Hồ Chí Minh, ngày</w:t>
            </w:r>
            <w:r>
              <w:rPr>
                <w:rFonts w:hint="default" w:ascii="Times New Roman" w:hAnsi="Times New Roman" w:eastAsia="Times New Roman" w:cs="Times New Roman"/>
                <w:i/>
                <w:iCs/>
                <w:color w:val="000000"/>
                <w:sz w:val="26"/>
                <w:szCs w:val="26"/>
                <w:lang w:val="en-US"/>
              </w:rPr>
              <w:t xml:space="preserve">  </w:t>
            </w:r>
            <w:r>
              <w:rPr>
                <w:rFonts w:hint="default" w:ascii="Times New Roman" w:hAnsi="Times New Roman" w:eastAsia="Times New Roman" w:cs="Times New Roman"/>
                <w:i/>
                <w:iCs/>
                <w:color w:val="000000"/>
                <w:sz w:val="26"/>
                <w:szCs w:val="26"/>
              </w:rPr>
              <w:t xml:space="preserve">tháng </w:t>
            </w:r>
            <w:r>
              <w:rPr>
                <w:rFonts w:hint="default" w:ascii="Times New Roman" w:hAnsi="Times New Roman" w:eastAsia="Times New Roman" w:cs="Times New Roman"/>
                <w:i/>
                <w:iCs/>
                <w:color w:val="000000"/>
                <w:sz w:val="26"/>
                <w:szCs w:val="26"/>
                <w:lang w:val="en-US"/>
              </w:rPr>
              <w:t>12</w:t>
            </w:r>
            <w:r>
              <w:rPr>
                <w:rFonts w:hint="default" w:ascii="Times New Roman" w:hAnsi="Times New Roman" w:eastAsia="Times New Roman" w:cs="Times New Roman"/>
                <w:i/>
                <w:iCs/>
                <w:color w:val="000000"/>
                <w:sz w:val="26"/>
                <w:szCs w:val="26"/>
              </w:rPr>
              <w:t xml:space="preserve"> năm 202</w:t>
            </w:r>
            <w:r>
              <w:rPr>
                <w:rFonts w:hint="default" w:ascii="Times New Roman" w:hAnsi="Times New Roman" w:eastAsia="Times New Roman" w:cs="Times New Roman"/>
                <w:i/>
                <w:iCs/>
                <w:color w:val="000000"/>
                <w:sz w:val="26"/>
                <w:szCs w:val="26"/>
                <w:lang w:val="en-US"/>
              </w:rPr>
              <w:t>2</w:t>
            </w:r>
            <w:r>
              <w:rPr>
                <w:rFonts w:hint="default" w:ascii="Times New Roman" w:hAnsi="Times New Roman" w:eastAsia="Times New Roman" w:cs="Times New Roman"/>
                <w:i/>
                <w:iCs/>
                <w:color w:val="000000"/>
                <w:sz w:val="26"/>
                <w:szCs w:val="26"/>
              </w:rPr>
              <w:br w:type="textWrapping"/>
            </w:r>
            <w:r>
              <w:rPr>
                <w:rFonts w:hint="default" w:ascii="Times New Roman" w:hAnsi="Times New Roman" w:eastAsia="Times New Roman" w:cs="Times New Roman"/>
                <w:b/>
                <w:bCs/>
                <w:color w:val="000000"/>
                <w:sz w:val="26"/>
                <w:szCs w:val="26"/>
              </w:rPr>
              <w:t>NGƯỜI KÊ KHAI TÀI SẢN</w:t>
            </w:r>
            <w:r>
              <w:rPr>
                <w:rFonts w:hint="default" w:ascii="Times New Roman" w:hAnsi="Times New Roman" w:eastAsia="Times New Roman" w:cs="Times New Roman"/>
                <w:b/>
                <w:bCs/>
                <w:color w:val="000000"/>
                <w:sz w:val="26"/>
                <w:szCs w:val="26"/>
              </w:rPr>
              <w:br w:type="textWrapping"/>
            </w:r>
            <w:r>
              <w:rPr>
                <w:rFonts w:hint="default" w:ascii="Times New Roman" w:hAnsi="Times New Roman" w:eastAsia="Times New Roman" w:cs="Times New Roman"/>
                <w:i/>
                <w:iCs/>
                <w:color w:val="000000"/>
                <w:sz w:val="26"/>
                <w:szCs w:val="26"/>
              </w:rPr>
              <w:t>(Ký, ghi rõ họ tên)</w:t>
            </w:r>
          </w:p>
        </w:tc>
      </w:tr>
    </w:tbl>
    <w:p>
      <w:pPr>
        <w:shd w:val="clear" w:color="auto" w:fill="FFFFFF"/>
        <w:spacing w:before="120" w:after="120" w:line="234" w:lineRule="atLeast"/>
        <w:rPr>
          <w:rFonts w:hint="default" w:ascii="Times New Roman" w:hAnsi="Times New Roman" w:eastAsia="Times New Roman" w:cs="Times New Roman"/>
          <w:color w:val="000000"/>
          <w:sz w:val="24"/>
          <w:szCs w:val="24"/>
        </w:rPr>
        <w:sectPr>
          <w:headerReference r:id="rId3" w:type="default"/>
          <w:pgSz w:w="11906" w:h="16838"/>
          <w:pgMar w:top="1021" w:right="1021" w:bottom="1021" w:left="1588" w:header="567" w:footer="720" w:gutter="0"/>
          <w:cols w:space="708" w:num="1"/>
          <w:titlePg/>
          <w:docGrid w:linePitch="360" w:charSpace="0"/>
        </w:sectPr>
      </w:pPr>
    </w:p>
    <w:p>
      <w:pPr>
        <w:shd w:val="clear" w:color="auto" w:fill="FFFFFF"/>
        <w:spacing w:before="120" w:after="120" w:line="234" w:lineRule="atLeast"/>
        <w:rPr>
          <w:rFonts w:hint="default" w:ascii="Times New Roman" w:hAnsi="Times New Roman" w:eastAsia="Times New Roman" w:cs="Times New Roman"/>
          <w:color w:val="000000"/>
          <w:sz w:val="24"/>
          <w:szCs w:val="24"/>
        </w:rPr>
      </w:pPr>
    </w:p>
    <w:p>
      <w:pPr>
        <w:shd w:val="clear" w:color="auto" w:fill="FFFFFF"/>
        <w:spacing w:before="120" w:after="120" w:line="234" w:lineRule="atLeast"/>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b/>
          <w:bCs/>
          <w:color w:val="000000"/>
          <w:sz w:val="24"/>
          <w:szCs w:val="24"/>
          <w:lang w:val="vi-VN"/>
        </w:rPr>
        <w:t>B. HƯỚNG DẪN KÊ KHAI TÀI SẢN, THU NHẬP BỔ SUNG</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(1) Ghi ngày hoàn thành việc kê khai.</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(2) Ghi như phần thông tin chung trong Mẫu bản kê khai tại Phụ lục I kèm theo Nghị định này.</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pPr>
        <w:shd w:val="clear" w:color="auto" w:fill="FFFFFF"/>
        <w:spacing w:before="120" w:after="120" w:line="234" w:lineRule="atLeast"/>
        <w:jc w:val="both"/>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pPr>
        <w:shd w:val="clear" w:color="auto" w:fill="FFFFFF"/>
        <w:spacing w:before="120" w:after="120" w:line="234" w:lineRule="atLeast"/>
        <w:rPr>
          <w:rFonts w:hint="default" w:ascii="Times New Roman" w:hAnsi="Times New Roman" w:eastAsia="Times New Roman" w:cs="Times New Roman"/>
          <w:color w:val="000000"/>
          <w:sz w:val="24"/>
          <w:szCs w:val="24"/>
        </w:rPr>
      </w:pPr>
      <w:r>
        <w:rPr>
          <w:rFonts w:hint="default" w:ascii="Times New Roman" w:hAnsi="Times New Roman" w:eastAsia="Times New Roman" w:cs="Times New Roman"/>
          <w:color w:val="000000"/>
          <w:sz w:val="24"/>
          <w:szCs w:val="24"/>
          <w:lang w:val="vi-VN"/>
        </w:rPr>
        <w:t> </w:t>
      </w:r>
    </w:p>
    <w:p>
      <w:pPr>
        <w:rPr>
          <w:rFonts w:hint="default" w:ascii="Times New Roman" w:hAnsi="Times New Roman" w:cs="Times New Roman"/>
        </w:rPr>
      </w:pPr>
    </w:p>
    <w:sectPr>
      <w:pgSz w:w="11906" w:h="16838"/>
      <w:pgMar w:top="1021" w:right="1021" w:bottom="1021" w:left="1588" w:header="567"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16049388"/>
      <w:docPartObj>
        <w:docPartGallery w:val="autotext"/>
      </w:docPartObj>
    </w:sdtPr>
    <w:sdtContent>
      <w:p>
        <w:pPr>
          <w:pStyle w:val="3"/>
          <w:jc w:val="center"/>
        </w:pPr>
        <w:r>
          <w:fldChar w:fldCharType="begin"/>
        </w:r>
        <w:r>
          <w:instrText xml:space="preserve"> PAGE   \* MERGEFORMAT </w:instrText>
        </w:r>
        <w:r>
          <w:fldChar w:fldCharType="separate"/>
        </w:r>
        <w:r>
          <w:t>3</w:t>
        </w:r>
        <w:r>
          <w:fldChar w:fldCharType="end"/>
        </w:r>
      </w:p>
    </w:sdtContent>
  </w:sdt>
  <w:p>
    <w:pPr>
      <w:pStyle w:val="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0EE"/>
    <w:rsid w:val="000277DF"/>
    <w:rsid w:val="001C3BD3"/>
    <w:rsid w:val="00254A8F"/>
    <w:rsid w:val="003A598E"/>
    <w:rsid w:val="00474CFF"/>
    <w:rsid w:val="004B5B4E"/>
    <w:rsid w:val="006715BE"/>
    <w:rsid w:val="0077696F"/>
    <w:rsid w:val="007F19F9"/>
    <w:rsid w:val="00B70499"/>
    <w:rsid w:val="00B97686"/>
    <w:rsid w:val="00BE3855"/>
    <w:rsid w:val="00CD070C"/>
    <w:rsid w:val="00D76A3C"/>
    <w:rsid w:val="00DE60EE"/>
    <w:rsid w:val="03257D94"/>
    <w:rsid w:val="211C1030"/>
    <w:rsid w:val="3DFF1519"/>
    <w:rsid w:val="3E3C3659"/>
    <w:rsid w:val="504737E5"/>
    <w:rsid w:val="53273966"/>
    <w:rsid w:val="6BE114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5">
    <w:name w:val="Default Paragraph Font"/>
    <w:semiHidden/>
    <w:unhideWhenUsed/>
    <w:qFormat/>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680"/>
        <w:tab w:val="right" w:pos="9360"/>
      </w:tabs>
      <w:spacing w:after="0" w:line="240" w:lineRule="auto"/>
    </w:pPr>
  </w:style>
  <w:style w:type="paragraph" w:styleId="3">
    <w:name w:val="header"/>
    <w:basedOn w:val="1"/>
    <w:link w:val="8"/>
    <w:unhideWhenUsed/>
    <w:qFormat/>
    <w:uiPriority w:val="99"/>
    <w:pPr>
      <w:tabs>
        <w:tab w:val="center" w:pos="4680"/>
        <w:tab w:val="right" w:pos="9360"/>
      </w:tabs>
      <w:spacing w:after="0" w:line="240" w:lineRule="auto"/>
    </w:pPr>
  </w:style>
  <w:style w:type="paragraph" w:styleId="4">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paragraph" w:styleId="7">
    <w:name w:val="List Paragraph"/>
    <w:basedOn w:val="1"/>
    <w:qFormat/>
    <w:uiPriority w:val="34"/>
    <w:pPr>
      <w:ind w:left="720"/>
      <w:contextualSpacing/>
    </w:pPr>
  </w:style>
  <w:style w:type="character" w:customStyle="1" w:styleId="8">
    <w:name w:val="Header Char"/>
    <w:basedOn w:val="5"/>
    <w:link w:val="3"/>
    <w:qFormat/>
    <w:uiPriority w:val="99"/>
    <w:rPr>
      <w:rFonts w:asciiTheme="minorHAnsi" w:hAnsiTheme="minorHAnsi"/>
      <w:sz w:val="22"/>
    </w:rPr>
  </w:style>
  <w:style w:type="character" w:customStyle="1" w:styleId="9">
    <w:name w:val="Footer Char"/>
    <w:basedOn w:val="5"/>
    <w:link w:val="2"/>
    <w:qFormat/>
    <w:uiPriority w:val="99"/>
    <w:rPr>
      <w:rFonts w:asciiTheme="minorHAnsi" w:hAnsiTheme="minorHAnsi"/>
      <w:sz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694</Words>
  <Characters>3960</Characters>
  <Lines>33</Lines>
  <Paragraphs>9</Paragraphs>
  <TotalTime>1</TotalTime>
  <ScaleCrop>false</ScaleCrop>
  <LinksUpToDate>false</LinksUpToDate>
  <CharactersWithSpaces>4645</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2022-11-22T07:03:00Z</dcterms:created>
  <dc:creator>ADMIN</dc:creator>
  <cp:lastModifiedBy>HP</cp:lastModifiedBy>
  <dcterms:modified xsi:type="dcterms:W3CDTF">2023-03-08T07:27:44Z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