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10F65B" w14:textId="7D624474" w:rsidR="002C72F6" w:rsidRDefault="00D95E99" w:rsidP="00335E5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TÊN_BÀI_TIẾNG_ANH"/>
      <w:bookmarkStart w:id="1" w:name="(Tít_bài:_Font:_Times_New_Roman;_Đậm;_Cỡ"/>
      <w:bookmarkStart w:id="2" w:name="TÊN_BÀI_BẰNG_TIẾNG_VIỆT"/>
      <w:bookmarkEnd w:id="0"/>
      <w:bookmarkEnd w:id="1"/>
      <w:bookmarkEnd w:id="2"/>
      <w:r>
        <w:rPr>
          <w:rFonts w:ascii="Times New Roman" w:hAnsi="Times New Roman" w:cs="Times New Roman"/>
          <w:b/>
          <w:bCs/>
          <w:sz w:val="26"/>
          <w:szCs w:val="26"/>
        </w:rPr>
        <w:t>ỨNG DỤNG PHƯƠNG PHÁP HỌC BLENDED LEARNING CHO SINH VIÊN TỔ BỘ MÔN DU LỊCH KHÁCH SẠN TRƯỜNG CAO ĐẲNG LÝ TỰ TRỌNG THÀNH PHỐ HỒ CHÍ MINH</w:t>
      </w:r>
    </w:p>
    <w:p w14:paraId="1BC80443" w14:textId="747FA7F1" w:rsidR="002C72F6" w:rsidRPr="00335E5A" w:rsidRDefault="00D95E99" w:rsidP="00335E5A">
      <w:pPr>
        <w:spacing w:after="0" w:line="240" w:lineRule="auto"/>
        <w:jc w:val="center"/>
        <w:rPr>
          <w:sz w:val="26"/>
          <w:szCs w:val="26"/>
        </w:rPr>
      </w:pPr>
      <w:r w:rsidRPr="00335E5A">
        <w:rPr>
          <w:rFonts w:ascii="Times New Roman" w:hAnsi="Times New Roman" w:cs="Times New Roman"/>
          <w:sz w:val="26"/>
          <w:szCs w:val="26"/>
        </w:rPr>
        <w:t xml:space="preserve">APPLICATION OF BLENDED LEARNING METHODOLOGY FOR STUDENTS OF HOSPITELATY AND TOURISM DEPARTMENT AT LY TU TRONG COLLEGES </w:t>
      </w:r>
      <w:r>
        <w:rPr>
          <w:rFonts w:ascii="Times New Roman" w:hAnsi="Times New Roman" w:cs="Times New Roman"/>
          <w:sz w:val="26"/>
          <w:szCs w:val="26"/>
        </w:rPr>
        <w:t>OF</w:t>
      </w:r>
      <w:r w:rsidRPr="00335E5A">
        <w:rPr>
          <w:rFonts w:ascii="Times New Roman" w:hAnsi="Times New Roman" w:cs="Times New Roman"/>
          <w:sz w:val="26"/>
          <w:szCs w:val="26"/>
        </w:rPr>
        <w:t xml:space="preserve"> HO CHI MINH CITY</w:t>
      </w:r>
    </w:p>
    <w:p w14:paraId="635833E9" w14:textId="77777777" w:rsidR="002C72F6" w:rsidRDefault="002C72F6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i/>
          <w:spacing w:val="-4"/>
          <w:w w:val="98"/>
          <w:kern w:val="32"/>
          <w:sz w:val="26"/>
          <w:szCs w:val="26"/>
          <w:lang w:eastAsia="vi-VN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1"/>
        <w:gridCol w:w="6239"/>
      </w:tblGrid>
      <w:tr w:rsidR="002C72F6" w14:paraId="72D4E0DF" w14:textId="77777777" w:rsidTr="00335E5A">
        <w:tc>
          <w:tcPr>
            <w:tcW w:w="2552" w:type="dxa"/>
          </w:tcPr>
          <w:p w14:paraId="49CC6CFA" w14:textId="031A1317" w:rsidR="002C72F6" w:rsidRDefault="002C72F6" w:rsidP="00335E5A">
            <w:pPr>
              <w:spacing w:before="40" w:after="0" w:line="240" w:lineRule="auto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bookmarkStart w:id="3" w:name="_GoBack"/>
            <w:bookmarkEnd w:id="3"/>
          </w:p>
        </w:tc>
        <w:tc>
          <w:tcPr>
            <w:tcW w:w="281" w:type="dxa"/>
            <w:vMerge w:val="restart"/>
          </w:tcPr>
          <w:p w14:paraId="427D8BE9" w14:textId="77777777" w:rsidR="002C72F6" w:rsidRDefault="002C72F6">
            <w:pPr>
              <w:spacing w:before="40" w:after="0" w:line="240" w:lineRule="auto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</w:tcPr>
          <w:p w14:paraId="2B979FA9" w14:textId="15373C89" w:rsidR="002C72F6" w:rsidRDefault="002C72F6">
            <w:pPr>
              <w:spacing w:before="40" w:after="0" w:line="240" w:lineRule="auto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</w:p>
        </w:tc>
      </w:tr>
      <w:tr w:rsidR="002C72F6" w14:paraId="71D166CC" w14:textId="77777777" w:rsidTr="00335E5A">
        <w:tc>
          <w:tcPr>
            <w:tcW w:w="2552" w:type="dxa"/>
          </w:tcPr>
          <w:p w14:paraId="6BC3B9FA" w14:textId="77777777" w:rsidR="002C72F6" w:rsidRDefault="002C72F6" w:rsidP="00335E5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/>
          </w:tcPr>
          <w:p w14:paraId="4EC2AC79" w14:textId="77777777" w:rsidR="002C72F6" w:rsidRDefault="002C72F6">
            <w:pPr>
              <w:spacing w:before="40" w:after="0" w:line="240" w:lineRule="auto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</w:tcPr>
          <w:p w14:paraId="1D5F7327" w14:textId="77777777" w:rsidR="002C72F6" w:rsidRDefault="002C72F6">
            <w:pPr>
              <w:spacing w:before="40" w:after="0" w:line="240" w:lineRule="auto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2C72F6" w14:paraId="48E1E2B4" w14:textId="77777777" w:rsidTr="00335E5A">
        <w:trPr>
          <w:trHeight w:val="198"/>
        </w:trPr>
        <w:tc>
          <w:tcPr>
            <w:tcW w:w="2552" w:type="dxa"/>
            <w:shd w:val="clear" w:color="auto" w:fill="FFFFFF" w:themeFill="background1"/>
          </w:tcPr>
          <w:p w14:paraId="096192D4" w14:textId="2AA39C8E" w:rsidR="002C72F6" w:rsidRDefault="00335E5A" w:rsidP="00335E5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Từ khóa:</w:t>
            </w:r>
          </w:p>
        </w:tc>
        <w:tc>
          <w:tcPr>
            <w:tcW w:w="281" w:type="dxa"/>
            <w:vMerge/>
            <w:tcBorders>
              <w:right w:val="single" w:sz="18" w:space="0" w:color="auto"/>
            </w:tcBorders>
            <w:shd w:val="clear" w:color="auto" w:fill="FFFFFF" w:themeFill="background1"/>
          </w:tcPr>
          <w:p w14:paraId="7F4A8616" w14:textId="77777777" w:rsidR="002C72F6" w:rsidRDefault="002C72F6">
            <w:pPr>
              <w:spacing w:before="40" w:after="0" w:line="240" w:lineRule="auto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tcBorders>
              <w:left w:val="single" w:sz="18" w:space="0" w:color="auto"/>
            </w:tcBorders>
            <w:shd w:val="clear" w:color="auto" w:fill="D0CECE" w:themeFill="background2" w:themeFillShade="E6"/>
          </w:tcPr>
          <w:p w14:paraId="6906E73C" w14:textId="77777777" w:rsidR="002C72F6" w:rsidRDefault="000E7E80">
            <w:pPr>
              <w:spacing w:before="40" w:after="0" w:line="240" w:lineRule="auto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TÓM T</w:t>
            </w:r>
            <w:r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Ắ</w:t>
            </w:r>
            <w:r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T:</w:t>
            </w:r>
          </w:p>
        </w:tc>
      </w:tr>
      <w:tr w:rsidR="002C72F6" w14:paraId="3903E11F" w14:textId="77777777" w:rsidTr="00335E5A">
        <w:trPr>
          <w:trHeight w:val="854"/>
        </w:trPr>
        <w:tc>
          <w:tcPr>
            <w:tcW w:w="2552" w:type="dxa"/>
          </w:tcPr>
          <w:p w14:paraId="1CC3018A" w14:textId="77777777" w:rsidR="002C72F6" w:rsidRDefault="000E7E80" w:rsidP="00335E5A">
            <w:pPr>
              <w:pStyle w:val="TableParagraph"/>
              <w:spacing w:before="16" w:line="276" w:lineRule="auto"/>
              <w:ind w:left="0" w:right="361"/>
              <w:jc w:val="both"/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</w:pP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Phương pháp 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ọ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c, Blended Learning, T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ổ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b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ộ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môn Du l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ị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ch - Khách s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ạ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n,  Trư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ờ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 CĐ Lý T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ự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Tr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ọ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 TP. HCM.</w:t>
            </w:r>
          </w:p>
          <w:p w14:paraId="001EBF10" w14:textId="77777777" w:rsidR="002C72F6" w:rsidRDefault="002C72F6" w:rsidP="00335E5A">
            <w:pPr>
              <w:spacing w:before="40" w:after="0" w:line="240" w:lineRule="auto"/>
              <w:jc w:val="both"/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/>
            <w:tcBorders>
              <w:right w:val="single" w:sz="18" w:space="0" w:color="auto"/>
            </w:tcBorders>
            <w:shd w:val="clear" w:color="auto" w:fill="FFFFFF" w:themeFill="background1"/>
          </w:tcPr>
          <w:p w14:paraId="36947792" w14:textId="77777777" w:rsidR="002C72F6" w:rsidRDefault="002C72F6">
            <w:pPr>
              <w:spacing w:before="40" w:after="0" w:line="240" w:lineRule="auto"/>
              <w:jc w:val="center"/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 w:val="restart"/>
            <w:tcBorders>
              <w:left w:val="single" w:sz="18" w:space="0" w:color="auto"/>
            </w:tcBorders>
            <w:shd w:val="clear" w:color="auto" w:fill="D0CECE" w:themeFill="background2" w:themeFillShade="E6"/>
          </w:tcPr>
          <w:p w14:paraId="78BBDCB3" w14:textId="77777777" w:rsidR="002C72F6" w:rsidRDefault="000E7E80">
            <w:pPr>
              <w:spacing w:before="40" w:after="0" w:line="240" w:lineRule="auto"/>
              <w:jc w:val="both"/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</w:pP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B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ố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i c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ả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nh: S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ự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phát tri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ể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 c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ủ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a công ngh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ệ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thông tin cùng nhi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ề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u đ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ổ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i m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ớ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i 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ở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lĩnh v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ự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giáo d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ụ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trong nh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ữ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 năm g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ầ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 đây đã mang đ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ế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 m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ộ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 xu hư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ớ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 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ọ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t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ậ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p m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ớ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i - Blended Learning. Các nư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ớ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trên th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ế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gi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ớ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i đã áp d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ụ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 mô hình blended learning trong giáo d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ụ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và theo nghiên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c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ứ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u năm 2010 c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ủ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a b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ộ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giáo d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ụ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Hoa K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ỳ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, d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ự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a trên d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ữ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li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ệ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u 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ọ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sinh t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ừ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1996-2008 ch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ỉ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ra r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ằ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ng: ph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ầ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 l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ớ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 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ọ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sinh 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ọ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phương pháp Blended Learning có k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ế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 qu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ả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ọ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t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ậ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p t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ố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 hơn so v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ớ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i phương pháp truy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ề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 th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ố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 (Mean, Toyama, Murphy, Bakia &amp; Jones). Trong th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ờ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i gian đ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ạ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i d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ị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ch Covid 19 các 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ầ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u 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ế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 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ệ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thông giao d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ụ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c 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ở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Vi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ệ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 Nam và trên th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ế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gi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ớ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i đ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ề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u áp d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ụ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 mô hình 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ọ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tr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ự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tuy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ế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n. Tuy nhiên, phương pháp gi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ả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 d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ạ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y tr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ự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tuy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ế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 l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ạ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i không th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ể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thay th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ế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hoàn toàn truy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ề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 th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ố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ng. Và hi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ệ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 nay v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ớ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i s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ự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phát tri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ể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 m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ạ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nh m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ẽ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c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ủ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a công ngh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ệ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s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ố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, phương pháp 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ọ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t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ậ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p k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ế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 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ợ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p gi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ữ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a phương pháp 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ọ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t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ậ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p truy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ề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 th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ố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 và phương pháp 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ọ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tr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ự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tuy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ế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 hi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ệ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 nay đư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ợ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các trư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ờ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 Đ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ạ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i 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ọ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và Cao đ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ẳ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 áp d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ụ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 và đang tr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ở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thành xu hư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ớ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 giáo d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ụ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ph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ổ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bi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ế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  Nhi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ề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u nghiên c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ứ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u cho th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ấ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y s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ự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phù 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ợ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p c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ủ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a hình th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ứ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d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ạ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y 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ọ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c 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này đ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ố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i v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ớ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i đào t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ạ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o 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ở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đ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ạ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i 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ọ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vì tăng cư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ờ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 hi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ệ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u qu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ả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ọ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t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ậ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p, t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ạ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o ra môi trư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ờ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 linh ho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ạ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 và sáng t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ạ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o c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ủ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a ngư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ờ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i 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ọ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c. </w:t>
            </w:r>
          </w:p>
          <w:p w14:paraId="5A0EC440" w14:textId="77777777" w:rsidR="002C72F6" w:rsidRDefault="000E7E80">
            <w:pPr>
              <w:spacing w:before="40" w:after="0" w:line="240" w:lineRule="auto"/>
              <w:jc w:val="both"/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</w:pP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K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ế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 qu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ả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: Tác gi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ả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đã ti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ế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 hành nghiên c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ứ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u v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ề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tính kh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ả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thi khi áp d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ụ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 phương pháp 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ọ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Blended Learning cho các ngành 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ọ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thu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ộ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T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ổ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b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ộ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môn Du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l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ị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ch - Khách s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ạ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 trư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ờ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 Cao đ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ẳ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 Lý T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ự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Trong Thành Ph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ố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ồ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Chí Minh. Qua ph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ỏ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 v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ấ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 25 sinh viên c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ủ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a T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ổ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b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ộ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môn du l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ị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ch khách s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ạ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 và 05 gi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ả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 viên tham gia gi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ả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 d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ạ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y các ngành thu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ộ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t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ổ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b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ộ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môn du l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ị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ch khách s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ạ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 và  xét các đi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ề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u ki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ệ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 v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ề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Cơ s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ở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v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ậ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 ch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ấ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t, Chương 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trình và tài li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ệ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u 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ọ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t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ậ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p, đ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ộ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i ngũ gi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ả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 viên và ngư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ờ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i 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ọ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thì hình th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ứ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ọ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theo phương pháp Blended Learning có th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ể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đư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ợ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 áp dung t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ạ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i T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ổ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bô môn Du lich khách s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ạ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 trư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ờ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 Cao đ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ẳ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 Lý T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ự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Tr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ọ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 TP H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ồ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Chí Minh</w:t>
            </w:r>
          </w:p>
          <w:p w14:paraId="038BA398" w14:textId="77777777" w:rsidR="002C72F6" w:rsidRDefault="000E7E80">
            <w:pPr>
              <w:spacing w:before="40" w:after="0" w:line="240" w:lineRule="auto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ABSTRACT:</w:t>
            </w:r>
          </w:p>
          <w:p w14:paraId="1F0FB79E" w14:textId="77777777" w:rsidR="002C72F6" w:rsidRDefault="000E7E80">
            <w:pPr>
              <w:spacing w:before="40" w:after="0" w:line="240" w:lineRule="auto"/>
              <w:jc w:val="both"/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</w:pP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Before the industrial revolution 4.0 , b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lended learning is one of the inevitable trends of all training professions. In this article, the author presents a general overview of the Blended learning; Advantages of applying blended learning model. Thereby proposing measures to apply blended learnin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g model for Hospitality and Tourism Department, Ly Tu  Trong Colleges. </w:t>
            </w:r>
            <w:r>
              <w:rPr>
                <w:rFonts w:ascii="Times New Roman" w:hAnsi="Times New Roman"/>
                <w:bCs/>
                <w:spacing w:val="-4"/>
                <w:w w:val="98"/>
                <w:sz w:val="21"/>
                <w:szCs w:val="26"/>
              </w:rPr>
              <w:t>Research results show that Blended Learning is an inevitable trend in the current period and in the future. In addition, the research results also show that the application of Blended L</w:t>
            </w:r>
            <w:r>
              <w:rPr>
                <w:rFonts w:ascii="Times New Roman" w:hAnsi="Times New Roman"/>
                <w:bCs/>
                <w:spacing w:val="-4"/>
                <w:w w:val="98"/>
                <w:sz w:val="21"/>
                <w:szCs w:val="26"/>
              </w:rPr>
              <w:t xml:space="preserve">earning brings many benefits for Students and </w:t>
            </w:r>
            <w:r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Hospitality and Tourism Department.</w:t>
            </w:r>
          </w:p>
        </w:tc>
      </w:tr>
      <w:tr w:rsidR="002C72F6" w14:paraId="75ECD466" w14:textId="77777777" w:rsidTr="00335E5A">
        <w:trPr>
          <w:trHeight w:val="263"/>
        </w:trPr>
        <w:tc>
          <w:tcPr>
            <w:tcW w:w="2552" w:type="dxa"/>
            <w:shd w:val="clear" w:color="auto" w:fill="FFFFFF" w:themeFill="background1"/>
          </w:tcPr>
          <w:p w14:paraId="64E028FE" w14:textId="77777777" w:rsidR="002C72F6" w:rsidRDefault="002C72F6">
            <w:pPr>
              <w:spacing w:after="0" w:line="240" w:lineRule="auto"/>
              <w:ind w:left="29"/>
              <w:jc w:val="both"/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/>
            <w:tcBorders>
              <w:right w:val="single" w:sz="18" w:space="0" w:color="auto"/>
            </w:tcBorders>
            <w:shd w:val="clear" w:color="auto" w:fill="FFFFFF" w:themeFill="background1"/>
          </w:tcPr>
          <w:p w14:paraId="06918419" w14:textId="77777777" w:rsidR="002C72F6" w:rsidRDefault="002C72F6">
            <w:pPr>
              <w:spacing w:before="40" w:after="0" w:line="240" w:lineRule="auto"/>
              <w:jc w:val="center"/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auto"/>
            </w:tcBorders>
            <w:shd w:val="clear" w:color="auto" w:fill="D0CECE" w:themeFill="background2" w:themeFillShade="E6"/>
          </w:tcPr>
          <w:p w14:paraId="1785752C" w14:textId="77777777" w:rsidR="002C72F6" w:rsidRDefault="002C72F6">
            <w:pPr>
              <w:spacing w:before="40" w:after="0" w:line="240" w:lineRule="auto"/>
              <w:jc w:val="both"/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</w:pPr>
          </w:p>
        </w:tc>
      </w:tr>
      <w:tr w:rsidR="002C72F6" w14:paraId="4543E226" w14:textId="77777777" w:rsidTr="00335E5A">
        <w:trPr>
          <w:trHeight w:val="706"/>
        </w:trPr>
        <w:tc>
          <w:tcPr>
            <w:tcW w:w="2552" w:type="dxa"/>
          </w:tcPr>
          <w:p w14:paraId="199D4ED5" w14:textId="77777777" w:rsidR="002C72F6" w:rsidRDefault="002C72F6">
            <w:pPr>
              <w:spacing w:after="0" w:line="240" w:lineRule="auto"/>
              <w:ind w:left="29"/>
              <w:jc w:val="both"/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/>
            <w:tcBorders>
              <w:right w:val="single" w:sz="18" w:space="0" w:color="auto"/>
            </w:tcBorders>
            <w:shd w:val="clear" w:color="auto" w:fill="FFFFFF" w:themeFill="background1"/>
          </w:tcPr>
          <w:p w14:paraId="42E60BEF" w14:textId="77777777" w:rsidR="002C72F6" w:rsidRDefault="002C72F6">
            <w:pPr>
              <w:spacing w:before="40" w:after="0" w:line="240" w:lineRule="auto"/>
              <w:jc w:val="center"/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auto"/>
            </w:tcBorders>
            <w:shd w:val="clear" w:color="auto" w:fill="D0CECE" w:themeFill="background2" w:themeFillShade="E6"/>
          </w:tcPr>
          <w:p w14:paraId="0E649F67" w14:textId="77777777" w:rsidR="002C72F6" w:rsidRDefault="002C72F6">
            <w:pPr>
              <w:spacing w:before="40" w:after="0" w:line="240" w:lineRule="auto"/>
              <w:jc w:val="both"/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</w:pPr>
          </w:p>
        </w:tc>
      </w:tr>
    </w:tbl>
    <w:p w14:paraId="58479A54" w14:textId="77777777" w:rsidR="002C72F6" w:rsidRDefault="002C72F6">
      <w:pPr>
        <w:spacing w:before="40" w:after="0" w:line="240" w:lineRule="auto"/>
        <w:jc w:val="center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</w:p>
    <w:p w14:paraId="4DF87024" w14:textId="77777777" w:rsidR="002C72F6" w:rsidRDefault="000E7E80" w:rsidP="00335E5A">
      <w:pPr>
        <w:numPr>
          <w:ilvl w:val="0"/>
          <w:numId w:val="2"/>
        </w:numPr>
        <w:spacing w:after="0" w:line="240" w:lineRule="auto"/>
        <w:ind w:firstLine="284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M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ở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đ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ầ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u</w:t>
      </w:r>
    </w:p>
    <w:p w14:paraId="4EF2F6EF" w14:textId="77777777" w:rsidR="002C72F6" w:rsidRDefault="000E7E80" w:rsidP="00335E5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lastRenderedPageBreak/>
        <w:t>Theo Giám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Facebook - Sheryl Sandberg: “Hi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nay có 40% dân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toàn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Internet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ỗ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ngày” .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phát tri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nh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ẽ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Internet cùng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i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bi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các thi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thông minh giúp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ngư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có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ễ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 dàng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n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và tương tác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nhau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ỳ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nơi nào trên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i. Bên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nh đó các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m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ỗ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cho phương pháp giáo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ngày càng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bi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n như Zoom, google meet,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 Google Classroom…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Trong giáo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c, đi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đó đã đưa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cơ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cho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phát tri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và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ở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hình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(E-learning). Tuy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y, E - learning cũng không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vai trò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o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các hình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ng.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(Blended learning) là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pháp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truy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E - learning. Phương pháp này đã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Nam áp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và nó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ở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thành xu hư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giáo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trong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gian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i. Bơi vì nó mang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nh và kh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đi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phương pháp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và phương pháp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n. Bài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này tá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phân tích tính kh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thi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mô hình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Blended learning trong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các ngành thu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môn Du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ch - Khách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Cao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ẳ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Lý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TP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ồ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Chí Minh</w:t>
      </w:r>
    </w:p>
    <w:p w14:paraId="59F81134" w14:textId="77777777" w:rsidR="002C72F6" w:rsidRDefault="000E7E80" w:rsidP="00335E5A">
      <w:pPr>
        <w:numPr>
          <w:ilvl w:val="0"/>
          <w:numId w:val="2"/>
        </w:num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K</w:t>
      </w: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ế</w:t>
      </w: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t qu</w:t>
      </w: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ả</w:t>
      </w: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nghiên c</w:t>
      </w: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ứ</w:t>
      </w: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u</w:t>
      </w:r>
    </w:p>
    <w:p w14:paraId="1CB8E4B0" w14:textId="77777777" w:rsidR="002C72F6" w:rsidRDefault="000E7E80" w:rsidP="00335E5A">
      <w:pPr>
        <w:numPr>
          <w:ilvl w:val="1"/>
          <w:numId w:val="2"/>
        </w:num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Cơ s</w:t>
      </w: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ở</w:t>
      </w: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lý lu</w:t>
      </w: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ậ</w:t>
      </w: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n v</w:t>
      </w: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ề</w:t>
      </w: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Blended learning</w:t>
      </w:r>
    </w:p>
    <w:p w14:paraId="7C2A03E2" w14:textId="77777777" w:rsidR="002C72F6" w:rsidRDefault="000E7E80" w:rsidP="00335E5A">
      <w:pPr>
        <w:numPr>
          <w:ilvl w:val="2"/>
          <w:numId w:val="2"/>
        </w:num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Khái ni</w:t>
      </w: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ệ</w:t>
      </w: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m</w:t>
      </w:r>
    </w:p>
    <w:p w14:paraId="72E3EE08" w14:textId="77777777" w:rsidR="002C72F6" w:rsidRDefault="000E7E80" w:rsidP="00335E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Theo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Anh, Blended Learning là mô hình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và 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cho nhau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cách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và cách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ng. Đây là phương pháp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Cambridge nghiên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tiên trong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ngo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ng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, sau đó mô hình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này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áp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rãi trong các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đào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o khác</w:t>
      </w:r>
    </w:p>
    <w:p w14:paraId="2D2FAFB4" w14:textId="77777777" w:rsidR="002C72F6" w:rsidRDefault="000E7E80" w:rsidP="00335E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Theo Wikipedia (2002): “ Blended Learning (D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p) còn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g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là hư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qua trung gian công ngh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, hư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nâng cao web ho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ặ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ỗ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p, là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cách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giáo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các tài li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giáo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và cơ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tương tác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các phương pháp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ỗ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”</w:t>
      </w:r>
    </w:p>
    <w:p w14:paraId="19745D8A" w14:textId="77777777" w:rsidR="002C72F6" w:rsidRDefault="000E7E80" w:rsidP="00335E5A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color w:val="000000"/>
          <w:sz w:val="21"/>
          <w:szCs w:val="21"/>
          <w:lang w:eastAsia="zh-CN" w:bidi="ar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Blended learning là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phương pháp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trong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cùng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phương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cho cùng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ở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ng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sinh viên cùng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n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dung khóa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(Clayton Christensen Institute, 2021)</w:t>
      </w:r>
    </w:p>
    <w:p w14:paraId="2035461C" w14:textId="77777777" w:rsidR="002C72F6" w:rsidRDefault="000E7E80" w:rsidP="00335E5A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b/>
          <w:bCs/>
          <w:spacing w:val="-4"/>
          <w:w w:val="98"/>
          <w:sz w:val="21"/>
          <w:szCs w:val="21"/>
        </w:rPr>
      </w:pPr>
      <w:r>
        <w:rPr>
          <w:rFonts w:ascii="Times New Roman" w:eastAsia="MS Mincho" w:hAnsi="Times New Roman" w:cs="Times New Roman"/>
          <w:b/>
          <w:bCs/>
          <w:spacing w:val="-4"/>
          <w:w w:val="98"/>
          <w:sz w:val="21"/>
          <w:szCs w:val="21"/>
        </w:rPr>
        <w:t>2.2.2. Các mô hình Blended Learning</w:t>
      </w:r>
    </w:p>
    <w:p w14:paraId="36CF64E2" w14:textId="77777777" w:rsidR="002C72F6" w:rsidRDefault="000E7E80" w:rsidP="00335E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nay trên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có 6 mô hình Blended Learning đang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áp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cho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hoc và cao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ẳ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(Alammary,, 2019), bao g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ồ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m: </w:t>
      </w:r>
    </w:p>
    <w:p w14:paraId="4D5DFB3B" w14:textId="77777777" w:rsidR="002C72F6" w:rsidRDefault="000E7E80" w:rsidP="00335E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- Mô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hìnhgiáp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ặ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 (Face-to-Face Drive model): Mô hình này phương pháp giáo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vai trò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o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cho sinh viên là chính,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i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công ngh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thông tin trong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cung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tài li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và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các bài đánh giá.  Đây là mô hình g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trúc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đi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hình,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 hư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cho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 sinh viên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và quy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nh xem sinh viên đó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ẽ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tham gia hình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nào. Phương pháp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này phù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i các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có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chênh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ch trình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vào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a sinh viên. </w:t>
      </w:r>
    </w:p>
    <w:p w14:paraId="297BEB10" w14:textId="77777777" w:rsidR="002C72F6" w:rsidRDefault="000E7E80" w:rsidP="00335E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- Mô hình hoán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(Rotation model):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hình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và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trong quá trình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c. Sinh viên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ở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nên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và tích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làm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chăm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ỉ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hơn và tìm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thêm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ng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tài li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chưa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thi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trên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p.</w:t>
      </w:r>
    </w:p>
    <w:p w14:paraId="11F59C7B" w14:textId="77777777" w:rsidR="002C72F6" w:rsidRDefault="000E7E80" w:rsidP="00335E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- Mô hình linh ho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(Flex model):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 đưa ra nhi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câu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ỏ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nh hư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cho sinh viên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ỏ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lu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n,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đáp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và chính xác hóa ki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cho sinh viên trong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p. Mô hình này có kh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năng phát huy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tính tích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và phát tri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các năng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- phù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cho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ng sinh viên. </w:t>
      </w:r>
    </w:p>
    <w:p w14:paraId="1680E218" w14:textId="77777777" w:rsidR="002C72F6" w:rsidRDefault="000E7E80" w:rsidP="00335E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- Mô hình phòng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(Online Lab School model):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lý sinh viên trong su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quá trình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phòng máy chuyên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ng. Đây là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kh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thi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giúp sinh viên hoàn thành  nhi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n,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không có trong khung đào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o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ng . </w:t>
      </w:r>
    </w:p>
    <w:p w14:paraId="696E6A2A" w14:textId="77777777" w:rsidR="002C72F6" w:rsidRDefault="000E7E80" w:rsidP="00335E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- Mô hình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chon (Self-Blende model): Sinh viên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và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đăng ký thêm các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không có trong sơ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ồ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đào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o. Mô hình này giúp sinh viên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nâng cao ki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chuyên ngành và tích lũy thêm nhi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ki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theo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ở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thích cá nhân. </w:t>
      </w:r>
    </w:p>
    <w:p w14:paraId="4BEBB6FB" w14:textId="77777777" w:rsidR="002C72F6" w:rsidRDefault="000E7E80" w:rsidP="00335E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- Mô hình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o (Online Drive Model): Hình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c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hoàn toàn, phù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trong các đi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ki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mà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khó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và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các sinh viên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linh ho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gian - không gian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p. </w:t>
      </w:r>
    </w:p>
    <w:p w14:paraId="2CD7A057" w14:textId="77777777" w:rsidR="002C72F6" w:rsidRDefault="000E7E80" w:rsidP="00335E5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2.1.3. Các y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u t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 xml:space="preserve"> 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nh hư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ng đ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n hi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u qu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 xml:space="preserve"> áp d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ng phương pháp Blended learning</w:t>
      </w:r>
    </w:p>
    <w:p w14:paraId="672EE552" w14:textId="77777777" w:rsidR="002C72F6" w:rsidRDefault="000E7E80" w:rsidP="00335E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- Chương trình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và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ài li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p: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lư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n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dung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lí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và thi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chương trình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cho ngư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là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báo tính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môi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và đi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đó có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hài lòng cao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ngư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c.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tri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khai phương phá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Blended learning có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xây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chương trình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phù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p, chương trình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phù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xã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ngày nay. Xác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nh chu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ra cho cho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và thi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dung liên quan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n, xác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nh hình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ki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tra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, đánh giá,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tài li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u liên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lastRenderedPageBreak/>
        <w:t>quan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n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dung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n, bài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ng, video hư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và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c,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bài và các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o lu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n.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phương pháp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theo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chương,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module,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và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trên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p. Chương trình các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chi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xây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rõ ràng và chi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cho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n, các tài li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liên quan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các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t,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hình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c, phương pháp sau các khóa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c.(Võ Xuân Mai &amp;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Hoàng 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n, 2022)</w:t>
      </w:r>
    </w:p>
    <w:p w14:paraId="0D207214" w14:textId="77777777" w:rsidR="002C72F6" w:rsidRDefault="000E7E80" w:rsidP="00335E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-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ngũ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viên: Trong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cũng như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ng, vai trò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 là vô cùng quan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ng.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bi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các công ngh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cho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c, bi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các tài nguyên phù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cho các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tư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sinh khác nhau, bi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thi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,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các hình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ki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tra đánh giá phù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năng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và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ỹ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năng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công ngh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sinh viên.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cho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y,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 không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ỉ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lên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các ho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mà còn có nhi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nh hư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ng, hư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sinh viên, xây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các n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dung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giúp sinh viên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truy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p, và quan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là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cho sinh viên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ỹ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năng quan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khi khai thác, x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lý thông tin bao g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ồ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các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ỹ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năng máy tính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t. Chính vì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ngũ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 có trình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chuyên môn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nhưng trình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tin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và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ỹ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năng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máy tính chưa thành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o thì không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đáp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các yêu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ặ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“k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ỹ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t”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tri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khai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p. Tuy nhiên cũng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ng, các 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khách quan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nh hư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ở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tâm lý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 trong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các cô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ngh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,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ỹ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tiên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n. Các cơ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ở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đào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o, ngoài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có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cơ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ở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cho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thì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có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ỗ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phù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cho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 trong các ho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thi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bài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n,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lý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online</w:t>
      </w:r>
    </w:p>
    <w:p w14:paraId="30C52356" w14:textId="77777777" w:rsidR="002C72F6" w:rsidRDefault="000E7E80" w:rsidP="00335E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-Sinh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viên:  Thái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tích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đóng vai trò quan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trong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đưa ra các chi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lư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. Trong nghiên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Zhu, Au và Yates (2013) đã xác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nh thái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công ngh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thông tin, các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,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bên trong và bên ngoài và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dung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là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nh hư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ở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thái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sinh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các khóa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p.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ngư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có kh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năng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ng máy và các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thì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o kh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năng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theo phương pháp blended learning.</w:t>
      </w:r>
    </w:p>
    <w:p w14:paraId="15E96B51" w14:textId="77777777" w:rsidR="002C72F6" w:rsidRDefault="000E7E80" w:rsidP="00335E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- Cơ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ở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t: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phương pháp Blended learning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thì ngoài 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con ngư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có trang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cơ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ở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và trang thi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. Do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áp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phương pháp Blended Learning có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nhà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tư xây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các phòng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mô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ỏ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,  trang thi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,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và công ngh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thông tin đáp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nhu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và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c. </w:t>
      </w:r>
      <w:r>
        <w:rPr>
          <w:rFonts w:ascii="Times New Roman" w:eastAsia="SimSun" w:hAnsi="Times New Roman" w:cs="Times New Roman"/>
          <w:color w:val="231F20"/>
          <w:sz w:val="24"/>
          <w:szCs w:val="24"/>
          <w:lang w:eastAsia="zh-CN" w:bidi="ar"/>
        </w:rPr>
        <w:t>ti</w:t>
      </w:r>
      <w:r>
        <w:rPr>
          <w:rFonts w:ascii="Times New Roman" w:eastAsia="SimSun" w:hAnsi="Times New Roman" w:cs="Times New Roman"/>
          <w:color w:val="231F20"/>
          <w:sz w:val="24"/>
          <w:szCs w:val="24"/>
          <w:lang w:eastAsia="zh-CN" w:bidi="ar"/>
        </w:rPr>
        <w:t>ệ</w:t>
      </w:r>
      <w:r>
        <w:rPr>
          <w:rFonts w:ascii="Times New Roman" w:eastAsia="SimSun" w:hAnsi="Times New Roman" w:cs="Times New Roman"/>
          <w:color w:val="231F20"/>
          <w:sz w:val="24"/>
          <w:szCs w:val="24"/>
          <w:lang w:eastAsia="zh-CN" w:bidi="ar"/>
        </w:rPr>
        <w:t>n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(multimedia), n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ỗ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lý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e-learning, các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c, v.v. Phòng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trang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máy tính, máy chi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và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Internet ho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ng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nh.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khai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n,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có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n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ỗ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lý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(Learning Management System – LMS) (Nguy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ễ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Hoàng Trang, 2018)</w:t>
      </w:r>
    </w:p>
    <w:p w14:paraId="36C6CA6F" w14:textId="77777777" w:rsidR="002C72F6" w:rsidRDefault="000E7E80" w:rsidP="00335E5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2.1.4. M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t s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 xml:space="preserve"> l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i ích c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 xml:space="preserve">a phương pháp Blended Learning </w:t>
      </w:r>
    </w:p>
    <w:p w14:paraId="0350CD29" w14:textId="77777777" w:rsidR="002C72F6" w:rsidRDefault="000E7E80" w:rsidP="00335E5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- Đ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i v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i cơ s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ở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 xml:space="preserve"> giáo d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c và xã h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 xml:space="preserve">i: </w:t>
      </w:r>
    </w:p>
    <w:p w14:paraId="4DDB4049" w14:textId="77777777" w:rsidR="002C72F6" w:rsidRDefault="000E7E80" w:rsidP="00335E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ễ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các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đã áp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 đã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mình phương pháp BL mang tính sư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ao,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ki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chi phí và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.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Nam, mô hình đào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o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n khai khá thành công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ở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các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như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Kinh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Thành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ồ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Chí Minh,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FPT,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Kinh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dân,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Công Nghi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à N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i,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Sư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Kĩ thu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Thành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ồ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Chí Minh, …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Kinh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Thành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ồ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Chí Minh, mô hình Blended Learning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khai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năm 2016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lư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cho phương pháp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truy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là 70% và E-learning còn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là 30%. -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Công nghi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Hà N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đã có hơn 10 năm kinh nghi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tri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khai đào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o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n. Năm 2016, nhà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đã tri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khai mô hình Blended Learning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50%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trên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và 50%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trong lĩnh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công ngh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thông tin và ngo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ng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. Mô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hình này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áp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trong hai ngành phát huy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ưu đi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và kh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phương pháp đào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o.T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Kinh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dân, mô hình Blended Learning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khai cho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chương trình đào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o liên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cũng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ư chương nhân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lư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cao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lí kinh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cho xã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thì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c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mô hình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là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trong cu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cách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công ngh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4.0</w:t>
      </w:r>
    </w:p>
    <w:p w14:paraId="6F3E18AB" w14:textId="77777777" w:rsidR="002C72F6" w:rsidRDefault="000E7E80" w:rsidP="00335E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Ngoài ra có nhi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lí do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hình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theo phương pháp Blended Learning, (Bo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nk và Grahan, 2012) đưa ra lí do đó là giàu tính sư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m,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ễ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và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chi phí. Ngư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có nhi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cơ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hơn,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nhi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không gian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và giúp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gian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kéo dài.</w:t>
      </w:r>
    </w:p>
    <w:p w14:paraId="3C455B65" w14:textId="77777777" w:rsidR="002C72F6" w:rsidRDefault="000E7E80" w:rsidP="00335E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ặ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chi phí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nhi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ngư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hơn, nâng cao năng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chăm sóc ngư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ỗ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công ngh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, thi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kê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ho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ng cách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Công ngh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thông tin và internet giúp mang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nghi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và nâng cao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p, theo Graham và côn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g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(2013) cho 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ng: “phương pháp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BL giúp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 linh ho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trong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các tài nguyên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khóa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cũng như tăng hiêu jquar chi phí,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gian trên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viên và sinh viên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ki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chi phí nhân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”.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phương pháp g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và truy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thôngs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ẽ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giúp phân hóa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trình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sinh viên, cá nhân hóa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c,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lastRenderedPageBreak/>
        <w:t>giúp các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chi phí cho các ngu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ồ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nhân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, và các phi phí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hành hàng ngày như đi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n, nư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c, máy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nh và hao mòn các cơ sơ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(Nguy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ễ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Hoàng Trang, 2018)</w:t>
      </w:r>
    </w:p>
    <w:p w14:paraId="4BD01485" w14:textId="77777777" w:rsidR="002C72F6" w:rsidRDefault="000E7E80" w:rsidP="00335E5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- Đ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i v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i ngư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 xml:space="preserve">c: </w:t>
      </w:r>
    </w:p>
    <w:p w14:paraId="08B02290" w14:textId="3C4BA16B" w:rsidR="002C72F6" w:rsidRDefault="000E7E80" w:rsidP="00335E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Các nghiên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Twisg (2003) đã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ỉ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ra 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các khóa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phương pháp Blended learning mang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cao hơn cho ngư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c, các khóa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ễ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hơn ngư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năm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ễ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dà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hơn và lư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ki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hơn. Đi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này làm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ỷ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sinh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ỏ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c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ở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giáo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và cao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ẳ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ng.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ích khác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phương pháp blended learning  là kh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năng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linh ho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o đi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ki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cho ngư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p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ở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môi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ng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khác nhau nhi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nơi khác nhau mà không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nhi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gian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di chuy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các cơ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ở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giáo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c, giúp ngư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ki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chi phí. Ngư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hoàn toàn có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gian tham gia các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và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các ngu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ồ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tài li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thông qua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ư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đi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, sách bao đi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.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là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chi phí và ngu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ồ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c. Chi phí có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vì tài li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có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ặ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và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cách thu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n. Quy mô nhóm sinh viên có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tăng lên,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lư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phòng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n. Dziuban, Hartma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n, Juge, Moskel, Sorf (2006) báo cáo 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hài lòng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sinh viên cao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khóa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so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khóa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đơn thu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n. Phương pháp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ẽ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o đi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ki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cho ngư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đánh giá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năng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mình, cá nhân hóa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, ngư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rèn luy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ỹ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năng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c, nâng cao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ỹ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năng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công ngh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thông tin, thích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nhanh hơn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môi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làm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trong tương lai,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ngu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ồ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tài nguyên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đa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ng, linh ho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gian và không gian, cá nhân hóa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giúp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thi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(Lý Thu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An,2022)</w:t>
      </w:r>
    </w:p>
    <w:p w14:paraId="682AA588" w14:textId="77777777" w:rsidR="002C72F6" w:rsidRDefault="000E7E80" w:rsidP="00335E5A">
      <w:pPr>
        <w:numPr>
          <w:ilvl w:val="1"/>
          <w:numId w:val="2"/>
        </w:numPr>
        <w:spacing w:after="0" w:line="240" w:lineRule="auto"/>
        <w:ind w:firstLine="284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Kh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 xml:space="preserve"> năng áp d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ng Blended learning t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i khoa T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 xml:space="preserve"> b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 xml:space="preserve"> môn Du lich- Khách s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n Cao Đ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ẳ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ng Lý T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 xml:space="preserve"> Tr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  <w:lang w:eastAsia="zh-CN"/>
        </w:rPr>
        <w:t>ng TP. HCM</w:t>
      </w:r>
    </w:p>
    <w:p w14:paraId="471D4D97" w14:textId="43A8C2F2" w:rsidR="002C72F6" w:rsidRDefault="000E7E80" w:rsidP="00335E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-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chương trình đào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o và tài li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y: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môn Du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ch - Khách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Cao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ẳ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Lý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TP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ồ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Chí Minh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đang đào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o 5 ngành: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nhà hàng,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khách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n,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hành,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du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ch MICE và Ngành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ỹ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làm bánh.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lư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các môn lý thuy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chi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30% trong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kh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lư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chương trình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c, kh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lư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các môn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hành chi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70%. Trong năm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tiên sinh viên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ẽ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các môn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cương  liên quan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pháp lu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t, chính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,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anh. Ngoài ra các kh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trung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ẽ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các môn văn hóa. Trong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ỳ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2 sinh viên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ẽ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các môn cơ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ở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liên quan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ngành ngh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như văn hóa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c,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quan du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ch khách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n, tâm lý khách du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ch,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lư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ng.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chương trình chi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các môn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xây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hơn 80% là lý thuy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à các môn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này sinh viên không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các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và trang thi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hành.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sinh viên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theo  phương pháp truy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hình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thuy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trình, phát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và đàm tho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i. Cho nên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áp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phương pháp Blende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d learning cho các môn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này hoàn toàn có tính kh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thi.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 có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chon mô hình Face to face Driver.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mô hình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là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và ngư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ẽ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các phương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công nghê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tìm ki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tài li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liên quan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p, giao các bài thuy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trình. Thi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bài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và ngư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cho ngư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c. Song song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đó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trên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p. Ngư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ẽ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căn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và tài li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g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và các ngu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ồ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thông tin trên internet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n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mà giáo viên cung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p. Năm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2 và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3 sinh viên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đi vào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chuyên ngành nên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các môn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hành ho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ặ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tích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p.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ặ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đi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các môn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này sinh viên đi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xư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ở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và phòng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hành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rèn lu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thao tác và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ỹ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năng nghi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. Cho nên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môn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hành hoàn toàn sinh viên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ẽ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theo phương pháp truy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vì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 rèn luy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ỹ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năng và thao tác.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môn tích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thì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áp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phương pháp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truy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ng. Quan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ỏ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n 5 sinh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viên ngành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ỹ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làm bánh, 5 sinh viên ngành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nhà hàng, 05 sinh viên ngành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khách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n, 05 sinh viên ngành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hành và 05 sinh viên ngành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du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ch MICE. Trong đó 100% sinh viên câu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ẳ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có nhu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và mong mu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và truy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các môn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mang tính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lý thuy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và các n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dung lý thuy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t. Và sinh viên cho 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có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tìm các ngu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ồ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tài li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trên Internet,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nghiên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các n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dung trên bài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điên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mà giáo viên đã cung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p. Và sinh viên có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trình Online,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o lu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online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cách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.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ỏ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05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 đang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chuyên ngành Nhà hàng- Khách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và Du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ch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cho 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các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nay đã và đang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hành áp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phương pháp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và truy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và nó cũng là xu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giáo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và trong tương lai.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các chương trình khung và chương trình chi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các môn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và mô đun các ngành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môn du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ch khách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xây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và thi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hoàn toàn có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áp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ng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phương pháp Blended learning.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tài li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các hâu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các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các ngành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khoa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có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các tài li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cho công tác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như: Bài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đi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viên, giáo án, Chương trình trình chi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và chương trình khung sinh viên có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và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trang web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ng. Tuy nhiên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thi theo phương pháp Blended learning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môn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có bài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đi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chung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các môn chung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o tính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và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. Ngoài ra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à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ng còn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lastRenderedPageBreak/>
        <w:t>xây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thư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Online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sinh viên có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tìm ki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m, truy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tài li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ỗ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cho quá trình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n. Các bài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nhóm, các bài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o lu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 nên đưa lên thư viên đi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cũng như các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tài li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đi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cho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môn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sinh viên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và tìm ki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cách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ễ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dàng.</w:t>
      </w:r>
    </w:p>
    <w:p w14:paraId="4A366502" w14:textId="3C7C681A" w:rsidR="002C72F6" w:rsidRDefault="000E7E80" w:rsidP="00335E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ngũ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viên: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môn Du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ch- Khách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90% có trình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sau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c. Trong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ch covid 19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100%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tham gia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cho nên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thành thành các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trưc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n như Zoom, google meet, </w:t>
      </w:r>
      <w:hyperlink r:id="rId7" w:anchor="7_Phan_mem_day_hoc_truc_tuyen_Microsoft_Teams" w:history="1">
        <w:r>
          <w:rPr>
            <w:rFonts w:ascii="Times New Roman" w:hAnsi="Times New Roman" w:cs="Times New Roman"/>
            <w:bCs/>
            <w:spacing w:val="-4"/>
            <w:w w:val="98"/>
            <w:sz w:val="21"/>
            <w:szCs w:val="26"/>
            <w:lang w:eastAsia="zh-CN"/>
          </w:rPr>
          <w:t>Microsoft Teams</w:t>
        </w:r>
      </w:hyperlink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…. Ngoài ra còn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dung các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ỗ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cho cô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tác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y, ki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tra và đánh giá năng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ngư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như canva, cuk cuk misa, azento…Tác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đã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ặ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ra câu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ỏ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kh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o sát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sinh viên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trong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gian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ch Covid.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thu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60% sinh viên cho 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đã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cách ng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túc và mang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trong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gian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ch Covid 19. Còn 40% còn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chưa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đa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các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tương này thu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nhóm trung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p. Nguyên nhân sinh viên khách quan do đôi lúc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truy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internet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gián đo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làm cho quá trình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c không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như mong mu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n,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cho 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không có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lý và ki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soát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cách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ặ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ẽ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và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bài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còn khá đơn đi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sinh viên chưa có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cũng như vai trò nhi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sinh viên trong bu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đó nên sinh viên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quan và không the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o dõi n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dung bài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chưa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. Như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trên các nghiên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c, tình hình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và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ỏ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sinh viên thì có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 hoàn toàn có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các bài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mình theo phương pháp Blen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ded learning. Tuy nhiên phương pháp này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có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cao thì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có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thay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 và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sung vào phương pháp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bài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sinh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và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hơn như bài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điên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sinh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ng, các nhi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sinh viên trong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ỗ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bu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rõ ràng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tình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sinh viên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ỉ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ng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ồ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nghe, các bài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o lu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ho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ặ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thuy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trình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có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ỉ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tiêu đánh giá và vai trò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ng thành viên.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các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ra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,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lý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và n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bài online. Do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ng viên ngoài các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online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các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m và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liên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môn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c, ngành ngh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sinh viên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đưa vào n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dung bài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góp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làm cho bài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sinh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hơn.</w:t>
      </w:r>
    </w:p>
    <w:p w14:paraId="23CDDEB0" w14:textId="2CC179D1" w:rsidR="002C72F6" w:rsidRDefault="000E7E80" w:rsidP="00335E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sinh viên: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môn du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ch khách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2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Trung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và Cao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ẳ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ng,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ặ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đi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Trung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là sinh viên chưa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nghi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THPT nên đa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các sinh viên này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còn tâm lý ham chơi.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online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ẽ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có tác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ngư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n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không có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lý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ặ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ẽ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và nguyên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c. Do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áp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phương pháp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Blended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earning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.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Cao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ẳ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sinh viên đã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nghi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THPT, các nhóm sinh viên này đã xác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nh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ngh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nghi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và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rõ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quan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và vài trò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môn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c. Nhóm sinh viên cao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ẳ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đã bi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internet,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n các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phù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cho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c.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ỏ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sinh viên cao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ẳ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có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các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và ki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tra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và  100% sinh viên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ồ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ý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và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theo phương pháp truy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ng, nhóm sinh viên này cho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có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ki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gian di chuy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và các chi phí  n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x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theo phương pháp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và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cho 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có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và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thú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phương pháp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này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cao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t. Còn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nhóm sinh viên trung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ỉ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có 50% sinh viên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ồ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ý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phương pháp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Online và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n,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lý do không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ồ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ý là nhóm sinh viên này không có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trang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máy tính, cũng như internet và chưa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trong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tìm ki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các ngu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ồ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tài li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có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có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cao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t.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ỏ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 ngành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môn Du lich- khách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100% giàng viên cho 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sinh viên cao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ẳ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có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phương pháp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vì sinh viên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năng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c, trình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cũng như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có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theo phương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pháp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cách có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. Còn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sinh viên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trung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50%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ồ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ng ý, còn 50% sinh viên không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phương pháp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cho nhóm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tư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này.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ở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vì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tương sinh viên này không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và tích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cách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. </w:t>
      </w:r>
    </w:p>
    <w:p w14:paraId="2BE4BB10" w14:textId="482B6404" w:rsidR="002C72F6" w:rsidRDefault="000E7E80" w:rsidP="00335E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cơ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ở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t: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môn du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ch khách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nay có các phòng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hành chuyên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như 02 phòng bánh cho sinh viên ngành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ỹ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làm bánh, 01 phòng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hành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bi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món ăn, 01 phòng nghi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nhà hàng, 01 phòng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hành nghi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ễ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tân, 01 phòng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hành phòng bu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ồ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và 01 phòng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hành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p. 01 xe bus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ngành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hành. Như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nhà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đã trang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trang thi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có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các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tích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theo hư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và truy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ng.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internet đư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n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toàn khu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môn du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ch khách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n.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tài li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cho công tác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online còn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. Chưa có trung tâm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li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sinh viên có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và tìm ki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m ngu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ồ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tài li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online. Tài li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các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ngành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môn du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ch khách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còn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. Theo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ỏ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sinh viên đánh giá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cơ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ở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cho công tác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cho 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có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Online theo cách mà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đã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trong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gian covid tuy nhiên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</w:t>
      </w:r>
      <w:bookmarkStart w:id="4" w:name="_Toc10839685"/>
      <w:bookmarkStart w:id="5" w:name="_Toc10838450"/>
      <w:bookmarkStart w:id="6" w:name="_Toc10839344"/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thu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hơn thì khoa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có trung tâm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li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sinh viên có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truy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ễ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và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ẽ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hơn thay vì giáo viên g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bu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lên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p. Theo kh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o sát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viên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yêu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cơ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ở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y theo phương pháp Bleded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lastRenderedPageBreak/>
        <w:t>learning thì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cũng cho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có ngu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ồ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li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chung và thư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cho sinh viên có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truy câp khi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n.</w:t>
      </w:r>
    </w:p>
    <w:p w14:paraId="00E92657" w14:textId="77777777" w:rsidR="002C72F6" w:rsidRDefault="000E7E80" w:rsidP="00335E5A">
      <w:pPr>
        <w:numPr>
          <w:ilvl w:val="0"/>
          <w:numId w:val="2"/>
        </w:numPr>
        <w:spacing w:after="0" w:line="240" w:lineRule="auto"/>
        <w:ind w:firstLine="284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K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ế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t lu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ậ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n</w:t>
      </w:r>
    </w:p>
    <w:p w14:paraId="0B707CB3" w14:textId="156B15AE" w:rsidR="002C72F6" w:rsidRDefault="000E7E80" w:rsidP="00335E5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Như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qua nghiên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u, tác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phương pháp Blended learning 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nay là xu hư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giáo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các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đang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thi và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thành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nh. Ngoài ra qua phân tích tác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đã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ỉ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ra nh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ích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phương pháp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mang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cho ngư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và đơn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giáo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c.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ph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ỏ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sinh viên và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 viên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môn du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ch khách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n- Trư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Cao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ẳ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Lý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Tro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TP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ồ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Chí Minh sinh viên cao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ẳ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hoàn toàn có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áp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phương pháp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p.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sinh viên kh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ngành trung 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thì chưa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áp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phương pháp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p. Như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dưa trên phân tích và k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qu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kh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o sát, tác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cho 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vi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ành gi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ả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theo phương pháp Blended learning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mô Du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ch- Khách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và bư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ớ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 có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l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ự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theo mô hình giáp 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ặ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t. Sau khi hoàn thi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v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ngu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ồ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cơ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ở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ữ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li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u, tài nguyên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p và các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chuyên môn cho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ừ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ngành ngh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thì có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ể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áp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 mô hình 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hoán 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i.</w:t>
      </w:r>
    </w:p>
    <w:p w14:paraId="0FD695A7" w14:textId="77777777" w:rsidR="00335E5A" w:rsidRDefault="00335E5A" w:rsidP="00335E5A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756C8F21" w14:textId="04641DC4" w:rsidR="002C72F6" w:rsidRDefault="000E7E80" w:rsidP="00335E5A">
      <w:pPr>
        <w:spacing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Tài li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ệ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u tham kh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ả</w:t>
      </w:r>
      <w:r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o</w:t>
      </w:r>
    </w:p>
    <w:p w14:paraId="60BBE1DB" w14:textId="77777777" w:rsidR="002C72F6" w:rsidRDefault="000E7E80" w:rsidP="00335E5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Alammary, A. (2019). 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Blended learning models for introductory programming courses: A systematic review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. PloS one, 14(9), e0221765. </w:t>
      </w:r>
    </w:p>
    <w:p w14:paraId="22D47058" w14:textId="77777777" w:rsidR="002C72F6" w:rsidRDefault="000E7E80" w:rsidP="00335E5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Alammary, A. (2019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 xml:space="preserve">). Blended learning models for introductory 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programming courses: A systematic review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. PloS one, 14(9), e0221765.</w:t>
      </w:r>
    </w:p>
    <w:p w14:paraId="4AE69505" w14:textId="77777777" w:rsidR="002C72F6" w:rsidRDefault="000E7E80" w:rsidP="00335E5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Bonk, C. J., &amp; Graham, C. R. (2012). 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The handbook of blended learning: Global perspectives, local designs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. John Wiley &amp; Sons.</w:t>
      </w:r>
    </w:p>
    <w:p w14:paraId="0AEFAB60" w14:textId="77777777" w:rsidR="002C72F6" w:rsidRDefault="000E7E80" w:rsidP="00335E5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Christensen, C. M., Horn, M. B., &amp; Staker, H. (2013).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 xml:space="preserve"> Is K-12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 xml:space="preserve"> Blended Learning Disruptive? An Introduction to the Theory of Hybrids. Clayton Christensen Institute for Disruptive Innovation.</w:t>
      </w:r>
    </w:p>
    <w:p w14:paraId="278E2B16" w14:textId="77777777" w:rsidR="002C72F6" w:rsidRDefault="000E7E80" w:rsidP="00335E5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Lý thu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ậ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n An (2022) 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Nghiên c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u t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m quan trong c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ủ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a d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y h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 xml:space="preserve">c Blended  Learning 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ở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 xml:space="preserve"> các trư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ng Đ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-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ỉ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thi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t b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ị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giáo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c- 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260 Ky I-3/2022</w:t>
      </w:r>
    </w:p>
    <w:p w14:paraId="1417C116" w14:textId="77777777" w:rsidR="002C72F6" w:rsidRDefault="000E7E80" w:rsidP="00335E5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Võ Xuân Mai và Tr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ầ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 Th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y Hoàng 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n ( 2022), 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Vân d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ng mô hình d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y h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c k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ế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t h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ợ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p trong đào t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o sinh viên sư ph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 xml:space="preserve">m toán 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ở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 xml:space="preserve"> các trư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ờ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ng đ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i h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c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,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p ch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ỉ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giáo d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ụ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 (2022),22(20), 19-24</w:t>
      </w:r>
    </w:p>
    <w:p w14:paraId="6E573784" w14:textId="77777777" w:rsidR="002C72F6" w:rsidRDefault="000E7E80" w:rsidP="00335E5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Lungu, I. (2013). 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 xml:space="preserve">The increasing need for blended-learning models 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in courses of english for specific courses in Romanian Universities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. Procedia-social and behavioral sciences, 76, </w:t>
      </w:r>
    </w:p>
    <w:p w14:paraId="22F9AA95" w14:textId="77777777" w:rsidR="002C72F6" w:rsidRDefault="000E7E80" w:rsidP="00335E5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470-475</w:t>
      </w:r>
    </w:p>
    <w:p w14:paraId="5F11D1B2" w14:textId="77777777" w:rsidR="002C72F6" w:rsidRDefault="000E7E80" w:rsidP="00335E5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Risdianto, E. (2019). 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 xml:space="preserve">Development of Blended Learning Based on Web and Augmented Reality. In International Conference on Educational 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Sciences and Teacher Profession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 (ICETeP 2018) (pp. 144-147). Atlantis Press</w:t>
      </w:r>
    </w:p>
    <w:p w14:paraId="49A68303" w14:textId="77777777" w:rsidR="002C72F6" w:rsidRDefault="000E7E80" w:rsidP="00335E5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Nguy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ễ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n Hoàng Trang (2018) 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M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ộ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t s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 xml:space="preserve"> v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ấ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n đ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ề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 xml:space="preserve"> trong t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ổ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 xml:space="preserve"> ch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ứ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c d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y h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ọ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c blended learning và kinh nghi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ệ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m qu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ố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c t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ế</w:t>
      </w:r>
    </w:p>
    <w:p w14:paraId="13FCF2C5" w14:textId="77777777" w:rsidR="002C72F6" w:rsidRDefault="000E7E80" w:rsidP="00335E5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Clayton Christensen Institute. (2021). D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 xml:space="preserve">esign a blended learning program for 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your school or classroom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. T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ạ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i https://www.blendedlearning.org, xem ngày 20/05/2021 </w:t>
      </w:r>
    </w:p>
    <w:p w14:paraId="69FA1986" w14:textId="77777777" w:rsidR="002C72F6" w:rsidRDefault="000E7E80" w:rsidP="00335E5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 xml:space="preserve">Zhu, Y., Au, W., &amp; Yates, G. (2016). </w:t>
      </w:r>
      <w:r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  <w:lang w:eastAsia="zh-CN"/>
        </w:rPr>
        <w:t>University students' self-control and self-regulated learning in a blended course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  <w:t>. The Internet and higher education, 30, 54-62.</w:t>
      </w:r>
    </w:p>
    <w:p w14:paraId="3AB21F18" w14:textId="77777777" w:rsidR="002C72F6" w:rsidRDefault="002C72F6">
      <w:pPr>
        <w:spacing w:before="40"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  <w:lang w:eastAsia="zh-CN"/>
        </w:rPr>
      </w:pPr>
    </w:p>
    <w:bookmarkEnd w:id="4"/>
    <w:bookmarkEnd w:id="5"/>
    <w:bookmarkEnd w:id="6"/>
    <w:p w14:paraId="5E5FA765" w14:textId="77777777" w:rsidR="002C72F6" w:rsidRDefault="002C72F6">
      <w:pPr>
        <w:spacing w:before="40" w:after="0" w:line="240" w:lineRule="auto"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</w:p>
    <w:sectPr w:rsidR="002C72F6" w:rsidSect="00335E5A">
      <w:headerReference w:type="default" r:id="rId8"/>
      <w:footerReference w:type="default" r:id="rId9"/>
      <w:pgSz w:w="11907" w:h="16840"/>
      <w:pgMar w:top="1985" w:right="1412" w:bottom="2160" w:left="1412" w:header="1418" w:footer="1418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11113B" w14:textId="77777777" w:rsidR="004A406D" w:rsidRDefault="004A406D">
      <w:pPr>
        <w:spacing w:line="240" w:lineRule="auto"/>
      </w:pPr>
      <w:r>
        <w:separator/>
      </w:r>
    </w:p>
  </w:endnote>
  <w:endnote w:type="continuationSeparator" w:id="0">
    <w:p w14:paraId="513C442A" w14:textId="77777777" w:rsidR="004A406D" w:rsidRDefault="004A40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80400690"/>
    </w:sdtPr>
    <w:sdtEndPr/>
    <w:sdtContent>
      <w:p w14:paraId="101E4EB7" w14:textId="2B95F6BB" w:rsidR="002C72F6" w:rsidRDefault="000E7E80">
        <w:pPr>
          <w:pStyle w:val="Footer"/>
          <w:jc w:val="center"/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 PAGE   \* MERGEFORMAT 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14:paraId="75BE8550" w14:textId="77777777" w:rsidR="002C72F6" w:rsidRDefault="002C72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F365E9" w14:textId="77777777" w:rsidR="004A406D" w:rsidRDefault="004A406D">
      <w:pPr>
        <w:spacing w:after="0"/>
      </w:pPr>
      <w:r>
        <w:separator/>
      </w:r>
    </w:p>
  </w:footnote>
  <w:footnote w:type="continuationSeparator" w:id="0">
    <w:p w14:paraId="75CCA140" w14:textId="77777777" w:rsidR="004A406D" w:rsidRDefault="004A406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80"/>
      <w:gridCol w:w="8380"/>
    </w:tblGrid>
    <w:tr w:rsidR="002C72F6" w14:paraId="355A38FB" w14:textId="77777777">
      <w:tc>
        <w:tcPr>
          <w:tcW w:w="365" w:type="pct"/>
          <w:tcBorders>
            <w:top w:val="single" w:sz="18" w:space="0" w:color="943634"/>
            <w:left w:val="single" w:sz="18" w:space="0" w:color="943634"/>
            <w:bottom w:val="single" w:sz="18" w:space="0" w:color="943634"/>
            <w:right w:val="single" w:sz="18" w:space="0" w:color="943634"/>
          </w:tcBorders>
          <w:shd w:val="clear" w:color="auto" w:fill="943634"/>
          <w:vAlign w:val="bottom"/>
        </w:tcPr>
        <w:p w14:paraId="352C308E" w14:textId="77777777" w:rsidR="002C72F6" w:rsidRDefault="000E7E80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w w:val="80"/>
              <w:sz w:val="24"/>
              <w:szCs w:val="24"/>
            </w:rPr>
          </w:pPr>
          <w:r>
            <w:rPr>
              <w:rFonts w:ascii="Arial" w:eastAsia="Times New Roman" w:hAnsi="Arial" w:cs="Arial"/>
              <w:b/>
              <w:color w:val="FFFFFF"/>
              <w:w w:val="80"/>
            </w:rPr>
            <w:t>LTTC</w:t>
          </w:r>
        </w:p>
      </w:tc>
      <w:tc>
        <w:tcPr>
          <w:tcW w:w="4635" w:type="pct"/>
          <w:tcBorders>
            <w:left w:val="single" w:sz="18" w:space="0" w:color="943634"/>
            <w:bottom w:val="single" w:sz="18" w:space="0" w:color="943634"/>
          </w:tcBorders>
          <w:vAlign w:val="bottom"/>
        </w:tcPr>
        <w:p w14:paraId="7B4F897B" w14:textId="77777777" w:rsidR="002C72F6" w:rsidRDefault="000E7E80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w w:val="85"/>
              <w:sz w:val="24"/>
              <w:szCs w:val="24"/>
            </w:rPr>
          </w:pP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Conference on Smart School 2023</w:t>
          </w:r>
        </w:p>
      </w:tc>
    </w:tr>
  </w:tbl>
  <w:p w14:paraId="6148D46A" w14:textId="77777777" w:rsidR="002C72F6" w:rsidRDefault="002C72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C12CB7C"/>
    <w:multiLevelType w:val="multilevel"/>
    <w:tmpl w:val="9C12CB7C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207267D3"/>
    <w:multiLevelType w:val="multilevel"/>
    <w:tmpl w:val="207267D3"/>
    <w:lvl w:ilvl="0">
      <w:start w:val="1"/>
      <w:numFmt w:val="decimal"/>
      <w:pStyle w:val="TLTK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szCs w:val="26"/>
      </w:rPr>
    </w:lvl>
    <w:lvl w:ilvl="1">
      <w:start w:val="1"/>
      <w:numFmt w:val="lowerLetter"/>
      <w:lvlText w:val="%2."/>
      <w:lvlJc w:val="left"/>
      <w:pPr>
        <w:ind w:left="6184" w:hanging="360"/>
      </w:pPr>
    </w:lvl>
    <w:lvl w:ilvl="2">
      <w:start w:val="1"/>
      <w:numFmt w:val="lowerRoman"/>
      <w:lvlText w:val="%3."/>
      <w:lvlJc w:val="right"/>
      <w:pPr>
        <w:ind w:left="6904" w:hanging="180"/>
      </w:pPr>
    </w:lvl>
    <w:lvl w:ilvl="3">
      <w:start w:val="1"/>
      <w:numFmt w:val="decimal"/>
      <w:lvlText w:val="%4."/>
      <w:lvlJc w:val="left"/>
      <w:pPr>
        <w:ind w:left="7624" w:hanging="360"/>
      </w:pPr>
    </w:lvl>
    <w:lvl w:ilvl="4">
      <w:start w:val="1"/>
      <w:numFmt w:val="lowerLetter"/>
      <w:lvlText w:val="%5."/>
      <w:lvlJc w:val="left"/>
      <w:pPr>
        <w:ind w:left="8344" w:hanging="360"/>
      </w:pPr>
    </w:lvl>
    <w:lvl w:ilvl="5">
      <w:start w:val="1"/>
      <w:numFmt w:val="lowerRoman"/>
      <w:lvlText w:val="%6."/>
      <w:lvlJc w:val="right"/>
      <w:pPr>
        <w:ind w:left="9064" w:hanging="180"/>
      </w:pPr>
    </w:lvl>
    <w:lvl w:ilvl="6">
      <w:start w:val="1"/>
      <w:numFmt w:val="decimal"/>
      <w:lvlText w:val="%7."/>
      <w:lvlJc w:val="left"/>
      <w:pPr>
        <w:ind w:left="9784" w:hanging="360"/>
      </w:pPr>
    </w:lvl>
    <w:lvl w:ilvl="7">
      <w:start w:val="1"/>
      <w:numFmt w:val="lowerLetter"/>
      <w:lvlText w:val="%8."/>
      <w:lvlJc w:val="left"/>
      <w:pPr>
        <w:ind w:left="10504" w:hanging="360"/>
      </w:pPr>
    </w:lvl>
    <w:lvl w:ilvl="8">
      <w:start w:val="1"/>
      <w:numFmt w:val="lowerRoman"/>
      <w:lvlText w:val="%9."/>
      <w:lvlJc w:val="right"/>
      <w:pPr>
        <w:ind w:left="1122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8A2"/>
    <w:rsid w:val="0006781E"/>
    <w:rsid w:val="00096DE8"/>
    <w:rsid w:val="000B252A"/>
    <w:rsid w:val="000C1844"/>
    <w:rsid w:val="000E7E80"/>
    <w:rsid w:val="001115B9"/>
    <w:rsid w:val="00120037"/>
    <w:rsid w:val="00120CE9"/>
    <w:rsid w:val="00140CD7"/>
    <w:rsid w:val="00194B6C"/>
    <w:rsid w:val="0019731A"/>
    <w:rsid w:val="001B188B"/>
    <w:rsid w:val="001C4E0D"/>
    <w:rsid w:val="0021765F"/>
    <w:rsid w:val="002210B9"/>
    <w:rsid w:val="00291F77"/>
    <w:rsid w:val="00295441"/>
    <w:rsid w:val="002C46D2"/>
    <w:rsid w:val="002C72F6"/>
    <w:rsid w:val="002D0008"/>
    <w:rsid w:val="002D08CD"/>
    <w:rsid w:val="002D7932"/>
    <w:rsid w:val="002E725D"/>
    <w:rsid w:val="00312C85"/>
    <w:rsid w:val="0032180B"/>
    <w:rsid w:val="00335E5A"/>
    <w:rsid w:val="00347B2D"/>
    <w:rsid w:val="00383C32"/>
    <w:rsid w:val="003E0449"/>
    <w:rsid w:val="003E2EB6"/>
    <w:rsid w:val="003F7599"/>
    <w:rsid w:val="004338D6"/>
    <w:rsid w:val="00436FEF"/>
    <w:rsid w:val="004428D2"/>
    <w:rsid w:val="004A406D"/>
    <w:rsid w:val="004B005D"/>
    <w:rsid w:val="004D3352"/>
    <w:rsid w:val="004E7804"/>
    <w:rsid w:val="0052247A"/>
    <w:rsid w:val="0052499E"/>
    <w:rsid w:val="00536217"/>
    <w:rsid w:val="00563C55"/>
    <w:rsid w:val="00587E9A"/>
    <w:rsid w:val="00590C56"/>
    <w:rsid w:val="005B40FF"/>
    <w:rsid w:val="005D7646"/>
    <w:rsid w:val="005E29CE"/>
    <w:rsid w:val="005F5D1E"/>
    <w:rsid w:val="006010DC"/>
    <w:rsid w:val="00655093"/>
    <w:rsid w:val="00675072"/>
    <w:rsid w:val="006B7949"/>
    <w:rsid w:val="006C3395"/>
    <w:rsid w:val="007017A2"/>
    <w:rsid w:val="00717E07"/>
    <w:rsid w:val="00723E49"/>
    <w:rsid w:val="0072694B"/>
    <w:rsid w:val="007278A2"/>
    <w:rsid w:val="007712F3"/>
    <w:rsid w:val="00787F31"/>
    <w:rsid w:val="007B3644"/>
    <w:rsid w:val="007D2709"/>
    <w:rsid w:val="007E3259"/>
    <w:rsid w:val="00805012"/>
    <w:rsid w:val="008137CB"/>
    <w:rsid w:val="0081733D"/>
    <w:rsid w:val="00817A6E"/>
    <w:rsid w:val="00862C30"/>
    <w:rsid w:val="008E2201"/>
    <w:rsid w:val="008F19D9"/>
    <w:rsid w:val="0090451E"/>
    <w:rsid w:val="009271F9"/>
    <w:rsid w:val="00937563"/>
    <w:rsid w:val="0095001B"/>
    <w:rsid w:val="009564B0"/>
    <w:rsid w:val="00974357"/>
    <w:rsid w:val="00984FD5"/>
    <w:rsid w:val="00985886"/>
    <w:rsid w:val="009E2D8B"/>
    <w:rsid w:val="009E3CA5"/>
    <w:rsid w:val="009F7E01"/>
    <w:rsid w:val="00A04D58"/>
    <w:rsid w:val="00A850DC"/>
    <w:rsid w:val="00AC0136"/>
    <w:rsid w:val="00AC5F3D"/>
    <w:rsid w:val="00AD6DC1"/>
    <w:rsid w:val="00B0706E"/>
    <w:rsid w:val="00B45A2F"/>
    <w:rsid w:val="00B5290F"/>
    <w:rsid w:val="00B853BE"/>
    <w:rsid w:val="00B93300"/>
    <w:rsid w:val="00B94D05"/>
    <w:rsid w:val="00B95DB8"/>
    <w:rsid w:val="00C12412"/>
    <w:rsid w:val="00C42CE8"/>
    <w:rsid w:val="00CB2A05"/>
    <w:rsid w:val="00CB5110"/>
    <w:rsid w:val="00CE0FE6"/>
    <w:rsid w:val="00CF2596"/>
    <w:rsid w:val="00CF776B"/>
    <w:rsid w:val="00D02056"/>
    <w:rsid w:val="00D236E7"/>
    <w:rsid w:val="00D5312F"/>
    <w:rsid w:val="00D87C9E"/>
    <w:rsid w:val="00D87E7D"/>
    <w:rsid w:val="00D95E99"/>
    <w:rsid w:val="00DA7C2D"/>
    <w:rsid w:val="00DC62D1"/>
    <w:rsid w:val="00DE7726"/>
    <w:rsid w:val="00DF384F"/>
    <w:rsid w:val="00E11841"/>
    <w:rsid w:val="00E1532A"/>
    <w:rsid w:val="00E157FE"/>
    <w:rsid w:val="00E17993"/>
    <w:rsid w:val="00E43FFE"/>
    <w:rsid w:val="00E66FB0"/>
    <w:rsid w:val="00E72575"/>
    <w:rsid w:val="00E75D76"/>
    <w:rsid w:val="00E8025E"/>
    <w:rsid w:val="00EB0670"/>
    <w:rsid w:val="00EB771F"/>
    <w:rsid w:val="00EE7F2E"/>
    <w:rsid w:val="00F21BA9"/>
    <w:rsid w:val="00F25259"/>
    <w:rsid w:val="00F6576D"/>
    <w:rsid w:val="00F97ECF"/>
    <w:rsid w:val="00FB5864"/>
    <w:rsid w:val="00FC1684"/>
    <w:rsid w:val="00FD12A8"/>
    <w:rsid w:val="00FF76AD"/>
    <w:rsid w:val="021702DD"/>
    <w:rsid w:val="19782AF1"/>
    <w:rsid w:val="2CD253AD"/>
    <w:rsid w:val="41050029"/>
    <w:rsid w:val="5320691F"/>
    <w:rsid w:val="56C41610"/>
    <w:rsid w:val="572608B3"/>
    <w:rsid w:val="642462AB"/>
    <w:rsid w:val="6A241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B0F67"/>
  <w15:docId w15:val="{061CA5AD-9564-43B1-8BBA-C480901D8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mtt">
    <w:name w:val="_Tóm tắt"/>
    <w:basedOn w:val="Normal"/>
    <w:qFormat/>
    <w:pPr>
      <w:spacing w:before="40" w:after="0" w:line="240" w:lineRule="auto"/>
      <w:ind w:left="567" w:right="567"/>
      <w:jc w:val="both"/>
    </w:pPr>
    <w:rPr>
      <w:rFonts w:ascii="Times New Roman" w:eastAsia="Times New Roman" w:hAnsi="Times New Roman" w:cs="Times New Roman"/>
      <w:bCs/>
      <w:kern w:val="32"/>
      <w:szCs w:val="28"/>
    </w:rPr>
  </w:style>
  <w:style w:type="paragraph" w:customStyle="1" w:styleId="Noidung">
    <w:name w:val="+Noi dung"/>
    <w:basedOn w:val="Normal"/>
    <w:link w:val="NoidungChar"/>
    <w:qFormat/>
    <w:pPr>
      <w:spacing w:after="0" w:line="240" w:lineRule="auto"/>
      <w:jc w:val="both"/>
    </w:pPr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character" w:customStyle="1" w:styleId="NoidungChar">
    <w:name w:val="+Noi dung Char"/>
    <w:basedOn w:val="DefaultParagraphFont"/>
    <w:link w:val="Noidung"/>
    <w:qFormat/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paragraph" w:customStyle="1" w:styleId="Tacgia">
    <w:name w:val="+Tac gia"/>
    <w:basedOn w:val="Normal"/>
    <w:link w:val="TacgiaChar"/>
    <w:qFormat/>
    <w:pPr>
      <w:spacing w:after="0" w:line="240" w:lineRule="auto"/>
      <w:jc w:val="center"/>
    </w:pPr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character" w:customStyle="1" w:styleId="TacgiaChar">
    <w:name w:val="+Tac gia Char"/>
    <w:basedOn w:val="DefaultParagraphFont"/>
    <w:link w:val="Tacgia"/>
    <w:qFormat/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paragraph" w:customStyle="1" w:styleId="Titbai">
    <w:name w:val="+Tit bai"/>
    <w:basedOn w:val="Heading1"/>
    <w:link w:val="TitbaiChar"/>
    <w:qFormat/>
    <w:pPr>
      <w:keepLines w:val="0"/>
      <w:spacing w:before="60" w:after="200" w:line="240" w:lineRule="auto"/>
      <w:jc w:val="center"/>
    </w:pPr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TitbaiChar">
    <w:name w:val="+Tit bai Char"/>
    <w:basedOn w:val="DefaultParagraphFont"/>
    <w:link w:val="Titbai"/>
    <w:qFormat/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omtat">
    <w:name w:val="+Tom tat"/>
    <w:basedOn w:val="Normal"/>
    <w:link w:val="TomtatChar"/>
    <w:qFormat/>
    <w:pPr>
      <w:spacing w:after="0" w:line="240" w:lineRule="auto"/>
      <w:ind w:left="709" w:right="709"/>
      <w:jc w:val="both"/>
    </w:pPr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character" w:customStyle="1" w:styleId="TomtatChar">
    <w:name w:val="+Tom tat Char"/>
    <w:basedOn w:val="DefaultParagraphFont"/>
    <w:link w:val="Tomtat"/>
    <w:qFormat/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paragraph" w:customStyle="1" w:styleId="TLTK">
    <w:name w:val="+TLTK"/>
    <w:basedOn w:val="ListParagraph"/>
    <w:link w:val="TLTKChar"/>
    <w:qFormat/>
    <w:pPr>
      <w:numPr>
        <w:numId w:val="1"/>
      </w:numPr>
      <w:tabs>
        <w:tab w:val="left" w:pos="567"/>
      </w:tabs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TLTKChar">
    <w:name w:val="+TLTK Char"/>
    <w:basedOn w:val="DefaultParagraphFont"/>
    <w:link w:val="TLTK"/>
    <w:qFormat/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pPr>
      <w:spacing w:line="221" w:lineRule="exact"/>
      <w:ind w:left="12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blog.marathon.edu.vn/ung-dung-day-hoc-onlin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4004</Words>
  <Characters>22827</Characters>
  <Application>Microsoft Office Word</Application>
  <DocSecurity>0</DocSecurity>
  <Lines>190</Lines>
  <Paragraphs>53</Paragraphs>
  <ScaleCrop>false</ScaleCrop>
  <Company/>
  <LinksUpToDate>false</LinksUpToDate>
  <CharactersWithSpaces>26778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Thao</dc:creator>
  <cp:lastModifiedBy>PC001</cp:lastModifiedBy>
  <cp:revision>4</cp:revision>
  <cp:lastPrinted>2022-04-07T07:19:00Z</cp:lastPrinted>
  <dcterms:created xsi:type="dcterms:W3CDTF">2023-08-16T08:22:00Z</dcterms:created>
  <dcterms:modified xsi:type="dcterms:W3CDTF">2023-09-15T07:09:00Z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8B36AFE777BD44B78ECC8067E13DCF8E</vt:lpwstr>
  </property>
</Properties>
</file>