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52711E" w:rsidRPr="00C51069" w:rsidTr="0052711E">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Tên minh chứng</w:t>
            </w:r>
          </w:p>
        </w:tc>
      </w:tr>
      <w:tr w:rsidR="0052711E" w:rsidRPr="00C51069" w:rsidTr="0052711E">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52711E" w:rsidRPr="00C51069" w:rsidRDefault="0052711E" w:rsidP="0052711E">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both"/>
              <w:rPr>
                <w:rFonts w:ascii="Times New Roman" w:eastAsia="Times New Roman" w:hAnsi="Times New Roman" w:cs="Times New Roman"/>
                <w:bCs/>
              </w:rPr>
            </w:pP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quản lý nhà giáo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7A43C3">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đánh giá chuẩn chuyên môn, nghiệp vụ nhà giáo năm học 2020 – 2021, 2021 </w:t>
            </w:r>
            <w:r w:rsidR="007A43C3">
              <w:rPr>
                <w:rFonts w:ascii="Times New Roman" w:hAnsi="Times New Roman" w:cs="Times New Roman"/>
              </w:rPr>
              <w:t>–</w:t>
            </w:r>
            <w:r w:rsidRPr="00C51069">
              <w:rPr>
                <w:rFonts w:ascii="Times New Roman" w:hAnsi="Times New Roman" w:cs="Times New Roman"/>
              </w:rPr>
              <w:t xml:space="preserve"> 2022</w:t>
            </w:r>
            <w:r w:rsidR="007A43C3">
              <w:rPr>
                <w:rFonts w:ascii="Times New Roman" w:hAnsi="Times New Roman" w:cs="Times New Roman"/>
              </w:rPr>
              <w:t>,</w:t>
            </w:r>
            <w:r w:rsidR="007A43C3" w:rsidRPr="00C51069">
              <w:rPr>
                <w:rFonts w:ascii="Times New Roman" w:hAnsi="Times New Roman" w:cs="Times New Roman"/>
              </w:rPr>
              <w:t xml:space="preserve"> </w:t>
            </w:r>
            <w:r w:rsidR="007A43C3" w:rsidRPr="007A43C3">
              <w:rPr>
                <w:rFonts w:ascii="Times New Roman" w:hAnsi="Times New Roman" w:cs="Times New Roman"/>
                <w:color w:val="FF0000"/>
              </w:rPr>
              <w:t xml:space="preserve">2022 – 2023 </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7A43C3">
            <w:pPr>
              <w:spacing w:before="80" w:after="80" w:line="240" w:lineRule="auto"/>
              <w:jc w:val="both"/>
              <w:rPr>
                <w:rFonts w:ascii="Times New Roman" w:hAnsi="Times New Roman" w:cs="Times New Roman"/>
              </w:rPr>
            </w:pPr>
            <w:r w:rsidRPr="00C51069">
              <w:rPr>
                <w:rFonts w:ascii="Times New Roman" w:hAnsi="Times New Roman" w:cs="Times New Roman"/>
              </w:rPr>
              <w:t xml:space="preserve">Tổng hợp đánh giá, xếp loại chuyên môn, nghiệp vụ nhà giáo của khoa năm học 2020 - 2021, 2021 </w:t>
            </w:r>
            <w:r w:rsidR="007A43C3">
              <w:rPr>
                <w:rFonts w:ascii="Times New Roman" w:hAnsi="Times New Roman" w:cs="Times New Roman"/>
              </w:rPr>
              <w:t>–</w:t>
            </w:r>
            <w:r w:rsidRPr="00C51069">
              <w:rPr>
                <w:rFonts w:ascii="Times New Roman" w:hAnsi="Times New Roman" w:cs="Times New Roman"/>
              </w:rPr>
              <w:t xml:space="preserve"> 2022</w:t>
            </w:r>
            <w:r w:rsidR="007A43C3">
              <w:rPr>
                <w:rFonts w:ascii="Times New Roman" w:hAnsi="Times New Roman" w:cs="Times New Roman"/>
              </w:rPr>
              <w:t xml:space="preserve">, </w:t>
            </w:r>
            <w:r w:rsidR="007A43C3"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quản lý nhà giáo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7A43C3">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w:t>
            </w:r>
            <w:r w:rsidR="007A43C3">
              <w:rPr>
                <w:rFonts w:ascii="Times New Roman" w:hAnsi="Times New Roman" w:cs="Times New Roman"/>
              </w:rPr>
              <w:t xml:space="preserve">; </w:t>
            </w:r>
            <w:r w:rsidR="007A43C3" w:rsidRPr="007A43C3">
              <w:rPr>
                <w:rFonts w:ascii="Times New Roman" w:hAnsi="Times New Roman" w:cs="Times New Roman"/>
                <w:color w:val="FF0000"/>
              </w:rPr>
              <w:t>Quyết định 737/QĐ-LTT-ĐT ngày 02/11/2022, áp dụng cho năm học 2022-2023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7A43C3">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phân công khối lượng giảng dạy học kỳ Khoa Điện - Điện tử năm học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kết khối lượng công việc của giảng viên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giảng viên đăng ký thực tập tại doanh nghiệp năm học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hợp khối lượng GV thực tập tại doanh nghiệp 3 năm học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Giáo án, đề cương bài giảng hoặc giáo trình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tay giáo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Qui định về việc thực hiện dự giờ, kiểm tra toàn diện, tổ chức thao giảng cấp khoa và hội giảng cấp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dự giờ</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dự giờ, kiểm tra toàn diện giảng viên từng học kỳ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đánh giá, phân loại công chức, viên chức, người lao động năm học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Biên bản họp đánh giá, xếp loại viên chức của khoa Điện - Điện tử năm học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đánh giá, phân loại viên chức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A32EF6"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w:t>
            </w:r>
            <w:r>
              <w:rPr>
                <w:rFonts w:ascii="Times New Roman" w:hAnsi="Times New Roman" w:cs="Times New Roman"/>
              </w:rPr>
              <w:t xml:space="preserve">; </w:t>
            </w:r>
            <w:r w:rsidRPr="007A43C3">
              <w:rPr>
                <w:rFonts w:ascii="Times New Roman" w:hAnsi="Times New Roman" w:cs="Times New Roman"/>
                <w:color w:val="FF0000"/>
              </w:rPr>
              <w:t>Quyết định 737/QĐ-LTT-ĐT ngày 02/11/2022, áp dụng cho năm học 2022-2023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Niên giám Cao đẳng chính quy năm 2021, 2022</w:t>
            </w:r>
            <w:r w:rsidR="00A32EF6">
              <w:rPr>
                <w:rFonts w:ascii="Times New Roman" w:hAnsi="Times New Roman" w:cs="Times New Roman"/>
              </w:rPr>
              <w:t xml:space="preserve">, </w:t>
            </w:r>
            <w:r w:rsidR="00A32EF6" w:rsidRPr="00A32EF6">
              <w:rPr>
                <w:rFonts w:ascii="Times New Roman" w:hAnsi="Times New Roman" w:cs="Times New Roman"/>
                <w:color w:val="FF0000"/>
              </w:rPr>
              <w:t>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Tiến độ đào tạo năm học 2020-2021; 2021-2022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Thời khóa biểu học kỳ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sinh viên ngành </w:t>
            </w:r>
            <w:r w:rsidR="00E13AE3">
              <w:rPr>
                <w:rFonts w:ascii="Times New Roman" w:hAnsi="Times New Roman" w:cs="Times New Roman"/>
              </w:rPr>
              <w:t>Cơ điện tử</w:t>
            </w:r>
            <w:r w:rsidRPr="00C51069">
              <w:rPr>
                <w:rFonts w:ascii="Times New Roman" w:hAnsi="Times New Roman" w:cs="Times New Roman"/>
              </w:rPr>
              <w:t xml:space="preserve"> năm học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b/>
                <w:bCs/>
              </w:rPr>
              <w:t>3.3.03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giảng viên đi thực tập tại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b/>
                <w:bCs/>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kết khối lượng công việc của giảng viên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thanh toán tiền phụ trội cho giảng viên khoa Điện - Điện tử năm học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Qui định về việc thực hiện dự giờ, kiểm tra toàn diện, tổ chức thao giảng cấp khoa và hội giảng cấp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dự giờ, kiểm tra toàn diện giáo viên từng học kỳ, cả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Bảng thống kê tỉ lệ quy đổi người học/nhà giáo năm học 2020 - 2021, 2021-2022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 xml:space="preserve">Danh sách trích ngang nhà giáo đang giảng dạy chương trình đào tạo ngành </w:t>
            </w:r>
            <w:r w:rsidR="00E13AE3" w:rsidRPr="001676CB">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3.4.01</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3.4.02</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Danh sách các đề tài NCKH cấp trường năm học 2019 – 2020; Danh sách các đề tài NCKH cấp trường năm học 2020 –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3.4.03</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3.4.04</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Danh sách hội thảo khoa học cấp khoa năm học 2019-2020; Danh sách hội thảo khoa học cấp khoa năm học 2020-2021; Danh sách hội thảo khoa học cấp khoa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3.4.05</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Danh sách các bài báo khoa học đăng trên các tạp chí chuyên ngành năm học 2020-2021; Danh sách các bài báo khoa học đăng trên các tạp chí chuyên ngành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3.4.06</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 xml:space="preserve">Kết quả đánh giá sáng kiến năm học 2019-2020; Kết quả đánh giá sáng kiến năm học 2020-2021; </w:t>
            </w:r>
            <w:r w:rsidRPr="001676CB">
              <w:rPr>
                <w:rFonts w:ascii="Times New Roman" w:hAnsi="Times New Roman" w:cs="Times New Roman"/>
              </w:rPr>
              <w:lastRenderedPageBreak/>
              <w:t>Kết quả đánh giá sáng kiến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3.4.07</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chế chi tiêu nội bộ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tiêu chuẩn thi đua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D42739"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w:t>
            </w:r>
            <w:r>
              <w:rPr>
                <w:rFonts w:ascii="Times New Roman" w:hAnsi="Times New Roman" w:cs="Times New Roman"/>
              </w:rPr>
              <w:t xml:space="preserve">; </w:t>
            </w:r>
            <w:r w:rsidRPr="007A43C3">
              <w:rPr>
                <w:rFonts w:ascii="Times New Roman" w:hAnsi="Times New Roman" w:cs="Times New Roman"/>
                <w:color w:val="FF0000"/>
              </w:rPr>
              <w:t>Quyết định 737/QĐ-LTT-ĐT ngày 02/11/2022, áp dụng cho năm học 2022-2023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đào tạo, bồi dưỡng cán bộ, viên chức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CB–GV–NV tham gia các lớp bồi dưỡng chuyên môn, nghiệp vụ</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cử CB–GV–NV tham gia các lớp bồi dưỡng chuyên môn, nghiệp vụ</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Bằng cấp, chứng chỉ hoặc chứng nhận của các lớp đào tạo, bồi dưỡng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thực hiện công tác đào tạo, bồi dưỡng của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đơn vị, họp tổ bộ môn</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D42739" w:rsidRDefault="0052711E" w:rsidP="0052711E">
            <w:pPr>
              <w:spacing w:before="80" w:after="80" w:line="240" w:lineRule="auto"/>
              <w:jc w:val="center"/>
              <w:rPr>
                <w:rFonts w:ascii="Times New Roman" w:hAnsi="Times New Roman" w:cs="Times New Roman"/>
                <w:highlight w:val="lightGray"/>
              </w:rPr>
            </w:pP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D42739" w:rsidP="0052711E">
            <w:pPr>
              <w:spacing w:before="80" w:after="80" w:line="240" w:lineRule="auto"/>
              <w:jc w:val="both"/>
              <w:rPr>
                <w:rFonts w:ascii="Times New Roman" w:hAnsi="Times New Roman" w:cs="Times New Roman"/>
              </w:rPr>
            </w:pPr>
            <w:r w:rsidRPr="001676CB">
              <w:rPr>
                <w:rFonts w:ascii="Times New Roman" w:hAnsi="Times New Roman" w:cs="Times New Roman"/>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 T ngày 29/11/2021, áp dụng cho năm học 2021-2022; </w:t>
            </w:r>
            <w:r w:rsidRPr="001676CB">
              <w:rPr>
                <w:rFonts w:ascii="Times New Roman" w:hAnsi="Times New Roman" w:cs="Times New Roman"/>
                <w:color w:val="FF0000"/>
              </w:rPr>
              <w:t>Quyết định 737/QĐ-LTT-ĐT ngày 02/11/2022, áp dụng cho năm học 2022-2023</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 xml:space="preserve">Danh sách trích ngang nhà giáo đang giảng dạy chương trình đào tạo ngành </w:t>
            </w:r>
            <w:r w:rsidR="00E13AE3" w:rsidRPr="001676CB">
              <w:rPr>
                <w:rFonts w:ascii="Times New Roman" w:hAnsi="Times New Roman" w:cs="Times New Roman"/>
              </w:rPr>
              <w:t>Cơ điện tử</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3.3.03</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Kế hoạch phân công giảng viên đi thực tập tại doanh nghiệp</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Danh sách giảng viên đăng ký thực tập tại doanh nghiệp năm học 2019 - 2020, 2020 - 2021, 2021 - 2022</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3.6.01</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Kế hoạch giám sát giảng viên đi thực tập xí nghiệp năm học 2019-2020; 2020-2021; 2021-2022</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3.6.02</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Báo cáo kết quả kiểm tra, giám sát hoạt động giảng viên tại doanh nghiệp năm học 2019-2020;2020-2021;2021-2022; hình ảnh giảng viên đi thực tập tại doanh nghiệp</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3.6.03</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Phiếu nhận xét, đánh giá giảng viên thực tập doanh nghiệp năm học 2019-2020; 2020-2021; 2021-2022</w:t>
            </w:r>
          </w:p>
        </w:tc>
      </w:tr>
      <w:tr w:rsidR="0052711E" w:rsidRPr="00D4273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Bảng tổng hợp khối lượng GV thực tập tại doanh nghiệp 3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đội ngũ cán bộ quản lý và nhân viên tổ chức thực hiện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thực hiện Quy trình bổ nhiệm, bổ nhiệm lại, luân chuyển, từ chức, miễn nhiệm viên chức và người lao động tại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Danh sách nhân sự đưa vào quy hoạch cán bộ quản lý năm 2021, 2022</w:t>
            </w:r>
            <w:r w:rsidR="00D42739">
              <w:rPr>
                <w:rFonts w:ascii="Times New Roman" w:hAnsi="Times New Roman" w:cs="Times New Roman"/>
              </w:rPr>
              <w:t xml:space="preserve">, </w:t>
            </w:r>
            <w:r w:rsidR="00D42739" w:rsidRPr="00D42739">
              <w:rPr>
                <w:rFonts w:ascii="Times New Roman" w:hAnsi="Times New Roman" w:cs="Times New Roman"/>
                <w:color w:val="FF0000"/>
              </w:rPr>
              <w:t>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quản lý nhà giáo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đánh giá chuẩn chuyên môn, nghiệp vụ nhà giáo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Tổng hợp đánh giá, xếp loại chuyên môn, nghiệp vụ nhà giáo của khoa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đội ngũ cán bộ quản lý và nhân viên tổ chức thực hiện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chế làm việc của Trường Cao đẳng Lý Tự Trọng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định chức năng nhiệm vụ của các đơn vị và Hội đồng thuộc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Nội quy cơ quan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D42739" w:rsidP="0052711E">
            <w:pPr>
              <w:spacing w:before="80" w:after="80" w:line="240" w:lineRule="auto"/>
              <w:jc w:val="both"/>
              <w:rPr>
                <w:rFonts w:ascii="Times New Roman" w:hAnsi="Times New Roman" w:cs="Times New Roman"/>
              </w:rPr>
            </w:pPr>
            <w:r w:rsidRPr="00D42739">
              <w:rPr>
                <w:rFonts w:ascii="Times New Roman" w:hAnsi="Times New Roman" w:cs="Times New Roman"/>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 T ngày 29/11/2021, áp dụng cho năm học 2021-2022; </w:t>
            </w:r>
            <w:r w:rsidRPr="00D42739">
              <w:rPr>
                <w:rFonts w:ascii="Times New Roman" w:hAnsi="Times New Roman" w:cs="Times New Roman"/>
                <w:color w:val="FF0000"/>
              </w:rPr>
              <w:t>Quyết định 737/QĐ-LTT-ĐT ngày 02/11/2022, áp dụng cho năm học 2022-2023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phân công khối lượng giảng dạy học kỳ Khoa Điện - Điện tử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dự giờ, thao giảng cấp khoa và hội giảng cấp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kết khối lượng công việc của giảng viên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giảng viên đăng ký thực tập tại doanh nghiệp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hợp khối lượng GV thực tập tại doanh nghiệp 3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3.2.09</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đánh giá, phân loại công chức, viên chức, người lao động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w:t>
            </w:r>
            <w:r w:rsidR="00D42739" w:rsidRPr="00D42739">
              <w:rPr>
                <w:rFonts w:ascii="Times New Roman" w:hAnsi="Times New Roman" w:cs="Times New Roman"/>
                <w:color w:val="FF0000"/>
              </w:rPr>
              <w:t xml:space="preserve"> 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3.2.10</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Biên bản họp đánh giá, xếp loại viên chức của khoa Điện - Điện tử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Kết quả đánh giá, phân loại viên chức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của khoa Điện - Điện tử năm học 2020 - 2021, 2021-2022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Báo cáo tổng kết của Nhà trường năm học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FFC000"/>
            <w:vAlign w:val="center"/>
          </w:tcPr>
          <w:p w:rsidR="00F16F4B" w:rsidRPr="00F16F4B" w:rsidRDefault="00F16F4B" w:rsidP="00222E19">
            <w:pPr>
              <w:spacing w:before="80" w:after="80" w:line="240" w:lineRule="auto"/>
              <w:jc w:val="center"/>
              <w:rPr>
                <w:rFonts w:ascii="Times New Roman" w:eastAsia="Times New Roman" w:hAnsi="Times New Roman" w:cs="Times New Roman"/>
              </w:rPr>
            </w:pPr>
            <w:r w:rsidRPr="00F16F4B">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F16F4B" w:rsidRPr="00F16F4B" w:rsidRDefault="00F16F4B" w:rsidP="00222E19">
            <w:pPr>
              <w:spacing w:before="80" w:after="80" w:line="240" w:lineRule="auto"/>
              <w:jc w:val="center"/>
              <w:rPr>
                <w:rFonts w:ascii="Times New Roman" w:eastAsia="Times New Roman" w:hAnsi="Times New Roman" w:cs="Times New Roman"/>
              </w:rPr>
            </w:pPr>
            <w:r w:rsidRPr="00F16F4B">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5.2.01</w:t>
            </w:r>
          </w:p>
        </w:tc>
        <w:tc>
          <w:tcPr>
            <w:tcW w:w="1843" w:type="dxa"/>
            <w:tcBorders>
              <w:top w:val="nil"/>
              <w:left w:val="nil"/>
              <w:bottom w:val="single" w:sz="4" w:space="0" w:color="auto"/>
              <w:right w:val="single" w:sz="4" w:space="0" w:color="auto"/>
            </w:tcBorders>
            <w:shd w:val="clear" w:color="auto" w:fill="auto"/>
            <w:vAlign w:val="center"/>
          </w:tcPr>
          <w:p w:rsidR="00F16F4B" w:rsidRPr="00F16F4B"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F16F4B"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thiết bị đào tạo hiện có theo từng phòng, xưởng thực hành khoa Điện -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F16F4B"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F16F4B"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5.2.02</w:t>
            </w:r>
          </w:p>
        </w:tc>
        <w:tc>
          <w:tcPr>
            <w:tcW w:w="1843" w:type="dxa"/>
            <w:tcBorders>
              <w:top w:val="nil"/>
              <w:left w:val="nil"/>
              <w:bottom w:val="single" w:sz="4" w:space="0" w:color="auto"/>
              <w:right w:val="single" w:sz="4" w:space="0" w:color="auto"/>
            </w:tcBorders>
            <w:shd w:val="clear" w:color="auto" w:fill="auto"/>
            <w:vAlign w:val="center"/>
          </w:tcPr>
          <w:p w:rsidR="00F16F4B" w:rsidRPr="00F16F4B"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F16F4B"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thiết bị đào tạo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5.2.03</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Bảng so sánh danh mục hiện có và danh mục thiết bị dạy nghề tối thiểu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5.2.04</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thiết bị trang bị nghề Điện – Điện tử năm 2020, 2021, 2022</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5.2.05</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Báo cáo theo dõi tài sản cố định năm 2020, 2021, 2022</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5.2.06</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Dự án đầu tư ngành, nghề trọng điểm của Trường Cao đẳng Lý Tự Trọng Tp. Hồ Chí Minh giai đoạn 2021 - 2025</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5.2.07</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Biên bản kiểm tra nội bộ năm 2020, 2021, 2022 của Ban kiểm tra nội bộ - Ban chỉ đạo thực hiện quy chế cơ sở</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364D39" w:rsidRDefault="00F16F4B" w:rsidP="00222E19">
            <w:pPr>
              <w:spacing w:before="80" w:after="80" w:line="240" w:lineRule="auto"/>
              <w:jc w:val="center"/>
              <w:rPr>
                <w:rFonts w:ascii="Times New Roman" w:hAnsi="Times New Roman" w:cs="Times New Roman"/>
                <w:highlight w:val="yellow"/>
              </w:rPr>
            </w:pPr>
          </w:p>
        </w:tc>
        <w:tc>
          <w:tcPr>
            <w:tcW w:w="1843" w:type="dxa"/>
            <w:tcBorders>
              <w:top w:val="nil"/>
              <w:left w:val="nil"/>
              <w:bottom w:val="single" w:sz="4" w:space="0" w:color="auto"/>
              <w:right w:val="single" w:sz="4" w:space="0" w:color="auto"/>
            </w:tcBorders>
            <w:shd w:val="clear" w:color="auto" w:fill="auto"/>
            <w:vAlign w:val="center"/>
          </w:tcPr>
          <w:p w:rsidR="00F16F4B" w:rsidRPr="00364D39" w:rsidRDefault="00364D39" w:rsidP="00222E19">
            <w:pPr>
              <w:spacing w:before="80" w:after="80" w:line="240" w:lineRule="auto"/>
              <w:jc w:val="center"/>
              <w:rPr>
                <w:rFonts w:ascii="Times New Roman" w:hAnsi="Times New Roman" w:cs="Times New Roman"/>
                <w:highlight w:val="yellow"/>
              </w:rPr>
            </w:pPr>
            <w:r w:rsidRPr="00C51069">
              <w:rPr>
                <w:rFonts w:ascii="Times New Roman" w:hAnsi="Times New Roman" w:cs="Times New Roman"/>
              </w:rPr>
              <w:t>7.3.04</w:t>
            </w:r>
          </w:p>
        </w:tc>
        <w:tc>
          <w:tcPr>
            <w:tcW w:w="9072" w:type="dxa"/>
            <w:tcBorders>
              <w:top w:val="nil"/>
              <w:left w:val="nil"/>
              <w:bottom w:val="single" w:sz="4" w:space="0" w:color="auto"/>
              <w:right w:val="single" w:sz="4" w:space="0" w:color="auto"/>
            </w:tcBorders>
            <w:shd w:val="clear" w:color="auto" w:fill="auto"/>
            <w:noWrap/>
            <w:vAlign w:val="center"/>
          </w:tcPr>
          <w:p w:rsidR="00F16F4B" w:rsidRPr="00364D39" w:rsidRDefault="00364D39" w:rsidP="00222E19">
            <w:pPr>
              <w:spacing w:before="80" w:after="80" w:line="240" w:lineRule="auto"/>
              <w:jc w:val="both"/>
              <w:rPr>
                <w:rFonts w:ascii="Times New Roman" w:hAnsi="Times New Roman" w:cs="Times New Roman"/>
                <w:highlight w:val="yellow"/>
              </w:rPr>
            </w:pPr>
            <w:r w:rsidRPr="00641433">
              <w:rPr>
                <w:rFonts w:ascii="Times New Roman" w:hAnsi="Times New Roman" w:cs="Times New Roman"/>
              </w:rPr>
              <w:t>Báo cáo kết quả khảo sát cán bộ, giảng viên, nhân viên về các hoạt động của Trường năm học 2020-2021, 2021-2022, 2022-2023</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FFC000"/>
            <w:vAlign w:val="center"/>
          </w:tcPr>
          <w:p w:rsidR="00F16F4B" w:rsidRPr="00F16F4B"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F16F4B" w:rsidRPr="00F16F4B" w:rsidRDefault="00F16F4B" w:rsidP="00222E19">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5.2.02</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thiết bị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5.2.03</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Bảng so sánh danh mục hiện có và danh mục thiết bị dạy nghề tối thiểu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5.2.05</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Báo cáo theo dõi tài sản cố định năm 2020, 2021, 2022</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Kế hoạch phân công khối lượng giảng dạy học kỳ Khoa Điện - Điện tử năm học 2020-2021, 2021 - 2022, 2022-2023</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Thời khóa biểu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5.3.01</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Thống kê số lượng sinh viên tại các lớp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5.3.02</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Kế hoạch bảo trì, bảo dưỡng thiết bị đào tạo tại khoa</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5.3.03</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Sổ theo dõi sử dụng thiết bị tại các phòng, xưởng thực hành</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thiết bị trang bị nghề Điện - Điện tử năm 2020, 2021, 2022</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5.3.04</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thiết bị - phòng Dự án Điện xanh</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5.3.05</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Hồ sơ nhận tài trợ thiết bị</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5.3.06</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Bảng kiểm kê tài sản hàng năm</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5.2.07</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Biên bản kiểm tra nội bộ năm 2020, 2021, 2022 của Ban kiểm tra nội bộ; Ban chỉ đạo thực hiện quy chế cơ sở</w:t>
            </w:r>
          </w:p>
        </w:tc>
      </w:tr>
      <w:tr w:rsidR="00364D39"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364D39" w:rsidRPr="008B6816" w:rsidRDefault="00364D39" w:rsidP="00364D39">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364D39" w:rsidRPr="008B6816" w:rsidRDefault="00364D39" w:rsidP="00364D3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364D39" w:rsidRPr="008B6816" w:rsidRDefault="00364D39" w:rsidP="00364D3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364D39" w:rsidRPr="008B6816" w:rsidRDefault="00364D39" w:rsidP="00364D3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364D39" w:rsidRPr="00364D39" w:rsidRDefault="00364D39" w:rsidP="00364D39">
            <w:pPr>
              <w:spacing w:before="80" w:after="80" w:line="240" w:lineRule="auto"/>
              <w:jc w:val="center"/>
              <w:rPr>
                <w:rFonts w:ascii="Times New Roman" w:hAnsi="Times New Roman" w:cs="Times New Roman"/>
                <w:highlight w:val="yellow"/>
              </w:rPr>
            </w:pPr>
            <w:r w:rsidRPr="00C51069">
              <w:rPr>
                <w:rFonts w:ascii="Times New Roman" w:hAnsi="Times New Roman" w:cs="Times New Roman"/>
              </w:rPr>
              <w:t>7.3.04</w:t>
            </w:r>
          </w:p>
        </w:tc>
        <w:tc>
          <w:tcPr>
            <w:tcW w:w="9072" w:type="dxa"/>
            <w:tcBorders>
              <w:top w:val="nil"/>
              <w:left w:val="nil"/>
              <w:bottom w:val="single" w:sz="4" w:space="0" w:color="auto"/>
              <w:right w:val="single" w:sz="4" w:space="0" w:color="auto"/>
            </w:tcBorders>
            <w:shd w:val="clear" w:color="auto" w:fill="auto"/>
            <w:noWrap/>
            <w:vAlign w:val="center"/>
          </w:tcPr>
          <w:p w:rsidR="00364D39" w:rsidRPr="00364D39" w:rsidRDefault="00364D39" w:rsidP="00364D39">
            <w:pPr>
              <w:spacing w:before="80" w:after="80" w:line="240" w:lineRule="auto"/>
              <w:jc w:val="both"/>
              <w:rPr>
                <w:rFonts w:ascii="Times New Roman" w:hAnsi="Times New Roman" w:cs="Times New Roman"/>
                <w:highlight w:val="yellow"/>
              </w:rPr>
            </w:pPr>
            <w:r w:rsidRPr="00641433">
              <w:rPr>
                <w:rFonts w:ascii="Times New Roman" w:hAnsi="Times New Roman" w:cs="Times New Roman"/>
              </w:rPr>
              <w:t>Báo cáo kết quả khảo sát cán bộ, giảng viên, nhân viên về các hoạt động của Trường năm học 2020-2021, 2021-2022, 2022-2023</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FFC000"/>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5.4.01</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Sơ đồ bố trí thiết bị, dụng cụ phục vụ đào tạo</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5.2.02</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thiết bị đào tạo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5.4.02</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Biên bản kiểm tra công tác phòng cháy chữa cháy</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5.4.03</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Hồ sơ nạp khí CO2</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5.4.04</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Nội quy phòng, xưởng thực hành</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5.4.05</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Quy định về việc sử dụng máy móc thiết bị phục vụ giảng dạy + Các hướng dẫn về công tác trang bị quản lý tài sản, vật tư của Trường Cao đẳng Lý Tự Trọng Thành phố Hồ Chí Minh</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5.3.02</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Kế hoạch bảo trì, bảo dưỡng thiết bị đào tạo tại khoa</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5.4.06</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Kế hoạch bảo trì, bảo dưỡng thiết bị đào tạo của Nhà trường</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5.4.07</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Sổ bảo trì thiết bị</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5.3.03</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Sổ theo dõi sử dụng thiết bị tại các phòng, thực tập</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5.4.08</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Báo cáo kết quả công tác quản lý, sử dụng, bảo trì, bảo dưỡng thiết bị dạy học năm học 2020-2021, 2021-2022,  2022-2023</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5.4.09</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Sơ đồ bố trí lắp đặt tủ dụng cụ thực hành</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5.4.10</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Quy định về việc sử dụng thiết bị phục vụ công tác giảng dạy – học tập</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5.4.11</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Biên bản kiểm kê tài sản tại Khoa Điện -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5.205</w:t>
            </w: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Báo cáo theo dõi tài sản cố định năm 2020, 2021, 2022</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5.4.12</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Biên bản kiểm tra an toàn lao động</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5.4.13</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Báo cáo thực hiện công tác an toàn lao động</w:t>
            </w:r>
          </w:p>
        </w:tc>
      </w:tr>
      <w:tr w:rsidR="008D594F"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8D594F" w:rsidRPr="008B6816" w:rsidRDefault="008D594F" w:rsidP="008D594F">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8D594F" w:rsidRPr="008B6816" w:rsidRDefault="008D594F" w:rsidP="008D594F">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8D594F" w:rsidRPr="008B6816" w:rsidRDefault="008D594F" w:rsidP="008D594F">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8D594F" w:rsidRPr="008B6816" w:rsidRDefault="008D594F" w:rsidP="008D594F">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8D594F" w:rsidRPr="00364D39" w:rsidRDefault="008D594F" w:rsidP="008D594F">
            <w:pPr>
              <w:spacing w:before="80" w:after="80" w:line="240" w:lineRule="auto"/>
              <w:jc w:val="center"/>
              <w:rPr>
                <w:rFonts w:ascii="Times New Roman" w:hAnsi="Times New Roman" w:cs="Times New Roman"/>
                <w:highlight w:val="yellow"/>
              </w:rPr>
            </w:pPr>
            <w:r w:rsidRPr="00C51069">
              <w:rPr>
                <w:rFonts w:ascii="Times New Roman" w:hAnsi="Times New Roman" w:cs="Times New Roman"/>
              </w:rPr>
              <w:t>7.3.04</w:t>
            </w:r>
          </w:p>
        </w:tc>
        <w:tc>
          <w:tcPr>
            <w:tcW w:w="9072" w:type="dxa"/>
            <w:tcBorders>
              <w:top w:val="nil"/>
              <w:left w:val="nil"/>
              <w:bottom w:val="single" w:sz="4" w:space="0" w:color="auto"/>
              <w:right w:val="single" w:sz="4" w:space="0" w:color="auto"/>
            </w:tcBorders>
            <w:shd w:val="clear" w:color="auto" w:fill="auto"/>
            <w:noWrap/>
            <w:vAlign w:val="center"/>
          </w:tcPr>
          <w:p w:rsidR="008D594F" w:rsidRPr="00364D39" w:rsidRDefault="008D594F" w:rsidP="008D594F">
            <w:pPr>
              <w:spacing w:before="80" w:after="80" w:line="240" w:lineRule="auto"/>
              <w:jc w:val="both"/>
              <w:rPr>
                <w:rFonts w:ascii="Times New Roman" w:hAnsi="Times New Roman" w:cs="Times New Roman"/>
                <w:highlight w:val="yellow"/>
              </w:rPr>
            </w:pPr>
            <w:r w:rsidRPr="00641433">
              <w:rPr>
                <w:rFonts w:ascii="Times New Roman" w:hAnsi="Times New Roman" w:cs="Times New Roman"/>
              </w:rPr>
              <w:t>Báo cáo kết quả khảo sát cán bộ, giảng viên, nhân viên về các hoạt động của Trường năm học 2020-2021, 2021-2022, 2022-2023</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FFC000"/>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5.5.01</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Quyết định ban hành quy định định mức kinh tế - kỹ thuật của Trường Cao đẳng Lý Tự Trọng Thành phố Hồ Chí Minh năm 2017</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5.5.02</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Quy định định mức kinh tế - kỹ thuật của Trường Cao đẳng Lý Tự Trọng Thành phố Hồ Chí Minh năm 2018</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5.5.03</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Quyết định điều chỉnh, bổ sung quy định định mức kinh tế - kỹ thuật cho các ngành của Trường Cao đẳng Lý Tự Trọng Thành phố Hồ Chí Minh năm 2020</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5.5.04</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Bảng định mức vật tư ngành Cơ điện tử</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5.5.05</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Bộ văn bản hướng dẫn công tác trang bị và quản lý tài sản – vật tư của Trường Cao đẳng Lý Tự Trọng Thành phố Hồ Chí Minh</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5.5.06</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Danh mục đề nghị vật tư thực tập</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5.5.07</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Biên bản giao nhận nghiệm thu vật tư thực tập</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5.5.08</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Sổ theo dõi cấp phát vật tư thực tập tại khoa</w:t>
            </w:r>
          </w:p>
        </w:tc>
      </w:tr>
      <w:tr w:rsidR="00F16F4B" w:rsidRPr="008B6816" w:rsidTr="00F16F4B">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5.5.09</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Sơ đồ bố trí kho lưu trữ vật tư</w:t>
            </w:r>
          </w:p>
        </w:tc>
      </w:tr>
      <w:tr w:rsidR="00F16F4B" w:rsidRPr="008B6816" w:rsidTr="00A44BCE">
        <w:tc>
          <w:tcPr>
            <w:tcW w:w="710" w:type="dxa"/>
            <w:tcBorders>
              <w:top w:val="nil"/>
              <w:left w:val="single" w:sz="4" w:space="0" w:color="auto"/>
              <w:bottom w:val="single" w:sz="4" w:space="0" w:color="auto"/>
              <w:right w:val="single" w:sz="4" w:space="0" w:color="auto"/>
            </w:tcBorders>
            <w:shd w:val="clear" w:color="auto" w:fill="auto"/>
            <w:vAlign w:val="center"/>
          </w:tcPr>
          <w:p w:rsidR="00F16F4B" w:rsidRPr="008B6816" w:rsidRDefault="00F16F4B" w:rsidP="00F16F4B">
            <w:pPr>
              <w:pStyle w:val="ListParagraph"/>
              <w:numPr>
                <w:ilvl w:val="0"/>
                <w:numId w:val="40"/>
              </w:numPr>
              <w:spacing w:before="80" w:after="80" w:line="276" w:lineRule="auto"/>
              <w:ind w:left="113" w:firstLine="0"/>
              <w:jc w:val="center"/>
            </w:pPr>
          </w:p>
        </w:tc>
        <w:tc>
          <w:tcPr>
            <w:tcW w:w="759"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center"/>
              <w:rPr>
                <w:rFonts w:ascii="Times New Roman" w:hAnsi="Times New Roman" w:cs="Times New Roman"/>
              </w:rPr>
            </w:pPr>
            <w:r w:rsidRPr="00F16F4B">
              <w:rPr>
                <w:rFonts w:ascii="Times New Roman" w:hAnsi="Times New Roman" w:cs="Times New Roman"/>
              </w:rPr>
              <w:t>5.5.10</w:t>
            </w:r>
          </w:p>
        </w:tc>
        <w:tc>
          <w:tcPr>
            <w:tcW w:w="1843" w:type="dxa"/>
            <w:tcBorders>
              <w:top w:val="nil"/>
              <w:left w:val="nil"/>
              <w:bottom w:val="single" w:sz="4" w:space="0" w:color="auto"/>
              <w:right w:val="single" w:sz="4" w:space="0" w:color="auto"/>
            </w:tcBorders>
            <w:shd w:val="clear" w:color="auto" w:fill="auto"/>
            <w:vAlign w:val="center"/>
          </w:tcPr>
          <w:p w:rsidR="00F16F4B" w:rsidRPr="008B6816" w:rsidRDefault="00F16F4B" w:rsidP="00222E19">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rsidR="00F16F4B" w:rsidRPr="008B6816" w:rsidRDefault="00F16F4B" w:rsidP="00222E19">
            <w:pPr>
              <w:spacing w:before="80" w:after="80" w:line="240" w:lineRule="auto"/>
              <w:jc w:val="both"/>
              <w:rPr>
                <w:rFonts w:ascii="Times New Roman" w:hAnsi="Times New Roman" w:cs="Times New Roman"/>
              </w:rPr>
            </w:pPr>
            <w:r w:rsidRPr="00F16F4B">
              <w:rPr>
                <w:rFonts w:ascii="Times New Roman" w:hAnsi="Times New Roman" w:cs="Times New Roman"/>
              </w:rPr>
              <w:t>Bảng tổng hợp cấp phát vật tư thực tập</w:t>
            </w:r>
          </w:p>
        </w:tc>
      </w:tr>
      <w:tr w:rsidR="008D594F" w:rsidRPr="008B6816" w:rsidTr="00A44BCE">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D594F" w:rsidRPr="008B6816" w:rsidRDefault="008D594F" w:rsidP="008D594F">
            <w:pPr>
              <w:pStyle w:val="ListParagraph"/>
              <w:numPr>
                <w:ilvl w:val="0"/>
                <w:numId w:val="40"/>
              </w:numPr>
              <w:spacing w:before="80" w:after="80" w:line="276" w:lineRule="auto"/>
              <w:ind w:left="113" w:firstLine="0"/>
              <w:jc w:val="center"/>
            </w:pPr>
            <w:bookmarkStart w:id="0" w:name="_GoBack" w:colFirst="4" w:colLast="5"/>
          </w:p>
        </w:tc>
        <w:tc>
          <w:tcPr>
            <w:tcW w:w="759" w:type="dxa"/>
            <w:tcBorders>
              <w:top w:val="single" w:sz="4" w:space="0" w:color="auto"/>
              <w:left w:val="nil"/>
              <w:bottom w:val="single" w:sz="4" w:space="0" w:color="auto"/>
              <w:right w:val="single" w:sz="4" w:space="0" w:color="auto"/>
            </w:tcBorders>
            <w:shd w:val="clear" w:color="auto" w:fill="auto"/>
            <w:vAlign w:val="center"/>
          </w:tcPr>
          <w:p w:rsidR="008D594F" w:rsidRPr="008B6816" w:rsidRDefault="008D594F" w:rsidP="008D594F">
            <w:pPr>
              <w:spacing w:before="80" w:after="8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8D594F" w:rsidRPr="008B6816" w:rsidRDefault="008D594F" w:rsidP="008D594F">
            <w:pPr>
              <w:spacing w:before="80" w:after="80" w:line="240" w:lineRule="auto"/>
              <w:jc w:val="cente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8D594F" w:rsidRPr="008B6816" w:rsidRDefault="008D594F" w:rsidP="008D594F">
            <w:pPr>
              <w:spacing w:before="80" w:after="80" w:line="240" w:lineRule="auto"/>
              <w:jc w:val="center"/>
              <w:rPr>
                <w:rFonts w:ascii="Times New Roman" w:hAnsi="Times New Roman" w:cs="Times New Roman"/>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8D594F" w:rsidRPr="00364D39" w:rsidRDefault="008D594F" w:rsidP="008D594F">
            <w:pPr>
              <w:spacing w:before="80" w:after="80" w:line="240" w:lineRule="auto"/>
              <w:jc w:val="center"/>
              <w:rPr>
                <w:rFonts w:ascii="Times New Roman" w:hAnsi="Times New Roman" w:cs="Times New Roman"/>
                <w:highlight w:val="yellow"/>
              </w:rPr>
            </w:pPr>
            <w:r w:rsidRPr="00C51069">
              <w:rPr>
                <w:rFonts w:ascii="Times New Roman" w:hAnsi="Times New Roman" w:cs="Times New Roman"/>
              </w:rPr>
              <w:t>7.3.04</w:t>
            </w:r>
          </w:p>
        </w:tc>
        <w:tc>
          <w:tcPr>
            <w:tcW w:w="9072" w:type="dxa"/>
            <w:tcBorders>
              <w:top w:val="single" w:sz="4" w:space="0" w:color="auto"/>
              <w:left w:val="nil"/>
              <w:bottom w:val="single" w:sz="4" w:space="0" w:color="auto"/>
              <w:right w:val="single" w:sz="4" w:space="0" w:color="auto"/>
            </w:tcBorders>
            <w:shd w:val="clear" w:color="auto" w:fill="auto"/>
            <w:noWrap/>
            <w:vAlign w:val="center"/>
          </w:tcPr>
          <w:p w:rsidR="008D594F" w:rsidRPr="00364D39" w:rsidRDefault="008D594F" w:rsidP="008D594F">
            <w:pPr>
              <w:spacing w:before="80" w:after="80" w:line="240" w:lineRule="auto"/>
              <w:jc w:val="both"/>
              <w:rPr>
                <w:rFonts w:ascii="Times New Roman" w:hAnsi="Times New Roman" w:cs="Times New Roman"/>
                <w:highlight w:val="yellow"/>
              </w:rPr>
            </w:pPr>
            <w:r w:rsidRPr="00641433">
              <w:rPr>
                <w:rFonts w:ascii="Times New Roman" w:hAnsi="Times New Roman" w:cs="Times New Roman"/>
              </w:rPr>
              <w:t>Báo cáo kết quả khảo sát cán bộ, giảng viên, nhân viên về các hoạt động của Trường năm học 2020-2021, 2021-2022, 2022-2023</w:t>
            </w:r>
          </w:p>
        </w:tc>
      </w:tr>
      <w:bookmarkEnd w:id="0"/>
      <w:tr w:rsidR="00A44BCE" w:rsidRPr="008B6816" w:rsidTr="00A44BCE">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4BCE" w:rsidRPr="008B6816" w:rsidRDefault="00A44BCE" w:rsidP="00A44BCE">
            <w:pPr>
              <w:pStyle w:val="ListParagraph"/>
              <w:numPr>
                <w:ilvl w:val="0"/>
                <w:numId w:val="40"/>
              </w:numPr>
              <w:spacing w:before="80" w:after="80" w:line="276" w:lineRule="auto"/>
              <w:ind w:left="113" w:firstLine="0"/>
              <w:jc w:val="cente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44BCE" w:rsidRPr="00C51069" w:rsidRDefault="00A44BCE" w:rsidP="00A44BC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A44BCE" w:rsidRPr="00C51069" w:rsidRDefault="00A44BCE" w:rsidP="00A44BC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A44BCE" w:rsidRPr="00C51069" w:rsidRDefault="00A44BCE" w:rsidP="00A44BCE">
            <w:pPr>
              <w:spacing w:before="80" w:after="80" w:line="240" w:lineRule="auto"/>
              <w:jc w:val="center"/>
              <w:rPr>
                <w:rFonts w:ascii="Times New Roman" w:hAnsi="Times New Roman" w:cs="Times New Roman"/>
              </w:rPr>
            </w:pPr>
            <w:r w:rsidRPr="00C51069">
              <w:rPr>
                <w:rFonts w:ascii="Times New Roman" w:hAnsi="Times New Roman" w:cs="Times New Roman"/>
              </w:rPr>
              <w:t>7.3.01</w:t>
            </w:r>
          </w:p>
        </w:tc>
        <w:tc>
          <w:tcPr>
            <w:tcW w:w="1843" w:type="dxa"/>
            <w:tcBorders>
              <w:top w:val="single" w:sz="4" w:space="0" w:color="auto"/>
              <w:left w:val="nil"/>
              <w:bottom w:val="single" w:sz="4" w:space="0" w:color="auto"/>
              <w:right w:val="single" w:sz="4" w:space="0" w:color="auto"/>
            </w:tcBorders>
            <w:shd w:val="clear" w:color="auto" w:fill="auto"/>
            <w:vAlign w:val="center"/>
          </w:tcPr>
          <w:p w:rsidR="00A44BCE" w:rsidRPr="00C51069" w:rsidRDefault="00A44BCE" w:rsidP="00A44BC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single" w:sz="4" w:space="0" w:color="auto"/>
              <w:left w:val="nil"/>
              <w:bottom w:val="single" w:sz="4" w:space="0" w:color="auto"/>
              <w:right w:val="single" w:sz="4" w:space="0" w:color="auto"/>
            </w:tcBorders>
            <w:shd w:val="clear" w:color="auto" w:fill="auto"/>
            <w:noWrap/>
            <w:vAlign w:val="center"/>
          </w:tcPr>
          <w:p w:rsidR="00A44BCE" w:rsidRPr="00C51069" w:rsidRDefault="00A44BCE" w:rsidP="009915C8">
            <w:pPr>
              <w:spacing w:before="80" w:after="80" w:line="240" w:lineRule="auto"/>
              <w:jc w:val="both"/>
              <w:rPr>
                <w:rFonts w:ascii="Times New Roman" w:hAnsi="Times New Roman" w:cs="Times New Roman"/>
              </w:rPr>
            </w:pPr>
            <w:r w:rsidRPr="00C51069">
              <w:rPr>
                <w:rFonts w:ascii="Times New Roman" w:hAnsi="Times New Roman" w:cs="Times New Roman"/>
              </w:rPr>
              <w:t>Kế hoạch khảo sát sự hài lòng đối với hoạt động đào tạo</w:t>
            </w:r>
          </w:p>
        </w:tc>
      </w:tr>
      <w:tr w:rsidR="00DE4B1A" w:rsidRPr="008B6816" w:rsidTr="00A44BCE">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E4B1A" w:rsidRPr="008B6816" w:rsidRDefault="00DE4B1A" w:rsidP="00DE4B1A">
            <w:pPr>
              <w:pStyle w:val="ListParagraph"/>
              <w:numPr>
                <w:ilvl w:val="0"/>
                <w:numId w:val="40"/>
              </w:numPr>
              <w:spacing w:before="80" w:after="80" w:line="276" w:lineRule="auto"/>
              <w:ind w:left="113" w:firstLine="0"/>
              <w:jc w:val="center"/>
            </w:pPr>
          </w:p>
        </w:tc>
        <w:tc>
          <w:tcPr>
            <w:tcW w:w="759" w:type="dxa"/>
            <w:tcBorders>
              <w:top w:val="single" w:sz="4" w:space="0" w:color="auto"/>
              <w:left w:val="nil"/>
              <w:bottom w:val="single" w:sz="4" w:space="0" w:color="auto"/>
              <w:right w:val="single" w:sz="4" w:space="0" w:color="auto"/>
            </w:tcBorders>
            <w:shd w:val="clear" w:color="auto" w:fill="auto"/>
            <w:vAlign w:val="center"/>
          </w:tcPr>
          <w:p w:rsidR="00DE4B1A" w:rsidRPr="00C51069" w:rsidRDefault="00DE4B1A" w:rsidP="00DE4B1A">
            <w:pPr>
              <w:spacing w:before="80" w:after="8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DE4B1A" w:rsidRPr="00C51069" w:rsidRDefault="00DE4B1A" w:rsidP="00DE4B1A">
            <w:pPr>
              <w:spacing w:before="80" w:after="80" w:line="240" w:lineRule="auto"/>
              <w:jc w:val="cente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DE4B1A" w:rsidRPr="00C51069" w:rsidRDefault="00DE4B1A" w:rsidP="00DE4B1A">
            <w:pPr>
              <w:spacing w:before="80" w:after="80" w:line="240" w:lineRule="auto"/>
              <w:jc w:val="center"/>
              <w:rPr>
                <w:rFonts w:ascii="Times New Roman" w:hAnsi="Times New Roman" w:cs="Times New Roman"/>
              </w:rPr>
            </w:pPr>
            <w:r w:rsidRPr="00C51069">
              <w:rPr>
                <w:rFonts w:ascii="Times New Roman" w:hAnsi="Times New Roman" w:cs="Times New Roman"/>
              </w:rPr>
              <w:t>7.3.02</w:t>
            </w:r>
          </w:p>
        </w:tc>
        <w:tc>
          <w:tcPr>
            <w:tcW w:w="1843" w:type="dxa"/>
            <w:tcBorders>
              <w:top w:val="single" w:sz="4" w:space="0" w:color="auto"/>
              <w:left w:val="nil"/>
              <w:bottom w:val="single" w:sz="4" w:space="0" w:color="auto"/>
              <w:right w:val="single" w:sz="4" w:space="0" w:color="auto"/>
            </w:tcBorders>
            <w:shd w:val="clear" w:color="auto" w:fill="auto"/>
            <w:vAlign w:val="center"/>
          </w:tcPr>
          <w:p w:rsidR="00DE4B1A" w:rsidRPr="00C51069" w:rsidRDefault="00DE4B1A" w:rsidP="00DE4B1A">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single" w:sz="4" w:space="0" w:color="auto"/>
              <w:left w:val="nil"/>
              <w:bottom w:val="single" w:sz="4" w:space="0" w:color="auto"/>
              <w:right w:val="single" w:sz="4" w:space="0" w:color="auto"/>
            </w:tcBorders>
            <w:shd w:val="clear" w:color="auto" w:fill="auto"/>
            <w:noWrap/>
            <w:vAlign w:val="center"/>
          </w:tcPr>
          <w:p w:rsidR="00DE4B1A" w:rsidRPr="00C51069" w:rsidRDefault="00DE4B1A" w:rsidP="00DE4B1A">
            <w:pPr>
              <w:spacing w:before="80" w:after="80" w:line="240" w:lineRule="auto"/>
              <w:jc w:val="both"/>
              <w:rPr>
                <w:rFonts w:ascii="Times New Roman" w:hAnsi="Times New Roman" w:cs="Times New Roman"/>
              </w:rPr>
            </w:pPr>
            <w:r w:rsidRPr="00C51069">
              <w:rPr>
                <w:rFonts w:ascii="Times New Roman" w:hAnsi="Times New Roman" w:cs="Times New Roman"/>
              </w:rPr>
              <w:t>Danh sách cán bộ quản lý</w:t>
            </w:r>
            <w:r>
              <w:rPr>
                <w:rFonts w:ascii="Times New Roman" w:hAnsi="Times New Roman" w:cs="Times New Roman"/>
              </w:rPr>
              <w:t>, nhà giáo tham gia giảng dạy ngành Cơ điện tử</w:t>
            </w:r>
            <w:r w:rsidRPr="00C51069">
              <w:rPr>
                <w:rFonts w:ascii="Times New Roman" w:hAnsi="Times New Roman" w:cs="Times New Roman"/>
              </w:rPr>
              <w:t xml:space="preserve"> được lấy ý kiến</w:t>
            </w:r>
            <w:r>
              <w:rPr>
                <w:rFonts w:ascii="Times New Roman" w:hAnsi="Times New Roman" w:cs="Times New Roman"/>
              </w:rPr>
              <w:t xml:space="preserve"> năm học 2020-2021, 2021-2022, 2022-2023</w:t>
            </w:r>
          </w:p>
        </w:tc>
      </w:tr>
      <w:tr w:rsidR="00723C10" w:rsidRPr="008B6816" w:rsidTr="00A44BCE">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C10" w:rsidRPr="008B6816" w:rsidRDefault="00723C10" w:rsidP="00723C10">
            <w:pPr>
              <w:pStyle w:val="ListParagraph"/>
              <w:numPr>
                <w:ilvl w:val="0"/>
                <w:numId w:val="40"/>
              </w:numPr>
              <w:spacing w:before="80" w:after="80" w:line="276" w:lineRule="auto"/>
              <w:ind w:left="113" w:firstLine="0"/>
              <w:jc w:val="center"/>
            </w:pPr>
          </w:p>
        </w:tc>
        <w:tc>
          <w:tcPr>
            <w:tcW w:w="759" w:type="dxa"/>
            <w:tcBorders>
              <w:top w:val="single" w:sz="4" w:space="0" w:color="auto"/>
              <w:left w:val="nil"/>
              <w:bottom w:val="single" w:sz="4" w:space="0" w:color="auto"/>
              <w:right w:val="single" w:sz="4" w:space="0" w:color="auto"/>
            </w:tcBorders>
            <w:shd w:val="clear" w:color="auto" w:fill="auto"/>
            <w:vAlign w:val="center"/>
          </w:tcPr>
          <w:p w:rsidR="00723C10" w:rsidRPr="008B6816" w:rsidRDefault="00723C10" w:rsidP="00723C10">
            <w:pPr>
              <w:spacing w:before="80" w:after="8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23C10" w:rsidRPr="008B6816" w:rsidRDefault="00723C10" w:rsidP="00723C10">
            <w:pPr>
              <w:spacing w:before="80" w:after="80" w:line="240" w:lineRule="auto"/>
              <w:jc w:val="cente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723C10" w:rsidRPr="00C51069" w:rsidRDefault="00723C10" w:rsidP="00723C10">
            <w:pPr>
              <w:spacing w:before="80" w:after="80" w:line="240" w:lineRule="auto"/>
              <w:jc w:val="center"/>
              <w:rPr>
                <w:rFonts w:ascii="Times New Roman" w:hAnsi="Times New Roman" w:cs="Times New Roman"/>
              </w:rPr>
            </w:pPr>
            <w:r w:rsidRPr="00C51069">
              <w:rPr>
                <w:rFonts w:ascii="Times New Roman" w:hAnsi="Times New Roman" w:cs="Times New Roman"/>
              </w:rPr>
              <w:t>7.3.03</w:t>
            </w:r>
          </w:p>
        </w:tc>
        <w:tc>
          <w:tcPr>
            <w:tcW w:w="1843" w:type="dxa"/>
            <w:tcBorders>
              <w:top w:val="single" w:sz="4" w:space="0" w:color="auto"/>
              <w:left w:val="nil"/>
              <w:bottom w:val="single" w:sz="4" w:space="0" w:color="auto"/>
              <w:right w:val="single" w:sz="4" w:space="0" w:color="auto"/>
            </w:tcBorders>
            <w:shd w:val="clear" w:color="auto" w:fill="auto"/>
            <w:vAlign w:val="center"/>
          </w:tcPr>
          <w:p w:rsidR="00723C10" w:rsidRPr="00C51069" w:rsidRDefault="00723C10" w:rsidP="00723C10">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single" w:sz="4" w:space="0" w:color="auto"/>
              <w:left w:val="nil"/>
              <w:bottom w:val="single" w:sz="4" w:space="0" w:color="auto"/>
              <w:right w:val="single" w:sz="4" w:space="0" w:color="auto"/>
            </w:tcBorders>
            <w:shd w:val="clear" w:color="auto" w:fill="auto"/>
            <w:noWrap/>
            <w:vAlign w:val="center"/>
          </w:tcPr>
          <w:p w:rsidR="00723C10" w:rsidRPr="00C51069" w:rsidRDefault="003130F9" w:rsidP="00723C10">
            <w:pPr>
              <w:spacing w:before="80" w:after="80" w:line="240" w:lineRule="auto"/>
              <w:jc w:val="both"/>
              <w:rPr>
                <w:rFonts w:ascii="Times New Roman" w:hAnsi="Times New Roman" w:cs="Times New Roman"/>
              </w:rPr>
            </w:pPr>
            <w:r w:rsidRPr="003130F9">
              <w:rPr>
                <w:rFonts w:ascii="Times New Roman" w:hAnsi="Times New Roman" w:cs="Times New Roman"/>
              </w:rPr>
              <w:t>Phiếu khảo sát về các chính sách liên quan đến công tác tổ chức nhân sự; khảo sát sự hài lòng về môi trường làm việc</w:t>
            </w:r>
          </w:p>
        </w:tc>
      </w:tr>
      <w:tr w:rsidR="00723C10" w:rsidRPr="008B6816" w:rsidTr="00A44BCE">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C10" w:rsidRPr="008B6816" w:rsidRDefault="00723C10" w:rsidP="00723C10">
            <w:pPr>
              <w:pStyle w:val="ListParagraph"/>
              <w:numPr>
                <w:ilvl w:val="0"/>
                <w:numId w:val="40"/>
              </w:numPr>
              <w:spacing w:before="80" w:after="80" w:line="276" w:lineRule="auto"/>
              <w:ind w:left="113" w:firstLine="0"/>
              <w:jc w:val="center"/>
            </w:pPr>
          </w:p>
        </w:tc>
        <w:tc>
          <w:tcPr>
            <w:tcW w:w="759" w:type="dxa"/>
            <w:tcBorders>
              <w:top w:val="single" w:sz="4" w:space="0" w:color="auto"/>
              <w:left w:val="nil"/>
              <w:bottom w:val="single" w:sz="4" w:space="0" w:color="auto"/>
              <w:right w:val="single" w:sz="4" w:space="0" w:color="auto"/>
            </w:tcBorders>
            <w:shd w:val="clear" w:color="auto" w:fill="auto"/>
            <w:vAlign w:val="center"/>
          </w:tcPr>
          <w:p w:rsidR="00723C10" w:rsidRPr="008B6816" w:rsidRDefault="00723C10" w:rsidP="00723C10">
            <w:pPr>
              <w:spacing w:before="80" w:after="8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23C10" w:rsidRPr="008B6816" w:rsidRDefault="00723C10" w:rsidP="00723C10">
            <w:pPr>
              <w:spacing w:before="80" w:after="80" w:line="240" w:lineRule="auto"/>
              <w:jc w:val="cente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723C10" w:rsidRPr="008B6816" w:rsidRDefault="00641433" w:rsidP="00723C10">
            <w:pPr>
              <w:spacing w:before="80" w:after="80" w:line="240" w:lineRule="auto"/>
              <w:jc w:val="center"/>
              <w:rPr>
                <w:rFonts w:ascii="Times New Roman" w:hAnsi="Times New Roman" w:cs="Times New Roman"/>
              </w:rPr>
            </w:pPr>
            <w:r w:rsidRPr="00C51069">
              <w:rPr>
                <w:rFonts w:ascii="Times New Roman" w:hAnsi="Times New Roman" w:cs="Times New Roman"/>
              </w:rPr>
              <w:t>7.3.04</w:t>
            </w:r>
          </w:p>
        </w:tc>
        <w:tc>
          <w:tcPr>
            <w:tcW w:w="1843" w:type="dxa"/>
            <w:tcBorders>
              <w:top w:val="single" w:sz="4" w:space="0" w:color="auto"/>
              <w:left w:val="nil"/>
              <w:bottom w:val="single" w:sz="4" w:space="0" w:color="auto"/>
              <w:right w:val="single" w:sz="4" w:space="0" w:color="auto"/>
            </w:tcBorders>
            <w:shd w:val="clear" w:color="auto" w:fill="auto"/>
            <w:vAlign w:val="center"/>
          </w:tcPr>
          <w:p w:rsidR="00723C10" w:rsidRPr="00F16F4B" w:rsidRDefault="00723C10" w:rsidP="00723C10">
            <w:pPr>
              <w:spacing w:before="80" w:after="80" w:line="240" w:lineRule="auto"/>
              <w:jc w:val="center"/>
              <w:rPr>
                <w:rFonts w:ascii="Times New Roman" w:hAnsi="Times New Roman" w:cs="Times New Roman"/>
              </w:rPr>
            </w:pPr>
          </w:p>
        </w:tc>
        <w:tc>
          <w:tcPr>
            <w:tcW w:w="9072" w:type="dxa"/>
            <w:tcBorders>
              <w:top w:val="single" w:sz="4" w:space="0" w:color="auto"/>
              <w:left w:val="nil"/>
              <w:bottom w:val="single" w:sz="4" w:space="0" w:color="auto"/>
              <w:right w:val="single" w:sz="4" w:space="0" w:color="auto"/>
            </w:tcBorders>
            <w:shd w:val="clear" w:color="auto" w:fill="auto"/>
            <w:noWrap/>
            <w:vAlign w:val="center"/>
          </w:tcPr>
          <w:p w:rsidR="00723C10" w:rsidRPr="00F16F4B" w:rsidRDefault="00641433" w:rsidP="00723C10">
            <w:pPr>
              <w:spacing w:before="80" w:after="80" w:line="240" w:lineRule="auto"/>
              <w:jc w:val="both"/>
              <w:rPr>
                <w:rFonts w:ascii="Times New Roman" w:hAnsi="Times New Roman" w:cs="Times New Roman"/>
              </w:rPr>
            </w:pPr>
            <w:r w:rsidRPr="00641433">
              <w:rPr>
                <w:rFonts w:ascii="Times New Roman" w:hAnsi="Times New Roman" w:cs="Times New Roman"/>
              </w:rPr>
              <w:t>Báo cáo kết quả khảo sát cán bộ, giảng viên, nhân viên về các hoạt động của Trường năm học 2020-2021, 2021-2022, 2022-2023</w:t>
            </w:r>
          </w:p>
        </w:tc>
      </w:tr>
      <w:tr w:rsidR="00DD75F6" w:rsidRPr="008B6816" w:rsidTr="00A44BCE">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D75F6" w:rsidRPr="008B6816" w:rsidRDefault="00DD75F6" w:rsidP="00DD75F6">
            <w:pPr>
              <w:pStyle w:val="ListParagraph"/>
              <w:numPr>
                <w:ilvl w:val="0"/>
                <w:numId w:val="40"/>
              </w:numPr>
              <w:spacing w:before="80" w:after="80" w:line="276" w:lineRule="auto"/>
              <w:ind w:left="113" w:firstLine="0"/>
              <w:jc w:val="center"/>
            </w:pPr>
          </w:p>
        </w:tc>
        <w:tc>
          <w:tcPr>
            <w:tcW w:w="759" w:type="dxa"/>
            <w:tcBorders>
              <w:top w:val="single" w:sz="4" w:space="0" w:color="auto"/>
              <w:left w:val="nil"/>
              <w:bottom w:val="single" w:sz="4" w:space="0" w:color="auto"/>
              <w:right w:val="single" w:sz="4" w:space="0" w:color="auto"/>
            </w:tcBorders>
            <w:shd w:val="clear" w:color="auto" w:fill="auto"/>
            <w:vAlign w:val="center"/>
          </w:tcPr>
          <w:p w:rsidR="00DD75F6" w:rsidRPr="008B6816" w:rsidRDefault="00DD75F6" w:rsidP="00DD75F6">
            <w:pPr>
              <w:spacing w:before="80" w:after="8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DD75F6" w:rsidRPr="008B6816" w:rsidRDefault="00DD75F6" w:rsidP="00DD75F6">
            <w:pPr>
              <w:spacing w:before="80" w:after="80" w:line="240" w:lineRule="auto"/>
              <w:jc w:val="cente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DD75F6" w:rsidRPr="00C51069" w:rsidRDefault="00DD75F6" w:rsidP="00DD75F6">
            <w:pPr>
              <w:spacing w:before="80" w:after="80" w:line="240" w:lineRule="auto"/>
              <w:jc w:val="center"/>
              <w:rPr>
                <w:rFonts w:ascii="Times New Roman" w:hAnsi="Times New Roman" w:cs="Times New Roman"/>
              </w:rPr>
            </w:pPr>
            <w:r w:rsidRPr="00C51069">
              <w:rPr>
                <w:rFonts w:ascii="Times New Roman" w:hAnsi="Times New Roman" w:cs="Times New Roman"/>
              </w:rPr>
              <w:t>7.3.05</w:t>
            </w:r>
          </w:p>
        </w:tc>
        <w:tc>
          <w:tcPr>
            <w:tcW w:w="1843" w:type="dxa"/>
            <w:tcBorders>
              <w:top w:val="single" w:sz="4" w:space="0" w:color="auto"/>
              <w:left w:val="nil"/>
              <w:bottom w:val="single" w:sz="4" w:space="0" w:color="auto"/>
              <w:right w:val="single" w:sz="4" w:space="0" w:color="auto"/>
            </w:tcBorders>
            <w:shd w:val="clear" w:color="auto" w:fill="auto"/>
            <w:vAlign w:val="center"/>
          </w:tcPr>
          <w:p w:rsidR="00DD75F6" w:rsidRPr="00C51069" w:rsidRDefault="00DD75F6" w:rsidP="00DD75F6">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single" w:sz="4" w:space="0" w:color="auto"/>
              <w:left w:val="nil"/>
              <w:bottom w:val="single" w:sz="4" w:space="0" w:color="auto"/>
              <w:right w:val="single" w:sz="4" w:space="0" w:color="auto"/>
            </w:tcBorders>
            <w:shd w:val="clear" w:color="auto" w:fill="auto"/>
            <w:noWrap/>
            <w:vAlign w:val="center"/>
          </w:tcPr>
          <w:p w:rsidR="00DD75F6" w:rsidRPr="00C51069" w:rsidRDefault="00DD75F6" w:rsidP="00DD75F6">
            <w:pPr>
              <w:spacing w:before="80" w:after="80" w:line="240" w:lineRule="auto"/>
              <w:jc w:val="both"/>
              <w:rPr>
                <w:rFonts w:ascii="Times New Roman" w:hAnsi="Times New Roman" w:cs="Times New Roman"/>
              </w:rPr>
            </w:pPr>
            <w:r w:rsidRPr="00DD75F6">
              <w:rPr>
                <w:rFonts w:ascii="Times New Roman" w:hAnsi="Times New Roman" w:cs="Times New Roman"/>
              </w:rPr>
              <w:t>Bảng tổng hợp góp ý văn kiện hội nghị năm học 2020 - 2021, 2021-2022, 2022-2023</w:t>
            </w:r>
          </w:p>
        </w:tc>
      </w:tr>
      <w:tr w:rsidR="00DD75F6" w:rsidRPr="008B6816" w:rsidTr="00A44BCE">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D75F6" w:rsidRPr="008B6816" w:rsidRDefault="00DD75F6" w:rsidP="00DD75F6">
            <w:pPr>
              <w:pStyle w:val="ListParagraph"/>
              <w:numPr>
                <w:ilvl w:val="0"/>
                <w:numId w:val="40"/>
              </w:numPr>
              <w:spacing w:before="80" w:after="80" w:line="276" w:lineRule="auto"/>
              <w:ind w:left="113" w:firstLine="0"/>
              <w:jc w:val="center"/>
            </w:pPr>
          </w:p>
        </w:tc>
        <w:tc>
          <w:tcPr>
            <w:tcW w:w="759" w:type="dxa"/>
            <w:tcBorders>
              <w:top w:val="single" w:sz="4" w:space="0" w:color="auto"/>
              <w:left w:val="nil"/>
              <w:bottom w:val="single" w:sz="4" w:space="0" w:color="auto"/>
              <w:right w:val="single" w:sz="4" w:space="0" w:color="auto"/>
            </w:tcBorders>
            <w:shd w:val="clear" w:color="auto" w:fill="auto"/>
            <w:vAlign w:val="center"/>
          </w:tcPr>
          <w:p w:rsidR="00DD75F6" w:rsidRPr="008B6816" w:rsidRDefault="00DD75F6" w:rsidP="00DD75F6">
            <w:pPr>
              <w:spacing w:before="80" w:after="8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DD75F6" w:rsidRPr="008B6816" w:rsidRDefault="00DD75F6" w:rsidP="00DD75F6">
            <w:pPr>
              <w:spacing w:before="80" w:after="80" w:line="240" w:lineRule="auto"/>
              <w:jc w:val="cente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DD75F6" w:rsidRPr="00C51069" w:rsidRDefault="00DD75F6" w:rsidP="00DD75F6">
            <w:pPr>
              <w:spacing w:before="80" w:after="80" w:line="240" w:lineRule="auto"/>
              <w:jc w:val="center"/>
              <w:rPr>
                <w:rFonts w:ascii="Times New Roman" w:hAnsi="Times New Roman" w:cs="Times New Roman"/>
              </w:rPr>
            </w:pPr>
            <w:r w:rsidRPr="00C51069">
              <w:rPr>
                <w:rFonts w:ascii="Times New Roman" w:hAnsi="Times New Roman" w:cs="Times New Roman"/>
              </w:rPr>
              <w:t>7.3.06</w:t>
            </w:r>
          </w:p>
        </w:tc>
        <w:tc>
          <w:tcPr>
            <w:tcW w:w="1843" w:type="dxa"/>
            <w:tcBorders>
              <w:top w:val="single" w:sz="4" w:space="0" w:color="auto"/>
              <w:left w:val="nil"/>
              <w:bottom w:val="single" w:sz="4" w:space="0" w:color="auto"/>
              <w:right w:val="single" w:sz="4" w:space="0" w:color="auto"/>
            </w:tcBorders>
            <w:shd w:val="clear" w:color="auto" w:fill="auto"/>
            <w:vAlign w:val="center"/>
          </w:tcPr>
          <w:p w:rsidR="00DD75F6" w:rsidRPr="00C51069" w:rsidRDefault="00DD75F6" w:rsidP="00DD75F6">
            <w:pPr>
              <w:spacing w:before="80" w:after="80" w:line="240" w:lineRule="auto"/>
              <w:jc w:val="both"/>
              <w:rPr>
                <w:rFonts w:ascii="Times New Roman" w:hAnsi="Times New Roman" w:cs="Times New Roman"/>
              </w:rPr>
            </w:pPr>
            <w:r w:rsidRPr="00C51069">
              <w:rPr>
                <w:rFonts w:ascii="Times New Roman" w:hAnsi="Times New Roman" w:cs="Times New Roman"/>
              </w:rPr>
              <w:t> </w:t>
            </w:r>
          </w:p>
        </w:tc>
        <w:tc>
          <w:tcPr>
            <w:tcW w:w="9072" w:type="dxa"/>
            <w:tcBorders>
              <w:top w:val="single" w:sz="4" w:space="0" w:color="auto"/>
              <w:left w:val="nil"/>
              <w:bottom w:val="single" w:sz="4" w:space="0" w:color="auto"/>
              <w:right w:val="single" w:sz="4" w:space="0" w:color="auto"/>
            </w:tcBorders>
            <w:shd w:val="clear" w:color="auto" w:fill="auto"/>
            <w:noWrap/>
            <w:vAlign w:val="center"/>
          </w:tcPr>
          <w:p w:rsidR="00DD75F6" w:rsidRPr="00C51069" w:rsidRDefault="00DD75F6" w:rsidP="00DD75F6">
            <w:pPr>
              <w:spacing w:before="80" w:after="80" w:line="240" w:lineRule="auto"/>
              <w:jc w:val="both"/>
              <w:rPr>
                <w:rFonts w:ascii="Times New Roman" w:hAnsi="Times New Roman" w:cs="Times New Roman"/>
              </w:rPr>
            </w:pPr>
            <w:r w:rsidRPr="00DD75F6">
              <w:rPr>
                <w:rFonts w:ascii="Times New Roman" w:hAnsi="Times New Roman" w:cs="Times New Roman"/>
              </w:rPr>
              <w:t>Biên bản họp Ban tổ chức Hội nghị cán bộ, công chức, viên chức năm học 2020 - 2021, 2021-2022, 2022-2023</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headerReference w:type="default" r:id="rId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35F" w:rsidRDefault="0010435F" w:rsidP="00862C25">
      <w:pPr>
        <w:spacing w:after="0" w:line="240" w:lineRule="auto"/>
      </w:pPr>
      <w:r>
        <w:separator/>
      </w:r>
    </w:p>
  </w:endnote>
  <w:endnote w:type="continuationSeparator" w:id="0">
    <w:p w:rsidR="0010435F" w:rsidRDefault="0010435F"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35F" w:rsidRDefault="0010435F" w:rsidP="00862C25">
      <w:pPr>
        <w:spacing w:after="0" w:line="240" w:lineRule="auto"/>
      </w:pPr>
      <w:r>
        <w:separator/>
      </w:r>
    </w:p>
  </w:footnote>
  <w:footnote w:type="continuationSeparator" w:id="0">
    <w:p w:rsidR="0010435F" w:rsidRDefault="0010435F"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A43C3" w:rsidRPr="003B28B1" w:rsidRDefault="007A43C3"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8D594F">
          <w:rPr>
            <w:rFonts w:ascii="Times New Roman" w:hAnsi="Times New Roman" w:cs="Times New Roman"/>
            <w:noProof/>
            <w:sz w:val="26"/>
            <w:szCs w:val="26"/>
          </w:rPr>
          <w:t>153</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15:restartNumberingAfterBreak="0">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15:restartNumberingAfterBreak="0">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15:restartNumberingAfterBreak="0">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2"/>
  </w:num>
  <w:num w:numId="17">
    <w:abstractNumId w:val="25"/>
  </w:num>
  <w:num w:numId="18">
    <w:abstractNumId w:val="7"/>
  </w:num>
  <w:num w:numId="19">
    <w:abstractNumId w:val="1"/>
  </w:num>
  <w:num w:numId="20">
    <w:abstractNumId w:val="6"/>
  </w:num>
  <w:num w:numId="21">
    <w:abstractNumId w:val="33"/>
  </w:num>
  <w:num w:numId="22">
    <w:abstractNumId w:val="34"/>
  </w:num>
  <w:num w:numId="23">
    <w:abstractNumId w:val="9"/>
  </w:num>
  <w:num w:numId="24">
    <w:abstractNumId w:val="16"/>
  </w:num>
  <w:num w:numId="25">
    <w:abstractNumId w:val="15"/>
  </w:num>
  <w:num w:numId="26">
    <w:abstractNumId w:val="11"/>
  </w:num>
  <w:num w:numId="27">
    <w:abstractNumId w:val="31"/>
  </w:num>
  <w:num w:numId="28">
    <w:abstractNumId w:val="28"/>
  </w:num>
  <w:num w:numId="29">
    <w:abstractNumId w:val="19"/>
  </w:num>
  <w:num w:numId="30">
    <w:abstractNumId w:val="0"/>
  </w:num>
  <w:num w:numId="31">
    <w:abstractNumId w:val="29"/>
  </w:num>
  <w:num w:numId="32">
    <w:abstractNumId w:val="27"/>
  </w:num>
  <w:num w:numId="33">
    <w:abstractNumId w:val="12"/>
  </w:num>
  <w:num w:numId="34">
    <w:abstractNumId w:val="8"/>
  </w:num>
  <w:num w:numId="35">
    <w:abstractNumId w:val="3"/>
  </w:num>
  <w:num w:numId="36">
    <w:abstractNumId w:val="35"/>
  </w:num>
  <w:num w:numId="37">
    <w:abstractNumId w:val="36"/>
  </w:num>
  <w:num w:numId="38">
    <w:abstractNumId w:val="4"/>
  </w:num>
  <w:num w:numId="39">
    <w:abstractNumId w:val="14"/>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193F"/>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435F"/>
    <w:rsid w:val="00105F68"/>
    <w:rsid w:val="00107526"/>
    <w:rsid w:val="00110C61"/>
    <w:rsid w:val="00110D89"/>
    <w:rsid w:val="0011308C"/>
    <w:rsid w:val="00113766"/>
    <w:rsid w:val="001140BA"/>
    <w:rsid w:val="00114250"/>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6CB"/>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A7EB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040F"/>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16086"/>
    <w:rsid w:val="00220561"/>
    <w:rsid w:val="002206DA"/>
    <w:rsid w:val="00220FBB"/>
    <w:rsid w:val="00221848"/>
    <w:rsid w:val="00222071"/>
    <w:rsid w:val="002223A2"/>
    <w:rsid w:val="00222C86"/>
    <w:rsid w:val="00222E6C"/>
    <w:rsid w:val="00223F14"/>
    <w:rsid w:val="002241BA"/>
    <w:rsid w:val="002266EB"/>
    <w:rsid w:val="00227933"/>
    <w:rsid w:val="00230009"/>
    <w:rsid w:val="00231314"/>
    <w:rsid w:val="00231520"/>
    <w:rsid w:val="00234C49"/>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088"/>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2DB0"/>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5BB1"/>
    <w:rsid w:val="003067CF"/>
    <w:rsid w:val="00307DCB"/>
    <w:rsid w:val="00307E49"/>
    <w:rsid w:val="0031096D"/>
    <w:rsid w:val="0031139E"/>
    <w:rsid w:val="00311A7F"/>
    <w:rsid w:val="003130F9"/>
    <w:rsid w:val="00314260"/>
    <w:rsid w:val="00314B9E"/>
    <w:rsid w:val="00315817"/>
    <w:rsid w:val="0031629B"/>
    <w:rsid w:val="00316A2A"/>
    <w:rsid w:val="003230B1"/>
    <w:rsid w:val="00324217"/>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D39"/>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4050"/>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42D0"/>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4AC"/>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2A0"/>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416"/>
    <w:rsid w:val="004F09B7"/>
    <w:rsid w:val="004F15D1"/>
    <w:rsid w:val="004F1A5F"/>
    <w:rsid w:val="004F1C33"/>
    <w:rsid w:val="004F3620"/>
    <w:rsid w:val="004F4AA1"/>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11E"/>
    <w:rsid w:val="005276C6"/>
    <w:rsid w:val="00530049"/>
    <w:rsid w:val="00530D43"/>
    <w:rsid w:val="00530EE3"/>
    <w:rsid w:val="0053228B"/>
    <w:rsid w:val="005338FA"/>
    <w:rsid w:val="00534B8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DA9"/>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57E4"/>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1554"/>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1378"/>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6538"/>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433"/>
    <w:rsid w:val="00641626"/>
    <w:rsid w:val="00641914"/>
    <w:rsid w:val="00644B7D"/>
    <w:rsid w:val="006456AE"/>
    <w:rsid w:val="006458AD"/>
    <w:rsid w:val="00647416"/>
    <w:rsid w:val="00647E22"/>
    <w:rsid w:val="00650BFC"/>
    <w:rsid w:val="00652504"/>
    <w:rsid w:val="00655EB9"/>
    <w:rsid w:val="00657417"/>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2F3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515"/>
    <w:rsid w:val="00714853"/>
    <w:rsid w:val="00715C74"/>
    <w:rsid w:val="00715D64"/>
    <w:rsid w:val="0071612B"/>
    <w:rsid w:val="00717A35"/>
    <w:rsid w:val="00717EA6"/>
    <w:rsid w:val="00717EE1"/>
    <w:rsid w:val="00721284"/>
    <w:rsid w:val="00721ADC"/>
    <w:rsid w:val="00723923"/>
    <w:rsid w:val="00723C10"/>
    <w:rsid w:val="0072481F"/>
    <w:rsid w:val="00724A44"/>
    <w:rsid w:val="0072668F"/>
    <w:rsid w:val="00726B4D"/>
    <w:rsid w:val="00726EF1"/>
    <w:rsid w:val="00727696"/>
    <w:rsid w:val="00730B05"/>
    <w:rsid w:val="00731C04"/>
    <w:rsid w:val="00731EC0"/>
    <w:rsid w:val="0073220F"/>
    <w:rsid w:val="00733AC6"/>
    <w:rsid w:val="0073431F"/>
    <w:rsid w:val="007353C0"/>
    <w:rsid w:val="00740053"/>
    <w:rsid w:val="00742ABA"/>
    <w:rsid w:val="00742CB8"/>
    <w:rsid w:val="00743980"/>
    <w:rsid w:val="00743DBC"/>
    <w:rsid w:val="007443D3"/>
    <w:rsid w:val="00744822"/>
    <w:rsid w:val="0074529C"/>
    <w:rsid w:val="007453CA"/>
    <w:rsid w:val="007469C2"/>
    <w:rsid w:val="00747028"/>
    <w:rsid w:val="00750504"/>
    <w:rsid w:val="007507D1"/>
    <w:rsid w:val="007515C9"/>
    <w:rsid w:val="007521ED"/>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6F7"/>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34F1"/>
    <w:rsid w:val="007A43C3"/>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0F2"/>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18C"/>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310"/>
    <w:rsid w:val="00867FCF"/>
    <w:rsid w:val="00871434"/>
    <w:rsid w:val="0087264D"/>
    <w:rsid w:val="00874E0D"/>
    <w:rsid w:val="00875625"/>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4FD"/>
    <w:rsid w:val="008D0E77"/>
    <w:rsid w:val="008D28C3"/>
    <w:rsid w:val="008D3BCB"/>
    <w:rsid w:val="008D3BCE"/>
    <w:rsid w:val="008D4703"/>
    <w:rsid w:val="008D594F"/>
    <w:rsid w:val="008D5AAC"/>
    <w:rsid w:val="008D5B09"/>
    <w:rsid w:val="008D5E25"/>
    <w:rsid w:val="008D676F"/>
    <w:rsid w:val="008D7572"/>
    <w:rsid w:val="008E2430"/>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6D6"/>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419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46B"/>
    <w:rsid w:val="00981A58"/>
    <w:rsid w:val="00982032"/>
    <w:rsid w:val="00982768"/>
    <w:rsid w:val="00983440"/>
    <w:rsid w:val="009836FE"/>
    <w:rsid w:val="0098435A"/>
    <w:rsid w:val="00984A10"/>
    <w:rsid w:val="009870BC"/>
    <w:rsid w:val="009878CC"/>
    <w:rsid w:val="0098797F"/>
    <w:rsid w:val="00990029"/>
    <w:rsid w:val="0099049A"/>
    <w:rsid w:val="009905F6"/>
    <w:rsid w:val="009907C9"/>
    <w:rsid w:val="00990E19"/>
    <w:rsid w:val="009915C8"/>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BF9"/>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5F6"/>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2EF6"/>
    <w:rsid w:val="00A33586"/>
    <w:rsid w:val="00A35C3A"/>
    <w:rsid w:val="00A35CE8"/>
    <w:rsid w:val="00A40A79"/>
    <w:rsid w:val="00A40D2B"/>
    <w:rsid w:val="00A412D9"/>
    <w:rsid w:val="00A4211F"/>
    <w:rsid w:val="00A42C02"/>
    <w:rsid w:val="00A4358B"/>
    <w:rsid w:val="00A439BF"/>
    <w:rsid w:val="00A44BCE"/>
    <w:rsid w:val="00A44E17"/>
    <w:rsid w:val="00A45CF3"/>
    <w:rsid w:val="00A46723"/>
    <w:rsid w:val="00A4698F"/>
    <w:rsid w:val="00A517EC"/>
    <w:rsid w:val="00A531C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475"/>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027A"/>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317"/>
    <w:rsid w:val="00AE5A6B"/>
    <w:rsid w:val="00AE5D04"/>
    <w:rsid w:val="00AE7A87"/>
    <w:rsid w:val="00AE7C40"/>
    <w:rsid w:val="00AF165F"/>
    <w:rsid w:val="00AF2500"/>
    <w:rsid w:val="00AF286F"/>
    <w:rsid w:val="00AF2BD8"/>
    <w:rsid w:val="00AF32A5"/>
    <w:rsid w:val="00AF3ABD"/>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4086"/>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17E67"/>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069"/>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17B8B"/>
    <w:rsid w:val="00D21335"/>
    <w:rsid w:val="00D22F2E"/>
    <w:rsid w:val="00D245F1"/>
    <w:rsid w:val="00D2500F"/>
    <w:rsid w:val="00D26386"/>
    <w:rsid w:val="00D3035A"/>
    <w:rsid w:val="00D304AE"/>
    <w:rsid w:val="00D304D6"/>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2445"/>
    <w:rsid w:val="00D42739"/>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32B"/>
    <w:rsid w:val="00DB18A7"/>
    <w:rsid w:val="00DB1C30"/>
    <w:rsid w:val="00DB2310"/>
    <w:rsid w:val="00DB2666"/>
    <w:rsid w:val="00DB3054"/>
    <w:rsid w:val="00DB3822"/>
    <w:rsid w:val="00DB4490"/>
    <w:rsid w:val="00DB5B75"/>
    <w:rsid w:val="00DB7D92"/>
    <w:rsid w:val="00DC0730"/>
    <w:rsid w:val="00DC116D"/>
    <w:rsid w:val="00DC20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5F6"/>
    <w:rsid w:val="00DD792E"/>
    <w:rsid w:val="00DE0553"/>
    <w:rsid w:val="00DE1DB3"/>
    <w:rsid w:val="00DE2F58"/>
    <w:rsid w:val="00DE47F5"/>
    <w:rsid w:val="00DE4B1A"/>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3AE3"/>
    <w:rsid w:val="00E14A75"/>
    <w:rsid w:val="00E16277"/>
    <w:rsid w:val="00E16AFB"/>
    <w:rsid w:val="00E16BE9"/>
    <w:rsid w:val="00E16D8B"/>
    <w:rsid w:val="00E1720B"/>
    <w:rsid w:val="00E210D7"/>
    <w:rsid w:val="00E22D0C"/>
    <w:rsid w:val="00E2316F"/>
    <w:rsid w:val="00E23241"/>
    <w:rsid w:val="00E24077"/>
    <w:rsid w:val="00E24C93"/>
    <w:rsid w:val="00E25514"/>
    <w:rsid w:val="00E257D2"/>
    <w:rsid w:val="00E26E40"/>
    <w:rsid w:val="00E27939"/>
    <w:rsid w:val="00E27C17"/>
    <w:rsid w:val="00E31365"/>
    <w:rsid w:val="00E320A7"/>
    <w:rsid w:val="00E323F8"/>
    <w:rsid w:val="00E3378C"/>
    <w:rsid w:val="00E34080"/>
    <w:rsid w:val="00E3435B"/>
    <w:rsid w:val="00E35263"/>
    <w:rsid w:val="00E364BF"/>
    <w:rsid w:val="00E3687C"/>
    <w:rsid w:val="00E37C28"/>
    <w:rsid w:val="00E37F6C"/>
    <w:rsid w:val="00E40750"/>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1E4"/>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49D"/>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0C08"/>
    <w:rsid w:val="00F01612"/>
    <w:rsid w:val="00F019D3"/>
    <w:rsid w:val="00F04239"/>
    <w:rsid w:val="00F04946"/>
    <w:rsid w:val="00F04F2D"/>
    <w:rsid w:val="00F05A8E"/>
    <w:rsid w:val="00F1016F"/>
    <w:rsid w:val="00F10AB7"/>
    <w:rsid w:val="00F11680"/>
    <w:rsid w:val="00F117E5"/>
    <w:rsid w:val="00F122E9"/>
    <w:rsid w:val="00F12950"/>
    <w:rsid w:val="00F15319"/>
    <w:rsid w:val="00F1560C"/>
    <w:rsid w:val="00F16411"/>
    <w:rsid w:val="00F16DDA"/>
    <w:rsid w:val="00F16F4B"/>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5FD"/>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6E80"/>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1C9"/>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37F25D-946F-47DF-9859-693890FE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711E"/>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711E"/>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711E"/>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2711E"/>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711E"/>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2711E"/>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2711E"/>
    <w:rPr>
      <w:sz w:val="24"/>
      <w:szCs w:val="24"/>
      <w:lang w:val="en-GB" w:eastAsia="en-US" w:bidi="ar-SA"/>
    </w:rPr>
  </w:style>
  <w:style w:type="paragraph" w:customStyle="1" w:styleId="CharChar4">
    <w:name w:val="Char Char4"/>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52711E"/>
    <w:rPr>
      <w:sz w:val="24"/>
      <w:szCs w:val="24"/>
      <w:lang w:val="en-GB" w:eastAsia="en-US" w:bidi="ar-SA"/>
    </w:rPr>
  </w:style>
  <w:style w:type="paragraph" w:customStyle="1" w:styleId="CharCharCharCharCharCharChar2">
    <w:name w:val="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2711E"/>
    <w:rPr>
      <w:sz w:val="24"/>
      <w:szCs w:val="24"/>
      <w:lang w:val="en-GB" w:eastAsia="en-US" w:bidi="ar-SA"/>
    </w:rPr>
  </w:style>
  <w:style w:type="paragraph" w:customStyle="1" w:styleId="CharCharChar1">
    <w:name w:val="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52711E"/>
    <w:rPr>
      <w:sz w:val="24"/>
      <w:szCs w:val="24"/>
      <w:lang w:val="en-US" w:eastAsia="en-US" w:bidi="ar-SA"/>
    </w:rPr>
  </w:style>
  <w:style w:type="character" w:customStyle="1" w:styleId="CharChar161">
    <w:name w:val="Char Char161"/>
    <w:locked/>
    <w:rsid w:val="0052711E"/>
    <w:rPr>
      <w:rFonts w:ascii=".VnTime" w:hAnsi=".VnTime" w:cs=".VnTime"/>
      <w:b/>
      <w:bCs/>
      <w:sz w:val="28"/>
      <w:szCs w:val="28"/>
      <w:lang w:val="en-US" w:eastAsia="en-US" w:bidi="ar-SA"/>
    </w:rPr>
  </w:style>
  <w:style w:type="character" w:customStyle="1" w:styleId="FontStyle12">
    <w:name w:val="Font Style12"/>
    <w:rsid w:val="0052711E"/>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2711E"/>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52711E"/>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52711E"/>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52711E"/>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52711E"/>
    <w:pPr>
      <w:spacing w:after="0"/>
      <w:ind w:left="1760"/>
    </w:pPr>
    <w:rPr>
      <w:rFonts w:eastAsiaTheme="majorEastAsia" w:cstheme="minorHAnsi"/>
      <w:sz w:val="18"/>
      <w:szCs w:val="18"/>
    </w:rPr>
  </w:style>
  <w:style w:type="paragraph" w:styleId="NoSpacing">
    <w:name w:val="No Spacing"/>
    <w:basedOn w:val="Normal"/>
    <w:uiPriority w:val="1"/>
    <w:qFormat/>
    <w:rsid w:val="0052711E"/>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52711E"/>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52711E"/>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2711E"/>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52711E"/>
    <w:rPr>
      <w:rFonts w:asciiTheme="majorHAnsi" w:eastAsiaTheme="majorEastAsia" w:hAnsiTheme="majorHAnsi" w:cstheme="majorBidi"/>
      <w:i/>
      <w:iCs/>
    </w:rPr>
  </w:style>
  <w:style w:type="character" w:styleId="SubtleEmphasis">
    <w:name w:val="Subtle Emphasis"/>
    <w:uiPriority w:val="19"/>
    <w:qFormat/>
    <w:rsid w:val="0052711E"/>
    <w:rPr>
      <w:i/>
      <w:iCs/>
    </w:rPr>
  </w:style>
  <w:style w:type="character" w:styleId="IntenseEmphasis">
    <w:name w:val="Intense Emphasis"/>
    <w:uiPriority w:val="21"/>
    <w:qFormat/>
    <w:rsid w:val="0052711E"/>
    <w:rPr>
      <w:b/>
      <w:bCs/>
      <w:i/>
      <w:iCs/>
    </w:rPr>
  </w:style>
  <w:style w:type="character" w:styleId="SubtleReference">
    <w:name w:val="Subtle Reference"/>
    <w:basedOn w:val="DefaultParagraphFont"/>
    <w:uiPriority w:val="31"/>
    <w:qFormat/>
    <w:rsid w:val="0052711E"/>
    <w:rPr>
      <w:smallCaps/>
    </w:rPr>
  </w:style>
  <w:style w:type="character" w:styleId="IntenseReference">
    <w:name w:val="Intense Reference"/>
    <w:uiPriority w:val="32"/>
    <w:qFormat/>
    <w:rsid w:val="0052711E"/>
    <w:rPr>
      <w:b/>
      <w:bCs/>
      <w:smallCaps/>
    </w:rPr>
  </w:style>
  <w:style w:type="character" w:styleId="BookTitle">
    <w:name w:val="Book Title"/>
    <w:basedOn w:val="DefaultParagraphFont"/>
    <w:uiPriority w:val="33"/>
    <w:qFormat/>
    <w:rsid w:val="0052711E"/>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296047">
      <w:bodyDiv w:val="1"/>
      <w:marLeft w:val="0"/>
      <w:marRight w:val="0"/>
      <w:marTop w:val="0"/>
      <w:marBottom w:val="0"/>
      <w:divBdr>
        <w:top w:val="none" w:sz="0" w:space="0" w:color="auto"/>
        <w:left w:val="none" w:sz="0" w:space="0" w:color="auto"/>
        <w:bottom w:val="none" w:sz="0" w:space="0" w:color="auto"/>
        <w:right w:val="none" w:sz="0" w:space="0" w:color="auto"/>
      </w:divBdr>
    </w:div>
    <w:div w:id="536695294">
      <w:bodyDiv w:val="1"/>
      <w:marLeft w:val="0"/>
      <w:marRight w:val="0"/>
      <w:marTop w:val="0"/>
      <w:marBottom w:val="0"/>
      <w:divBdr>
        <w:top w:val="none" w:sz="0" w:space="0" w:color="auto"/>
        <w:left w:val="none" w:sz="0" w:space="0" w:color="auto"/>
        <w:bottom w:val="none" w:sz="0" w:space="0" w:color="auto"/>
        <w:right w:val="none" w:sz="0" w:space="0" w:color="auto"/>
      </w:divBdr>
    </w:div>
    <w:div w:id="601497453">
      <w:bodyDiv w:val="1"/>
      <w:marLeft w:val="0"/>
      <w:marRight w:val="0"/>
      <w:marTop w:val="0"/>
      <w:marBottom w:val="0"/>
      <w:divBdr>
        <w:top w:val="none" w:sz="0" w:space="0" w:color="auto"/>
        <w:left w:val="none" w:sz="0" w:space="0" w:color="auto"/>
        <w:bottom w:val="none" w:sz="0" w:space="0" w:color="auto"/>
        <w:right w:val="none" w:sz="0" w:space="0" w:color="auto"/>
      </w:divBdr>
    </w:div>
    <w:div w:id="1000960864">
      <w:bodyDiv w:val="1"/>
      <w:marLeft w:val="0"/>
      <w:marRight w:val="0"/>
      <w:marTop w:val="0"/>
      <w:marBottom w:val="0"/>
      <w:divBdr>
        <w:top w:val="none" w:sz="0" w:space="0" w:color="auto"/>
        <w:left w:val="none" w:sz="0" w:space="0" w:color="auto"/>
        <w:bottom w:val="none" w:sz="0" w:space="0" w:color="auto"/>
        <w:right w:val="none" w:sz="0" w:space="0" w:color="auto"/>
      </w:divBdr>
    </w:div>
    <w:div w:id="1600798096">
      <w:bodyDiv w:val="1"/>
      <w:marLeft w:val="0"/>
      <w:marRight w:val="0"/>
      <w:marTop w:val="0"/>
      <w:marBottom w:val="0"/>
      <w:divBdr>
        <w:top w:val="none" w:sz="0" w:space="0" w:color="auto"/>
        <w:left w:val="none" w:sz="0" w:space="0" w:color="auto"/>
        <w:bottom w:val="none" w:sz="0" w:space="0" w:color="auto"/>
        <w:right w:val="none" w:sz="0" w:space="0" w:color="auto"/>
      </w:divBdr>
    </w:div>
    <w:div w:id="1740706559">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880894655">
      <w:bodyDiv w:val="1"/>
      <w:marLeft w:val="0"/>
      <w:marRight w:val="0"/>
      <w:marTop w:val="0"/>
      <w:marBottom w:val="0"/>
      <w:divBdr>
        <w:top w:val="none" w:sz="0" w:space="0" w:color="auto"/>
        <w:left w:val="none" w:sz="0" w:space="0" w:color="auto"/>
        <w:bottom w:val="none" w:sz="0" w:space="0" w:color="auto"/>
        <w:right w:val="none" w:sz="0" w:space="0" w:color="auto"/>
      </w:divBdr>
    </w:div>
    <w:div w:id="2067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9FA98-F2B7-436B-BD65-03F1CF41F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Yen_TC</cp:lastModifiedBy>
  <cp:revision>20</cp:revision>
  <cp:lastPrinted>2021-10-23T09:10:00Z</cp:lastPrinted>
  <dcterms:created xsi:type="dcterms:W3CDTF">2023-10-18T04:28:00Z</dcterms:created>
  <dcterms:modified xsi:type="dcterms:W3CDTF">2023-10-20T03:18:00Z</dcterms:modified>
</cp:coreProperties>
</file>