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4A0" w:firstRow="1" w:lastRow="0" w:firstColumn="1" w:lastColumn="0" w:noHBand="0" w:noVBand="1"/>
      </w:tblPr>
      <w:tblGrid>
        <w:gridCol w:w="5387"/>
        <w:gridCol w:w="5387"/>
      </w:tblGrid>
      <w:tr w:rsidR="00B916B8">
        <w:trPr>
          <w:trHeight w:val="1170"/>
        </w:trPr>
        <w:tc>
          <w:tcPr>
            <w:tcW w:w="5387" w:type="dxa"/>
          </w:tcPr>
          <w:p w:rsidR="00B916B8" w:rsidRDefault="001179E3">
            <w:pPr>
              <w:jc w:val="center"/>
              <w:rPr>
                <w:rFonts w:ascii="Times New Roman" w:hAnsi="Times New Roman" w:cs="Times New Roman"/>
                <w:sz w:val="28"/>
                <w:szCs w:val="28"/>
              </w:rPr>
            </w:pPr>
            <w:r>
              <w:rPr>
                <w:rFonts w:ascii="Times New Roman" w:hAnsi="Times New Roman" w:cs="Times New Roman"/>
                <w:sz w:val="28"/>
                <w:szCs w:val="28"/>
              </w:rPr>
              <w:t xml:space="preserve">ĐẢNG ỦY TRƯỜNG CAO ĐẲNG </w:t>
            </w:r>
          </w:p>
          <w:p w:rsidR="00B916B8" w:rsidRDefault="001179E3">
            <w:pPr>
              <w:jc w:val="center"/>
              <w:rPr>
                <w:rFonts w:ascii="Times New Roman" w:hAnsi="Times New Roman" w:cs="Times New Roman"/>
                <w:sz w:val="28"/>
                <w:szCs w:val="28"/>
                <w:lang w:val="en-US"/>
              </w:rPr>
            </w:pPr>
            <w:r>
              <w:rPr>
                <w:rFonts w:ascii="Times New Roman" w:hAnsi="Times New Roman" w:cs="Times New Roman"/>
                <w:sz w:val="28"/>
                <w:szCs w:val="28"/>
              </w:rPr>
              <w:t>LÝ TỰ TRỌNG TP.HỒ CHÍ MINH</w:t>
            </w:r>
          </w:p>
          <w:p w:rsidR="00B916B8" w:rsidRDefault="001179E3">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ỦY CHI BỘ SINH VIÊN</w:t>
            </w:r>
          </w:p>
          <w:p w:rsidR="00B916B8" w:rsidRDefault="001179E3">
            <w:pPr>
              <w:jc w:val="center"/>
              <w:rPr>
                <w:rFonts w:ascii="Times New Roman" w:hAnsi="Times New Roman" w:cs="Times New Roman"/>
                <w:b/>
                <w:sz w:val="28"/>
                <w:szCs w:val="28"/>
              </w:rPr>
            </w:pPr>
            <w:r>
              <w:rPr>
                <w:rFonts w:ascii="Times New Roman" w:hAnsi="Times New Roman" w:cs="Times New Roman"/>
                <w:b/>
                <w:sz w:val="28"/>
                <w:szCs w:val="28"/>
              </w:rPr>
              <w:t>*</w:t>
            </w:r>
          </w:p>
          <w:p w:rsidR="00B916B8" w:rsidRDefault="001179E3">
            <w:pPr>
              <w:jc w:val="center"/>
              <w:rPr>
                <w:rFonts w:ascii="Times New Roman" w:hAnsi="Times New Roman" w:cs="Times New Roman"/>
                <w:sz w:val="28"/>
                <w:szCs w:val="28"/>
                <w:lang w:val="en-US"/>
              </w:rPr>
            </w:pPr>
            <w:r>
              <w:rPr>
                <w:rFonts w:ascii="Times New Roman" w:hAnsi="Times New Roman" w:cs="Times New Roman"/>
                <w:sz w:val="28"/>
                <w:szCs w:val="28"/>
              </w:rPr>
              <w:t>Số</w:t>
            </w:r>
            <w:r>
              <w:rPr>
                <w:rFonts w:ascii="Times New Roman" w:hAnsi="Times New Roman" w:cs="Times New Roman"/>
                <w:sz w:val="28"/>
                <w:szCs w:val="28"/>
                <w:lang w:val="en-US"/>
              </w:rPr>
              <w:t>:</w:t>
            </w:r>
            <w:r>
              <w:rPr>
                <w:rFonts w:ascii="Times New Roman" w:hAnsi="Times New Roman" w:cs="Times New Roman"/>
                <w:sz w:val="28"/>
                <w:szCs w:val="28"/>
              </w:rPr>
              <w:t xml:space="preserve"> </w:t>
            </w:r>
            <w:r>
              <w:rPr>
                <w:rFonts w:ascii="Times New Roman" w:hAnsi="Times New Roman" w:cs="Times New Roman"/>
                <w:sz w:val="28"/>
                <w:szCs w:val="28"/>
                <w:lang w:val="en-US"/>
              </w:rPr>
              <w:t>167</w:t>
            </w:r>
            <w:r>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Pr>
                <w:rFonts w:ascii="Times New Roman" w:hAnsi="Times New Roman" w:cs="Times New Roman"/>
                <w:sz w:val="28"/>
                <w:szCs w:val="28"/>
                <w:lang w:val="en-US"/>
              </w:rPr>
              <w:t>CU</w:t>
            </w:r>
          </w:p>
          <w:p w:rsidR="00B916B8" w:rsidRDefault="00B916B8">
            <w:pPr>
              <w:rPr>
                <w:rFonts w:ascii="Times New Roman" w:hAnsi="Times New Roman" w:cs="Times New Roman"/>
                <w:sz w:val="26"/>
                <w:szCs w:val="26"/>
              </w:rPr>
            </w:pPr>
          </w:p>
        </w:tc>
        <w:tc>
          <w:tcPr>
            <w:tcW w:w="5387" w:type="dxa"/>
          </w:tcPr>
          <w:p w:rsidR="00B916B8" w:rsidRDefault="001179E3">
            <w:pPr>
              <w:jc w:val="center"/>
              <w:rPr>
                <w:rFonts w:ascii="Times New Roman" w:hAnsi="Times New Roman" w:cs="Times New Roman"/>
                <w:b/>
                <w:sz w:val="30"/>
                <w:szCs w:val="30"/>
              </w:rPr>
            </w:pPr>
            <w:r>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simplePos x="0" y="0"/>
                      <wp:positionH relativeFrom="column">
                        <wp:posOffset>338455</wp:posOffset>
                      </wp:positionH>
                      <wp:positionV relativeFrom="paragraph">
                        <wp:posOffset>208915</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ln>
                            </wps:spPr>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26.65pt;margin-top:16.45pt;height:0pt;width:206.2pt;z-index:251659264;mso-width-relative:page;mso-height-relative:page;" filled="f" stroked="t" coordsize="21600,21600" o:gfxdata="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NjM4/tcAAAAIAQAADwAAAAAAAAABACAAAAAi&#10;AAAAZHJzL2Rvd25yZXYueG1sUEsBAhQAFAAAAAgAh07iQCRIYhDSAQAArQMAAA4AAAAAAAAAAQAg&#10;AAAAJgEAAGRycy9lMm9Eb2MueG1sUEsFBgAAAAAGAAYAWQEAAGoFAAAAAA==&#10;">
                      <v:fill on="f" focussize="0,0"/>
                      <v:stroke color="#000000" joinstyle="round"/>
                      <v:imagedata o:title=""/>
                      <o:lock v:ext="edit" aspectratio="f"/>
                    </v:line>
                  </w:pict>
                </mc:Fallback>
              </mc:AlternateContent>
            </w:r>
            <w:r>
              <w:rPr>
                <w:rFonts w:ascii="Times New Roman" w:hAnsi="Times New Roman" w:cs="Times New Roman"/>
                <w:b/>
                <w:sz w:val="30"/>
                <w:szCs w:val="30"/>
              </w:rPr>
              <w:t>ĐẢNG CỘNG SẢN VIỆT NAM</w:t>
            </w:r>
          </w:p>
          <w:p w:rsidR="00B916B8" w:rsidRDefault="001179E3">
            <w:pPr>
              <w:rPr>
                <w:rFonts w:ascii="Times New Roman" w:hAnsi="Times New Roman" w:cs="Times New Roman"/>
                <w:i/>
                <w:sz w:val="28"/>
                <w:szCs w:val="28"/>
                <w:lang w:val="en-US"/>
              </w:rPr>
            </w:pPr>
            <w:r>
              <w:rPr>
                <w:rFonts w:ascii="Times New Roman" w:hAnsi="Times New Roman" w:cs="Times New Roman"/>
                <w:i/>
                <w:sz w:val="28"/>
                <w:szCs w:val="28"/>
              </w:rPr>
              <w:t xml:space="preserve">TP.Hồ Chí Minh, ngày </w:t>
            </w:r>
            <w:r>
              <w:rPr>
                <w:rFonts w:ascii="Times New Roman" w:hAnsi="Times New Roman" w:cs="Times New Roman"/>
                <w:i/>
                <w:sz w:val="28"/>
                <w:szCs w:val="28"/>
                <w:lang w:val="en-US"/>
              </w:rPr>
              <w:t xml:space="preserve">10 </w:t>
            </w:r>
            <w:r>
              <w:rPr>
                <w:rFonts w:ascii="Times New Roman" w:hAnsi="Times New Roman" w:cs="Times New Roman"/>
                <w:i/>
                <w:sz w:val="28"/>
                <w:szCs w:val="28"/>
              </w:rPr>
              <w:t xml:space="preserve">tháng </w:t>
            </w:r>
            <w:r>
              <w:rPr>
                <w:rFonts w:ascii="Times New Roman" w:hAnsi="Times New Roman" w:cs="Times New Roman"/>
                <w:i/>
                <w:sz w:val="28"/>
                <w:szCs w:val="28"/>
                <w:lang w:val="en-US"/>
              </w:rPr>
              <w:t>6</w:t>
            </w:r>
            <w:r>
              <w:rPr>
                <w:rFonts w:ascii="Times New Roman" w:hAnsi="Times New Roman" w:cs="Times New Roman"/>
                <w:i/>
                <w:sz w:val="28"/>
                <w:szCs w:val="28"/>
              </w:rPr>
              <w:t xml:space="preserve"> năm 202</w:t>
            </w:r>
            <w:r>
              <w:rPr>
                <w:rFonts w:ascii="Times New Roman" w:hAnsi="Times New Roman" w:cs="Times New Roman"/>
                <w:i/>
                <w:sz w:val="28"/>
                <w:szCs w:val="28"/>
                <w:lang w:val="en-US"/>
              </w:rPr>
              <w:t>4</w:t>
            </w:r>
          </w:p>
        </w:tc>
      </w:tr>
    </w:tbl>
    <w:p w:rsidR="00B916B8" w:rsidRDefault="001179E3">
      <w:pPr>
        <w:pStyle w:val="Tiu10"/>
        <w:keepNext/>
        <w:keepLines/>
        <w:shd w:val="clear" w:color="auto" w:fill="auto"/>
        <w:rPr>
          <w:lang w:val="vi-VN"/>
        </w:rPr>
      </w:pPr>
      <w:bookmarkStart w:id="0" w:name="bookmark0"/>
      <w:r>
        <w:rPr>
          <w:lang w:val="vi-VN"/>
        </w:rPr>
        <w:t>BÁO CÁO</w:t>
      </w:r>
      <w:bookmarkEnd w:id="0"/>
    </w:p>
    <w:p w:rsidR="00B916B8" w:rsidRDefault="001179E3">
      <w:pPr>
        <w:pStyle w:val="Vnbnnidung0"/>
        <w:shd w:val="clear" w:color="auto" w:fill="auto"/>
        <w:tabs>
          <w:tab w:val="left" w:leader="dot" w:pos="6629"/>
          <w:tab w:val="left" w:leader="dot" w:pos="7872"/>
        </w:tabs>
        <w:spacing w:after="620" w:line="240" w:lineRule="auto"/>
        <w:ind w:left="1560" w:firstLine="0"/>
      </w:pPr>
      <w:r>
        <w:rPr>
          <w:b/>
          <w:bCs/>
          <w:lang w:val="vi-VN"/>
        </w:rPr>
        <w:t>Tình hình bảo vệ chính trị nội bộ quý I</w:t>
      </w:r>
      <w:r>
        <w:rPr>
          <w:b/>
          <w:bCs/>
        </w:rPr>
        <w:t>I</w:t>
      </w:r>
      <w:r>
        <w:rPr>
          <w:b/>
          <w:bCs/>
          <w:lang w:val="vi-VN"/>
        </w:rPr>
        <w:t xml:space="preserve"> năm 202</w:t>
      </w:r>
      <w:r>
        <w:rPr>
          <w:b/>
          <w:bCs/>
        </w:rPr>
        <w:t>4</w:t>
      </w:r>
    </w:p>
    <w:p w:rsidR="00B916B8" w:rsidRDefault="001179E3">
      <w:pPr>
        <w:pStyle w:val="Vnbnnidung20"/>
        <w:shd w:val="clear" w:color="auto" w:fill="auto"/>
        <w:spacing w:after="160"/>
        <w:ind w:firstLine="740"/>
        <w:jc w:val="both"/>
        <w:rPr>
          <w:sz w:val="24"/>
          <w:szCs w:val="24"/>
          <w:lang w:val="vi-VN"/>
        </w:rPr>
      </w:pPr>
      <w:r>
        <w:rPr>
          <w:b/>
          <w:bCs/>
          <w:sz w:val="24"/>
          <w:szCs w:val="24"/>
          <w:lang w:val="vi-VN"/>
        </w:rPr>
        <w:t>I. TÌNH HÌNH CHÍNH TRỊ NỘI BỘ PHÁT SINH TRONG KỲ BÁO CÁO</w:t>
      </w:r>
    </w:p>
    <w:p w:rsidR="00B916B8" w:rsidRDefault="001179E3">
      <w:pPr>
        <w:pStyle w:val="Vnbnnidung0"/>
        <w:numPr>
          <w:ilvl w:val="0"/>
          <w:numId w:val="1"/>
        </w:numPr>
        <w:shd w:val="clear" w:color="auto" w:fill="auto"/>
        <w:tabs>
          <w:tab w:val="left" w:pos="1122"/>
        </w:tabs>
        <w:spacing w:after="80"/>
        <w:ind w:firstLine="740"/>
        <w:rPr>
          <w:lang w:val="vi-VN"/>
        </w:rPr>
      </w:pPr>
      <w:r>
        <w:rPr>
          <w:lang w:val="vi-VN"/>
        </w:rPr>
        <w:t>Tình hình có liên quan đến an ninh, chính trị xảy ra tại địa phương, đơn vị</w:t>
      </w:r>
    </w:p>
    <w:p w:rsidR="00B916B8" w:rsidRDefault="001179E3">
      <w:pPr>
        <w:pStyle w:val="Vnbnnidung0"/>
        <w:numPr>
          <w:ilvl w:val="0"/>
          <w:numId w:val="2"/>
        </w:numPr>
        <w:shd w:val="clear" w:color="auto" w:fill="auto"/>
        <w:tabs>
          <w:tab w:val="left" w:pos="1017"/>
        </w:tabs>
        <w:spacing w:after="80"/>
        <w:ind w:firstLine="740"/>
        <w:rPr>
          <w:lang w:val="vi-VN"/>
        </w:rPr>
      </w:pPr>
      <w:r>
        <w:rPr>
          <w:lang w:val="vi-VN"/>
        </w:rPr>
        <w:t xml:space="preserve">Tờ rơi, khẩu hiệu, thư tín có nội dung phản động: Không có </w:t>
      </w:r>
    </w:p>
    <w:p w:rsidR="00B916B8" w:rsidRDefault="001179E3">
      <w:pPr>
        <w:pStyle w:val="Vnbnnidung0"/>
        <w:numPr>
          <w:ilvl w:val="0"/>
          <w:numId w:val="2"/>
        </w:numPr>
        <w:shd w:val="clear" w:color="auto" w:fill="auto"/>
        <w:tabs>
          <w:tab w:val="left" w:pos="1011"/>
        </w:tabs>
        <w:spacing w:after="80"/>
        <w:ind w:firstLine="740"/>
        <w:rPr>
          <w:lang w:val="vi-VN"/>
        </w:rPr>
      </w:pPr>
      <w:r>
        <w:rPr>
          <w:lang w:val="vi-VN"/>
        </w:rPr>
        <w:t>Các luận điệu tuyên truyền xuyên tạc đường lối, chủ trương chính sách của Đảng, luật pháp của Nhà nước: Không có</w:t>
      </w:r>
    </w:p>
    <w:p w:rsidR="00B916B8" w:rsidRDefault="001179E3">
      <w:pPr>
        <w:pStyle w:val="Vnbnnidung0"/>
        <w:numPr>
          <w:ilvl w:val="0"/>
          <w:numId w:val="2"/>
        </w:numPr>
        <w:shd w:val="clear" w:color="auto" w:fill="auto"/>
        <w:tabs>
          <w:tab w:val="left" w:pos="1017"/>
        </w:tabs>
        <w:spacing w:after="80"/>
        <w:ind w:firstLine="740"/>
        <w:rPr>
          <w:lang w:val="vi-VN"/>
        </w:rPr>
      </w:pPr>
      <w:r>
        <w:rPr>
          <w:lang w:val="vi-VN"/>
        </w:rPr>
        <w:t>Hoạt động của các đối tượng phản động, chống đối trong nước: Không có</w:t>
      </w:r>
    </w:p>
    <w:p w:rsidR="00B916B8" w:rsidRDefault="001179E3">
      <w:pPr>
        <w:pStyle w:val="Vnbnnidung0"/>
        <w:numPr>
          <w:ilvl w:val="0"/>
          <w:numId w:val="2"/>
        </w:numPr>
        <w:shd w:val="clear" w:color="auto" w:fill="auto"/>
        <w:tabs>
          <w:tab w:val="left" w:pos="1022"/>
        </w:tabs>
        <w:spacing w:after="80"/>
        <w:ind w:firstLine="740"/>
        <w:rPr>
          <w:lang w:val="vi-VN"/>
        </w:rPr>
      </w:pPr>
      <w:r>
        <w:rPr>
          <w:lang w:val="vi-VN"/>
        </w:rPr>
        <w:t>Hoạt động đình công, khiếu kiện đông người: Không có</w:t>
      </w:r>
    </w:p>
    <w:p w:rsidR="00B916B8" w:rsidRDefault="001179E3">
      <w:pPr>
        <w:pStyle w:val="Vnbnnidung0"/>
        <w:numPr>
          <w:ilvl w:val="0"/>
          <w:numId w:val="2"/>
        </w:numPr>
        <w:shd w:val="clear" w:color="auto" w:fill="auto"/>
        <w:tabs>
          <w:tab w:val="left" w:pos="1022"/>
        </w:tabs>
        <w:spacing w:after="80"/>
        <w:ind w:firstLine="740"/>
        <w:rPr>
          <w:lang w:val="vi-VN"/>
        </w:rPr>
      </w:pPr>
      <w:r>
        <w:rPr>
          <w:lang w:val="vi-VN"/>
        </w:rPr>
        <w:t>Các tình hình khác (khiếu nại, hoạt động của các tổ chức phi chính phủ...): Không có.</w:t>
      </w:r>
    </w:p>
    <w:p w:rsidR="00B916B8" w:rsidRDefault="001179E3">
      <w:pPr>
        <w:pStyle w:val="Vnbnnidung0"/>
        <w:numPr>
          <w:ilvl w:val="0"/>
          <w:numId w:val="1"/>
        </w:numPr>
        <w:shd w:val="clear" w:color="auto" w:fill="auto"/>
        <w:tabs>
          <w:tab w:val="left" w:pos="1136"/>
        </w:tabs>
        <w:spacing w:after="80"/>
        <w:ind w:firstLine="740"/>
        <w:rPr>
          <w:sz w:val="26"/>
          <w:szCs w:val="26"/>
          <w:lang w:val="vi-VN"/>
        </w:rPr>
      </w:pPr>
      <w:r>
        <w:rPr>
          <w:lang w:val="vi-VN"/>
        </w:rP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lang w:val="vi-VN"/>
        </w:rPr>
        <w:t xml:space="preserve">(họ tên, chức vụ đảng viên, có biểu hiện gì?): </w:t>
      </w:r>
      <w:r>
        <w:rPr>
          <w:lang w:val="vi-VN"/>
        </w:rPr>
        <w:t>Không có</w:t>
      </w:r>
    </w:p>
    <w:p w:rsidR="00B916B8" w:rsidRDefault="001179E3">
      <w:pPr>
        <w:pStyle w:val="Vnbnnidung0"/>
        <w:numPr>
          <w:ilvl w:val="0"/>
          <w:numId w:val="1"/>
        </w:numPr>
        <w:shd w:val="clear" w:color="auto" w:fill="auto"/>
        <w:tabs>
          <w:tab w:val="left" w:pos="1136"/>
        </w:tabs>
        <w:spacing w:after="80"/>
        <w:ind w:firstLine="740"/>
        <w:rPr>
          <w:lang w:val="vi-VN"/>
        </w:rPr>
      </w:pPr>
      <w:r>
        <w:rPr>
          <w:lang w:val="vi-VN"/>
        </w:rP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val="vi-VN" w:bidi="en-US"/>
        </w:rPr>
        <w:t xml:space="preserve">QĐ/TW </w:t>
      </w:r>
      <w:r>
        <w:rPr>
          <w:lang w:val="vi-VN"/>
        </w:rPr>
        <w:t xml:space="preserve">và Hướng dẫn số </w:t>
      </w:r>
      <w:r>
        <w:rPr>
          <w:lang w:val="vi-VN" w:bidi="en-US"/>
        </w:rPr>
        <w:t xml:space="preserve">19-HD/BTCTW; </w:t>
      </w:r>
      <w:r>
        <w:rPr>
          <w:lang w:val="vi-VN"/>
        </w:rPr>
        <w:t>cụ thể:</w:t>
      </w:r>
    </w:p>
    <w:p w:rsidR="00B916B8" w:rsidRDefault="001179E3">
      <w:pPr>
        <w:pStyle w:val="Vnbnnidung0"/>
        <w:numPr>
          <w:ilvl w:val="1"/>
          <w:numId w:val="1"/>
        </w:numPr>
        <w:shd w:val="clear" w:color="auto" w:fill="auto"/>
        <w:tabs>
          <w:tab w:val="left" w:pos="1328"/>
        </w:tabs>
        <w:spacing w:after="80" w:line="276" w:lineRule="auto"/>
        <w:ind w:firstLine="740"/>
        <w:rPr>
          <w:sz w:val="26"/>
          <w:szCs w:val="26"/>
          <w:lang w:val="vi-VN"/>
        </w:rPr>
      </w:pPr>
      <w:r>
        <w:rPr>
          <w:lang w:val="vi-VN"/>
        </w:rPr>
        <w:t xml:space="preserve">Những vấn đề liên quan đến an ninh quốc gia; hoạt động chống Đảng Cộng sản Việt Nam, Nhà nước Cộng hòa xã hội chủ nghĩa Việt Nam theo Phụ lục 2 và 5 của Hướng dẫn số </w:t>
      </w:r>
      <w:r>
        <w:rPr>
          <w:lang w:val="vi-VN" w:bidi="en-US"/>
        </w:rPr>
        <w:t xml:space="preserve">19-HD/BTCTW </w:t>
      </w:r>
      <w:r>
        <w:rPr>
          <w:i/>
          <w:iCs/>
          <w:sz w:val="26"/>
          <w:szCs w:val="26"/>
          <w:lang w:val="vi-VN"/>
        </w:rPr>
        <w:t>(họ tên đảng viên hoặc thân nhân, liên quan đến nội dung gì).</w:t>
      </w:r>
    </w:p>
    <w:p w:rsidR="00B916B8" w:rsidRDefault="001179E3">
      <w:pPr>
        <w:pStyle w:val="Vnbnnidung0"/>
        <w:numPr>
          <w:ilvl w:val="0"/>
          <w:numId w:val="2"/>
        </w:numPr>
        <w:shd w:val="clear" w:color="auto" w:fill="auto"/>
        <w:tabs>
          <w:tab w:val="left" w:pos="1021"/>
        </w:tabs>
        <w:spacing w:after="80"/>
        <w:ind w:firstLine="740"/>
        <w:rPr>
          <w:lang w:val="vi-VN"/>
        </w:rPr>
      </w:pPr>
      <w:r>
        <w:rPr>
          <w:lang w:val="vi-VN"/>
        </w:rPr>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w:t>
      </w:r>
      <w:r>
        <w:rPr>
          <w:lang w:val="vi-VN"/>
        </w:rPr>
        <w:lastRenderedPageBreak/>
        <w:t>Cộng hòa xã hội chủ nghĩa Việt Nam: Không có</w:t>
      </w:r>
    </w:p>
    <w:p w:rsidR="00B916B8" w:rsidRDefault="001179E3">
      <w:pPr>
        <w:pStyle w:val="Vnbnnidung0"/>
        <w:numPr>
          <w:ilvl w:val="0"/>
          <w:numId w:val="2"/>
        </w:numPr>
        <w:shd w:val="clear" w:color="auto" w:fill="auto"/>
        <w:tabs>
          <w:tab w:val="left" w:pos="937"/>
        </w:tabs>
        <w:spacing w:line="266" w:lineRule="auto"/>
        <w:ind w:firstLine="700"/>
        <w:rPr>
          <w:lang w:val="vi-VN"/>
        </w:rPr>
      </w:pPr>
      <w:r>
        <w:rPr>
          <w:lang w:val="vi-VN"/>
        </w:rPr>
        <w:t>Móc nối, cấu kết với các thế lực thù địch, phản động và các phần tử cơ hội, bât mãn chính trị để tuyên truyền tư tưởng, quan điểm đối lập; vận động, tổ chức, tập hợp lực lượng để chống Đảng Cộng sản Việt Nam, Nhà nước Cộng hòa xã hội chủ nghĩa Việt Nam: Không có</w:t>
      </w:r>
    </w:p>
    <w:p w:rsidR="00B916B8" w:rsidRDefault="001179E3">
      <w:pPr>
        <w:pStyle w:val="Vnbnnidung0"/>
        <w:numPr>
          <w:ilvl w:val="0"/>
          <w:numId w:val="2"/>
        </w:numPr>
        <w:shd w:val="clear" w:color="auto" w:fill="auto"/>
        <w:tabs>
          <w:tab w:val="left" w:pos="937"/>
        </w:tabs>
        <w:spacing w:line="264" w:lineRule="auto"/>
        <w:ind w:firstLine="700"/>
        <w:rPr>
          <w:lang w:val="vi-VN"/>
        </w:rPr>
      </w:pPr>
      <w:r>
        <w:rPr>
          <w:lang w:val="vi-VN"/>
        </w:rPr>
        <w:t>Tổ chức hoặc chủ động tham gia họp, hội thảo, mít tinh, biểu tình trái pháp luật, có nội dung chống Đảng Cộng sản Việt Nam, Nhà nước Cộng hòa xã hội chủ nghĩa Việt Nam: Không có</w:t>
      </w:r>
    </w:p>
    <w:p w:rsidR="00B916B8" w:rsidRDefault="001179E3">
      <w:pPr>
        <w:pStyle w:val="Vnbnnidung0"/>
        <w:numPr>
          <w:ilvl w:val="0"/>
          <w:numId w:val="2"/>
        </w:numPr>
        <w:shd w:val="clear" w:color="auto" w:fill="auto"/>
        <w:tabs>
          <w:tab w:val="left" w:pos="937"/>
        </w:tabs>
        <w:spacing w:line="266" w:lineRule="auto"/>
        <w:ind w:firstLine="700"/>
        <w:rPr>
          <w:lang w:val="vi-VN"/>
        </w:rPr>
      </w:pPr>
      <w:r>
        <w:rPr>
          <w:lang w:val="vi-VN"/>
        </w:rPr>
        <w:t>Đang hoạt động xâm phạm an ninh quốc gia; đã bị xử lý hành chính, hình sự về hành vi xâm phạm an ninh quốc gia với mục đích chống chính quyền nhân dân: Không có</w:t>
      </w:r>
    </w:p>
    <w:p w:rsidR="00B916B8" w:rsidRDefault="001179E3">
      <w:pPr>
        <w:pStyle w:val="Vnbnnidung0"/>
        <w:numPr>
          <w:ilvl w:val="1"/>
          <w:numId w:val="1"/>
        </w:numPr>
        <w:shd w:val="clear" w:color="auto" w:fill="auto"/>
        <w:tabs>
          <w:tab w:val="left" w:pos="1239"/>
        </w:tabs>
        <w:spacing w:line="271" w:lineRule="auto"/>
        <w:ind w:firstLine="700"/>
        <w:rPr>
          <w:sz w:val="26"/>
          <w:szCs w:val="26"/>
          <w:lang w:val="vi-VN"/>
        </w:rPr>
      </w:pPr>
      <w:r>
        <w:rPr>
          <w:lang w:val="vi-VN"/>
        </w:rPr>
        <w:t xml:space="preserve">Những vấn đề liên quan đến quan điểm, tư tưởng chính trị; nguyên tắc tổ chức và hoạt động của Đảng </w:t>
      </w:r>
      <w:r>
        <w:rPr>
          <w:i/>
          <w:iCs/>
          <w:sz w:val="26"/>
          <w:szCs w:val="26"/>
          <w:lang w:val="vi-VN"/>
        </w:rPr>
        <w:t>(họ tên đảng viên hoặc thân nhân, liên quan đến nội dung gì):</w:t>
      </w:r>
    </w:p>
    <w:p w:rsidR="00B916B8" w:rsidRDefault="001179E3">
      <w:pPr>
        <w:pStyle w:val="Vnbnnidung0"/>
        <w:numPr>
          <w:ilvl w:val="0"/>
          <w:numId w:val="2"/>
        </w:numPr>
        <w:shd w:val="clear" w:color="auto" w:fill="auto"/>
        <w:tabs>
          <w:tab w:val="left" w:pos="932"/>
        </w:tabs>
        <w:ind w:firstLine="700"/>
        <w:rPr>
          <w:lang w:val="vi-VN"/>
        </w:rPr>
      </w:pPr>
      <w:r>
        <w:rPr>
          <w:lang w:val="vi-VN"/>
        </w:rP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 Không có</w:t>
      </w:r>
    </w:p>
    <w:p w:rsidR="00B916B8" w:rsidRDefault="001179E3">
      <w:pPr>
        <w:pStyle w:val="Vnbnnidung0"/>
        <w:numPr>
          <w:ilvl w:val="0"/>
          <w:numId w:val="2"/>
        </w:numPr>
        <w:shd w:val="clear" w:color="auto" w:fill="auto"/>
        <w:tabs>
          <w:tab w:val="left" w:pos="932"/>
        </w:tabs>
        <w:spacing w:line="266" w:lineRule="auto"/>
        <w:ind w:firstLine="700"/>
        <w:rPr>
          <w:lang w:val="vi-VN"/>
        </w:rPr>
      </w:pPr>
      <w:r>
        <w:rPr>
          <w:lang w:val="vi-VN"/>
        </w:rPr>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 Không có</w:t>
      </w:r>
    </w:p>
    <w:p w:rsidR="00B916B8" w:rsidRDefault="001179E3">
      <w:pPr>
        <w:pStyle w:val="Vnbnnidung0"/>
        <w:numPr>
          <w:ilvl w:val="0"/>
          <w:numId w:val="2"/>
        </w:numPr>
        <w:shd w:val="clear" w:color="auto" w:fill="auto"/>
        <w:tabs>
          <w:tab w:val="left" w:pos="932"/>
        </w:tabs>
        <w:spacing w:line="266" w:lineRule="auto"/>
        <w:ind w:firstLine="700"/>
        <w:rPr>
          <w:lang w:val="vi-VN"/>
        </w:rPr>
      </w:pPr>
      <w:r>
        <w:rPr>
          <w:lang w:val="vi-VN"/>
        </w:rPr>
        <w:t>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đai: Không có.</w:t>
      </w:r>
    </w:p>
    <w:p w:rsidR="00B916B8" w:rsidRDefault="001179E3">
      <w:pPr>
        <w:pStyle w:val="Vnbnnidung0"/>
        <w:numPr>
          <w:ilvl w:val="0"/>
          <w:numId w:val="2"/>
        </w:numPr>
        <w:shd w:val="clear" w:color="auto" w:fill="auto"/>
        <w:tabs>
          <w:tab w:val="left" w:pos="922"/>
        </w:tabs>
        <w:ind w:firstLine="700"/>
        <w:rPr>
          <w:lang w:val="vi-VN"/>
        </w:rPr>
      </w:pPr>
      <w:r>
        <w:rPr>
          <w:lang w:val="vi-VN"/>
        </w:rPr>
        <w:t>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lực lượng vũ trang với nhân dân: Không có</w:t>
      </w:r>
    </w:p>
    <w:p w:rsidR="00B916B8" w:rsidRDefault="001179E3">
      <w:pPr>
        <w:pStyle w:val="Vnbnnidung0"/>
        <w:numPr>
          <w:ilvl w:val="0"/>
          <w:numId w:val="2"/>
        </w:numPr>
        <w:shd w:val="clear" w:color="auto" w:fill="auto"/>
        <w:tabs>
          <w:tab w:val="left" w:pos="922"/>
        </w:tabs>
        <w:spacing w:line="264" w:lineRule="auto"/>
        <w:ind w:firstLine="700"/>
        <w:rPr>
          <w:lang w:val="vi-VN"/>
        </w:rPr>
      </w:pPr>
      <w:r>
        <w:rPr>
          <w:lang w:val="vi-VN"/>
        </w:rPr>
        <w:t>Cố ý đưa thông tin sai lệch, xuyên tạc chính sách đối ngoại của Đảng, Nhà nước; thông tin phiến diện, một chiều về tình hình quốc tế, gây bất lợi trong quan hệ giữa Việt Nam với các nước: Không có</w:t>
      </w:r>
    </w:p>
    <w:p w:rsidR="00B916B8" w:rsidRDefault="001179E3">
      <w:pPr>
        <w:pStyle w:val="Vnbnnidung0"/>
        <w:numPr>
          <w:ilvl w:val="0"/>
          <w:numId w:val="2"/>
        </w:numPr>
        <w:shd w:val="clear" w:color="auto" w:fill="auto"/>
        <w:tabs>
          <w:tab w:val="left" w:pos="918"/>
        </w:tabs>
        <w:spacing w:after="100" w:line="276" w:lineRule="auto"/>
        <w:ind w:firstLine="709"/>
        <w:rPr>
          <w:lang w:val="vi-VN"/>
        </w:rPr>
      </w:pPr>
      <w:r>
        <w:rPr>
          <w:lang w:val="vi-VN"/>
        </w:rPr>
        <w:t xml:space="preserve">Có biểu hiện cơ hội chính trị, bè phái, gây mâu thuẫn, mất đoàn kết nội bộ và bị thi hành kỷ luật từ hình thức khiển trách trở lên, thời gian thi hành kỷ luật </w:t>
      </w:r>
      <w:r>
        <w:rPr>
          <w:sz w:val="26"/>
          <w:szCs w:val="26"/>
          <w:lang w:val="vi-VN"/>
        </w:rPr>
        <w:lastRenderedPageBreak/>
        <w:t xml:space="preserve">chưa được </w:t>
      </w:r>
      <w:r>
        <w:rPr>
          <w:lang w:val="vi-VN"/>
        </w:rPr>
        <w:t xml:space="preserve">60 tháng. Tổ chức, tham gia hoặc xúi giục, cưỡng ép </w:t>
      </w:r>
      <w:r>
        <w:rPr>
          <w:sz w:val="26"/>
          <w:szCs w:val="26"/>
          <w:lang w:val="vi-VN"/>
        </w:rPr>
        <w:t xml:space="preserve">người khác </w:t>
      </w:r>
      <w:r>
        <w:rPr>
          <w:lang w:val="vi-VN"/>
        </w:rPr>
        <w:t>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 Không có</w:t>
      </w:r>
    </w:p>
    <w:p w:rsidR="00B916B8" w:rsidRDefault="001179E3">
      <w:pPr>
        <w:pStyle w:val="Vnbnnidung0"/>
        <w:numPr>
          <w:ilvl w:val="1"/>
          <w:numId w:val="1"/>
        </w:numPr>
        <w:shd w:val="clear" w:color="auto" w:fill="auto"/>
        <w:tabs>
          <w:tab w:val="left" w:pos="1270"/>
        </w:tabs>
        <w:spacing w:after="100" w:line="288" w:lineRule="auto"/>
        <w:ind w:firstLine="740"/>
        <w:rPr>
          <w:sz w:val="26"/>
          <w:szCs w:val="26"/>
          <w:lang w:val="vi-VN"/>
        </w:rPr>
      </w:pPr>
      <w:r>
        <w:rPr>
          <w:lang w:val="vi-VN"/>
        </w:rPr>
        <w:t xml:space="preserve">Tình hình đảng viên có những vấn đề liên quan đến yếu tố nước ngoài </w:t>
      </w:r>
      <w:r>
        <w:rPr>
          <w:i/>
          <w:iCs/>
          <w:sz w:val="26"/>
          <w:szCs w:val="26"/>
          <w:lang w:val="vi-VN"/>
        </w:rPr>
        <w:t>(họ tên, chức vụ đảng viên, liên quan đên nội dung gì):</w:t>
      </w:r>
    </w:p>
    <w:p w:rsidR="00B916B8" w:rsidRDefault="001179E3">
      <w:pPr>
        <w:pStyle w:val="Vnbnnidung0"/>
        <w:numPr>
          <w:ilvl w:val="0"/>
          <w:numId w:val="2"/>
        </w:numPr>
        <w:shd w:val="clear" w:color="auto" w:fill="auto"/>
        <w:tabs>
          <w:tab w:val="left" w:pos="963"/>
        </w:tabs>
        <w:spacing w:after="100"/>
        <w:ind w:firstLine="740"/>
        <w:rPr>
          <w:lang w:val="vi-VN"/>
        </w:rPr>
      </w:pPr>
      <w:r>
        <w:rPr>
          <w:lang w:val="vi-VN"/>
        </w:rPr>
        <w:t>Quan hệ hoặc nhận tài trợ của cá nhân, tổ chức nước ngoài có hoạt động chống Đảng Cộng sản Việt Nam, Nhà nước Cộng hòa xã hội chủ nghĩa Việt Nam: Không có.</w:t>
      </w:r>
    </w:p>
    <w:p w:rsidR="00B916B8" w:rsidRDefault="001179E3">
      <w:pPr>
        <w:pStyle w:val="Vnbnnidung0"/>
        <w:numPr>
          <w:ilvl w:val="0"/>
          <w:numId w:val="2"/>
        </w:numPr>
        <w:shd w:val="clear" w:color="auto" w:fill="auto"/>
        <w:tabs>
          <w:tab w:val="left" w:pos="963"/>
        </w:tabs>
        <w:spacing w:after="100" w:line="276" w:lineRule="auto"/>
        <w:ind w:firstLine="740"/>
        <w:rPr>
          <w:lang w:val="vi-VN"/>
        </w:rPr>
      </w:pPr>
      <w:r>
        <w:rPr>
          <w:lang w:val="vi-VN"/>
        </w:rPr>
        <w:t>Bị tổ chức, cá nhân người nước ngoài lôi kéo, mua chuộc, khống chế làm việc cho chúng: Không có.</w:t>
      </w:r>
    </w:p>
    <w:p w:rsidR="00B916B8" w:rsidRDefault="001179E3">
      <w:pPr>
        <w:pStyle w:val="Vnbnnidung0"/>
        <w:numPr>
          <w:ilvl w:val="1"/>
          <w:numId w:val="1"/>
        </w:numPr>
        <w:shd w:val="clear" w:color="auto" w:fill="auto"/>
        <w:tabs>
          <w:tab w:val="left" w:pos="1275"/>
        </w:tabs>
        <w:spacing w:after="100" w:line="283" w:lineRule="auto"/>
        <w:ind w:firstLine="740"/>
        <w:rPr>
          <w:sz w:val="26"/>
          <w:szCs w:val="26"/>
          <w:lang w:val="vi-VN"/>
        </w:rPr>
      </w:pPr>
      <w:r>
        <w:rPr>
          <w:lang w:val="vi-VN"/>
        </w:rPr>
        <w:t xml:space="preserve">Tình hình đảng viên có những vấn đề liên quan đến suy thoái về đạo đức, lối sống; hoạt động tôn giáo </w:t>
      </w:r>
      <w:r>
        <w:rPr>
          <w:i/>
          <w:iCs/>
          <w:sz w:val="26"/>
          <w:szCs w:val="26"/>
          <w:lang w:val="vi-VN"/>
        </w:rPr>
        <w:t>(họ tên, chức vụ đảng viên, liên quan đến nội dung gì).</w:t>
      </w:r>
    </w:p>
    <w:p w:rsidR="00B916B8" w:rsidRDefault="001179E3">
      <w:pPr>
        <w:pStyle w:val="Vnbnnidung0"/>
        <w:numPr>
          <w:ilvl w:val="0"/>
          <w:numId w:val="2"/>
        </w:numPr>
        <w:shd w:val="clear" w:color="auto" w:fill="auto"/>
        <w:tabs>
          <w:tab w:val="left" w:pos="968"/>
        </w:tabs>
        <w:spacing w:after="100" w:line="271" w:lineRule="auto"/>
        <w:ind w:firstLine="740"/>
        <w:rPr>
          <w:lang w:val="vi-VN"/>
        </w:rPr>
      </w:pPr>
      <w:r>
        <w:rPr>
          <w:lang w:val="vi-VN"/>
        </w:rPr>
        <w:t>Có tư tưởng dân tộc hẹp hòi; tôn giáo cực đoan; gây chia rẽ, kỳ thị, ly khai giữa các dân tộc, tôn giáo; chia rẽ mối quan hệ giữa các tôn giáo, các dân tộc với Đảng, Nhà nước: Không có</w:t>
      </w:r>
    </w:p>
    <w:p w:rsidR="00B916B8" w:rsidRDefault="001179E3">
      <w:pPr>
        <w:pStyle w:val="Vnbnnidung0"/>
        <w:numPr>
          <w:ilvl w:val="0"/>
          <w:numId w:val="2"/>
        </w:numPr>
        <w:shd w:val="clear" w:color="auto" w:fill="auto"/>
        <w:tabs>
          <w:tab w:val="left" w:pos="958"/>
        </w:tabs>
        <w:spacing w:after="100" w:line="276" w:lineRule="auto"/>
        <w:ind w:firstLine="740"/>
        <w:rPr>
          <w:lang w:val="vi-VN"/>
        </w:rPr>
      </w:pPr>
      <w:r>
        <w:rPr>
          <w:lang w:val="vi-VN"/>
        </w:rPr>
        <w:t>Ủng hộ hoặc tham gia các hoạt động tôn giáo, các tổ chức tôn giáo bất hợp pháp: Không có.</w:t>
      </w:r>
    </w:p>
    <w:p w:rsidR="00B916B8" w:rsidRDefault="001179E3">
      <w:pPr>
        <w:pStyle w:val="Vnbnnidung0"/>
        <w:numPr>
          <w:ilvl w:val="0"/>
          <w:numId w:val="2"/>
        </w:numPr>
        <w:shd w:val="clear" w:color="auto" w:fill="auto"/>
        <w:tabs>
          <w:tab w:val="left" w:pos="983"/>
        </w:tabs>
        <w:spacing w:after="100" w:line="271" w:lineRule="auto"/>
        <w:ind w:firstLine="740"/>
        <w:rPr>
          <w:lang w:val="vi-VN"/>
        </w:rPr>
      </w:pPr>
      <w:r>
        <w:rPr>
          <w:lang w:val="vi-VN"/>
        </w:rPr>
        <w:t>Đảng viên không có đạo nay vào đạo: Không có.</w:t>
      </w:r>
    </w:p>
    <w:p w:rsidR="00B916B8" w:rsidRDefault="001179E3">
      <w:pPr>
        <w:pStyle w:val="Vnbnnidung0"/>
        <w:numPr>
          <w:ilvl w:val="0"/>
          <w:numId w:val="2"/>
        </w:numPr>
        <w:shd w:val="clear" w:color="auto" w:fill="auto"/>
        <w:tabs>
          <w:tab w:val="left" w:pos="983"/>
        </w:tabs>
        <w:spacing w:after="100" w:line="271" w:lineRule="auto"/>
        <w:ind w:firstLine="740"/>
        <w:rPr>
          <w:lang w:val="vi-VN"/>
        </w:rPr>
      </w:pPr>
      <w:r>
        <w:rPr>
          <w:lang w:val="vi-VN"/>
        </w:rPr>
        <w:t>Hoạt động mê tín, dị đoan: Không có.</w:t>
      </w:r>
    </w:p>
    <w:p w:rsidR="00B916B8" w:rsidRDefault="001179E3">
      <w:pPr>
        <w:pStyle w:val="Vnbnnidung0"/>
        <w:numPr>
          <w:ilvl w:val="0"/>
          <w:numId w:val="2"/>
        </w:numPr>
        <w:shd w:val="clear" w:color="auto" w:fill="auto"/>
        <w:tabs>
          <w:tab w:val="left" w:pos="972"/>
        </w:tabs>
        <w:spacing w:after="100" w:line="271" w:lineRule="auto"/>
        <w:ind w:firstLine="740"/>
        <w:rPr>
          <w:lang w:val="vi-VN"/>
        </w:rPr>
      </w:pPr>
      <w:r>
        <w:rPr>
          <w:lang w:val="vi-VN"/>
        </w:rPr>
        <w:t>Tham gia tệ nạn xã hội; có hành vi vi phạm thuần phong mỹ tục, truyền thống văn hóa tốt đẹp của dân tộc, chuẩn mực đạo đức gia đình và xã hội: Không có.</w:t>
      </w:r>
    </w:p>
    <w:p w:rsidR="00B916B8" w:rsidRDefault="001179E3">
      <w:pPr>
        <w:pStyle w:val="Vnbnnidung0"/>
        <w:numPr>
          <w:ilvl w:val="1"/>
          <w:numId w:val="1"/>
        </w:numPr>
        <w:shd w:val="clear" w:color="auto" w:fill="auto"/>
        <w:tabs>
          <w:tab w:val="left" w:pos="1280"/>
        </w:tabs>
        <w:spacing w:after="100" w:line="283" w:lineRule="auto"/>
        <w:ind w:firstLine="740"/>
        <w:rPr>
          <w:sz w:val="26"/>
          <w:szCs w:val="26"/>
          <w:lang w:val="vi-VN"/>
        </w:rPr>
      </w:pPr>
      <w:r>
        <w:rPr>
          <w:lang w:val="vi-VN"/>
        </w:rPr>
        <w:t xml:space="preserve">Tình hình đảng viên có những vấn đề liên quan đến trách nhiệm lãnh đạo, quản lý và chức trách, nhiệm vụ được giao </w:t>
      </w:r>
      <w:r>
        <w:rPr>
          <w:i/>
          <w:iCs/>
          <w:sz w:val="26"/>
          <w:szCs w:val="26"/>
          <w:lang w:val="vi-VN"/>
        </w:rPr>
        <w:t>(họ tên, chức vụ đảng viên, liên quan đến nội dung gì).</w:t>
      </w:r>
    </w:p>
    <w:p w:rsidR="00B916B8" w:rsidRDefault="001179E3">
      <w:pPr>
        <w:pStyle w:val="Vnbnnidung0"/>
        <w:numPr>
          <w:ilvl w:val="0"/>
          <w:numId w:val="2"/>
        </w:numPr>
        <w:shd w:val="clear" w:color="auto" w:fill="auto"/>
        <w:tabs>
          <w:tab w:val="left" w:pos="972"/>
        </w:tabs>
        <w:spacing w:after="100" w:line="276" w:lineRule="auto"/>
        <w:ind w:firstLine="740"/>
        <w:rPr>
          <w:lang w:val="vi-VN"/>
        </w:rPr>
      </w:pPr>
      <w:r>
        <w:rPr>
          <w:lang w:val="vi-VN"/>
        </w:rP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 Không có.</w:t>
      </w:r>
    </w:p>
    <w:p w:rsidR="00B916B8" w:rsidRDefault="001179E3">
      <w:pPr>
        <w:pStyle w:val="Vnbnnidung0"/>
        <w:numPr>
          <w:ilvl w:val="0"/>
          <w:numId w:val="2"/>
        </w:numPr>
        <w:shd w:val="clear" w:color="auto" w:fill="auto"/>
        <w:tabs>
          <w:tab w:val="left" w:pos="977"/>
        </w:tabs>
        <w:spacing w:after="100"/>
        <w:ind w:firstLine="740"/>
        <w:rPr>
          <w:lang w:val="vi-VN"/>
        </w:rPr>
      </w:pPr>
      <w:r>
        <w:rPr>
          <w:lang w:val="vi-VN"/>
        </w:rPr>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tay cho tham nhũng, tiêu cực; cố ý </w:t>
      </w:r>
      <w:r>
        <w:rPr>
          <w:lang w:val="vi-VN"/>
        </w:rPr>
        <w:lastRenderedPageBreak/>
        <w:t>cản trở việc phát hiện, xử lý tham nhũng, tiêu cực; để người khác lợi dụng chức vụ, quyền hạn của mình để trục lợi. Đang trong thời gian thi hành kỷ luật từ mức khiển trách trở lên: Không có</w:t>
      </w:r>
    </w:p>
    <w:p w:rsidR="00B916B8" w:rsidRDefault="001179E3">
      <w:pPr>
        <w:pStyle w:val="Vnbnnidung0"/>
        <w:numPr>
          <w:ilvl w:val="0"/>
          <w:numId w:val="2"/>
        </w:numPr>
        <w:shd w:val="clear" w:color="auto" w:fill="auto"/>
        <w:tabs>
          <w:tab w:val="left" w:pos="1006"/>
        </w:tabs>
        <w:spacing w:after="160" w:line="264" w:lineRule="auto"/>
        <w:ind w:firstLine="720"/>
        <w:rPr>
          <w:lang w:val="vi-VN"/>
        </w:rPr>
      </w:pPr>
      <w:r>
        <w:rPr>
          <w:lang w:val="vi-VN"/>
        </w:rPr>
        <w:t>Cố ý tiêu hủy, làm lộ bí mật của Đảng, Nhà nước hoặc vô ý để lộ, lọt thông tin, tài liệu mật: Không có</w:t>
      </w:r>
    </w:p>
    <w:p w:rsidR="00B916B8" w:rsidRDefault="001179E3">
      <w:pPr>
        <w:pStyle w:val="Vnbnnidung0"/>
        <w:numPr>
          <w:ilvl w:val="0"/>
          <w:numId w:val="2"/>
        </w:numPr>
        <w:shd w:val="clear" w:color="auto" w:fill="auto"/>
        <w:tabs>
          <w:tab w:val="left" w:pos="1002"/>
        </w:tabs>
        <w:spacing w:after="160"/>
        <w:ind w:firstLine="720"/>
        <w:rPr>
          <w:lang w:val="vi-VN"/>
        </w:rPr>
      </w:pPr>
      <w:r>
        <w:rPr>
          <w:lang w:val="vi-VN"/>
        </w:rPr>
        <w:t>Sử dụng văn bằng, chứng chỉ không hợp pháp: Không có.</w:t>
      </w:r>
    </w:p>
    <w:p w:rsidR="00B916B8" w:rsidRDefault="001179E3">
      <w:pPr>
        <w:pStyle w:val="Vnbnnidung0"/>
        <w:numPr>
          <w:ilvl w:val="0"/>
          <w:numId w:val="2"/>
        </w:numPr>
        <w:shd w:val="clear" w:color="auto" w:fill="auto"/>
        <w:tabs>
          <w:tab w:val="left" w:pos="1006"/>
        </w:tabs>
        <w:spacing w:after="160" w:line="264" w:lineRule="auto"/>
        <w:ind w:firstLine="720"/>
        <w:rPr>
          <w:lang w:val="vi-VN"/>
        </w:rPr>
      </w:pPr>
      <w:r>
        <w:rPr>
          <w:lang w:val="vi-VN"/>
        </w:rPr>
        <w:t>Kê khai không trung thực về tài sản, thu nhập của bản thân, của vợ hoặc chồng, con chưa thành niên: Không có</w:t>
      </w:r>
    </w:p>
    <w:p w:rsidR="00B916B8" w:rsidRDefault="001179E3">
      <w:pPr>
        <w:pStyle w:val="Vnbnnidung0"/>
        <w:numPr>
          <w:ilvl w:val="0"/>
          <w:numId w:val="2"/>
        </w:numPr>
        <w:shd w:val="clear" w:color="auto" w:fill="auto"/>
        <w:tabs>
          <w:tab w:val="left" w:pos="1006"/>
        </w:tabs>
        <w:spacing w:after="160"/>
        <w:ind w:firstLine="720"/>
        <w:rPr>
          <w:lang w:val="vi-VN"/>
        </w:rPr>
      </w:pPr>
      <w:r>
        <w:rPr>
          <w:lang w:val="vi-VN"/>
        </w:rPr>
        <w:t>Cố ý làm giả, làm sai lệch nội dung trong hồ sơ, báo cáo không trung thực với tổ chức về lý lịch, đặc điểm chính trị của bản thân và quan hệ gia đình: Không có.</w:t>
      </w:r>
    </w:p>
    <w:p w:rsidR="00B916B8" w:rsidRDefault="001179E3">
      <w:pPr>
        <w:pStyle w:val="Vnbnnidung0"/>
        <w:numPr>
          <w:ilvl w:val="0"/>
          <w:numId w:val="1"/>
        </w:numPr>
        <w:shd w:val="clear" w:color="auto" w:fill="auto"/>
        <w:tabs>
          <w:tab w:val="left" w:pos="1117"/>
        </w:tabs>
        <w:spacing w:after="160"/>
        <w:ind w:firstLine="720"/>
        <w:rPr>
          <w:b/>
          <w:lang w:val="vi-VN"/>
        </w:rPr>
      </w:pPr>
      <w:r>
        <w:rPr>
          <w:b/>
          <w:lang w:val="vi-VN"/>
        </w:rPr>
        <w:t>Đảng viên đi công tác, học tập ở nước ngoài do tổ chức phân công;</w:t>
      </w:r>
    </w:p>
    <w:p w:rsidR="006F5909" w:rsidRDefault="001179E3">
      <w:pPr>
        <w:pStyle w:val="Vnbnnidung0"/>
        <w:shd w:val="clear" w:color="auto" w:fill="auto"/>
        <w:spacing w:after="160"/>
        <w:ind w:firstLine="720"/>
        <w:rPr>
          <w:color w:val="FF0000"/>
        </w:rPr>
      </w:pPr>
      <w:r>
        <w:rPr>
          <w:lang w:val="vi-VN"/>
        </w:rPr>
        <w:t xml:space="preserve">Trong đó: - Công tác: </w:t>
      </w:r>
      <w:r>
        <w:rPr>
          <w:color w:val="FF0000"/>
        </w:rPr>
        <w:t>C</w:t>
      </w:r>
      <w:r>
        <w:rPr>
          <w:color w:val="FF0000"/>
          <w:lang w:val="vi-VN"/>
        </w:rPr>
        <w:t>ó</w:t>
      </w:r>
      <w:r>
        <w:rPr>
          <w:color w:val="FF0000"/>
        </w:rPr>
        <w:t xml:space="preserve"> </w:t>
      </w:r>
    </w:p>
    <w:p w:rsidR="0064114F" w:rsidRDefault="006F5909">
      <w:pPr>
        <w:pStyle w:val="Vnbnnidung0"/>
        <w:shd w:val="clear" w:color="auto" w:fill="auto"/>
        <w:spacing w:after="160"/>
        <w:ind w:firstLine="720"/>
        <w:rPr>
          <w:color w:val="FF0000"/>
        </w:rPr>
      </w:pPr>
      <w:r>
        <w:rPr>
          <w:color w:val="FF0000"/>
        </w:rPr>
        <w:t xml:space="preserve">+ </w:t>
      </w:r>
      <w:r w:rsidR="0064114F">
        <w:rPr>
          <w:color w:val="FF0000"/>
        </w:rPr>
        <w:t>Đồng chí Lê Thị Thu Hương</w:t>
      </w:r>
    </w:p>
    <w:p w:rsidR="00B916B8" w:rsidRDefault="0064114F">
      <w:pPr>
        <w:pStyle w:val="Vnbnnidung0"/>
        <w:shd w:val="clear" w:color="auto" w:fill="auto"/>
        <w:spacing w:after="160"/>
        <w:ind w:firstLine="720"/>
        <w:rPr>
          <w:color w:val="FF0000"/>
        </w:rPr>
      </w:pPr>
      <w:r>
        <w:rPr>
          <w:color w:val="FF0000"/>
        </w:rPr>
        <w:t xml:space="preserve">+ Nơi đến: </w:t>
      </w:r>
      <w:r w:rsidR="00E10EA9">
        <w:rPr>
          <w:color w:val="FF0000"/>
        </w:rPr>
        <w:t xml:space="preserve">Cộng hòa Dân chủ Nhân dân </w:t>
      </w:r>
      <w:r w:rsidR="001179E3">
        <w:rPr>
          <w:color w:val="FF0000"/>
        </w:rPr>
        <w:t xml:space="preserve">Lào </w:t>
      </w:r>
      <w:r w:rsidR="006F5909">
        <w:rPr>
          <w:color w:val="FF0000"/>
        </w:rPr>
        <w:t>theo Công văn số 2319-CV-TĐTN-BCNLĐ ngày 26/4/2024 của Ban thường vụ Thành đoàn TP. Hồ Chí Minh</w:t>
      </w:r>
      <w:r>
        <w:rPr>
          <w:color w:val="FF0000"/>
        </w:rPr>
        <w:t xml:space="preserve"> </w:t>
      </w:r>
      <w:r w:rsidR="006F5909">
        <w:rPr>
          <w:color w:val="FF0000"/>
        </w:rPr>
        <w:t>về việc đề nghị hỗ trợ hoạt động tình nguyện tại Nước Cộng hòa Dân chủ Nhân dân Lào năm 2024 và C</w:t>
      </w:r>
      <w:r w:rsidR="00E10EA9">
        <w:rPr>
          <w:color w:val="FF0000"/>
        </w:rPr>
        <w:t>ông văn số</w:t>
      </w:r>
      <w:r w:rsidR="006F5909">
        <w:rPr>
          <w:color w:val="FF0000"/>
        </w:rPr>
        <w:t xml:space="preserve"> 67-CV/ĐTN-LTT ngày 03/6/2024 của Ban Thường vụ Đoàn trường Cao đẳng Lý Tự Trọng TP. Hồ Chí Minh về việc phân công chiến sĩ tham gia hoạt động tình nguyện tại Nước Cộng hòa Dân chủ Nhân dân Lào năm 2024.</w:t>
      </w:r>
      <w:bookmarkStart w:id="1" w:name="_GoBack"/>
      <w:bookmarkEnd w:id="1"/>
    </w:p>
    <w:p w:rsidR="006F5909" w:rsidRDefault="006F5909">
      <w:pPr>
        <w:pStyle w:val="Vnbnnidung0"/>
        <w:shd w:val="clear" w:color="auto" w:fill="auto"/>
        <w:spacing w:after="160"/>
        <w:ind w:firstLine="720"/>
        <w:rPr>
          <w:color w:val="FF0000"/>
        </w:rPr>
      </w:pPr>
      <w:r>
        <w:rPr>
          <w:color w:val="FF0000"/>
        </w:rPr>
        <w:t>+ Thời gian: Từ ngày 15/6/2024 đến ngày 30/6/2024.</w:t>
      </w:r>
    </w:p>
    <w:p w:rsidR="0064114F" w:rsidRDefault="0064114F">
      <w:pPr>
        <w:pStyle w:val="Vnbnnidung0"/>
        <w:shd w:val="clear" w:color="auto" w:fill="auto"/>
        <w:spacing w:after="160"/>
        <w:ind w:firstLine="720"/>
        <w:rPr>
          <w:color w:val="FF0000"/>
        </w:rPr>
      </w:pPr>
      <w:r>
        <w:rPr>
          <w:color w:val="FF0000"/>
        </w:rPr>
        <w:t>+ Kinh phí: Tự túc</w:t>
      </w:r>
    </w:p>
    <w:p w:rsidR="0064114F" w:rsidRDefault="0064114F">
      <w:pPr>
        <w:pStyle w:val="Vnbnnidung0"/>
        <w:shd w:val="clear" w:color="auto" w:fill="auto"/>
        <w:spacing w:after="160"/>
        <w:ind w:firstLine="720"/>
      </w:pPr>
      <w:r>
        <w:rPr>
          <w:color w:val="FF0000"/>
        </w:rPr>
        <w:t>+ Mục đích, lý do chuyến đi: tham gia Chiến dịch tình nguyện Mùa hè xanh lần thứ 31, năm 2024</w:t>
      </w:r>
    </w:p>
    <w:p w:rsidR="00B916B8" w:rsidRDefault="001179E3">
      <w:pPr>
        <w:pStyle w:val="Vnbnnidung0"/>
        <w:shd w:val="clear" w:color="auto" w:fill="auto"/>
        <w:spacing w:after="160"/>
        <w:ind w:left="1980" w:firstLine="0"/>
        <w:jc w:val="left"/>
      </w:pPr>
      <w:r>
        <w:t>- Học tập: Không có</w:t>
      </w:r>
    </w:p>
    <w:p w:rsidR="00B916B8" w:rsidRDefault="001179E3">
      <w:pPr>
        <w:pStyle w:val="Vnbnnidung0"/>
        <w:numPr>
          <w:ilvl w:val="0"/>
          <w:numId w:val="1"/>
        </w:numPr>
        <w:shd w:val="clear" w:color="auto" w:fill="auto"/>
        <w:tabs>
          <w:tab w:val="left" w:pos="1122"/>
        </w:tabs>
        <w:spacing w:after="160"/>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p>
    <w:p w:rsidR="00B916B8" w:rsidRDefault="001179E3">
      <w:pPr>
        <w:pStyle w:val="Vnbnnidung0"/>
        <w:numPr>
          <w:ilvl w:val="1"/>
          <w:numId w:val="1"/>
        </w:numPr>
        <w:shd w:val="clear" w:color="auto" w:fill="auto"/>
        <w:tabs>
          <w:tab w:val="left" w:pos="1314"/>
        </w:tabs>
        <w:spacing w:after="160" w:line="276" w:lineRule="auto"/>
        <w:ind w:firstLine="720"/>
        <w:rPr>
          <w:sz w:val="26"/>
          <w:szCs w:val="26"/>
        </w:rPr>
      </w:pPr>
      <w:r>
        <w:t xml:space="preserve">Đảng viên kết hôn với người nước ngoài, người Việt Nam định cư ở nước ngoài </w:t>
      </w:r>
      <w:r>
        <w:rPr>
          <w:i/>
          <w:iCs/>
          <w:sz w:val="26"/>
          <w:szCs w:val="26"/>
        </w:rPr>
        <w:t xml:space="preserve">(họ tên, chức vụ đảng viên, kết hôn với người nước nào; quyết định xử lý, giải quyết của ban thường vụ cấp ủy): </w:t>
      </w:r>
      <w:r>
        <w:t>Không có</w:t>
      </w:r>
    </w:p>
    <w:p w:rsidR="00B916B8" w:rsidRDefault="001179E3">
      <w:pPr>
        <w:pStyle w:val="Vnbnnidung0"/>
        <w:numPr>
          <w:ilvl w:val="1"/>
          <w:numId w:val="1"/>
        </w:numPr>
        <w:shd w:val="clear" w:color="auto" w:fill="auto"/>
        <w:tabs>
          <w:tab w:val="left" w:pos="1309"/>
        </w:tabs>
        <w:spacing w:after="160" w:line="286" w:lineRule="auto"/>
        <w:ind w:firstLine="720"/>
        <w:rPr>
          <w:sz w:val="26"/>
          <w:szCs w:val="26"/>
        </w:rPr>
      </w:pPr>
      <w:r>
        <w:t xml:space="preserve">Đảng viên làm thủ tục xuất cảnh để sinh sống, định cư ở nước ngoài </w:t>
      </w:r>
      <w:r>
        <w:rPr>
          <w:i/>
          <w:iCs/>
          <w:sz w:val="26"/>
          <w:szCs w:val="26"/>
        </w:rPr>
        <w:t xml:space="preserve">(họ tên, chức vụ đảng viên; xuất cảnh định cư nước nào, do ai bảo lãnh; quyết định xử lý, giải </w:t>
      </w:r>
      <w:r>
        <w:rPr>
          <w:i/>
          <w:iCs/>
          <w:sz w:val="26"/>
          <w:szCs w:val="26"/>
        </w:rPr>
        <w:lastRenderedPageBreak/>
        <w:t xml:space="preserve">quyết của ban thường vụ cấp ủy): </w:t>
      </w:r>
      <w:r>
        <w:t>Không có</w:t>
      </w:r>
    </w:p>
    <w:p w:rsidR="00B916B8" w:rsidRDefault="001179E3">
      <w:pPr>
        <w:pStyle w:val="Vnbnnidung0"/>
        <w:numPr>
          <w:ilvl w:val="1"/>
          <w:numId w:val="1"/>
        </w:numPr>
        <w:shd w:val="clear" w:color="auto" w:fill="auto"/>
        <w:tabs>
          <w:tab w:val="left" w:pos="1304"/>
        </w:tabs>
        <w:spacing w:after="160" w:line="276" w:lineRule="auto"/>
        <w:ind w:firstLine="720"/>
        <w:rPr>
          <w:b/>
          <w:i/>
          <w:sz w:val="26"/>
          <w:szCs w:val="26"/>
        </w:rPr>
      </w:pPr>
      <w:r>
        <w:rPr>
          <w:b/>
          <w:i/>
        </w:rPr>
        <w:t xml:space="preserve">Đảng viên đi nước ngoài về việc riêng </w:t>
      </w:r>
      <w:r>
        <w:rPr>
          <w:b/>
          <w:i/>
          <w:iCs/>
          <w:sz w:val="26"/>
          <w:szCs w:val="26"/>
        </w:rPr>
        <w:t xml:space="preserve">(họ tên, chức vụ đảng viên; đi về việc gì; nơi đến, thời gian): </w:t>
      </w:r>
      <w:r>
        <w:t>Không có</w:t>
      </w:r>
    </w:p>
    <w:p w:rsidR="00B916B8" w:rsidRDefault="001179E3">
      <w:pPr>
        <w:pStyle w:val="Vnbnnidung0"/>
        <w:numPr>
          <w:ilvl w:val="1"/>
          <w:numId w:val="1"/>
        </w:numPr>
        <w:shd w:val="clear" w:color="auto" w:fill="auto"/>
        <w:tabs>
          <w:tab w:val="left" w:pos="1309"/>
        </w:tabs>
        <w:spacing w:after="160" w:line="276" w:lineRule="auto"/>
        <w:ind w:firstLine="720"/>
        <w:rPr>
          <w:sz w:val="26"/>
          <w:szCs w:val="26"/>
        </w:rPr>
      </w:pPr>
      <w:r>
        <w:t xml:space="preserve">Đảng viên được tổ chức, cá nhân người nước ngoài, người Việt Nam định cư ở nước ngoài mời đích danh đi nước ngoài </w:t>
      </w:r>
      <w:r>
        <w:rPr>
          <w:i/>
          <w:iCs/>
          <w:sz w:val="26"/>
          <w:szCs w:val="26"/>
        </w:rPr>
        <w:t xml:space="preserve">(họ tên, chức vụ đảng viên; tên tổ chức, cá nhân mời, mục đích mời; nơi đến, thời gian): </w:t>
      </w:r>
      <w:r>
        <w:t>Không có</w:t>
      </w:r>
    </w:p>
    <w:p w:rsidR="00B916B8" w:rsidRDefault="001179E3">
      <w:pPr>
        <w:pStyle w:val="Vnbnnidung0"/>
        <w:numPr>
          <w:ilvl w:val="1"/>
          <w:numId w:val="1"/>
        </w:numPr>
        <w:shd w:val="clear" w:color="auto" w:fill="auto"/>
        <w:tabs>
          <w:tab w:val="left" w:pos="1309"/>
        </w:tabs>
        <w:spacing w:after="160" w:line="276" w:lineRule="auto"/>
        <w:ind w:firstLine="720"/>
        <w:rPr>
          <w:color w:val="FF0000"/>
          <w:sz w:val="26"/>
          <w:szCs w:val="26"/>
        </w:rPr>
      </w:pPr>
      <w:r>
        <w:rPr>
          <w:color w:val="FF0000"/>
        </w:rPr>
        <w:t xml:space="preserve">Đảng viên vào làm việc cho các doanh nghiệp có vốn đầu tư nước ngoài </w:t>
      </w:r>
      <w:r>
        <w:rPr>
          <w:i/>
          <w:iCs/>
          <w:color w:val="FF0000"/>
          <w:sz w:val="26"/>
          <w:szCs w:val="26"/>
        </w:rPr>
        <w:t xml:space="preserve">(họ tên, chức vụ đảng viên, tên doanh nghiệp, vốn nước nào đầu tư): </w:t>
      </w:r>
      <w:r>
        <w:rPr>
          <w:color w:val="FF0000"/>
        </w:rPr>
        <w:t>Có</w:t>
      </w:r>
    </w:p>
    <w:p w:rsidR="00B916B8" w:rsidRDefault="001179E3">
      <w:pPr>
        <w:pStyle w:val="Vnbnnidung0"/>
        <w:shd w:val="clear" w:color="auto" w:fill="auto"/>
        <w:spacing w:after="160" w:line="276" w:lineRule="auto"/>
        <w:ind w:firstLine="0"/>
        <w:rPr>
          <w:color w:val="FF0000"/>
        </w:rPr>
      </w:pPr>
      <w:r>
        <w:rPr>
          <w:color w:val="FF0000"/>
        </w:rPr>
        <w:tab/>
        <w:t>- Đảng viên: Nguyễn Thanh Nhàn làm việc tại Công ty TNHH Total Floor Covering Việt Nam, vốn do Hà Lan đầu tư;</w:t>
      </w:r>
    </w:p>
    <w:p w:rsidR="00B916B8" w:rsidRDefault="001179E3">
      <w:pPr>
        <w:pStyle w:val="Vnbnnidung0"/>
        <w:shd w:val="clear" w:color="auto" w:fill="auto"/>
        <w:spacing w:after="160" w:line="276" w:lineRule="auto"/>
        <w:ind w:firstLine="720"/>
        <w:rPr>
          <w:color w:val="FF0000"/>
        </w:rPr>
      </w:pPr>
      <w:r>
        <w:rPr>
          <w:color w:val="FF0000"/>
        </w:rPr>
        <w:t>- Đảng viên: Lê Nguyễn Xuân Thiện làm việc tại Công ty TNHH Thang Máy Hitachi Việt Nam, vốn do Nhật đầu tư.</w:t>
      </w:r>
    </w:p>
    <w:p w:rsidR="00B916B8" w:rsidRDefault="001179E3">
      <w:pPr>
        <w:pStyle w:val="Vnbnnidung0"/>
        <w:shd w:val="clear" w:color="auto" w:fill="auto"/>
        <w:spacing w:after="160"/>
        <w:ind w:firstLine="720"/>
        <w:rPr>
          <w:sz w:val="26"/>
          <w:szCs w:val="26"/>
        </w:rPr>
      </w:pPr>
      <w:r>
        <w:rPr>
          <w:b/>
          <w:bCs/>
          <w:i/>
          <w:iCs/>
        </w:rPr>
        <w:t>5.6.</w:t>
      </w:r>
      <w:r>
        <w:t xml:space="preserve"> Đảng viên được tổ chức nước ngoài, cá nhân người nước ngoài, người Việt Nam định cư ở nước ngoài mời làm thành viên cho tổ chức của họ; thuê làm việc cho họ dưới mọi hình thức </w:t>
      </w:r>
      <w:r>
        <w:rPr>
          <w:i/>
          <w:iCs/>
          <w:sz w:val="26"/>
          <w:szCs w:val="26"/>
        </w:rPr>
        <w:t xml:space="preserve">(họ tên, chức vụ đảng viên; tên tổ chức, cá nhân mời. thuê; nhiệm vụ; thời gian làm việc): </w:t>
      </w:r>
      <w:r>
        <w:t>Không có</w:t>
      </w:r>
    </w:p>
    <w:p w:rsidR="00B916B8" w:rsidRDefault="001179E3">
      <w:pPr>
        <w:pStyle w:val="Vnbnnidung0"/>
        <w:numPr>
          <w:ilvl w:val="0"/>
          <w:numId w:val="3"/>
        </w:numPr>
        <w:shd w:val="clear" w:color="auto" w:fill="auto"/>
        <w:tabs>
          <w:tab w:val="left" w:pos="1304"/>
        </w:tabs>
        <w:spacing w:after="160" w:line="276" w:lineRule="auto"/>
        <w:ind w:firstLine="720"/>
        <w:rPr>
          <w:sz w:val="26"/>
          <w:szCs w:val="26"/>
        </w:rPr>
      </w:pPr>
      <w:r>
        <w:t xml:space="preserve">Đảng viên được tổ chức, cá nhân người nước ngoài, người Việt Nam định cư ở nước ngoài liên doanh, liên kết, đầu tư vốn dưới mọi hình thức </w:t>
      </w:r>
      <w:r>
        <w:rPr>
          <w:i/>
          <w:iCs/>
          <w:sz w:val="26"/>
          <w:szCs w:val="26"/>
        </w:rPr>
        <w:t xml:space="preserve">(họ tên. chức vụ đảng viên; tên tể chức, cá nhân liên doanh, liên kết; ngành nghề liên doanh, liên kết; thời gian): </w:t>
      </w:r>
      <w:r>
        <w:t>Không có.</w:t>
      </w:r>
    </w:p>
    <w:p w:rsidR="00B916B8" w:rsidRDefault="001179E3">
      <w:pPr>
        <w:pStyle w:val="Vnbnnidung0"/>
        <w:numPr>
          <w:ilvl w:val="0"/>
          <w:numId w:val="3"/>
        </w:numPr>
        <w:shd w:val="clear" w:color="auto" w:fill="auto"/>
        <w:tabs>
          <w:tab w:val="left" w:pos="1347"/>
        </w:tabs>
        <w:spacing w:after="240" w:line="283" w:lineRule="auto"/>
        <w:ind w:firstLine="740"/>
        <w:rPr>
          <w:sz w:val="26"/>
          <w:szCs w:val="26"/>
        </w:rPr>
      </w:pPr>
      <w:r>
        <w:t xml:space="preserve">Đảng viên cho tổ chức, cá nhân người nước ngoài thuê nhà, đất </w:t>
      </w:r>
      <w:r>
        <w:rPr>
          <w:i/>
          <w:iCs/>
          <w:sz w:val="26"/>
          <w:szCs w:val="26"/>
        </w:rPr>
        <w:t xml:space="preserve">(họ tên, chức vụ đảng viên; tên tổ chức, cá nhân thuê; mục đích của bên thuê; thời gian thuê): </w:t>
      </w:r>
      <w:r>
        <w:t>Không có.</w:t>
      </w:r>
    </w:p>
    <w:p w:rsidR="00B916B8" w:rsidRDefault="001179E3">
      <w:pPr>
        <w:pStyle w:val="Vnbnnidung0"/>
        <w:numPr>
          <w:ilvl w:val="0"/>
          <w:numId w:val="3"/>
        </w:numPr>
        <w:shd w:val="clear" w:color="auto" w:fill="auto"/>
        <w:tabs>
          <w:tab w:val="left" w:pos="1347"/>
        </w:tabs>
        <w:spacing w:after="240"/>
        <w:ind w:firstLine="740"/>
        <w:rPr>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 xml:space="preserve">(họ tên, chức vụ đảng viên; nước nào tặng; danh hiệu được tặng: </w:t>
      </w:r>
      <w:r>
        <w:t>Không có.</w:t>
      </w:r>
    </w:p>
    <w:p w:rsidR="00B916B8" w:rsidRDefault="001179E3">
      <w:pPr>
        <w:pStyle w:val="Vnbnnidung0"/>
        <w:numPr>
          <w:ilvl w:val="0"/>
          <w:numId w:val="3"/>
        </w:numPr>
        <w:shd w:val="clear" w:color="auto" w:fill="auto"/>
        <w:tabs>
          <w:tab w:val="left" w:pos="1421"/>
        </w:tabs>
        <w:spacing w:after="240" w:line="271" w:lineRule="auto"/>
        <w:ind w:firstLine="740"/>
        <w:rPr>
          <w:sz w:val="26"/>
          <w:szCs w:val="26"/>
        </w:rPr>
      </w:pPr>
      <w:r>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 xml:space="preserve">(họ tên, chức vụ đảng viên; tên tố chức, cá nhân cho, tặng; số tiền, hiện vật; lý do cho, tặng): </w:t>
      </w:r>
      <w:r>
        <w:t>Không có.</w:t>
      </w:r>
    </w:p>
    <w:p w:rsidR="00B916B8" w:rsidRDefault="001179E3">
      <w:pPr>
        <w:pStyle w:val="Vnbnnidung0"/>
        <w:numPr>
          <w:ilvl w:val="0"/>
          <w:numId w:val="3"/>
        </w:numPr>
        <w:shd w:val="clear" w:color="auto" w:fill="auto"/>
        <w:tabs>
          <w:tab w:val="left" w:pos="1426"/>
        </w:tabs>
        <w:spacing w:line="271" w:lineRule="auto"/>
        <w:ind w:firstLine="743"/>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 xml:space="preserve">(họ tên, chức vụ đảng viên; họ tên thân nhân; sinh sống, </w:t>
      </w:r>
      <w:r>
        <w:rPr>
          <w:i/>
          <w:iCs/>
          <w:sz w:val="26"/>
          <w:szCs w:val="26"/>
        </w:rPr>
        <w:lastRenderedPageBreak/>
        <w:t xml:space="preserve">định cư nước nào): </w:t>
      </w:r>
      <w:r>
        <w:t>Không có</w:t>
      </w:r>
    </w:p>
    <w:p w:rsidR="00B916B8" w:rsidRDefault="001179E3">
      <w:pPr>
        <w:pStyle w:val="Vnbnnidung0"/>
        <w:numPr>
          <w:ilvl w:val="0"/>
          <w:numId w:val="3"/>
        </w:numPr>
        <w:shd w:val="clear" w:color="auto" w:fill="auto"/>
        <w:tabs>
          <w:tab w:val="left" w:pos="1416"/>
        </w:tabs>
        <w:spacing w:after="240"/>
        <w:ind w:firstLine="740"/>
        <w:rPr>
          <w:b/>
          <w:sz w:val="26"/>
          <w:szCs w:val="26"/>
        </w:rPr>
      </w:pPr>
      <w:r>
        <w:rPr>
          <w:b/>
        </w:rPr>
        <w:t xml:space="preserve">Đảng viên có con kết hôn với người nước ngoài, người Việt Nam định cư ở nước ngoài </w:t>
      </w:r>
      <w:r>
        <w:rPr>
          <w:b/>
          <w:i/>
          <w:iCs/>
          <w:sz w:val="26"/>
          <w:szCs w:val="26"/>
        </w:rPr>
        <w:t xml:space="preserve">(họ tên, chức vụ đảng viên; con kết hôn với người nước nào): </w:t>
      </w:r>
      <w:r>
        <w:t>Không có.</w:t>
      </w:r>
    </w:p>
    <w:p w:rsidR="00B916B8" w:rsidRDefault="001179E3">
      <w:pPr>
        <w:pStyle w:val="Vnbnnidung0"/>
        <w:numPr>
          <w:ilvl w:val="0"/>
          <w:numId w:val="3"/>
        </w:numPr>
        <w:shd w:val="clear" w:color="auto" w:fill="auto"/>
        <w:tabs>
          <w:tab w:val="left" w:pos="1407"/>
        </w:tabs>
        <w:spacing w:after="240" w:line="276" w:lineRule="auto"/>
        <w:ind w:firstLine="740"/>
        <w:rPr>
          <w:sz w:val="26"/>
          <w:szCs w:val="26"/>
        </w:rPr>
      </w:pPr>
      <w:r>
        <w:t xml:space="preserve">Đảng viên có vợ hoặc chồng, con đi học tự túc ở nước ngoài </w:t>
      </w:r>
      <w:r>
        <w:rPr>
          <w:i/>
          <w:iCs/>
          <w:sz w:val="26"/>
          <w:szCs w:val="26"/>
        </w:rPr>
        <w:t xml:space="preserve">(họ tên, chức vụ đảng viên; tên trường của vợ hoặc chồng, con học; thời gian học): </w:t>
      </w:r>
      <w:r>
        <w:t>Không có.</w:t>
      </w:r>
    </w:p>
    <w:p w:rsidR="00B916B8" w:rsidRDefault="001179E3">
      <w:pPr>
        <w:pStyle w:val="Vnbnnidung0"/>
        <w:numPr>
          <w:ilvl w:val="0"/>
          <w:numId w:val="3"/>
        </w:numPr>
        <w:shd w:val="clear" w:color="auto" w:fill="auto"/>
        <w:tabs>
          <w:tab w:val="left" w:pos="1421"/>
        </w:tabs>
        <w:spacing w:after="240" w:line="276" w:lineRule="auto"/>
        <w:ind w:firstLine="740"/>
        <w:rPr>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 xml:space="preserve">(họ tên, chức vụ đảng viên; người được tài trợ, cấp học bổng; tên tổ chức, cá nhân tài trợ, cấp học bổng; tên trường học; thời gian học): </w:t>
      </w:r>
      <w:r>
        <w:t>Không có.</w:t>
      </w:r>
    </w:p>
    <w:p w:rsidR="00B916B8" w:rsidRDefault="001179E3">
      <w:pPr>
        <w:pStyle w:val="Vnbnnidung0"/>
        <w:numPr>
          <w:ilvl w:val="0"/>
          <w:numId w:val="3"/>
        </w:numPr>
        <w:shd w:val="clear" w:color="auto" w:fill="auto"/>
        <w:tabs>
          <w:tab w:val="left" w:pos="1416"/>
        </w:tabs>
        <w:spacing w:line="276" w:lineRule="auto"/>
        <w:ind w:firstLine="743"/>
        <w:rPr>
          <w:sz w:val="26"/>
          <w:szCs w:val="26"/>
        </w:rPr>
      </w:pPr>
      <w:r>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 xml:space="preserve">(họ tên, chức vụ đảng viên; người được mời; tên tổ chức, cá nhân mời; mục đích mời; nơi đến, thời gian): </w:t>
      </w:r>
      <w:r>
        <w:t>Không có.</w:t>
      </w:r>
    </w:p>
    <w:p w:rsidR="00B916B8" w:rsidRDefault="001179E3">
      <w:pPr>
        <w:pStyle w:val="Vnbnnidung0"/>
        <w:numPr>
          <w:ilvl w:val="0"/>
          <w:numId w:val="1"/>
        </w:numPr>
        <w:shd w:val="clear" w:color="auto" w:fill="auto"/>
        <w:tabs>
          <w:tab w:val="left" w:pos="1090"/>
        </w:tabs>
        <w:spacing w:line="276" w:lineRule="auto"/>
        <w:ind w:firstLine="743"/>
        <w:rPr>
          <w:sz w:val="26"/>
          <w:szCs w:val="26"/>
        </w:rPr>
      </w:pPr>
      <w:r>
        <w:t xml:space="preserve">Đảng viên nghỉ hưu nhưng không làm thủ tục chuyển sinh hoạt Đảng về địa phương, đảng viên bỏ sinh hoạt Đảng </w:t>
      </w:r>
      <w:r>
        <w:rPr>
          <w:i/>
          <w:iCs/>
          <w:sz w:val="26"/>
          <w:szCs w:val="26"/>
        </w:rPr>
        <w:t xml:space="preserve">(họ tên, chức vụ trước khi nghỉ hưu): </w:t>
      </w:r>
      <w:r>
        <w:t xml:space="preserve">Không </w:t>
      </w:r>
    </w:p>
    <w:p w:rsidR="00B916B8" w:rsidRDefault="001179E3">
      <w:pPr>
        <w:pStyle w:val="Vnbnnidung0"/>
        <w:numPr>
          <w:ilvl w:val="0"/>
          <w:numId w:val="1"/>
        </w:numPr>
        <w:shd w:val="clear" w:color="auto" w:fill="auto"/>
        <w:tabs>
          <w:tab w:val="left" w:pos="1095"/>
        </w:tabs>
        <w:spacing w:after="240" w:line="266" w:lineRule="auto"/>
        <w:ind w:firstLine="740"/>
        <w:rPr>
          <w:sz w:val="26"/>
          <w:szCs w:val="26"/>
        </w:rPr>
      </w:pPr>
      <w:r>
        <w:t xml:space="preserve">Đảng viên đã báo cáo và nay có thay đổi (ví dụ: Có con du học nước ngoài nay học xong đã về nước; thôi cho tổ chức, cá nhân người nước ngoài thuê nhà, đất...), nếu có ghi rõ: </w:t>
      </w:r>
      <w:r>
        <w:rPr>
          <w:i/>
          <w:iCs/>
          <w:sz w:val="26"/>
          <w:szCs w:val="26"/>
        </w:rPr>
        <w:t xml:space="preserve">Họ tên, chức vụ đảng viên; nội dung việc thay đổi: </w:t>
      </w:r>
      <w:r>
        <w:t>Không có.</w:t>
      </w:r>
    </w:p>
    <w:p w:rsidR="00B916B8" w:rsidRDefault="001179E3">
      <w:pPr>
        <w:pStyle w:val="Vnbnnidung0"/>
        <w:numPr>
          <w:ilvl w:val="0"/>
          <w:numId w:val="1"/>
        </w:numPr>
        <w:shd w:val="clear" w:color="auto" w:fill="auto"/>
        <w:tabs>
          <w:tab w:val="left" w:pos="1095"/>
        </w:tabs>
        <w:spacing w:after="240"/>
        <w:ind w:firstLine="740"/>
      </w:pPr>
      <w:r>
        <w:t>Các nội dung khác cần trao đổi, hướng dẫn giải quyết thì báo cáo nhanh bằng văn bản cho Ban Tổ chức Đảng ủy Trường, Đảng ủy Sở GDĐT (thông qua bộ phận Đảng vụ Trường): Không có .</w:t>
      </w:r>
    </w:p>
    <w:p w:rsidR="00B916B8" w:rsidRDefault="001179E3">
      <w:pPr>
        <w:pStyle w:val="Vnbnnidung0"/>
        <w:numPr>
          <w:ilvl w:val="0"/>
          <w:numId w:val="1"/>
        </w:numPr>
        <w:shd w:val="clear" w:color="auto" w:fill="auto"/>
        <w:tabs>
          <w:tab w:val="left" w:pos="1095"/>
        </w:tabs>
        <w:spacing w:after="240"/>
        <w:ind w:firstLine="740"/>
      </w:pPr>
      <w:r>
        <w:t>Những vấn đề mới phát sinh khác có liên quan đến công tác bảo vệ chính trị nội bộ (nếu có): Không có.</w:t>
      </w:r>
    </w:p>
    <w:p w:rsidR="00B916B8" w:rsidRDefault="001179E3">
      <w:pPr>
        <w:pStyle w:val="Vnbnnidung20"/>
        <w:shd w:val="clear" w:color="auto" w:fill="auto"/>
        <w:spacing w:after="120" w:line="314" w:lineRule="auto"/>
        <w:ind w:firstLine="740"/>
        <w:jc w:val="both"/>
        <w:rPr>
          <w:sz w:val="24"/>
          <w:szCs w:val="24"/>
        </w:rPr>
      </w:pPr>
      <w:r>
        <w:rPr>
          <w:b/>
          <w:bCs/>
          <w:sz w:val="24"/>
          <w:szCs w:val="24"/>
        </w:rPr>
        <w:t>II. NHẬN XÉT ĐÁNH GIÁ VÀ KIẾN NGHỊ</w:t>
      </w:r>
    </w:p>
    <w:p w:rsidR="00B916B8" w:rsidRDefault="001179E3">
      <w:pPr>
        <w:pStyle w:val="Vnbnnidung0"/>
        <w:numPr>
          <w:ilvl w:val="0"/>
          <w:numId w:val="2"/>
        </w:numPr>
        <w:shd w:val="clear" w:color="auto" w:fill="auto"/>
        <w:tabs>
          <w:tab w:val="left" w:pos="1017"/>
        </w:tabs>
        <w:spacing w:after="140" w:line="286" w:lineRule="auto"/>
        <w:ind w:firstLine="740"/>
      </w:pPr>
      <w:r>
        <w:t>Những mặt đã làm được và những mặt tồn tại.</w:t>
      </w:r>
    </w:p>
    <w:p w:rsidR="00B916B8" w:rsidRDefault="001179E3">
      <w:pPr>
        <w:pStyle w:val="ListParagraph"/>
        <w:numPr>
          <w:ilvl w:val="0"/>
          <w:numId w:val="4"/>
        </w:numPr>
        <w:tabs>
          <w:tab w:val="left" w:pos="360"/>
          <w:tab w:val="left" w:pos="720"/>
        </w:tabs>
        <w:spacing w:before="120" w:line="360" w:lineRule="exact"/>
        <w:ind w:left="0" w:firstLine="1080"/>
        <w:jc w:val="both"/>
        <w:rPr>
          <w:sz w:val="28"/>
          <w:szCs w:val="28"/>
        </w:rPr>
      </w:pPr>
      <w:r>
        <w:rPr>
          <w:sz w:val="28"/>
          <w:szCs w:val="28"/>
        </w:rPr>
        <w:t xml:space="preserve">Tuyên truyền cho đảng viên thực hiện tốt </w:t>
      </w:r>
      <w:r>
        <w:rPr>
          <w:color w:val="000000"/>
          <w:spacing w:val="-2"/>
          <w:sz w:val="28"/>
          <w:szCs w:val="28"/>
          <w:shd w:val="clear" w:color="auto" w:fill="FFFFFF"/>
        </w:rPr>
        <w:t>Quy định số 126-QĐ/TW ngày 28/02/2018 của Bộ Chính trị và Hướng dẫn số 19-HD/BTCTW ngày 12/9/2019 của Ban Tổ chức Trung ương về “Một số vấn đề bảo vệ chính trị nội bộ Đảng”.</w:t>
      </w:r>
    </w:p>
    <w:p w:rsidR="00B916B8" w:rsidRDefault="001179E3">
      <w:pPr>
        <w:pStyle w:val="ListParagraph"/>
        <w:numPr>
          <w:ilvl w:val="0"/>
          <w:numId w:val="4"/>
        </w:numPr>
        <w:tabs>
          <w:tab w:val="left" w:pos="360"/>
          <w:tab w:val="left" w:pos="720"/>
        </w:tabs>
        <w:spacing w:before="120" w:line="360" w:lineRule="exact"/>
        <w:ind w:left="0" w:firstLine="1080"/>
        <w:jc w:val="both"/>
        <w:rPr>
          <w:sz w:val="28"/>
          <w:szCs w:val="28"/>
        </w:rPr>
      </w:pPr>
      <w:r>
        <w:rPr>
          <w:sz w:val="28"/>
          <w:szCs w:val="28"/>
        </w:rPr>
        <w:t>Thực hiện tốt sổ ghi chép nội dung đảng viên báo cáo (Theo điều 23, Chương V, Quy định số 126-QĐ/TW ngày 28 tháng 02 năm 2018 và báo cáo kịp thời, chính xác về cho Đảng ủy Trường.</w:t>
      </w:r>
    </w:p>
    <w:p w:rsidR="00B916B8" w:rsidRDefault="001179E3">
      <w:pPr>
        <w:pStyle w:val="ListParagraph"/>
        <w:numPr>
          <w:ilvl w:val="0"/>
          <w:numId w:val="4"/>
        </w:numPr>
        <w:tabs>
          <w:tab w:val="left" w:pos="360"/>
          <w:tab w:val="left" w:pos="720"/>
        </w:tabs>
        <w:spacing w:before="120" w:line="360" w:lineRule="exact"/>
        <w:ind w:left="0" w:firstLine="1080"/>
        <w:jc w:val="both"/>
        <w:rPr>
          <w:sz w:val="28"/>
          <w:szCs w:val="28"/>
        </w:rPr>
      </w:pPr>
      <w:r>
        <w:rPr>
          <w:sz w:val="28"/>
          <w:szCs w:val="28"/>
        </w:rPr>
        <w:lastRenderedPageBreak/>
        <w:t>Công tác nắm bắt tình hình chính trị nội bộ luôn được Chi bộ quan tâm, chủ động nắm bắt tình hình diễn biến tư tưởng của đội ngũ đảng viên, cán bộ, nhân viên và học sinh sinh viên. Thực hiện tốt việc đoàn kết nội bộ và những điều cấm đảng viên không được làm.</w:t>
      </w:r>
    </w:p>
    <w:p w:rsidR="00B916B8" w:rsidRDefault="001179E3">
      <w:pPr>
        <w:pStyle w:val="Vnbnnidung0"/>
        <w:numPr>
          <w:ilvl w:val="0"/>
          <w:numId w:val="2"/>
        </w:numPr>
        <w:shd w:val="clear" w:color="auto" w:fill="auto"/>
        <w:tabs>
          <w:tab w:val="left" w:pos="1017"/>
        </w:tabs>
        <w:spacing w:after="140" w:line="286" w:lineRule="auto"/>
        <w:ind w:firstLine="740"/>
      </w:pPr>
      <w:r>
        <w:t xml:space="preserve">Phương hướng công tác: Tiếp tục thực hiện tốt công tác Bảo vệ chính trị nội bộ theo </w:t>
      </w:r>
      <w:r>
        <w:rPr>
          <w:color w:val="000000"/>
          <w:spacing w:val="-2"/>
          <w:shd w:val="clear" w:color="auto" w:fill="FFFFFF"/>
        </w:rPr>
        <w:t>Quy định số 126-QĐ/TW ngày 28/02/2018 của Bộ Chính trị và Hướng dẫn số 19-HD/BTCTW ngày 12/9/2019 của Ban Tổ chức Trung ương về “Một số vấn đề bảo vệ chính trị nội bộ Đảng”.</w:t>
      </w:r>
    </w:p>
    <w:p w:rsidR="00B916B8" w:rsidRDefault="001179E3">
      <w:pPr>
        <w:pStyle w:val="Vnbnnidung0"/>
        <w:numPr>
          <w:ilvl w:val="0"/>
          <w:numId w:val="2"/>
        </w:numPr>
        <w:shd w:val="clear" w:color="auto" w:fill="auto"/>
        <w:tabs>
          <w:tab w:val="left" w:pos="1017"/>
        </w:tabs>
        <w:spacing w:after="0" w:line="240" w:lineRule="auto"/>
        <w:ind w:firstLine="743"/>
      </w:pPr>
      <w:r>
        <w:t>Kiến nghị, đề xuất: Không có.</w:t>
      </w:r>
    </w:p>
    <w:p w:rsidR="00B916B8" w:rsidRDefault="00B916B8">
      <w:pPr>
        <w:pStyle w:val="Vnbnnidung0"/>
        <w:shd w:val="clear" w:color="auto" w:fill="auto"/>
        <w:tabs>
          <w:tab w:val="left" w:pos="1017"/>
        </w:tabs>
        <w:spacing w:after="0" w:line="240" w:lineRule="auto"/>
        <w:ind w:left="743" w:firstLine="0"/>
      </w:pPr>
    </w:p>
    <w:tbl>
      <w:tblPr>
        <w:tblW w:w="0" w:type="auto"/>
        <w:tblBorders>
          <w:insideH w:val="single" w:sz="4" w:space="0" w:color="auto"/>
        </w:tblBorders>
        <w:tblLook w:val="04A0" w:firstRow="1" w:lastRow="0" w:firstColumn="1" w:lastColumn="0" w:noHBand="0" w:noVBand="1"/>
      </w:tblPr>
      <w:tblGrid>
        <w:gridCol w:w="6160"/>
        <w:gridCol w:w="3278"/>
      </w:tblGrid>
      <w:tr w:rsidR="00B916B8">
        <w:trPr>
          <w:trHeight w:val="1172"/>
        </w:trPr>
        <w:tc>
          <w:tcPr>
            <w:tcW w:w="6160" w:type="dxa"/>
            <w:shd w:val="clear" w:color="auto" w:fill="auto"/>
          </w:tcPr>
          <w:p w:rsidR="00B916B8" w:rsidRDefault="001179E3">
            <w:pPr>
              <w:tabs>
                <w:tab w:val="left" w:pos="360"/>
                <w:tab w:val="left" w:pos="720"/>
                <w:tab w:val="center" w:pos="5940"/>
              </w:tabs>
              <w:spacing w:before="60"/>
              <w:jc w:val="both"/>
              <w:rPr>
                <w:rFonts w:ascii="Times New Roman" w:hAnsi="Times New Roman" w:cs="Times New Roman"/>
                <w:sz w:val="28"/>
                <w:szCs w:val="28"/>
                <w:u w:val="single"/>
              </w:rPr>
            </w:pPr>
            <w:r>
              <w:rPr>
                <w:rFonts w:ascii="Times New Roman" w:hAnsi="Times New Roman" w:cs="Times New Roman"/>
                <w:sz w:val="28"/>
                <w:szCs w:val="28"/>
                <w:u w:val="single"/>
              </w:rPr>
              <w:t>Nơi nhận:</w:t>
            </w:r>
          </w:p>
          <w:p w:rsidR="00B916B8" w:rsidRDefault="001179E3">
            <w:pPr>
              <w:tabs>
                <w:tab w:val="left" w:pos="360"/>
                <w:tab w:val="left" w:pos="720"/>
                <w:tab w:val="center" w:pos="5940"/>
              </w:tabs>
              <w:spacing w:before="6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lang w:val="en-US"/>
              </w:rPr>
              <w:t>Đảng ủy Trường</w:t>
            </w:r>
            <w:r>
              <w:rPr>
                <w:rFonts w:ascii="Times New Roman" w:hAnsi="Times New Roman" w:cs="Times New Roman"/>
              </w:rPr>
              <w:t xml:space="preserve"> (để báo cáo),</w:t>
            </w:r>
          </w:p>
          <w:p w:rsidR="00B916B8" w:rsidRDefault="001179E3">
            <w:pPr>
              <w:tabs>
                <w:tab w:val="center" w:pos="6570"/>
              </w:tabs>
              <w:jc w:val="both"/>
              <w:rPr>
                <w:rFonts w:ascii="Times New Roman" w:hAnsi="Times New Roman" w:cs="Times New Roman"/>
              </w:rPr>
            </w:pPr>
            <w:r>
              <w:rPr>
                <w:rFonts w:ascii="Times New Roman" w:hAnsi="Times New Roman" w:cs="Times New Roman"/>
              </w:rPr>
              <w:t xml:space="preserve">- Lưu </w:t>
            </w:r>
            <w:r>
              <w:rPr>
                <w:rFonts w:ascii="Times New Roman" w:hAnsi="Times New Roman" w:cs="Times New Roman"/>
                <w:lang w:val="en-US"/>
              </w:rPr>
              <w:t>chi bộ</w:t>
            </w:r>
            <w:r>
              <w:rPr>
                <w:rFonts w:ascii="Times New Roman" w:hAnsi="Times New Roman" w:cs="Times New Roman"/>
              </w:rPr>
              <w:t xml:space="preserve">. </w:t>
            </w:r>
            <w:r>
              <w:rPr>
                <w:rFonts w:ascii="Times New Roman" w:hAnsi="Times New Roman" w:cs="Times New Roman"/>
                <w:b/>
              </w:rPr>
              <w:t xml:space="preserve">                                                                       </w:t>
            </w:r>
          </w:p>
          <w:p w:rsidR="00B916B8" w:rsidRDefault="001179E3">
            <w:pPr>
              <w:jc w:val="both"/>
              <w:rPr>
                <w:rFonts w:ascii="Times New Roman" w:hAnsi="Times New Roman" w:cs="Times New Roman"/>
                <w:sz w:val="22"/>
                <w:szCs w:val="22"/>
              </w:rPr>
            </w:pPr>
            <w:r>
              <w:rPr>
                <w:rFonts w:ascii="Times New Roman" w:hAnsi="Times New Roman" w:cs="Times New Roman"/>
                <w:sz w:val="26"/>
                <w:szCs w:val="26"/>
              </w:rPr>
              <w:t xml:space="preserve">                                                  </w:t>
            </w:r>
          </w:p>
        </w:tc>
        <w:tc>
          <w:tcPr>
            <w:tcW w:w="3278" w:type="dxa"/>
            <w:shd w:val="clear" w:color="auto" w:fill="auto"/>
          </w:tcPr>
          <w:p w:rsidR="00B916B8" w:rsidRDefault="001179E3">
            <w:pPr>
              <w:jc w:val="center"/>
              <w:rPr>
                <w:rFonts w:ascii="Times New Roman" w:hAnsi="Times New Roman" w:cs="Times New Roman"/>
                <w:sz w:val="28"/>
                <w:szCs w:val="28"/>
              </w:rPr>
            </w:pPr>
            <w:r>
              <w:rPr>
                <w:rFonts w:ascii="Times New Roman" w:hAnsi="Times New Roman" w:cs="Times New Roman"/>
                <w:b/>
                <w:sz w:val="28"/>
                <w:szCs w:val="28"/>
              </w:rPr>
              <w:t xml:space="preserve">T/M </w:t>
            </w:r>
            <w:r>
              <w:rPr>
                <w:rFonts w:ascii="Times New Roman" w:hAnsi="Times New Roman" w:cs="Times New Roman"/>
                <w:b/>
                <w:sz w:val="28"/>
                <w:szCs w:val="28"/>
                <w:lang w:val="fr-FR"/>
              </w:rPr>
              <w:t>CHI</w:t>
            </w:r>
            <w:r>
              <w:rPr>
                <w:rFonts w:ascii="Times New Roman" w:hAnsi="Times New Roman" w:cs="Times New Roman"/>
                <w:b/>
                <w:sz w:val="28"/>
                <w:szCs w:val="28"/>
              </w:rPr>
              <w:t xml:space="preserve"> ỦY</w:t>
            </w:r>
          </w:p>
          <w:p w:rsidR="00B916B8" w:rsidRDefault="001179E3">
            <w:pPr>
              <w:jc w:val="center"/>
              <w:rPr>
                <w:rFonts w:ascii="Times New Roman" w:hAnsi="Times New Roman" w:cs="Times New Roman"/>
                <w:sz w:val="28"/>
                <w:szCs w:val="28"/>
                <w:lang w:val="fr-FR"/>
              </w:rPr>
            </w:pPr>
            <w:r>
              <w:rPr>
                <w:rFonts w:ascii="Times New Roman" w:hAnsi="Times New Roman" w:cs="Times New Roman"/>
                <w:sz w:val="28"/>
                <w:szCs w:val="28"/>
              </w:rPr>
              <w:t>BÍ THƯ</w:t>
            </w:r>
          </w:p>
          <w:p w:rsidR="00B916B8" w:rsidRDefault="00B916B8">
            <w:pPr>
              <w:jc w:val="center"/>
              <w:rPr>
                <w:rFonts w:ascii="Times New Roman" w:hAnsi="Times New Roman" w:cs="Times New Roman"/>
                <w:sz w:val="28"/>
                <w:szCs w:val="28"/>
                <w:lang w:val="fr-FR"/>
              </w:rPr>
            </w:pPr>
          </w:p>
          <w:p w:rsidR="00B916B8" w:rsidRDefault="00B916B8">
            <w:pPr>
              <w:jc w:val="center"/>
              <w:rPr>
                <w:rFonts w:ascii="Times New Roman" w:hAnsi="Times New Roman" w:cs="Times New Roman"/>
                <w:sz w:val="28"/>
                <w:szCs w:val="28"/>
                <w:lang w:val="fr-FR"/>
              </w:rPr>
            </w:pPr>
          </w:p>
          <w:p w:rsidR="00B916B8" w:rsidRDefault="00B916B8">
            <w:pPr>
              <w:jc w:val="center"/>
              <w:rPr>
                <w:rFonts w:ascii="Times New Roman" w:hAnsi="Times New Roman" w:cs="Times New Roman"/>
                <w:sz w:val="28"/>
                <w:szCs w:val="28"/>
                <w:lang w:val="fr-FR"/>
              </w:rPr>
            </w:pPr>
          </w:p>
          <w:p w:rsidR="00B916B8" w:rsidRDefault="00B916B8">
            <w:pPr>
              <w:jc w:val="center"/>
              <w:rPr>
                <w:rFonts w:ascii="Times New Roman" w:hAnsi="Times New Roman" w:cs="Times New Roman"/>
                <w:sz w:val="28"/>
                <w:szCs w:val="28"/>
                <w:lang w:val="fr-FR"/>
              </w:rPr>
            </w:pPr>
          </w:p>
          <w:p w:rsidR="00B916B8" w:rsidRDefault="001179E3">
            <w:pPr>
              <w:jc w:val="center"/>
              <w:rPr>
                <w:rFonts w:ascii="Times New Roman" w:hAnsi="Times New Roman" w:cs="Times New Roman"/>
                <w:b/>
                <w:sz w:val="28"/>
                <w:szCs w:val="28"/>
                <w:lang w:val="en-US"/>
              </w:rPr>
            </w:pPr>
            <w:r>
              <w:rPr>
                <w:rFonts w:ascii="Times New Roman" w:hAnsi="Times New Roman" w:cs="Times New Roman"/>
                <w:b/>
                <w:sz w:val="28"/>
                <w:szCs w:val="28"/>
                <w:lang w:val="en-US"/>
              </w:rPr>
              <w:t>Lương Xuân Thịnh</w:t>
            </w:r>
          </w:p>
          <w:p w:rsidR="00B916B8" w:rsidRDefault="00B916B8">
            <w:pPr>
              <w:rPr>
                <w:rFonts w:ascii="Times New Roman" w:hAnsi="Times New Roman" w:cs="Times New Roman"/>
                <w:sz w:val="28"/>
                <w:szCs w:val="28"/>
              </w:rPr>
            </w:pPr>
          </w:p>
          <w:p w:rsidR="00B916B8" w:rsidRDefault="00B916B8">
            <w:pPr>
              <w:rPr>
                <w:rFonts w:ascii="Times New Roman" w:hAnsi="Times New Roman" w:cs="Times New Roman"/>
                <w:b/>
                <w:sz w:val="28"/>
                <w:szCs w:val="28"/>
                <w:lang w:val="en-US"/>
              </w:rPr>
            </w:pPr>
          </w:p>
        </w:tc>
      </w:tr>
    </w:tbl>
    <w:p w:rsidR="00B916B8" w:rsidRDefault="00B916B8">
      <w:pPr>
        <w:rPr>
          <w:lang w:val="en-US"/>
        </w:rPr>
      </w:pPr>
    </w:p>
    <w:sectPr w:rsidR="00B916B8">
      <w:headerReference w:type="default" r:id="rId9"/>
      <w:footerReference w:type="default" r:id="rId10"/>
      <w:pgSz w:w="11900" w:h="16840"/>
      <w:pgMar w:top="1418" w:right="851" w:bottom="851" w:left="851" w:header="0" w:footer="244" w:gutter="782"/>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B1D" w:rsidRDefault="00445B1D">
      <w:r>
        <w:separator/>
      </w:r>
    </w:p>
  </w:endnote>
  <w:endnote w:type="continuationSeparator" w:id="0">
    <w:p w:rsidR="00445B1D" w:rsidRDefault="00445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730884"/>
    </w:sdtPr>
    <w:sdtEndPr>
      <w:rPr>
        <w:rFonts w:ascii="Times New Roman" w:hAnsi="Times New Roman" w:cs="Times New Roman"/>
      </w:rPr>
    </w:sdtEndPr>
    <w:sdtContent>
      <w:p w:rsidR="00B916B8" w:rsidRDefault="001179E3">
        <w:pPr>
          <w:pStyle w:val="Foot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64114F">
          <w:rPr>
            <w:rFonts w:ascii="Times New Roman" w:hAnsi="Times New Roman" w:cs="Times New Roman"/>
            <w:noProof/>
          </w:rPr>
          <w:t>4</w:t>
        </w:r>
        <w:r>
          <w:rPr>
            <w:rFonts w:ascii="Times New Roman" w:hAnsi="Times New Roman" w:cs="Times New Roman"/>
          </w:rPr>
          <w:fldChar w:fldCharType="end"/>
        </w:r>
      </w:p>
    </w:sdtContent>
  </w:sdt>
  <w:p w:rsidR="00B916B8" w:rsidRDefault="00B916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B1D" w:rsidRDefault="00445B1D">
      <w:r>
        <w:separator/>
      </w:r>
    </w:p>
  </w:footnote>
  <w:footnote w:type="continuationSeparator" w:id="0">
    <w:p w:rsidR="00445B1D" w:rsidRDefault="00445B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B8" w:rsidRDefault="001179E3">
    <w:pPr>
      <w:spacing w:line="14" w:lineRule="exact"/>
    </w:pPr>
    <w:r>
      <w:rPr>
        <w:noProof/>
        <w:lang w:val="en-US" w:eastAsia="en-US" w:bidi="ar-SA"/>
      </w:rPr>
      <mc:AlternateContent>
        <mc:Choice Requires="wps">
          <w:drawing>
            <wp:anchor distT="0" distB="0" distL="0" distR="0" simplePos="0" relativeHeight="251659264" behindDoc="1" locked="0" layoutInCell="1" allowOverlap="1">
              <wp:simplePos x="0" y="0"/>
              <wp:positionH relativeFrom="page">
                <wp:posOffset>6891020</wp:posOffset>
              </wp:positionH>
              <wp:positionV relativeFrom="page">
                <wp:posOffset>664845</wp:posOffset>
              </wp:positionV>
              <wp:extent cx="57785" cy="100330"/>
              <wp:effectExtent l="0" t="0" r="0" b="0"/>
              <wp:wrapNone/>
              <wp:docPr id="15" name="Shape 15"/>
              <wp:cNvGraphicFramePr/>
              <a:graphic xmlns:a="http://schemas.openxmlformats.org/drawingml/2006/main">
                <a:graphicData uri="http://schemas.microsoft.com/office/word/2010/wordprocessingShape">
                  <wps:wsp>
                    <wps:cNvSpPr txBox="1"/>
                    <wps:spPr>
                      <a:xfrm>
                        <a:off x="0" y="0"/>
                        <a:ext cx="57785" cy="100330"/>
                      </a:xfrm>
                      <a:prstGeom prst="rect">
                        <a:avLst/>
                      </a:prstGeom>
                      <a:noFill/>
                    </wps:spPr>
                    <wps:txbx>
                      <w:txbxContent>
                        <w:p w:rsidR="00B916B8" w:rsidRDefault="00B916B8">
                          <w:pPr>
                            <w:pStyle w:val="utranghocchntrang20"/>
                            <w:shd w:val="clear" w:color="auto" w:fill="auto"/>
                            <w:rPr>
                              <w:sz w:val="22"/>
                              <w:szCs w:val="22"/>
                            </w:rPr>
                          </w:pPr>
                        </w:p>
                      </w:txbxContent>
                    </wps:txbx>
                    <wps:bodyPr wrap="none" lIns="0" tIns="0" rIns="0" bIns="0">
                      <a:spAutoFit/>
                    </wps:bodyPr>
                  </wps:wsp>
                </a:graphicData>
              </a:graphic>
            </wp:anchor>
          </w:drawing>
        </mc:Choice>
        <mc:Fallback xmlns:w15="http://schemas.microsoft.com/office/word/2012/wordml" xmlns:wpsCustomData="http://www.wps.cn/officeDocument/2013/wpsCustomData">
          <w:pict>
            <v:shape id="Shape 15" o:spid="_x0000_s1026" o:spt="202" type="#_x0000_t202" style="position:absolute;left:0pt;margin-left:542.6pt;margin-top:52.35pt;height:7.9pt;width:4.55pt;mso-position-horizontal-relative:page;mso-position-vertical-relative:page;mso-wrap-style:none;z-index:-251657216;mso-width-relative:page;mso-height-relative:page;" filled="f" stroked="f" coordsize="21600,21600" o:gfxdata="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9VxfO1wAA&#10;AA0BAAAPAAAAAAAAAAEAIAAAACIAAABkcnMvZG93bnJldi54bWxQSwECFAAUAAAACACHTuJAcYO5&#10;7q0BAABwAwAADgAAAAAAAAABACAAAAAmAQAAZHJzL2Uyb0RvYy54bWxQSwUGAAAAAAYABgBZAQAA&#10;RQUAAAAA&#10;">
              <v:fill on="f" focussize="0,0"/>
              <v:stroke on="f"/>
              <v:imagedata o:title=""/>
              <o:lock v:ext="edit" aspectratio="f"/>
              <v:textbox inset="0mm,0mm,0mm,0mm" style="mso-fit-shape-to-text:t;">
                <w:txbxContent>
                  <w:p w14:paraId="596076B7">
                    <w:pPr>
                      <w:pStyle w:val="14"/>
                      <w:shd w:val="clear" w:color="auto" w:fill="auto"/>
                      <w:rPr>
                        <w:sz w:val="22"/>
                        <w:szCs w:val="22"/>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445A62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48273122"/>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3DE390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6CB54A9"/>
    <w:multiLevelType w:val="multilevel"/>
    <w:tmpl w:val="66CB54A9"/>
    <w:lvl w:ilvl="0">
      <w:numFmt w:val="bullet"/>
      <w:lvlText w:val="+"/>
      <w:lvlJc w:val="left"/>
      <w:rPr>
        <w:rFonts w:ascii="Times New Roman" w:eastAsia="Calibri" w:hAnsi="Times New Roman" w:cs="Times New Roman" w:hint="default"/>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15D1D"/>
    <w:rsid w:val="000654A8"/>
    <w:rsid w:val="000B5A1A"/>
    <w:rsid w:val="001179E3"/>
    <w:rsid w:val="001A048E"/>
    <w:rsid w:val="00211D0E"/>
    <w:rsid w:val="00274075"/>
    <w:rsid w:val="00306ED7"/>
    <w:rsid w:val="00330681"/>
    <w:rsid w:val="003407BF"/>
    <w:rsid w:val="00362BFA"/>
    <w:rsid w:val="003B3162"/>
    <w:rsid w:val="003E0615"/>
    <w:rsid w:val="004131A1"/>
    <w:rsid w:val="00430670"/>
    <w:rsid w:val="00445B1D"/>
    <w:rsid w:val="00482E70"/>
    <w:rsid w:val="00491028"/>
    <w:rsid w:val="004936D3"/>
    <w:rsid w:val="004F2FE7"/>
    <w:rsid w:val="00522094"/>
    <w:rsid w:val="0053255E"/>
    <w:rsid w:val="00541159"/>
    <w:rsid w:val="005559DF"/>
    <w:rsid w:val="005858FD"/>
    <w:rsid w:val="0059106D"/>
    <w:rsid w:val="00635E20"/>
    <w:rsid w:val="0064114F"/>
    <w:rsid w:val="0065783A"/>
    <w:rsid w:val="00674603"/>
    <w:rsid w:val="006F0713"/>
    <w:rsid w:val="006F5909"/>
    <w:rsid w:val="007545F8"/>
    <w:rsid w:val="00776DAB"/>
    <w:rsid w:val="0079465B"/>
    <w:rsid w:val="007C32A8"/>
    <w:rsid w:val="00802196"/>
    <w:rsid w:val="008028DE"/>
    <w:rsid w:val="00814AA2"/>
    <w:rsid w:val="00820DCE"/>
    <w:rsid w:val="00882EA3"/>
    <w:rsid w:val="008913AC"/>
    <w:rsid w:val="008C1855"/>
    <w:rsid w:val="008E6B1F"/>
    <w:rsid w:val="009A60DB"/>
    <w:rsid w:val="00A146B8"/>
    <w:rsid w:val="00A169B9"/>
    <w:rsid w:val="00A33F3E"/>
    <w:rsid w:val="00AD0177"/>
    <w:rsid w:val="00AF6C12"/>
    <w:rsid w:val="00B775FE"/>
    <w:rsid w:val="00B916B8"/>
    <w:rsid w:val="00B9479F"/>
    <w:rsid w:val="00BD5F7D"/>
    <w:rsid w:val="00C21965"/>
    <w:rsid w:val="00C435CB"/>
    <w:rsid w:val="00CF5775"/>
    <w:rsid w:val="00CF6EEB"/>
    <w:rsid w:val="00D8524D"/>
    <w:rsid w:val="00D916B7"/>
    <w:rsid w:val="00DA543E"/>
    <w:rsid w:val="00DA6B93"/>
    <w:rsid w:val="00DB47DE"/>
    <w:rsid w:val="00DF3296"/>
    <w:rsid w:val="00E10EA9"/>
    <w:rsid w:val="00EE7D06"/>
    <w:rsid w:val="00F021CC"/>
    <w:rsid w:val="00F13420"/>
    <w:rsid w:val="00F3435A"/>
    <w:rsid w:val="00F61135"/>
    <w:rsid w:val="29402308"/>
    <w:rsid w:val="320637AA"/>
    <w:rsid w:val="5A7708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sz w:val="16"/>
      <w:szCs w:val="16"/>
    </w:rPr>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customStyle="1" w:styleId="Vnbnnidung">
    <w:name w:val="Văn bản nội dung_"/>
    <w:basedOn w:val="DefaultParagraphFont"/>
    <w:link w:val="Vnbnnidung0"/>
    <w:rPr>
      <w:rFonts w:ascii="Times New Roman" w:eastAsia="Times New Roman" w:hAnsi="Times New Roman" w:cs="Times New Roman"/>
      <w:sz w:val="28"/>
      <w:szCs w:val="28"/>
      <w:shd w:val="clear" w:color="auto" w:fill="FFFFFF"/>
    </w:rPr>
  </w:style>
  <w:style w:type="paragraph" w:customStyle="1" w:styleId="Vnbnnidung0">
    <w:name w:val="Văn bản nội dung"/>
    <w:basedOn w:val="Normal"/>
    <w:link w:val="Vnbnnidung"/>
    <w:qFormat/>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character" w:customStyle="1" w:styleId="Vnbnnidung2">
    <w:name w:val="Văn bản nội dung (2)_"/>
    <w:basedOn w:val="DefaultParagraphFont"/>
    <w:link w:val="Vnbnnidung20"/>
    <w:qFormat/>
    <w:rPr>
      <w:rFonts w:ascii="Times New Roman" w:eastAsia="Times New Roman" w:hAnsi="Times New Roman" w:cs="Times New Roman"/>
      <w:shd w:val="clear" w:color="auto" w:fill="FFFFFF"/>
    </w:rPr>
  </w:style>
  <w:style w:type="paragraph" w:customStyle="1" w:styleId="Vnbnnidung20">
    <w:name w:val="Văn bản nội dung (2)"/>
    <w:basedOn w:val="Normal"/>
    <w:link w:val="Vnbnnidung2"/>
    <w:pPr>
      <w:shd w:val="clear" w:color="auto" w:fill="FFFFFF"/>
      <w:spacing w:after="60"/>
    </w:pPr>
    <w:rPr>
      <w:rFonts w:ascii="Times New Roman" w:eastAsia="Times New Roman" w:hAnsi="Times New Roman" w:cs="Times New Roman"/>
      <w:color w:val="auto"/>
      <w:sz w:val="22"/>
      <w:szCs w:val="22"/>
      <w:lang w:val="en-US" w:eastAsia="en-US" w:bidi="ar-SA"/>
    </w:rPr>
  </w:style>
  <w:style w:type="character" w:customStyle="1" w:styleId="Tiu1">
    <w:name w:val="Tiêu đề #1_"/>
    <w:basedOn w:val="DefaultParagraphFont"/>
    <w:link w:val="Tiu10"/>
    <w:qFormat/>
    <w:rPr>
      <w:rFonts w:ascii="Times New Roman" w:eastAsia="Times New Roman" w:hAnsi="Times New Roman" w:cs="Times New Roman"/>
      <w:b/>
      <w:bCs/>
      <w:sz w:val="32"/>
      <w:szCs w:val="32"/>
      <w:shd w:val="clear" w:color="auto" w:fill="FFFFFF"/>
    </w:rPr>
  </w:style>
  <w:style w:type="paragraph" w:customStyle="1" w:styleId="Tiu10">
    <w:name w:val="Tiêu đề #1"/>
    <w:basedOn w:val="Normal"/>
    <w:link w:val="Tiu1"/>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sz w:val="20"/>
      <w:szCs w:val="20"/>
      <w:shd w:val="clear" w:color="auto" w:fill="FFFFFF"/>
      <w:lang w:bidi="en-US"/>
    </w:rPr>
  </w:style>
  <w:style w:type="paragraph" w:customStyle="1" w:styleId="utranghocchntrang20">
    <w:name w:val="Đầu trang hoặc chân trang (2)"/>
    <w:basedOn w:val="Normal"/>
    <w:link w:val="utranghocchntrang2"/>
    <w:qFormat/>
    <w:pPr>
      <w:shd w:val="clear" w:color="auto" w:fill="FFFFFF"/>
    </w:pPr>
    <w:rPr>
      <w:rFonts w:ascii="Times New Roman" w:eastAsia="Times New Roman" w:hAnsi="Times New Roman" w:cs="Times New Roman"/>
      <w:color w:val="auto"/>
      <w:sz w:val="20"/>
      <w:szCs w:val="20"/>
      <w:lang w:val="en-US" w:eastAsia="en-US" w:bidi="en-US"/>
    </w:rPr>
  </w:style>
  <w:style w:type="character" w:customStyle="1" w:styleId="FooterChar">
    <w:name w:val="Footer Char"/>
    <w:basedOn w:val="DefaultParagraphFont"/>
    <w:link w:val="Footer"/>
    <w:uiPriority w:val="99"/>
    <w:qFormat/>
    <w:rPr>
      <w:rFonts w:ascii="Tahoma" w:eastAsia="Tahoma" w:hAnsi="Tahoma" w:cs="Tahoma"/>
      <w:color w:val="000000"/>
      <w:sz w:val="24"/>
      <w:szCs w:val="24"/>
      <w:lang w:val="vi-VN" w:eastAsia="vi-VN" w:bidi="vi-VN"/>
    </w:rPr>
  </w:style>
  <w:style w:type="paragraph" w:styleId="ListParagraph">
    <w:name w:val="List Paragraph"/>
    <w:basedOn w:val="Normal"/>
    <w:uiPriority w:val="34"/>
    <w:qFormat/>
    <w:pPr>
      <w:widowControl/>
      <w:ind w:left="720"/>
      <w:contextualSpacing/>
    </w:pPr>
    <w:rPr>
      <w:rFonts w:ascii="Times New Roman" w:eastAsia="Times New Roman" w:hAnsi="Times New Roman" w:cs="Times New Roman"/>
      <w:color w:val="auto"/>
      <w:lang w:val="en-US" w:eastAsia="en-US" w:bidi="ar-SA"/>
    </w:rPr>
  </w:style>
  <w:style w:type="character" w:customStyle="1" w:styleId="HeaderChar">
    <w:name w:val="Header Char"/>
    <w:basedOn w:val="DefaultParagraphFont"/>
    <w:link w:val="Header"/>
    <w:uiPriority w:val="99"/>
    <w:rPr>
      <w:rFonts w:ascii="Tahoma" w:eastAsia="Tahoma" w:hAnsi="Tahoma" w:cs="Tahoma"/>
      <w:color w:val="000000"/>
      <w:sz w:val="24"/>
      <w:szCs w:val="24"/>
      <w:lang w:val="vi-VN" w:eastAsia="vi-VN" w:bidi="vi-VN"/>
    </w:rPr>
  </w:style>
  <w:style w:type="character" w:customStyle="1" w:styleId="BalloonTextChar">
    <w:name w:val="Balloon Text Char"/>
    <w:basedOn w:val="DefaultParagraphFont"/>
    <w:link w:val="BalloonText"/>
    <w:uiPriority w:val="99"/>
    <w:semiHidden/>
    <w:rPr>
      <w:rFonts w:ascii="Tahoma" w:eastAsia="Tahoma" w:hAnsi="Tahoma" w:cs="Tahoma"/>
      <w:color w:val="000000"/>
      <w:sz w:val="16"/>
      <w:szCs w:val="16"/>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sz w:val="16"/>
      <w:szCs w:val="16"/>
    </w:rPr>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customStyle="1" w:styleId="Vnbnnidung">
    <w:name w:val="Văn bản nội dung_"/>
    <w:basedOn w:val="DefaultParagraphFont"/>
    <w:link w:val="Vnbnnidung0"/>
    <w:rPr>
      <w:rFonts w:ascii="Times New Roman" w:eastAsia="Times New Roman" w:hAnsi="Times New Roman" w:cs="Times New Roman"/>
      <w:sz w:val="28"/>
      <w:szCs w:val="28"/>
      <w:shd w:val="clear" w:color="auto" w:fill="FFFFFF"/>
    </w:rPr>
  </w:style>
  <w:style w:type="paragraph" w:customStyle="1" w:styleId="Vnbnnidung0">
    <w:name w:val="Văn bản nội dung"/>
    <w:basedOn w:val="Normal"/>
    <w:link w:val="Vnbnnidung"/>
    <w:qFormat/>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character" w:customStyle="1" w:styleId="Vnbnnidung2">
    <w:name w:val="Văn bản nội dung (2)_"/>
    <w:basedOn w:val="DefaultParagraphFont"/>
    <w:link w:val="Vnbnnidung20"/>
    <w:qFormat/>
    <w:rPr>
      <w:rFonts w:ascii="Times New Roman" w:eastAsia="Times New Roman" w:hAnsi="Times New Roman" w:cs="Times New Roman"/>
      <w:shd w:val="clear" w:color="auto" w:fill="FFFFFF"/>
    </w:rPr>
  </w:style>
  <w:style w:type="paragraph" w:customStyle="1" w:styleId="Vnbnnidung20">
    <w:name w:val="Văn bản nội dung (2)"/>
    <w:basedOn w:val="Normal"/>
    <w:link w:val="Vnbnnidung2"/>
    <w:pPr>
      <w:shd w:val="clear" w:color="auto" w:fill="FFFFFF"/>
      <w:spacing w:after="60"/>
    </w:pPr>
    <w:rPr>
      <w:rFonts w:ascii="Times New Roman" w:eastAsia="Times New Roman" w:hAnsi="Times New Roman" w:cs="Times New Roman"/>
      <w:color w:val="auto"/>
      <w:sz w:val="22"/>
      <w:szCs w:val="22"/>
      <w:lang w:val="en-US" w:eastAsia="en-US" w:bidi="ar-SA"/>
    </w:rPr>
  </w:style>
  <w:style w:type="character" w:customStyle="1" w:styleId="Tiu1">
    <w:name w:val="Tiêu đề #1_"/>
    <w:basedOn w:val="DefaultParagraphFont"/>
    <w:link w:val="Tiu10"/>
    <w:qFormat/>
    <w:rPr>
      <w:rFonts w:ascii="Times New Roman" w:eastAsia="Times New Roman" w:hAnsi="Times New Roman" w:cs="Times New Roman"/>
      <w:b/>
      <w:bCs/>
      <w:sz w:val="32"/>
      <w:szCs w:val="32"/>
      <w:shd w:val="clear" w:color="auto" w:fill="FFFFFF"/>
    </w:rPr>
  </w:style>
  <w:style w:type="paragraph" w:customStyle="1" w:styleId="Tiu10">
    <w:name w:val="Tiêu đề #1"/>
    <w:basedOn w:val="Normal"/>
    <w:link w:val="Tiu1"/>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sz w:val="20"/>
      <w:szCs w:val="20"/>
      <w:shd w:val="clear" w:color="auto" w:fill="FFFFFF"/>
      <w:lang w:bidi="en-US"/>
    </w:rPr>
  </w:style>
  <w:style w:type="paragraph" w:customStyle="1" w:styleId="utranghocchntrang20">
    <w:name w:val="Đầu trang hoặc chân trang (2)"/>
    <w:basedOn w:val="Normal"/>
    <w:link w:val="utranghocchntrang2"/>
    <w:qFormat/>
    <w:pPr>
      <w:shd w:val="clear" w:color="auto" w:fill="FFFFFF"/>
    </w:pPr>
    <w:rPr>
      <w:rFonts w:ascii="Times New Roman" w:eastAsia="Times New Roman" w:hAnsi="Times New Roman" w:cs="Times New Roman"/>
      <w:color w:val="auto"/>
      <w:sz w:val="20"/>
      <w:szCs w:val="20"/>
      <w:lang w:val="en-US" w:eastAsia="en-US" w:bidi="en-US"/>
    </w:rPr>
  </w:style>
  <w:style w:type="character" w:customStyle="1" w:styleId="FooterChar">
    <w:name w:val="Footer Char"/>
    <w:basedOn w:val="DefaultParagraphFont"/>
    <w:link w:val="Footer"/>
    <w:uiPriority w:val="99"/>
    <w:qFormat/>
    <w:rPr>
      <w:rFonts w:ascii="Tahoma" w:eastAsia="Tahoma" w:hAnsi="Tahoma" w:cs="Tahoma"/>
      <w:color w:val="000000"/>
      <w:sz w:val="24"/>
      <w:szCs w:val="24"/>
      <w:lang w:val="vi-VN" w:eastAsia="vi-VN" w:bidi="vi-VN"/>
    </w:rPr>
  </w:style>
  <w:style w:type="paragraph" w:styleId="ListParagraph">
    <w:name w:val="List Paragraph"/>
    <w:basedOn w:val="Normal"/>
    <w:uiPriority w:val="34"/>
    <w:qFormat/>
    <w:pPr>
      <w:widowControl/>
      <w:ind w:left="720"/>
      <w:contextualSpacing/>
    </w:pPr>
    <w:rPr>
      <w:rFonts w:ascii="Times New Roman" w:eastAsia="Times New Roman" w:hAnsi="Times New Roman" w:cs="Times New Roman"/>
      <w:color w:val="auto"/>
      <w:lang w:val="en-US" w:eastAsia="en-US" w:bidi="ar-SA"/>
    </w:rPr>
  </w:style>
  <w:style w:type="character" w:customStyle="1" w:styleId="HeaderChar">
    <w:name w:val="Header Char"/>
    <w:basedOn w:val="DefaultParagraphFont"/>
    <w:link w:val="Header"/>
    <w:uiPriority w:val="99"/>
    <w:rPr>
      <w:rFonts w:ascii="Tahoma" w:eastAsia="Tahoma" w:hAnsi="Tahoma" w:cs="Tahoma"/>
      <w:color w:val="000000"/>
      <w:sz w:val="24"/>
      <w:szCs w:val="24"/>
      <w:lang w:val="vi-VN" w:eastAsia="vi-VN" w:bidi="vi-VN"/>
    </w:rPr>
  </w:style>
  <w:style w:type="character" w:customStyle="1" w:styleId="BalloonTextChar">
    <w:name w:val="Balloon Text Char"/>
    <w:basedOn w:val="DefaultParagraphFont"/>
    <w:link w:val="BalloonText"/>
    <w:uiPriority w:val="99"/>
    <w:semiHidden/>
    <w:rPr>
      <w:rFonts w:ascii="Tahoma" w:eastAsia="Tahoma" w:hAnsi="Tahoma" w:cs="Tahoma"/>
      <w:color w:val="000000"/>
      <w:sz w:val="16"/>
      <w:szCs w:val="16"/>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2053</Words>
  <Characters>11705</Characters>
  <Application>Microsoft Office Word</Application>
  <DocSecurity>0</DocSecurity>
  <Lines>97</Lines>
  <Paragraphs>27</Paragraphs>
  <ScaleCrop>false</ScaleCrop>
  <Company/>
  <LinksUpToDate>false</LinksUpToDate>
  <CharactersWithSpaces>13731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38</cp:revision>
  <cp:lastPrinted>2023-12-19T02:30:00Z</cp:lastPrinted>
  <dcterms:created xsi:type="dcterms:W3CDTF">2019-12-04T07:21:00Z</dcterms:created>
  <dcterms:modified xsi:type="dcterms:W3CDTF">2024-06-17T03:26:00Z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F698ECB2963942D3990455AB57331469</vt:lpwstr>
  </property>
</Properties>
</file>