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4C421F" w14:textId="77777777" w:rsidR="006C663B" w:rsidRDefault="00E040FC" w:rsidP="006F39AC">
      <w:pPr>
        <w:spacing w:after="0" w:line="240" w:lineRule="auto"/>
        <w:jc w:val="center"/>
        <w:rPr>
          <w:rFonts w:ascii="Times New Roman" w:hAnsi="Times New Roman" w:cs="Times New Roman"/>
          <w:b/>
          <w:bCs/>
          <w:spacing w:val="-4"/>
          <w:sz w:val="26"/>
          <w:szCs w:val="26"/>
        </w:rPr>
      </w:pPr>
      <w:r w:rsidRPr="008777E8">
        <w:rPr>
          <w:rFonts w:ascii="Times New Roman" w:hAnsi="Times New Roman" w:cs="Times New Roman"/>
          <w:b/>
          <w:bCs/>
          <w:spacing w:val="-4"/>
          <w:sz w:val="26"/>
          <w:szCs w:val="26"/>
        </w:rPr>
        <w:t>HUY ĐỘNG</w:t>
      </w:r>
      <w:r w:rsidR="004E2DD8">
        <w:rPr>
          <w:rFonts w:ascii="Times New Roman" w:hAnsi="Times New Roman" w:cs="Times New Roman"/>
          <w:b/>
          <w:bCs/>
          <w:spacing w:val="-4"/>
          <w:sz w:val="26"/>
          <w:szCs w:val="26"/>
        </w:rPr>
        <w:t xml:space="preserve">, ĐÁNH GIÁ VÀ PHÂN BỔ </w:t>
      </w:r>
      <w:r w:rsidRPr="008777E8">
        <w:rPr>
          <w:rFonts w:ascii="Times New Roman" w:hAnsi="Times New Roman" w:cs="Times New Roman"/>
          <w:b/>
          <w:bCs/>
          <w:spacing w:val="-4"/>
          <w:sz w:val="26"/>
          <w:szCs w:val="26"/>
        </w:rPr>
        <w:t>NGUỒN LỰC</w:t>
      </w:r>
      <w:r w:rsidR="006F39AC">
        <w:rPr>
          <w:rFonts w:ascii="Times New Roman" w:hAnsi="Times New Roman" w:cs="Times New Roman"/>
          <w:b/>
          <w:bCs/>
          <w:spacing w:val="-4"/>
          <w:sz w:val="26"/>
          <w:szCs w:val="26"/>
        </w:rPr>
        <w:t xml:space="preserve"> TÀI CHÍNH</w:t>
      </w:r>
    </w:p>
    <w:p w14:paraId="53F6E830" w14:textId="2A9B4253" w:rsidR="007D3981" w:rsidRDefault="0089737A" w:rsidP="006F39AC">
      <w:pPr>
        <w:spacing w:after="0" w:line="240" w:lineRule="auto"/>
        <w:jc w:val="center"/>
        <w:rPr>
          <w:rFonts w:ascii="Times New Roman" w:hAnsi="Times New Roman" w:cs="Times New Roman"/>
          <w:b/>
          <w:bCs/>
          <w:spacing w:val="-4"/>
          <w:sz w:val="26"/>
          <w:szCs w:val="26"/>
        </w:rPr>
      </w:pPr>
      <w:r>
        <w:rPr>
          <w:rFonts w:ascii="Times New Roman" w:hAnsi="Times New Roman" w:cs="Times New Roman"/>
          <w:b/>
          <w:bCs/>
          <w:spacing w:val="-4"/>
          <w:sz w:val="26"/>
          <w:szCs w:val="26"/>
        </w:rPr>
        <w:t xml:space="preserve"> </w:t>
      </w:r>
      <w:r w:rsidR="006F39AC">
        <w:rPr>
          <w:rFonts w:ascii="Times New Roman" w:hAnsi="Times New Roman" w:cs="Times New Roman"/>
          <w:b/>
          <w:bCs/>
          <w:spacing w:val="-4"/>
          <w:sz w:val="26"/>
          <w:szCs w:val="26"/>
        </w:rPr>
        <w:t xml:space="preserve">CHO CHUYỂN ĐỔI SỐ </w:t>
      </w:r>
      <w:r w:rsidR="00E040FC" w:rsidRPr="008777E8">
        <w:rPr>
          <w:rFonts w:ascii="Times New Roman" w:hAnsi="Times New Roman" w:cs="Times New Roman"/>
          <w:b/>
          <w:bCs/>
          <w:spacing w:val="-4"/>
          <w:sz w:val="26"/>
          <w:szCs w:val="26"/>
        </w:rPr>
        <w:t xml:space="preserve">TRONG </w:t>
      </w:r>
      <w:r w:rsidR="003C255B">
        <w:rPr>
          <w:rFonts w:ascii="Times New Roman" w:hAnsi="Times New Roman" w:cs="Times New Roman"/>
          <w:b/>
          <w:bCs/>
          <w:spacing w:val="-4"/>
          <w:sz w:val="26"/>
          <w:szCs w:val="26"/>
        </w:rPr>
        <w:t>GIÁO DỤC NGHỀ NGHIỆP</w:t>
      </w:r>
    </w:p>
    <w:p w14:paraId="53D6C683" w14:textId="77777777" w:rsidR="00ED00DA" w:rsidRDefault="004C0DCB" w:rsidP="00243076">
      <w:pPr>
        <w:spacing w:after="0" w:line="240" w:lineRule="auto"/>
        <w:jc w:val="center"/>
        <w:rPr>
          <w:rFonts w:ascii="Times New Roman" w:hAnsi="Times New Roman" w:cs="Times New Roman"/>
          <w:spacing w:val="-4"/>
          <w:sz w:val="26"/>
          <w:szCs w:val="26"/>
        </w:rPr>
      </w:pPr>
      <w:r w:rsidRPr="004C0DCB">
        <w:rPr>
          <w:rFonts w:ascii="Times New Roman" w:hAnsi="Times New Roman" w:cs="Times New Roman"/>
          <w:spacing w:val="-4"/>
          <w:sz w:val="26"/>
          <w:szCs w:val="26"/>
        </w:rPr>
        <w:t>MOBILIZATION, ASSESSMENT</w:t>
      </w:r>
      <w:r w:rsidR="00243076">
        <w:rPr>
          <w:rFonts w:ascii="Times New Roman" w:hAnsi="Times New Roman" w:cs="Times New Roman"/>
          <w:spacing w:val="-4"/>
          <w:sz w:val="26"/>
          <w:szCs w:val="26"/>
        </w:rPr>
        <w:t xml:space="preserve"> </w:t>
      </w:r>
      <w:r w:rsidRPr="004C0DCB">
        <w:rPr>
          <w:rFonts w:ascii="Times New Roman" w:hAnsi="Times New Roman" w:cs="Times New Roman"/>
          <w:spacing w:val="-4"/>
          <w:sz w:val="26"/>
          <w:szCs w:val="26"/>
        </w:rPr>
        <w:t>AND ALLOCATION</w:t>
      </w:r>
    </w:p>
    <w:p w14:paraId="65A53683" w14:textId="77777777" w:rsidR="00ED00DA" w:rsidRDefault="004C0DCB" w:rsidP="00243076">
      <w:pPr>
        <w:spacing w:after="0" w:line="240" w:lineRule="auto"/>
        <w:jc w:val="center"/>
        <w:rPr>
          <w:rFonts w:ascii="Times New Roman" w:hAnsi="Times New Roman" w:cs="Times New Roman"/>
          <w:spacing w:val="-4"/>
          <w:sz w:val="26"/>
          <w:szCs w:val="26"/>
        </w:rPr>
      </w:pPr>
      <w:r w:rsidRPr="004C0DCB">
        <w:rPr>
          <w:rFonts w:ascii="Times New Roman" w:hAnsi="Times New Roman" w:cs="Times New Roman"/>
          <w:spacing w:val="-4"/>
          <w:sz w:val="26"/>
          <w:szCs w:val="26"/>
        </w:rPr>
        <w:t xml:space="preserve"> </w:t>
      </w:r>
      <w:r w:rsidR="00243076" w:rsidRPr="00243076">
        <w:rPr>
          <w:rFonts w:ascii="Times New Roman" w:hAnsi="Times New Roman" w:cs="Times New Roman"/>
          <w:spacing w:val="-4"/>
          <w:sz w:val="26"/>
          <w:szCs w:val="26"/>
        </w:rPr>
        <w:t>OF FINANCIAL</w:t>
      </w:r>
      <w:r w:rsidR="00243076">
        <w:rPr>
          <w:rFonts w:ascii="Times New Roman" w:hAnsi="Times New Roman" w:cs="Times New Roman"/>
          <w:spacing w:val="-4"/>
          <w:sz w:val="26"/>
          <w:szCs w:val="26"/>
        </w:rPr>
        <w:t xml:space="preserve"> </w:t>
      </w:r>
      <w:r w:rsidR="00243076" w:rsidRPr="00243076">
        <w:rPr>
          <w:rFonts w:ascii="Times New Roman" w:hAnsi="Times New Roman" w:cs="Times New Roman"/>
          <w:spacing w:val="-4"/>
          <w:sz w:val="26"/>
          <w:szCs w:val="26"/>
        </w:rPr>
        <w:t>RESOURCES FOR DIGITAL TRANSFORMATION</w:t>
      </w:r>
    </w:p>
    <w:p w14:paraId="68CCBD21" w14:textId="718A672E" w:rsidR="002A6862" w:rsidRDefault="004C0DCB" w:rsidP="00243076">
      <w:pPr>
        <w:spacing w:after="0" w:line="240" w:lineRule="auto"/>
        <w:jc w:val="center"/>
        <w:rPr>
          <w:rFonts w:ascii="Times New Roman" w:hAnsi="Times New Roman" w:cs="Times New Roman"/>
          <w:spacing w:val="-4"/>
          <w:sz w:val="26"/>
          <w:szCs w:val="26"/>
        </w:rPr>
      </w:pPr>
      <w:r w:rsidRPr="004C0DCB">
        <w:rPr>
          <w:rFonts w:ascii="Times New Roman" w:hAnsi="Times New Roman" w:cs="Times New Roman"/>
          <w:spacing w:val="-4"/>
          <w:sz w:val="26"/>
          <w:szCs w:val="26"/>
        </w:rPr>
        <w:t xml:space="preserve"> IN VOCATIONAL</w:t>
      </w:r>
      <w:r w:rsidR="00243076">
        <w:rPr>
          <w:rFonts w:ascii="Times New Roman" w:hAnsi="Times New Roman" w:cs="Times New Roman"/>
          <w:spacing w:val="-4"/>
          <w:sz w:val="26"/>
          <w:szCs w:val="26"/>
        </w:rPr>
        <w:t xml:space="preserve"> </w:t>
      </w:r>
      <w:r w:rsidRPr="004C0DCB">
        <w:rPr>
          <w:rFonts w:ascii="Times New Roman" w:hAnsi="Times New Roman" w:cs="Times New Roman"/>
          <w:spacing w:val="-4"/>
          <w:sz w:val="26"/>
          <w:szCs w:val="26"/>
        </w:rPr>
        <w:t>EDUCATION</w:t>
      </w:r>
    </w:p>
    <w:p w14:paraId="3C1C7DAF" w14:textId="77777777" w:rsidR="00E2333C" w:rsidRPr="00E2333C" w:rsidRDefault="00E2333C" w:rsidP="00E2333C">
      <w:pPr>
        <w:spacing w:after="0" w:line="240" w:lineRule="auto"/>
        <w:jc w:val="center"/>
        <w:rPr>
          <w:rFonts w:ascii="Times New Roman" w:hAnsi="Times New Roman" w:cs="Times New Roman"/>
          <w:spacing w:val="-4"/>
          <w:sz w:val="26"/>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38B48E6" w14:textId="77777777" w:rsidR="00BC0384" w:rsidRDefault="00BC0384" w:rsidP="00F238FD">
            <w:pPr>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Chiến Thắng</w:t>
            </w:r>
          </w:p>
          <w:p w14:paraId="66CD751B" w14:textId="053DC715" w:rsidR="00D71534" w:rsidRPr="00EB5148" w:rsidRDefault="00D71534" w:rsidP="00F238FD">
            <w:pPr>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Thị Minh Thoa</w:t>
            </w: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4ADC661A" w:rsidR="0032180B" w:rsidRPr="00EB5148" w:rsidRDefault="0032180B" w:rsidP="00B95DB8">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 xml:space="preserve">Cao đẳng Lý Tự Trọng </w:t>
            </w:r>
            <w:r w:rsidR="00500E32" w:rsidRPr="00500E32">
              <w:rPr>
                <w:rFonts w:ascii="Times New Roman" w:hAnsi="Times New Roman" w:cs="Times New Roman"/>
                <w:spacing w:val="-4"/>
                <w:w w:val="98"/>
                <w:sz w:val="21"/>
                <w:szCs w:val="26"/>
              </w:rPr>
              <w:t>Thành phố Hồ Chí Minh</w:t>
            </w:r>
          </w:p>
          <w:p w14:paraId="66EF279F" w14:textId="093FD1C2" w:rsidR="0032180B" w:rsidRPr="00EB5148" w:rsidRDefault="00EB771F" w:rsidP="00B5290F">
            <w:pPr>
              <w:spacing w:before="40"/>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r w:rsidR="00487D2A">
              <w:rPr>
                <w:rFonts w:ascii="Times New Roman" w:hAnsi="Times New Roman" w:cs="Times New Roman"/>
                <w:i/>
                <w:spacing w:val="-4"/>
                <w:w w:val="98"/>
                <w:sz w:val="21"/>
                <w:szCs w:val="26"/>
              </w:rPr>
              <w:t>nguyenchienthang@lttc.edu.vn; tranthiminhthoa</w:t>
            </w:r>
            <w:r w:rsidR="00487D2A" w:rsidRPr="00EA5306">
              <w:rPr>
                <w:rFonts w:ascii="Times New Roman" w:hAnsi="Times New Roman" w:cs="Times New Roman"/>
                <w:i/>
                <w:spacing w:val="-4"/>
                <w:w w:val="98"/>
                <w:sz w:val="21"/>
                <w:szCs w:val="26"/>
              </w:rPr>
              <w:t>@lttc.edu.vn</w:t>
            </w: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462114" w:rsidRDefault="005B40FF" w:rsidP="005B40FF">
            <w:pPr>
              <w:jc w:val="both"/>
              <w:rPr>
                <w:rFonts w:ascii="Times New Roman" w:hAnsi="Times New Roman" w:cs="Times New Roman"/>
                <w:b/>
                <w:spacing w:val="-4"/>
                <w:w w:val="98"/>
                <w:sz w:val="21"/>
                <w:szCs w:val="26"/>
              </w:rPr>
            </w:pPr>
            <w:r w:rsidRPr="00462114">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89737A" w:rsidRDefault="005B40FF" w:rsidP="005B40FF">
            <w:pPr>
              <w:spacing w:before="40"/>
              <w:rPr>
                <w:rFonts w:ascii="Times New Roman" w:hAnsi="Times New Roman" w:cs="Times New Roman"/>
                <w:b/>
                <w:spacing w:val="-4"/>
                <w:w w:val="98"/>
                <w:sz w:val="21"/>
                <w:szCs w:val="26"/>
              </w:rPr>
            </w:pPr>
            <w:r w:rsidRPr="0089737A">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5B848C3E" w14:textId="7D4FC47C" w:rsidR="00462114" w:rsidRDefault="00B45404" w:rsidP="003B305A">
            <w:pPr>
              <w:spacing w:before="40"/>
              <w:ind w:left="28"/>
              <w:rPr>
                <w:rFonts w:ascii="Times New Roman" w:eastAsiaTheme="minorEastAsia" w:hAnsi="Times New Roman" w:cs="Times New Roman"/>
                <w:bCs/>
                <w:spacing w:val="-4"/>
                <w:w w:val="98"/>
                <w:sz w:val="21"/>
                <w:szCs w:val="21"/>
              </w:rPr>
            </w:pPr>
            <w:r w:rsidRPr="00B45404">
              <w:rPr>
                <w:rFonts w:ascii="Times New Roman" w:eastAsiaTheme="minorEastAsia" w:hAnsi="Times New Roman" w:cs="Times New Roman"/>
                <w:bCs/>
                <w:spacing w:val="-4"/>
                <w:w w:val="98"/>
                <w:sz w:val="21"/>
                <w:szCs w:val="21"/>
              </w:rPr>
              <w:t>Digital</w:t>
            </w:r>
            <w:r>
              <w:rPr>
                <w:rFonts w:ascii="Times New Roman" w:eastAsiaTheme="minorEastAsia" w:hAnsi="Times New Roman" w:cs="Times New Roman"/>
                <w:bCs/>
                <w:spacing w:val="-4"/>
                <w:w w:val="98"/>
                <w:sz w:val="21"/>
                <w:szCs w:val="21"/>
              </w:rPr>
              <w:t xml:space="preserve"> </w:t>
            </w:r>
            <w:r w:rsidRPr="00B45404">
              <w:rPr>
                <w:rFonts w:ascii="Times New Roman" w:eastAsiaTheme="minorEastAsia" w:hAnsi="Times New Roman" w:cs="Times New Roman"/>
                <w:bCs/>
                <w:spacing w:val="-4"/>
                <w:w w:val="98"/>
                <w:sz w:val="21"/>
                <w:szCs w:val="21"/>
              </w:rPr>
              <w:t>Transformation</w:t>
            </w:r>
            <w:r>
              <w:rPr>
                <w:rFonts w:ascii="Times New Roman" w:eastAsiaTheme="minorEastAsia" w:hAnsi="Times New Roman" w:cs="Times New Roman"/>
                <w:bCs/>
                <w:spacing w:val="-4"/>
                <w:w w:val="98"/>
                <w:sz w:val="21"/>
                <w:szCs w:val="21"/>
              </w:rPr>
              <w:t xml:space="preserve">, </w:t>
            </w:r>
            <w:r w:rsidRPr="00B45404">
              <w:rPr>
                <w:rFonts w:ascii="Times New Roman" w:eastAsiaTheme="minorEastAsia" w:hAnsi="Times New Roman" w:cs="Times New Roman"/>
                <w:bCs/>
                <w:spacing w:val="-4"/>
                <w:w w:val="98"/>
                <w:sz w:val="21"/>
                <w:szCs w:val="21"/>
              </w:rPr>
              <w:t>Vocational Education</w:t>
            </w:r>
            <w:r w:rsidR="003B305A">
              <w:rPr>
                <w:rFonts w:ascii="Times New Roman" w:eastAsiaTheme="minorEastAsia" w:hAnsi="Times New Roman" w:cs="Times New Roman"/>
                <w:bCs/>
                <w:spacing w:val="-4"/>
                <w:w w:val="98"/>
                <w:sz w:val="21"/>
                <w:szCs w:val="21"/>
              </w:rPr>
              <w:t xml:space="preserve">, </w:t>
            </w:r>
            <w:r w:rsidR="003B305A" w:rsidRPr="003B305A">
              <w:rPr>
                <w:rFonts w:ascii="Times New Roman" w:eastAsiaTheme="minorEastAsia" w:hAnsi="Times New Roman" w:cs="Times New Roman"/>
                <w:bCs/>
                <w:spacing w:val="-4"/>
                <w:w w:val="98"/>
                <w:sz w:val="21"/>
                <w:szCs w:val="21"/>
              </w:rPr>
              <w:t>Public-Private Partnerships</w:t>
            </w:r>
            <w:r w:rsidR="003B305A">
              <w:rPr>
                <w:rFonts w:ascii="Times New Roman" w:eastAsiaTheme="minorEastAsia" w:hAnsi="Times New Roman" w:cs="Times New Roman"/>
                <w:bCs/>
                <w:spacing w:val="-4"/>
                <w:w w:val="98"/>
                <w:sz w:val="21"/>
                <w:szCs w:val="21"/>
              </w:rPr>
              <w:t xml:space="preserve">, </w:t>
            </w:r>
            <w:r w:rsidR="003B305A" w:rsidRPr="003B305A">
              <w:rPr>
                <w:rFonts w:ascii="Times New Roman" w:eastAsiaTheme="minorEastAsia" w:hAnsi="Times New Roman" w:cs="Times New Roman"/>
                <w:bCs/>
                <w:spacing w:val="-4"/>
                <w:w w:val="98"/>
                <w:sz w:val="21"/>
                <w:szCs w:val="21"/>
              </w:rPr>
              <w:t>Strategic Investment</w:t>
            </w:r>
            <w:r w:rsidR="003B305A">
              <w:rPr>
                <w:rFonts w:ascii="Times New Roman" w:eastAsiaTheme="minorEastAsia" w:hAnsi="Times New Roman" w:cs="Times New Roman"/>
                <w:bCs/>
                <w:spacing w:val="-4"/>
                <w:w w:val="98"/>
                <w:sz w:val="21"/>
                <w:szCs w:val="21"/>
              </w:rPr>
              <w:t xml:space="preserve">, </w:t>
            </w:r>
            <w:r w:rsidR="003B305A" w:rsidRPr="003B305A">
              <w:rPr>
                <w:rFonts w:ascii="Times New Roman" w:eastAsiaTheme="minorEastAsia" w:hAnsi="Times New Roman" w:cs="Times New Roman"/>
                <w:bCs/>
                <w:spacing w:val="-4"/>
                <w:w w:val="98"/>
                <w:sz w:val="21"/>
                <w:szCs w:val="21"/>
              </w:rPr>
              <w:t>Operational Efficiency</w:t>
            </w:r>
          </w:p>
          <w:p w14:paraId="6ACFE62A" w14:textId="77777777" w:rsidR="00B45404" w:rsidRDefault="00B45404" w:rsidP="005B40FF">
            <w:pPr>
              <w:spacing w:before="40"/>
              <w:ind w:left="28"/>
              <w:jc w:val="both"/>
              <w:rPr>
                <w:rFonts w:ascii="Times New Roman" w:eastAsiaTheme="minorEastAsia" w:hAnsi="Times New Roman" w:cs="Times New Roman"/>
                <w:bCs/>
                <w:spacing w:val="-4"/>
                <w:w w:val="98"/>
                <w:sz w:val="21"/>
                <w:szCs w:val="21"/>
              </w:rPr>
            </w:pPr>
          </w:p>
          <w:p w14:paraId="3E0DC680" w14:textId="77777777" w:rsidR="00B45404" w:rsidRPr="00462114" w:rsidRDefault="00B45404" w:rsidP="005B40FF">
            <w:pPr>
              <w:spacing w:before="40"/>
              <w:ind w:left="28"/>
              <w:jc w:val="both"/>
              <w:rPr>
                <w:rFonts w:ascii="Times New Roman" w:eastAsiaTheme="minorEastAsia" w:hAnsi="Times New Roman" w:cs="Times New Roman"/>
                <w:bCs/>
                <w:spacing w:val="-4"/>
                <w:w w:val="98"/>
                <w:sz w:val="21"/>
                <w:szCs w:val="21"/>
              </w:rPr>
            </w:pPr>
          </w:p>
          <w:p w14:paraId="67AF0D27" w14:textId="63762C8F" w:rsidR="00462114" w:rsidRPr="0094170B" w:rsidRDefault="0094170B" w:rsidP="0094170B">
            <w:pPr>
              <w:jc w:val="both"/>
              <w:rPr>
                <w:rFonts w:ascii="Times New Roman" w:eastAsiaTheme="minorEastAsia" w:hAnsi="Times New Roman" w:cs="Times New Roman"/>
                <w:b/>
                <w:bCs/>
                <w:spacing w:val="-4"/>
                <w:w w:val="98"/>
                <w:sz w:val="21"/>
                <w:szCs w:val="21"/>
              </w:rPr>
            </w:pPr>
            <w:r w:rsidRPr="0094170B">
              <w:rPr>
                <w:rFonts w:ascii="Times New Roman" w:eastAsiaTheme="minorEastAsia" w:hAnsi="Times New Roman" w:cs="Times New Roman"/>
                <w:b/>
                <w:bCs/>
                <w:spacing w:val="-4"/>
                <w:w w:val="98"/>
                <w:sz w:val="21"/>
                <w:szCs w:val="21"/>
              </w:rPr>
              <w:t>Từ khóa:</w:t>
            </w:r>
          </w:p>
          <w:p w14:paraId="3B220361" w14:textId="05B560FB" w:rsidR="0094170B" w:rsidRPr="00462114" w:rsidRDefault="00BF693D" w:rsidP="005B40FF">
            <w:pPr>
              <w:spacing w:before="40"/>
              <w:ind w:left="28"/>
              <w:jc w:val="both"/>
              <w:rPr>
                <w:rFonts w:ascii="Times New Roman" w:eastAsiaTheme="minorEastAsia" w:hAnsi="Times New Roman" w:cs="Times New Roman"/>
                <w:bCs/>
                <w:spacing w:val="-4"/>
                <w:w w:val="98"/>
                <w:sz w:val="21"/>
                <w:szCs w:val="21"/>
              </w:rPr>
            </w:pPr>
            <w:r w:rsidRPr="00BF693D">
              <w:rPr>
                <w:rFonts w:ascii="Times New Roman" w:eastAsiaTheme="minorEastAsia" w:hAnsi="Times New Roman" w:cs="Times New Roman"/>
                <w:bCs/>
                <w:spacing w:val="-4"/>
                <w:w w:val="98"/>
                <w:sz w:val="21"/>
                <w:szCs w:val="21"/>
              </w:rPr>
              <w:t>Chuyển đổi số</w:t>
            </w:r>
            <w:r>
              <w:rPr>
                <w:rFonts w:ascii="Times New Roman" w:eastAsiaTheme="minorEastAsia" w:hAnsi="Times New Roman" w:cs="Times New Roman"/>
                <w:bCs/>
                <w:spacing w:val="-4"/>
                <w:w w:val="98"/>
                <w:sz w:val="21"/>
                <w:szCs w:val="21"/>
              </w:rPr>
              <w:t xml:space="preserve">, </w:t>
            </w:r>
            <w:r w:rsidRPr="00BF693D">
              <w:rPr>
                <w:rFonts w:ascii="Times New Roman" w:eastAsiaTheme="minorEastAsia" w:hAnsi="Times New Roman" w:cs="Times New Roman"/>
                <w:bCs/>
                <w:spacing w:val="-4"/>
                <w:w w:val="98"/>
                <w:sz w:val="21"/>
                <w:szCs w:val="21"/>
              </w:rPr>
              <w:t>Giáo dục nghề nghiệp</w:t>
            </w:r>
            <w:r>
              <w:rPr>
                <w:rFonts w:ascii="Times New Roman" w:eastAsiaTheme="minorEastAsia" w:hAnsi="Times New Roman" w:cs="Times New Roman"/>
                <w:bCs/>
                <w:spacing w:val="-4"/>
                <w:w w:val="98"/>
                <w:sz w:val="21"/>
                <w:szCs w:val="21"/>
              </w:rPr>
              <w:t xml:space="preserve">, </w:t>
            </w:r>
            <w:r w:rsidRPr="00BF693D">
              <w:rPr>
                <w:rFonts w:ascii="Times New Roman" w:eastAsiaTheme="minorEastAsia" w:hAnsi="Times New Roman" w:cs="Times New Roman"/>
                <w:bCs/>
                <w:spacing w:val="-4"/>
                <w:w w:val="98"/>
                <w:sz w:val="21"/>
                <w:szCs w:val="21"/>
              </w:rPr>
              <w:t>Hợp tác công tư</w:t>
            </w:r>
            <w:r>
              <w:rPr>
                <w:rFonts w:ascii="Times New Roman" w:eastAsiaTheme="minorEastAsia" w:hAnsi="Times New Roman" w:cs="Times New Roman"/>
                <w:bCs/>
                <w:spacing w:val="-4"/>
                <w:w w:val="98"/>
                <w:sz w:val="21"/>
                <w:szCs w:val="21"/>
              </w:rPr>
              <w:t xml:space="preserve">, </w:t>
            </w:r>
            <w:r w:rsidRPr="00BF693D">
              <w:rPr>
                <w:rFonts w:ascii="Times New Roman" w:eastAsiaTheme="minorEastAsia" w:hAnsi="Times New Roman" w:cs="Times New Roman"/>
                <w:bCs/>
                <w:spacing w:val="-4"/>
                <w:w w:val="98"/>
                <w:sz w:val="21"/>
                <w:szCs w:val="21"/>
              </w:rPr>
              <w:t>Đầu tư chiến lược</w:t>
            </w:r>
            <w:r>
              <w:rPr>
                <w:rFonts w:ascii="Times New Roman" w:eastAsiaTheme="minorEastAsia" w:hAnsi="Times New Roman" w:cs="Times New Roman"/>
                <w:bCs/>
                <w:spacing w:val="-4"/>
                <w:w w:val="98"/>
                <w:sz w:val="21"/>
                <w:szCs w:val="21"/>
              </w:rPr>
              <w:t xml:space="preserve">, </w:t>
            </w:r>
            <w:r w:rsidRPr="00BF693D">
              <w:rPr>
                <w:rFonts w:ascii="Times New Roman" w:eastAsiaTheme="minorEastAsia" w:hAnsi="Times New Roman" w:cs="Times New Roman"/>
                <w:bCs/>
                <w:spacing w:val="-4"/>
                <w:w w:val="98"/>
                <w:sz w:val="21"/>
                <w:szCs w:val="21"/>
              </w:rPr>
              <w:t>Hiệu quả hoạt động</w:t>
            </w:r>
          </w:p>
          <w:p w14:paraId="10031541" w14:textId="77777777" w:rsidR="00462114" w:rsidRPr="00462114" w:rsidRDefault="00462114" w:rsidP="005B40FF">
            <w:pPr>
              <w:spacing w:before="40"/>
              <w:ind w:left="28"/>
              <w:jc w:val="both"/>
              <w:rPr>
                <w:rFonts w:ascii="Times New Roman" w:eastAsiaTheme="minorEastAsia" w:hAnsi="Times New Roman" w:cs="Times New Roman"/>
                <w:bCs/>
                <w:spacing w:val="-4"/>
                <w:w w:val="98"/>
                <w:sz w:val="21"/>
                <w:szCs w:val="21"/>
              </w:rPr>
            </w:pPr>
          </w:p>
          <w:p w14:paraId="4C2E9F6A" w14:textId="77777777" w:rsidR="00462114" w:rsidRPr="00462114" w:rsidRDefault="00462114" w:rsidP="005B40FF">
            <w:pPr>
              <w:spacing w:before="40"/>
              <w:ind w:left="28"/>
              <w:jc w:val="both"/>
              <w:rPr>
                <w:rFonts w:ascii="Times New Roman" w:eastAsiaTheme="minorEastAsia" w:hAnsi="Times New Roman" w:cs="Times New Roman"/>
                <w:bCs/>
                <w:spacing w:val="-4"/>
                <w:w w:val="98"/>
                <w:sz w:val="21"/>
                <w:szCs w:val="21"/>
              </w:rPr>
            </w:pPr>
          </w:p>
          <w:p w14:paraId="1492F4F7" w14:textId="77777777" w:rsidR="00462114" w:rsidRPr="00462114" w:rsidRDefault="00462114" w:rsidP="005B40FF">
            <w:pPr>
              <w:spacing w:before="40"/>
              <w:ind w:left="28"/>
              <w:jc w:val="both"/>
              <w:rPr>
                <w:rFonts w:ascii="Times New Roman" w:eastAsiaTheme="minorEastAsia" w:hAnsi="Times New Roman" w:cs="Times New Roman"/>
                <w:bCs/>
                <w:spacing w:val="-4"/>
                <w:w w:val="98"/>
                <w:sz w:val="21"/>
                <w:szCs w:val="21"/>
              </w:rPr>
            </w:pPr>
          </w:p>
          <w:p w14:paraId="441601B7" w14:textId="77777777" w:rsidR="00462114" w:rsidRPr="00462114" w:rsidRDefault="00462114" w:rsidP="005B40FF">
            <w:pPr>
              <w:spacing w:before="40"/>
              <w:ind w:left="28"/>
              <w:jc w:val="both"/>
              <w:rPr>
                <w:rFonts w:ascii="Times New Roman" w:eastAsiaTheme="minorEastAsia" w:hAnsi="Times New Roman" w:cs="Times New Roman"/>
                <w:bCs/>
                <w:spacing w:val="-4"/>
                <w:w w:val="98"/>
                <w:sz w:val="21"/>
                <w:szCs w:val="21"/>
              </w:rPr>
            </w:pPr>
          </w:p>
          <w:p w14:paraId="652DFD74" w14:textId="77777777" w:rsidR="00462114" w:rsidRPr="00462114" w:rsidRDefault="00462114" w:rsidP="005B40FF">
            <w:pPr>
              <w:spacing w:before="40"/>
              <w:ind w:left="28"/>
              <w:jc w:val="both"/>
              <w:rPr>
                <w:rFonts w:ascii="Times New Roman" w:eastAsiaTheme="minorEastAsia" w:hAnsi="Times New Roman" w:cs="Times New Roman"/>
                <w:bCs/>
                <w:spacing w:val="-4"/>
                <w:w w:val="98"/>
                <w:sz w:val="21"/>
                <w:szCs w:val="21"/>
              </w:rPr>
            </w:pPr>
          </w:p>
          <w:p w14:paraId="5AC0A1A6" w14:textId="77777777" w:rsidR="00462114" w:rsidRPr="00462114" w:rsidRDefault="00462114" w:rsidP="005B40FF">
            <w:pPr>
              <w:spacing w:before="40"/>
              <w:ind w:left="28"/>
              <w:jc w:val="both"/>
              <w:rPr>
                <w:rFonts w:ascii="Times New Roman" w:hAnsi="Times New Roman" w:cs="Times New Roman"/>
                <w:spacing w:val="-4"/>
                <w:w w:val="98"/>
                <w:sz w:val="21"/>
                <w:szCs w:val="26"/>
              </w:rPr>
            </w:pPr>
          </w:p>
          <w:p w14:paraId="136AB823" w14:textId="28973FCC" w:rsidR="00462114" w:rsidRPr="00462114" w:rsidRDefault="00462114"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87A9FFF" w14:textId="401D37AB" w:rsidR="0041520E" w:rsidRPr="0089737A" w:rsidRDefault="00684FB7" w:rsidP="005B40FF">
            <w:pPr>
              <w:spacing w:before="40"/>
              <w:jc w:val="both"/>
              <w:rPr>
                <w:rFonts w:ascii="Times New Roman" w:hAnsi="Times New Roman" w:cs="Times New Roman"/>
                <w:bCs/>
                <w:spacing w:val="-4"/>
                <w:w w:val="98"/>
                <w:sz w:val="21"/>
                <w:szCs w:val="26"/>
              </w:rPr>
            </w:pPr>
            <w:r w:rsidRPr="0089737A">
              <w:rPr>
                <w:rFonts w:ascii="Times New Roman" w:hAnsi="Times New Roman" w:cs="Times New Roman"/>
                <w:b/>
                <w:spacing w:val="-4"/>
                <w:w w:val="98"/>
                <w:sz w:val="21"/>
                <w:szCs w:val="26"/>
              </w:rPr>
              <w:t>Bối cảnh:</w:t>
            </w:r>
            <w:r w:rsidRPr="0089737A">
              <w:rPr>
                <w:rFonts w:ascii="Times New Roman" w:hAnsi="Times New Roman" w:cs="Times New Roman"/>
                <w:bCs/>
                <w:spacing w:val="-4"/>
                <w:w w:val="98"/>
                <w:sz w:val="21"/>
                <w:szCs w:val="26"/>
              </w:rPr>
              <w:t xml:space="preserve"> </w:t>
            </w:r>
            <w:r w:rsidR="0011728B" w:rsidRPr="0089737A">
              <w:rPr>
                <w:rFonts w:ascii="Times New Roman" w:hAnsi="Times New Roman" w:cs="Times New Roman"/>
                <w:bCs/>
                <w:spacing w:val="-4"/>
                <w:w w:val="98"/>
                <w:sz w:val="21"/>
                <w:szCs w:val="26"/>
              </w:rPr>
              <w:t>Sự phát triển nhanh chóng của công nghệ số như điện toán đám mây, dữ liệu lớn, Internet vạn vật và ảo hóa đã thâm nhập sâu vào mọi khía cạnh của xã hội và nền kinh tế Việt Nam, tạo ra sự thúc đẩy mạnh mẽ cho quá trình chuyển đổi số trong giáo dục.</w:t>
            </w:r>
          </w:p>
          <w:p w14:paraId="75553A66" w14:textId="1361E96C" w:rsidR="00327F4E" w:rsidRPr="0089737A" w:rsidRDefault="0041520E" w:rsidP="005B40FF">
            <w:pPr>
              <w:spacing w:before="40"/>
              <w:jc w:val="both"/>
              <w:rPr>
                <w:rFonts w:ascii="Times New Roman" w:hAnsi="Times New Roman" w:cs="Times New Roman"/>
                <w:bCs/>
                <w:spacing w:val="-4"/>
                <w:w w:val="98"/>
                <w:sz w:val="21"/>
                <w:szCs w:val="26"/>
              </w:rPr>
            </w:pPr>
            <w:r w:rsidRPr="0089737A">
              <w:rPr>
                <w:rFonts w:ascii="Times New Roman" w:hAnsi="Times New Roman" w:cs="Times New Roman"/>
                <w:b/>
                <w:spacing w:val="-4"/>
                <w:w w:val="98"/>
                <w:sz w:val="21"/>
                <w:szCs w:val="26"/>
              </w:rPr>
              <w:t>Kết quả:</w:t>
            </w:r>
            <w:r w:rsidRPr="0089737A">
              <w:rPr>
                <w:rFonts w:ascii="Times New Roman" w:hAnsi="Times New Roman" w:cs="Times New Roman"/>
                <w:bCs/>
                <w:spacing w:val="-4"/>
                <w:w w:val="98"/>
                <w:sz w:val="21"/>
                <w:szCs w:val="26"/>
              </w:rPr>
              <w:t xml:space="preserve"> </w:t>
            </w:r>
            <w:r w:rsidR="001670F4" w:rsidRPr="0089737A">
              <w:rPr>
                <w:rFonts w:ascii="Times New Roman" w:hAnsi="Times New Roman" w:cs="Times New Roman"/>
                <w:spacing w:val="-4"/>
                <w:sz w:val="21"/>
                <w:szCs w:val="21"/>
              </w:rPr>
              <w:t>Kết quả nghiên cứu cho thấy việc đầu tư vào chuyển đổi số không chỉ được xem là một khoản chi phí, mà còn cần được coi là một giải pháp để tối ưu hóa chi phí và tạo ra những giá trị mới</w:t>
            </w:r>
            <w:r w:rsidR="008703BE" w:rsidRPr="0089737A">
              <w:rPr>
                <w:rFonts w:ascii="Times New Roman" w:hAnsi="Times New Roman" w:cs="Times New Roman"/>
                <w:bCs/>
                <w:spacing w:val="-4"/>
                <w:w w:val="98"/>
                <w:sz w:val="21"/>
                <w:szCs w:val="26"/>
              </w:rPr>
              <w:t>.</w:t>
            </w:r>
            <w:r w:rsidR="00C20845" w:rsidRPr="0089737A">
              <w:rPr>
                <w:rFonts w:ascii="Times New Roman" w:hAnsi="Times New Roman" w:cs="Times New Roman"/>
                <w:bCs/>
                <w:spacing w:val="-4"/>
                <w:w w:val="98"/>
                <w:sz w:val="21"/>
                <w:szCs w:val="26"/>
              </w:rPr>
              <w:t xml:space="preserve"> </w:t>
            </w:r>
            <w:r w:rsidR="00327F4E" w:rsidRPr="0089737A">
              <w:rPr>
                <w:rFonts w:ascii="Times New Roman" w:hAnsi="Times New Roman" w:cs="Times New Roman"/>
                <w:bCs/>
                <w:spacing w:val="-4"/>
                <w:w w:val="98"/>
                <w:sz w:val="21"/>
                <w:szCs w:val="26"/>
              </w:rPr>
              <w:t xml:space="preserve">Để đảm bảo thành công của chuyển đổi số, các </w:t>
            </w:r>
            <w:r w:rsidR="00D92C7B" w:rsidRPr="0089737A">
              <w:rPr>
                <w:rFonts w:ascii="Times New Roman" w:hAnsi="Times New Roman" w:cs="Times New Roman"/>
                <w:bCs/>
                <w:spacing w:val="-4"/>
                <w:w w:val="98"/>
                <w:sz w:val="21"/>
                <w:szCs w:val="26"/>
              </w:rPr>
              <w:t>trường</w:t>
            </w:r>
            <w:r w:rsidR="004312C8" w:rsidRPr="0089737A">
              <w:rPr>
                <w:rFonts w:ascii="Times New Roman" w:hAnsi="Times New Roman" w:cs="Times New Roman"/>
                <w:bCs/>
                <w:spacing w:val="-4"/>
                <w:w w:val="98"/>
                <w:sz w:val="21"/>
                <w:szCs w:val="26"/>
              </w:rPr>
              <w:t xml:space="preserve"> </w:t>
            </w:r>
            <w:r w:rsidR="00104EC6" w:rsidRPr="0089737A">
              <w:rPr>
                <w:rFonts w:ascii="Times New Roman" w:hAnsi="Times New Roman" w:cs="Times New Roman"/>
                <w:bCs/>
                <w:spacing w:val="-4"/>
                <w:w w:val="98"/>
                <w:sz w:val="21"/>
                <w:szCs w:val="26"/>
              </w:rPr>
              <w:t>giáo dục nghề nghiệp</w:t>
            </w:r>
            <w:r w:rsidR="00327F4E" w:rsidRPr="0089737A">
              <w:rPr>
                <w:rFonts w:ascii="Times New Roman" w:hAnsi="Times New Roman" w:cs="Times New Roman"/>
                <w:bCs/>
                <w:spacing w:val="-4"/>
                <w:w w:val="98"/>
                <w:sz w:val="21"/>
                <w:szCs w:val="26"/>
              </w:rPr>
              <w:t xml:space="preserve"> cần phân bổ nguồn lực</w:t>
            </w:r>
            <w:r w:rsidR="00EA3E48">
              <w:rPr>
                <w:rFonts w:ascii="Times New Roman" w:hAnsi="Times New Roman" w:cs="Times New Roman"/>
                <w:bCs/>
                <w:spacing w:val="-4"/>
                <w:w w:val="98"/>
                <w:sz w:val="21"/>
                <w:szCs w:val="26"/>
              </w:rPr>
              <w:t xml:space="preserve"> tài chính</w:t>
            </w:r>
            <w:r w:rsidR="00327F4E" w:rsidRPr="0089737A">
              <w:rPr>
                <w:rFonts w:ascii="Times New Roman" w:hAnsi="Times New Roman" w:cs="Times New Roman"/>
                <w:bCs/>
                <w:spacing w:val="-4"/>
                <w:w w:val="98"/>
                <w:sz w:val="21"/>
                <w:szCs w:val="26"/>
              </w:rPr>
              <w:t xml:space="preserve"> một cách hợp lý và huy động thêm nguồn lực từ xã hội.</w:t>
            </w:r>
          </w:p>
          <w:p w14:paraId="6AC2BD85" w14:textId="202A11F4" w:rsidR="00271E81" w:rsidRPr="0089737A" w:rsidRDefault="0041520E" w:rsidP="005B40FF">
            <w:pPr>
              <w:spacing w:before="40"/>
              <w:jc w:val="both"/>
              <w:rPr>
                <w:rFonts w:ascii="Times New Roman" w:hAnsi="Times New Roman" w:cs="Times New Roman"/>
                <w:bCs/>
                <w:spacing w:val="-4"/>
                <w:w w:val="98"/>
                <w:sz w:val="21"/>
                <w:szCs w:val="26"/>
              </w:rPr>
            </w:pPr>
            <w:r w:rsidRPr="0089737A">
              <w:rPr>
                <w:rFonts w:ascii="Times New Roman" w:hAnsi="Times New Roman" w:cs="Times New Roman"/>
                <w:b/>
                <w:spacing w:val="-4"/>
                <w:w w:val="98"/>
                <w:sz w:val="21"/>
                <w:szCs w:val="26"/>
              </w:rPr>
              <w:t>Bàn luận:</w:t>
            </w:r>
            <w:r w:rsidR="00AB1F79" w:rsidRPr="0089737A">
              <w:rPr>
                <w:rFonts w:ascii="Times New Roman" w:hAnsi="Times New Roman" w:cs="Times New Roman"/>
                <w:b/>
                <w:spacing w:val="-4"/>
                <w:w w:val="98"/>
                <w:sz w:val="21"/>
                <w:szCs w:val="26"/>
              </w:rPr>
              <w:t xml:space="preserve"> </w:t>
            </w:r>
            <w:r w:rsidR="00AB1F79" w:rsidRPr="0089737A">
              <w:rPr>
                <w:rFonts w:ascii="Times New Roman" w:hAnsi="Times New Roman" w:cs="Times New Roman"/>
                <w:bCs/>
                <w:spacing w:val="-4"/>
                <w:w w:val="98"/>
                <w:sz w:val="21"/>
                <w:szCs w:val="26"/>
              </w:rPr>
              <w:t>Nghiên cứu này khám phá vai trò quan trọng</w:t>
            </w:r>
            <w:r w:rsidR="004312C8" w:rsidRPr="0089737A">
              <w:rPr>
                <w:rFonts w:ascii="Times New Roman" w:hAnsi="Times New Roman" w:cs="Times New Roman"/>
                <w:bCs/>
                <w:spacing w:val="-4"/>
                <w:w w:val="98"/>
                <w:sz w:val="21"/>
                <w:szCs w:val="26"/>
              </w:rPr>
              <w:t xml:space="preserve"> của việc huy động, đánh giá và phân bổ nguồn lực</w:t>
            </w:r>
            <w:r w:rsidR="00651D3D">
              <w:rPr>
                <w:rFonts w:ascii="Times New Roman" w:hAnsi="Times New Roman" w:cs="Times New Roman"/>
                <w:bCs/>
                <w:spacing w:val="-4"/>
                <w:w w:val="98"/>
                <w:sz w:val="21"/>
                <w:szCs w:val="26"/>
              </w:rPr>
              <w:t xml:space="preserve"> tài chính</w:t>
            </w:r>
            <w:r w:rsidR="004312C8" w:rsidRPr="0089737A">
              <w:rPr>
                <w:rFonts w:ascii="Times New Roman" w:hAnsi="Times New Roman" w:cs="Times New Roman"/>
                <w:bCs/>
                <w:spacing w:val="-4"/>
                <w:w w:val="98"/>
                <w:sz w:val="21"/>
                <w:szCs w:val="26"/>
              </w:rPr>
              <w:t xml:space="preserve"> cho chuyển đổi số trong </w:t>
            </w:r>
            <w:r w:rsidR="00104EC6" w:rsidRPr="0089737A">
              <w:rPr>
                <w:rFonts w:ascii="Times New Roman" w:hAnsi="Times New Roman" w:cs="Times New Roman"/>
                <w:bCs/>
                <w:spacing w:val="-4"/>
                <w:w w:val="98"/>
                <w:sz w:val="21"/>
                <w:szCs w:val="26"/>
              </w:rPr>
              <w:t>giáo dục nghề nghiệp</w:t>
            </w:r>
            <w:r w:rsidR="003A4328" w:rsidRPr="0089737A">
              <w:rPr>
                <w:rFonts w:ascii="Times New Roman" w:hAnsi="Times New Roman" w:cs="Times New Roman"/>
                <w:bCs/>
                <w:spacing w:val="-4"/>
                <w:w w:val="98"/>
                <w:sz w:val="21"/>
                <w:szCs w:val="26"/>
              </w:rPr>
              <w:t xml:space="preserve">. </w:t>
            </w:r>
            <w:r w:rsidR="00F35C5C" w:rsidRPr="0089737A">
              <w:rPr>
                <w:rFonts w:ascii="Times New Roman" w:hAnsi="Times New Roman" w:cs="Times New Roman"/>
                <w:bCs/>
                <w:spacing w:val="-4"/>
                <w:w w:val="98"/>
                <w:sz w:val="21"/>
                <w:szCs w:val="26"/>
              </w:rPr>
              <w:t>Từ</w:t>
            </w:r>
            <w:r w:rsidR="004677C2" w:rsidRPr="0089737A">
              <w:rPr>
                <w:rFonts w:ascii="Times New Roman" w:hAnsi="Times New Roman" w:cs="Times New Roman"/>
                <w:bCs/>
                <w:spacing w:val="-4"/>
                <w:w w:val="98"/>
                <w:sz w:val="21"/>
                <w:szCs w:val="26"/>
              </w:rPr>
              <w:t xml:space="preserve"> những ví dụ điển hình như Viettel và các trường đại học lớn</w:t>
            </w:r>
            <w:r w:rsidR="00F35C5C" w:rsidRPr="0089737A">
              <w:rPr>
                <w:rFonts w:ascii="Times New Roman" w:hAnsi="Times New Roman" w:cs="Times New Roman"/>
                <w:bCs/>
                <w:spacing w:val="-4"/>
                <w:w w:val="98"/>
                <w:sz w:val="21"/>
                <w:szCs w:val="26"/>
              </w:rPr>
              <w:t xml:space="preserve"> cho thấy q</w:t>
            </w:r>
            <w:r w:rsidR="007A07BA" w:rsidRPr="0089737A">
              <w:rPr>
                <w:rFonts w:ascii="Times New Roman" w:hAnsi="Times New Roman" w:cs="Times New Roman"/>
                <w:bCs/>
                <w:spacing w:val="-4"/>
                <w:w w:val="98"/>
                <w:sz w:val="21"/>
                <w:szCs w:val="26"/>
              </w:rPr>
              <w:t>uá trình chuyển đổi số</w:t>
            </w:r>
            <w:r w:rsidR="00BB213A" w:rsidRPr="0089737A">
              <w:rPr>
                <w:rFonts w:ascii="Times New Roman" w:hAnsi="Times New Roman" w:cs="Times New Roman"/>
                <w:bCs/>
                <w:spacing w:val="-4"/>
                <w:w w:val="98"/>
                <w:sz w:val="21"/>
                <w:szCs w:val="26"/>
              </w:rPr>
              <w:t xml:space="preserve"> trong </w:t>
            </w:r>
            <w:r w:rsidR="00104EC6" w:rsidRPr="0089737A">
              <w:rPr>
                <w:rFonts w:ascii="Times New Roman" w:hAnsi="Times New Roman" w:cs="Times New Roman"/>
                <w:bCs/>
                <w:spacing w:val="-4"/>
                <w:w w:val="98"/>
                <w:sz w:val="21"/>
                <w:szCs w:val="26"/>
              </w:rPr>
              <w:t>giáo dục nghề nghiệp</w:t>
            </w:r>
            <w:r w:rsidR="007A07BA" w:rsidRPr="0089737A">
              <w:rPr>
                <w:rFonts w:ascii="Times New Roman" w:hAnsi="Times New Roman" w:cs="Times New Roman"/>
                <w:bCs/>
                <w:spacing w:val="-4"/>
                <w:w w:val="98"/>
                <w:sz w:val="21"/>
                <w:szCs w:val="26"/>
              </w:rPr>
              <w:t xml:space="preserve"> cần có sự hỗ trợ từ cả khu vực công và tư nhân. Chính phủ đóng vai trò quan trọng trong việc xây dựng chính sách, phân bổ nguồn lực và phát triển cơ sở hạ tầng, trong khi khu vực tư nhân cung cấp nguồn lực và hợp tác theo mô hình đối tác công tư.</w:t>
            </w:r>
          </w:p>
          <w:p w14:paraId="342B3736" w14:textId="3D972712" w:rsidR="005B40FF" w:rsidRPr="0089737A" w:rsidRDefault="005B40FF" w:rsidP="005B40FF">
            <w:pPr>
              <w:spacing w:before="40"/>
              <w:jc w:val="both"/>
              <w:rPr>
                <w:rFonts w:ascii="Times New Roman" w:hAnsi="Times New Roman" w:cs="Times New Roman"/>
                <w:b/>
                <w:spacing w:val="-4"/>
                <w:w w:val="98"/>
                <w:sz w:val="21"/>
                <w:szCs w:val="26"/>
              </w:rPr>
            </w:pPr>
            <w:r w:rsidRPr="0089737A">
              <w:rPr>
                <w:rFonts w:ascii="Times New Roman" w:hAnsi="Times New Roman" w:cs="Times New Roman"/>
                <w:b/>
                <w:spacing w:val="-4"/>
                <w:w w:val="98"/>
                <w:sz w:val="21"/>
                <w:szCs w:val="26"/>
              </w:rPr>
              <w:t>ABSTRACT:</w:t>
            </w:r>
          </w:p>
          <w:p w14:paraId="4B36F9E1" w14:textId="7EE672F9" w:rsidR="003D2958" w:rsidRPr="0089737A" w:rsidRDefault="003D2958" w:rsidP="005B40FF">
            <w:pPr>
              <w:spacing w:before="40"/>
              <w:jc w:val="both"/>
              <w:rPr>
                <w:rFonts w:ascii="Times New Roman" w:hAnsi="Times New Roman" w:cs="Times New Roman"/>
                <w:bCs/>
                <w:spacing w:val="-4"/>
                <w:w w:val="98"/>
                <w:sz w:val="21"/>
                <w:szCs w:val="26"/>
              </w:rPr>
            </w:pPr>
            <w:r w:rsidRPr="0089737A">
              <w:rPr>
                <w:rFonts w:ascii="Times New Roman" w:hAnsi="Times New Roman" w:cs="Times New Roman"/>
                <w:b/>
                <w:spacing w:val="-4"/>
                <w:w w:val="98"/>
                <w:sz w:val="21"/>
                <w:szCs w:val="26"/>
              </w:rPr>
              <w:t>Context:</w:t>
            </w:r>
            <w:r w:rsidRPr="0089737A">
              <w:rPr>
                <w:rFonts w:ascii="Times New Roman" w:hAnsi="Times New Roman" w:cs="Times New Roman"/>
                <w:bCs/>
                <w:spacing w:val="-4"/>
                <w:w w:val="98"/>
                <w:sz w:val="21"/>
                <w:szCs w:val="26"/>
              </w:rPr>
              <w:t xml:space="preserve"> </w:t>
            </w:r>
            <w:r w:rsidR="00834E34" w:rsidRPr="0089737A">
              <w:rPr>
                <w:rFonts w:ascii="Times New Roman" w:hAnsi="Times New Roman" w:cs="Times New Roman"/>
                <w:bCs/>
                <w:spacing w:val="-4"/>
                <w:w w:val="98"/>
                <w:sz w:val="21"/>
                <w:szCs w:val="26"/>
              </w:rPr>
              <w:t>The rapid development of digital technologies such as cloud computing, big data, the Internet of Things, and virtualization has deeply penetrated various aspects of Vietnamese society and economy, creating a strong impetus for digital transformation in education.</w:t>
            </w:r>
          </w:p>
          <w:p w14:paraId="50024865" w14:textId="775FEA1B" w:rsidR="003D2958" w:rsidRPr="0089737A" w:rsidRDefault="003D2958" w:rsidP="005B40FF">
            <w:pPr>
              <w:spacing w:before="40"/>
              <w:jc w:val="both"/>
              <w:rPr>
                <w:rFonts w:ascii="Times New Roman" w:hAnsi="Times New Roman" w:cs="Times New Roman"/>
                <w:bCs/>
                <w:spacing w:val="-4"/>
                <w:w w:val="98"/>
                <w:sz w:val="21"/>
                <w:szCs w:val="26"/>
              </w:rPr>
            </w:pPr>
            <w:r w:rsidRPr="0089737A">
              <w:rPr>
                <w:rFonts w:ascii="Times New Roman" w:hAnsi="Times New Roman" w:cs="Times New Roman"/>
                <w:b/>
                <w:spacing w:val="-4"/>
                <w:w w:val="98"/>
                <w:sz w:val="21"/>
                <w:szCs w:val="26"/>
              </w:rPr>
              <w:t>Result:</w:t>
            </w:r>
            <w:r w:rsidRPr="0089737A">
              <w:rPr>
                <w:rFonts w:ascii="Times New Roman" w:hAnsi="Times New Roman" w:cs="Times New Roman"/>
                <w:bCs/>
                <w:spacing w:val="-4"/>
                <w:w w:val="98"/>
                <w:sz w:val="21"/>
                <w:szCs w:val="26"/>
              </w:rPr>
              <w:t xml:space="preserve"> </w:t>
            </w:r>
            <w:r w:rsidR="00746B87" w:rsidRPr="0089737A">
              <w:rPr>
                <w:rFonts w:ascii="Times New Roman" w:hAnsi="Times New Roman" w:cs="Times New Roman"/>
                <w:bCs/>
                <w:spacing w:val="-4"/>
                <w:w w:val="98"/>
                <w:sz w:val="21"/>
                <w:szCs w:val="26"/>
              </w:rPr>
              <w:t>The study shows that investment in digital transformation should not be viewed merely as an expense but as a solution to optimize costs and create new value. To ensure the success of digital transformation, vocational education institutions need to allocate resources appropriately and mobilize additional resources from society.</w:t>
            </w:r>
          </w:p>
          <w:p w14:paraId="3312D81D" w14:textId="588EBC9C" w:rsidR="005B40FF" w:rsidRPr="0089737A" w:rsidRDefault="003D2958" w:rsidP="005B40FF">
            <w:pPr>
              <w:spacing w:before="40"/>
              <w:jc w:val="both"/>
              <w:rPr>
                <w:rFonts w:ascii="Times New Roman" w:hAnsi="Times New Roman" w:cs="Times New Roman"/>
                <w:bCs/>
                <w:spacing w:val="-4"/>
                <w:w w:val="98"/>
                <w:sz w:val="21"/>
                <w:szCs w:val="26"/>
              </w:rPr>
            </w:pPr>
            <w:r w:rsidRPr="0089737A">
              <w:rPr>
                <w:rFonts w:ascii="Times New Roman" w:hAnsi="Times New Roman" w:cs="Times New Roman"/>
                <w:b/>
                <w:spacing w:val="-4"/>
                <w:w w:val="98"/>
                <w:sz w:val="21"/>
                <w:szCs w:val="26"/>
              </w:rPr>
              <w:t>Dis</w:t>
            </w:r>
            <w:r w:rsidR="0016439A" w:rsidRPr="0089737A">
              <w:rPr>
                <w:rFonts w:ascii="Times New Roman" w:hAnsi="Times New Roman" w:cs="Times New Roman"/>
                <w:b/>
                <w:spacing w:val="-4"/>
                <w:w w:val="98"/>
                <w:sz w:val="21"/>
                <w:szCs w:val="26"/>
              </w:rPr>
              <w:t>c</w:t>
            </w:r>
            <w:r w:rsidRPr="0089737A">
              <w:rPr>
                <w:rFonts w:ascii="Times New Roman" w:hAnsi="Times New Roman" w:cs="Times New Roman"/>
                <w:b/>
                <w:spacing w:val="-4"/>
                <w:w w:val="98"/>
                <w:sz w:val="21"/>
                <w:szCs w:val="26"/>
              </w:rPr>
              <w:t>ussion:</w:t>
            </w:r>
            <w:r w:rsidRPr="0089737A">
              <w:rPr>
                <w:rFonts w:ascii="Times New Roman" w:hAnsi="Times New Roman" w:cs="Times New Roman"/>
                <w:bCs/>
                <w:spacing w:val="-4"/>
                <w:w w:val="98"/>
                <w:sz w:val="21"/>
                <w:szCs w:val="26"/>
              </w:rPr>
              <w:t xml:space="preserve"> </w:t>
            </w:r>
            <w:r w:rsidR="00A74C77" w:rsidRPr="0089737A">
              <w:rPr>
                <w:rFonts w:ascii="Times New Roman" w:hAnsi="Times New Roman" w:cs="Times New Roman"/>
                <w:bCs/>
                <w:spacing w:val="-4"/>
                <w:w w:val="98"/>
                <w:sz w:val="21"/>
                <w:szCs w:val="26"/>
              </w:rPr>
              <w:t>This research explores the crucial role of mobilizing, assessing, and allocating resources for digital transformation in vocational education. Examples from Viettel and major universities illustrate that digital transformation in vocational educati</w:t>
            </w:r>
            <w:bookmarkStart w:id="0" w:name="_GoBack"/>
            <w:bookmarkEnd w:id="0"/>
            <w:r w:rsidR="00A74C77" w:rsidRPr="0089737A">
              <w:rPr>
                <w:rFonts w:ascii="Times New Roman" w:hAnsi="Times New Roman" w:cs="Times New Roman"/>
                <w:bCs/>
                <w:spacing w:val="-4"/>
                <w:w w:val="98"/>
                <w:sz w:val="21"/>
                <w:szCs w:val="26"/>
              </w:rPr>
              <w:t>on requires support from both the public and private sectors. The government plays a vital role in policy-making, resource allocation, and infrastructure development, while the private sector provides resources and collaborates through public-private partnerships.</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2E9106E8" w14:textId="77777777" w:rsidR="00857D2B" w:rsidRDefault="00857D2B" w:rsidP="006777B1">
      <w:pPr>
        <w:spacing w:after="0" w:line="240" w:lineRule="auto"/>
        <w:jc w:val="both"/>
        <w:rPr>
          <w:rFonts w:ascii="Times New Roman" w:hAnsi="Times New Roman" w:cs="Times New Roman"/>
          <w:b/>
          <w:spacing w:val="-4"/>
          <w:w w:val="98"/>
          <w:sz w:val="21"/>
          <w:szCs w:val="21"/>
        </w:rPr>
      </w:pPr>
    </w:p>
    <w:p w14:paraId="4E70662E" w14:textId="625CEA90" w:rsidR="00DF384F" w:rsidRPr="00D978A0" w:rsidRDefault="00DF384F" w:rsidP="006777B1">
      <w:pPr>
        <w:spacing w:after="0" w:line="240" w:lineRule="auto"/>
        <w:jc w:val="both"/>
        <w:rPr>
          <w:rFonts w:ascii="Times New Roman" w:hAnsi="Times New Roman" w:cs="Times New Roman"/>
          <w:b/>
          <w:spacing w:val="-4"/>
          <w:w w:val="98"/>
          <w:sz w:val="21"/>
          <w:szCs w:val="21"/>
        </w:rPr>
      </w:pPr>
      <w:r w:rsidRPr="00D978A0">
        <w:rPr>
          <w:rFonts w:ascii="Times New Roman" w:hAnsi="Times New Roman" w:cs="Times New Roman"/>
          <w:b/>
          <w:spacing w:val="-4"/>
          <w:w w:val="98"/>
          <w:sz w:val="21"/>
          <w:szCs w:val="21"/>
        </w:rPr>
        <w:t>1. Mở đầu</w:t>
      </w:r>
    </w:p>
    <w:p w14:paraId="490CD88A" w14:textId="2844F57B" w:rsidR="00295441" w:rsidRPr="00D978A0" w:rsidRDefault="000741B4" w:rsidP="006777B1">
      <w:pPr>
        <w:spacing w:after="0" w:line="240" w:lineRule="auto"/>
        <w:ind w:firstLine="284"/>
        <w:jc w:val="both"/>
        <w:rPr>
          <w:rFonts w:ascii="Times New Roman" w:eastAsia="Times New Roman" w:hAnsi="Times New Roman" w:cs="Times New Roman"/>
          <w:spacing w:val="-4"/>
          <w:sz w:val="21"/>
          <w:szCs w:val="21"/>
          <w:lang w:val="vi"/>
        </w:rPr>
      </w:pPr>
      <w:r w:rsidRPr="00D978A0">
        <w:rPr>
          <w:rFonts w:ascii="Times New Roman" w:eastAsia="Times New Roman" w:hAnsi="Times New Roman" w:cs="Times New Roman"/>
          <w:spacing w:val="-4"/>
          <w:sz w:val="21"/>
          <w:szCs w:val="21"/>
          <w:lang w:val="vi"/>
        </w:rPr>
        <w:t xml:space="preserve">Hiện nay, với sự phát triển nhanh chóng và phổ biến của các công nghệ như điện toán đám mây, dữ liệu lớn, Internet vạn vật và ảo hóa, công nghệ số đã thâm nhập vào mọi khía cạnh của xã hội và nền kinh tế của Việt </w:t>
      </w:r>
      <w:r w:rsidRPr="00D978A0">
        <w:rPr>
          <w:rFonts w:ascii="Times New Roman" w:eastAsia="Times New Roman" w:hAnsi="Times New Roman" w:cs="Times New Roman"/>
          <w:spacing w:val="-4"/>
          <w:sz w:val="21"/>
          <w:szCs w:val="21"/>
          <w:lang w:val="vi"/>
        </w:rPr>
        <w:lastRenderedPageBreak/>
        <w:t xml:space="preserve">Nam. Quá trình thay đổi cả bên trong và bên ngoài của môi trường giáo dục đã trở thành yếu tố quan trọng thúc đẩy quá trình chuyển đổi số. Chuyển đổi số trong giáo dục diễn ra trong thời đại số, được kích thích bởi sự phát triển của xã hội và ảnh hưởng từ công nghệ số. Quá trình này bao gồm những thay đổi trong khái niệm về giáo dục, phát triển kỹ năng trong dạy học, chuyển đổi các phương pháp dạy học, tái cấu trúc hệ thống giáo dục và tái xây dựng văn hóa giáo dục, nhằm đạt được </w:t>
      </w:r>
      <w:r w:rsidR="0021166D">
        <w:rPr>
          <w:rFonts w:ascii="Times New Roman" w:hAnsi="Times New Roman" w:cs="Times New Roman"/>
          <w:bCs/>
          <w:spacing w:val="-4"/>
          <w:w w:val="98"/>
          <w:sz w:val="21"/>
          <w:szCs w:val="26"/>
        </w:rPr>
        <w:t>việc</w:t>
      </w:r>
      <w:r w:rsidR="0021166D" w:rsidRPr="00271E81">
        <w:rPr>
          <w:rFonts w:ascii="Times New Roman" w:hAnsi="Times New Roman" w:cs="Times New Roman"/>
          <w:bCs/>
          <w:spacing w:val="-4"/>
          <w:w w:val="98"/>
          <w:sz w:val="21"/>
          <w:szCs w:val="26"/>
        </w:rPr>
        <w:t xml:space="preserve"> lập chiến lược </w:t>
      </w:r>
      <w:r w:rsidR="0021166D">
        <w:rPr>
          <w:rFonts w:ascii="Times New Roman" w:hAnsi="Times New Roman" w:cs="Times New Roman"/>
          <w:bCs/>
          <w:spacing w:val="-4"/>
          <w:w w:val="98"/>
          <w:sz w:val="21"/>
          <w:szCs w:val="26"/>
        </w:rPr>
        <w:t xml:space="preserve">- </w:t>
      </w:r>
      <w:r w:rsidR="0021166D" w:rsidRPr="00271E81">
        <w:rPr>
          <w:rFonts w:ascii="Times New Roman" w:hAnsi="Times New Roman" w:cs="Times New Roman"/>
          <w:bCs/>
          <w:spacing w:val="-4"/>
          <w:w w:val="98"/>
          <w:sz w:val="21"/>
          <w:szCs w:val="26"/>
        </w:rPr>
        <w:t xml:space="preserve">kế hoạch tài chính và </w:t>
      </w:r>
      <w:r w:rsidR="0021166D">
        <w:rPr>
          <w:rFonts w:ascii="Times New Roman" w:hAnsi="Times New Roman" w:cs="Times New Roman"/>
          <w:bCs/>
          <w:spacing w:val="-4"/>
          <w:w w:val="98"/>
          <w:sz w:val="21"/>
          <w:szCs w:val="26"/>
        </w:rPr>
        <w:t xml:space="preserve">mở rộng hình thức </w:t>
      </w:r>
      <w:r w:rsidR="0021166D" w:rsidRPr="00271E81">
        <w:rPr>
          <w:rFonts w:ascii="Times New Roman" w:hAnsi="Times New Roman" w:cs="Times New Roman"/>
          <w:bCs/>
          <w:spacing w:val="-4"/>
          <w:w w:val="98"/>
          <w:sz w:val="21"/>
          <w:szCs w:val="26"/>
        </w:rPr>
        <w:t>đối tác</w:t>
      </w:r>
      <w:r w:rsidRPr="00D978A0">
        <w:rPr>
          <w:rFonts w:ascii="Times New Roman" w:eastAsia="Times New Roman" w:hAnsi="Times New Roman" w:cs="Times New Roman"/>
          <w:spacing w:val="-4"/>
          <w:sz w:val="21"/>
          <w:szCs w:val="21"/>
          <w:lang w:val="vi"/>
        </w:rPr>
        <w:t xml:space="preserve">. Chuyển đổi số đã trở thành chiến lược quan trọng trong cải cách và phát triển nền giáo dục của quốc gia, vì vậy </w:t>
      </w:r>
      <w:r w:rsidR="00A41652">
        <w:rPr>
          <w:rFonts w:ascii="Times New Roman" w:eastAsia="Times New Roman" w:hAnsi="Times New Roman" w:cs="Times New Roman"/>
          <w:spacing w:val="-4"/>
          <w:sz w:val="21"/>
          <w:szCs w:val="21"/>
        </w:rPr>
        <w:t xml:space="preserve">các trường </w:t>
      </w:r>
      <w:r w:rsidR="00104EC6">
        <w:rPr>
          <w:rFonts w:ascii="Times New Roman" w:eastAsia="Times New Roman" w:hAnsi="Times New Roman" w:cs="Times New Roman"/>
          <w:spacing w:val="-4"/>
          <w:sz w:val="21"/>
          <w:szCs w:val="21"/>
        </w:rPr>
        <w:t>giáo dục nghề nghiệp</w:t>
      </w:r>
      <w:r w:rsidR="00A41652">
        <w:rPr>
          <w:rFonts w:ascii="Times New Roman" w:eastAsia="Times New Roman" w:hAnsi="Times New Roman" w:cs="Times New Roman"/>
          <w:spacing w:val="-4"/>
          <w:sz w:val="21"/>
          <w:szCs w:val="21"/>
        </w:rPr>
        <w:t xml:space="preserve"> </w:t>
      </w:r>
      <w:r w:rsidRPr="00D978A0">
        <w:rPr>
          <w:rFonts w:ascii="Times New Roman" w:eastAsia="Times New Roman" w:hAnsi="Times New Roman" w:cs="Times New Roman"/>
          <w:spacing w:val="-4"/>
          <w:sz w:val="21"/>
          <w:szCs w:val="21"/>
          <w:lang w:val="vi"/>
        </w:rPr>
        <w:t xml:space="preserve">cũng cần tập trung nguồn lực cho việc chuyển đổi số trong </w:t>
      </w:r>
      <w:r w:rsidR="00960855">
        <w:rPr>
          <w:rFonts w:ascii="Times New Roman" w:eastAsia="Times New Roman" w:hAnsi="Times New Roman" w:cs="Times New Roman"/>
          <w:spacing w:val="-4"/>
          <w:sz w:val="21"/>
          <w:szCs w:val="21"/>
        </w:rPr>
        <w:t>N</w:t>
      </w:r>
      <w:r w:rsidRPr="00D978A0">
        <w:rPr>
          <w:rFonts w:ascii="Times New Roman" w:eastAsia="Times New Roman" w:hAnsi="Times New Roman" w:cs="Times New Roman"/>
          <w:spacing w:val="-4"/>
          <w:sz w:val="21"/>
          <w:szCs w:val="21"/>
          <w:lang w:val="vi"/>
        </w:rPr>
        <w:t xml:space="preserve">hà trường. Tuy nhiên, các nguồn lực như con người, thiết bị, ngân sách, thời gian là hữu hạn nên quá trình chuyển đổi số cần phải được xem xét và phân bổ nguồn </w:t>
      </w:r>
      <w:r w:rsidR="00C84216" w:rsidRPr="00D978A0">
        <w:rPr>
          <w:rFonts w:ascii="Times New Roman" w:eastAsia="Times New Roman" w:hAnsi="Times New Roman" w:cs="Times New Roman"/>
          <w:spacing w:val="-4"/>
          <w:sz w:val="21"/>
          <w:szCs w:val="21"/>
        </w:rPr>
        <w:t xml:space="preserve">lực </w:t>
      </w:r>
      <w:r w:rsidRPr="00D978A0">
        <w:rPr>
          <w:rFonts w:ascii="Times New Roman" w:eastAsia="Times New Roman" w:hAnsi="Times New Roman" w:cs="Times New Roman"/>
          <w:spacing w:val="-4"/>
          <w:sz w:val="21"/>
          <w:szCs w:val="21"/>
          <w:lang w:val="vi"/>
        </w:rPr>
        <w:t>hợp lý, bên cạnh đó Nhà trường cũng cần tìm kiếm, huy động thêm các nguồn lực từ xã hội để thúc đẩy quá trình chuyển đổi số.</w:t>
      </w:r>
    </w:p>
    <w:p w14:paraId="6E1A6F16" w14:textId="77777777" w:rsidR="00DF384F" w:rsidRPr="00D978A0" w:rsidRDefault="00DF384F" w:rsidP="006777B1">
      <w:pPr>
        <w:spacing w:after="0" w:line="240" w:lineRule="auto"/>
        <w:jc w:val="both"/>
        <w:rPr>
          <w:rFonts w:ascii="Times New Roman" w:eastAsia="MS Mincho" w:hAnsi="Times New Roman" w:cs="Times New Roman"/>
          <w:b/>
          <w:spacing w:val="-4"/>
          <w:w w:val="98"/>
          <w:sz w:val="21"/>
          <w:szCs w:val="21"/>
        </w:rPr>
      </w:pPr>
      <w:r w:rsidRPr="005C378B">
        <w:rPr>
          <w:rFonts w:ascii="Times New Roman" w:hAnsi="Times New Roman" w:cs="Times New Roman"/>
          <w:b/>
          <w:bCs/>
          <w:spacing w:val="-4"/>
          <w:sz w:val="21"/>
          <w:szCs w:val="21"/>
        </w:rPr>
        <w:t xml:space="preserve">2. </w:t>
      </w:r>
      <w:r w:rsidR="008137CB" w:rsidRPr="005C378B">
        <w:rPr>
          <w:rFonts w:ascii="Times New Roman" w:hAnsi="Times New Roman" w:cs="Times New Roman"/>
          <w:b/>
          <w:bCs/>
          <w:spacing w:val="-4"/>
          <w:sz w:val="21"/>
          <w:szCs w:val="21"/>
        </w:rPr>
        <w:t>Kết quả nghiên cứu</w:t>
      </w:r>
    </w:p>
    <w:p w14:paraId="225E9CA9" w14:textId="28E69C27" w:rsidR="00AD019D" w:rsidRPr="00D978A0" w:rsidRDefault="00AD019D" w:rsidP="006777B1">
      <w:pPr>
        <w:spacing w:after="0" w:line="240" w:lineRule="auto"/>
        <w:jc w:val="both"/>
        <w:rPr>
          <w:rFonts w:ascii="Times New Roman" w:hAnsi="Times New Roman" w:cs="Times New Roman"/>
          <w:b/>
          <w:bCs/>
          <w:spacing w:val="-4"/>
          <w:sz w:val="21"/>
          <w:szCs w:val="21"/>
        </w:rPr>
      </w:pPr>
      <w:r w:rsidRPr="00D978A0">
        <w:rPr>
          <w:rFonts w:ascii="Times New Roman" w:hAnsi="Times New Roman" w:cs="Times New Roman"/>
          <w:b/>
          <w:bCs/>
          <w:spacing w:val="-4"/>
          <w:sz w:val="21"/>
          <w:szCs w:val="21"/>
        </w:rPr>
        <w:t xml:space="preserve">2.1. Lợi </w:t>
      </w:r>
      <w:r w:rsidR="00D218D0">
        <w:rPr>
          <w:rFonts w:ascii="Times New Roman" w:hAnsi="Times New Roman" w:cs="Times New Roman"/>
          <w:b/>
          <w:bCs/>
          <w:spacing w:val="-4"/>
          <w:sz w:val="21"/>
          <w:szCs w:val="21"/>
        </w:rPr>
        <w:t>ích của</w:t>
      </w:r>
      <w:r w:rsidRPr="00D978A0">
        <w:rPr>
          <w:rFonts w:ascii="Times New Roman" w:hAnsi="Times New Roman" w:cs="Times New Roman"/>
          <w:b/>
          <w:bCs/>
          <w:spacing w:val="-4"/>
          <w:sz w:val="21"/>
          <w:szCs w:val="21"/>
        </w:rPr>
        <w:t xml:space="preserve"> việc chuyển đổi số</w:t>
      </w:r>
      <w:r w:rsidR="00D218D0">
        <w:rPr>
          <w:rFonts w:ascii="Times New Roman" w:hAnsi="Times New Roman" w:cs="Times New Roman"/>
          <w:b/>
          <w:bCs/>
          <w:spacing w:val="-4"/>
          <w:sz w:val="21"/>
          <w:szCs w:val="21"/>
        </w:rPr>
        <w:t xml:space="preserve"> tới hiệu quả hoạt động</w:t>
      </w:r>
    </w:p>
    <w:p w14:paraId="22ACBE90" w14:textId="7354C469" w:rsidR="00AD019D" w:rsidRPr="00D978A0" w:rsidRDefault="00AD019D"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Chuyển đổi số được định nghĩa là sự </w:t>
      </w:r>
      <w:r w:rsidR="00886A0C">
        <w:rPr>
          <w:rFonts w:ascii="Times New Roman" w:hAnsi="Times New Roman" w:cs="Times New Roman"/>
          <w:spacing w:val="-4"/>
          <w:sz w:val="21"/>
          <w:szCs w:val="21"/>
        </w:rPr>
        <w:t>thích</w:t>
      </w:r>
      <w:r w:rsidRPr="00D978A0">
        <w:rPr>
          <w:rFonts w:ascii="Times New Roman" w:hAnsi="Times New Roman" w:cs="Times New Roman"/>
          <w:spacing w:val="-4"/>
          <w:sz w:val="21"/>
          <w:szCs w:val="21"/>
        </w:rPr>
        <w:t xml:space="preserve"> ứng với các công nghệ mới có thuộc tính số, như điện toán đám mây, trí tuệ nhân tạo, Internet vạn vật và blockchain, mà </w:t>
      </w:r>
      <w:r w:rsidR="00DB2B04">
        <w:rPr>
          <w:rFonts w:ascii="Times New Roman" w:hAnsi="Times New Roman" w:cs="Times New Roman"/>
          <w:spacing w:val="-4"/>
          <w:sz w:val="21"/>
          <w:szCs w:val="21"/>
        </w:rPr>
        <w:t xml:space="preserve">từ đó </w:t>
      </w:r>
      <w:r w:rsidRPr="00D978A0">
        <w:rPr>
          <w:rFonts w:ascii="Times New Roman" w:hAnsi="Times New Roman" w:cs="Times New Roman"/>
          <w:spacing w:val="-4"/>
          <w:sz w:val="21"/>
          <w:szCs w:val="21"/>
        </w:rPr>
        <w:t>khám phá để tạo ra những thay đổi lớn trong mô hình hoạt động của</w:t>
      </w:r>
      <w:r w:rsidR="007D3B29">
        <w:rPr>
          <w:rFonts w:ascii="Times New Roman" w:hAnsi="Times New Roman" w:cs="Times New Roman"/>
          <w:spacing w:val="-4"/>
          <w:sz w:val="21"/>
          <w:szCs w:val="21"/>
        </w:rPr>
        <w:t xml:space="preserve"> một</w:t>
      </w:r>
      <w:r w:rsidRPr="00D978A0">
        <w:rPr>
          <w:rFonts w:ascii="Times New Roman" w:hAnsi="Times New Roman" w:cs="Times New Roman"/>
          <w:spacing w:val="-4"/>
          <w:sz w:val="21"/>
          <w:szCs w:val="21"/>
        </w:rPr>
        <w:t xml:space="preserve"> </w:t>
      </w:r>
      <w:r w:rsidR="008443DC">
        <w:rPr>
          <w:rFonts w:ascii="Times New Roman" w:hAnsi="Times New Roman" w:cs="Times New Roman"/>
          <w:spacing w:val="-4"/>
          <w:sz w:val="21"/>
          <w:szCs w:val="21"/>
        </w:rPr>
        <w:t>tổ chức</w:t>
      </w:r>
      <w:r w:rsidRPr="00D978A0">
        <w:rPr>
          <w:rFonts w:ascii="Times New Roman" w:hAnsi="Times New Roman" w:cs="Times New Roman"/>
          <w:spacing w:val="-4"/>
          <w:sz w:val="21"/>
          <w:szCs w:val="21"/>
        </w:rPr>
        <w:t xml:space="preserve">, cung cấp trải nghiệm giá trị cao cho khách hàng, đơn giản hóa hoạt động của </w:t>
      </w:r>
      <w:r w:rsidR="008443DC">
        <w:rPr>
          <w:rFonts w:ascii="Times New Roman" w:hAnsi="Times New Roman" w:cs="Times New Roman"/>
          <w:spacing w:val="-4"/>
          <w:sz w:val="21"/>
          <w:szCs w:val="21"/>
        </w:rPr>
        <w:t>tổ chức</w:t>
      </w:r>
      <w:r w:rsidRPr="00D978A0">
        <w:rPr>
          <w:rFonts w:ascii="Times New Roman" w:hAnsi="Times New Roman" w:cs="Times New Roman"/>
          <w:spacing w:val="-4"/>
          <w:sz w:val="21"/>
          <w:szCs w:val="21"/>
        </w:rPr>
        <w:t xml:space="preserve">, và/hoặc tạo ra một mô hình kinh doanh mới. Nhiều nghiên cứu chỉ ra rằng chuyển đổi số có thể ngay lập tức tăng hiệu quả hoạt động </w:t>
      </w:r>
      <w:r w:rsidR="00C924D4">
        <w:rPr>
          <w:rFonts w:ascii="Times New Roman" w:hAnsi="Times New Roman" w:cs="Times New Roman"/>
          <w:spacing w:val="-4"/>
          <w:sz w:val="21"/>
          <w:szCs w:val="21"/>
        </w:rPr>
        <w:t>m</w:t>
      </w:r>
      <w:r w:rsidRPr="00D978A0">
        <w:rPr>
          <w:rFonts w:ascii="Times New Roman" w:hAnsi="Times New Roman" w:cs="Times New Roman"/>
          <w:spacing w:val="-4"/>
          <w:sz w:val="21"/>
          <w:szCs w:val="21"/>
        </w:rPr>
        <w:t xml:space="preserve">à theo sau đó là tăng </w:t>
      </w:r>
      <w:r w:rsidR="0021166D">
        <w:rPr>
          <w:rFonts w:ascii="Times New Roman" w:hAnsi="Times New Roman" w:cs="Times New Roman"/>
          <w:spacing w:val="-4"/>
          <w:sz w:val="21"/>
          <w:szCs w:val="21"/>
        </w:rPr>
        <w:t xml:space="preserve">thặng dư thông qua </w:t>
      </w:r>
      <w:r w:rsidR="0021166D">
        <w:rPr>
          <w:rFonts w:ascii="Times New Roman" w:hAnsi="Times New Roman" w:cs="Times New Roman"/>
          <w:bCs/>
          <w:spacing w:val="-4"/>
          <w:w w:val="98"/>
          <w:sz w:val="21"/>
          <w:szCs w:val="26"/>
        </w:rPr>
        <w:t>việc</w:t>
      </w:r>
      <w:r w:rsidR="0021166D" w:rsidRPr="00271E81">
        <w:rPr>
          <w:rFonts w:ascii="Times New Roman" w:hAnsi="Times New Roman" w:cs="Times New Roman"/>
          <w:bCs/>
          <w:spacing w:val="-4"/>
          <w:w w:val="98"/>
          <w:sz w:val="21"/>
          <w:szCs w:val="26"/>
        </w:rPr>
        <w:t xml:space="preserve"> lập chiến lược </w:t>
      </w:r>
      <w:r w:rsidR="0021166D">
        <w:rPr>
          <w:rFonts w:ascii="Times New Roman" w:hAnsi="Times New Roman" w:cs="Times New Roman"/>
          <w:bCs/>
          <w:spacing w:val="-4"/>
          <w:w w:val="98"/>
          <w:sz w:val="21"/>
          <w:szCs w:val="26"/>
        </w:rPr>
        <w:t xml:space="preserve">- </w:t>
      </w:r>
      <w:r w:rsidR="0021166D" w:rsidRPr="00271E81">
        <w:rPr>
          <w:rFonts w:ascii="Times New Roman" w:hAnsi="Times New Roman" w:cs="Times New Roman"/>
          <w:bCs/>
          <w:spacing w:val="-4"/>
          <w:w w:val="98"/>
          <w:sz w:val="21"/>
          <w:szCs w:val="26"/>
        </w:rPr>
        <w:t xml:space="preserve">kế hoạch tài chính và </w:t>
      </w:r>
      <w:r w:rsidR="0021166D">
        <w:rPr>
          <w:rFonts w:ascii="Times New Roman" w:hAnsi="Times New Roman" w:cs="Times New Roman"/>
          <w:bCs/>
          <w:spacing w:val="-4"/>
          <w:w w:val="98"/>
          <w:sz w:val="21"/>
          <w:szCs w:val="26"/>
        </w:rPr>
        <w:t xml:space="preserve">mở rộng hình thức </w:t>
      </w:r>
      <w:r w:rsidR="0021166D" w:rsidRPr="00271E81">
        <w:rPr>
          <w:rFonts w:ascii="Times New Roman" w:hAnsi="Times New Roman" w:cs="Times New Roman"/>
          <w:bCs/>
          <w:spacing w:val="-4"/>
          <w:w w:val="98"/>
          <w:sz w:val="21"/>
          <w:szCs w:val="26"/>
        </w:rPr>
        <w:t>đối tác</w:t>
      </w:r>
      <w:r w:rsidRPr="00D978A0">
        <w:rPr>
          <w:rFonts w:ascii="Times New Roman" w:hAnsi="Times New Roman" w:cs="Times New Roman"/>
          <w:spacing w:val="-4"/>
          <w:sz w:val="21"/>
          <w:szCs w:val="21"/>
        </w:rPr>
        <w:t>.</w:t>
      </w:r>
    </w:p>
    <w:p w14:paraId="12C77322" w14:textId="2997D0FC" w:rsidR="00716450" w:rsidRDefault="00716450" w:rsidP="006777B1">
      <w:pPr>
        <w:spacing w:after="0" w:line="240" w:lineRule="auto"/>
        <w:ind w:firstLine="284"/>
        <w:jc w:val="both"/>
        <w:rPr>
          <w:rFonts w:ascii="Times New Roman" w:hAnsi="Times New Roman" w:cs="Times New Roman"/>
          <w:spacing w:val="-4"/>
          <w:sz w:val="21"/>
          <w:szCs w:val="21"/>
        </w:rPr>
      </w:pPr>
      <w:r w:rsidRPr="00716450">
        <w:rPr>
          <w:rFonts w:ascii="Times New Roman" w:hAnsi="Times New Roman" w:cs="Times New Roman"/>
          <w:spacing w:val="-4"/>
          <w:sz w:val="21"/>
          <w:szCs w:val="21"/>
        </w:rPr>
        <w:t xml:space="preserve">Trong nửa đầu năm 2020, do diễn biến phức tạp của </w:t>
      </w:r>
      <w:r w:rsidR="00590D9E">
        <w:rPr>
          <w:rFonts w:ascii="Times New Roman" w:hAnsi="Times New Roman" w:cs="Times New Roman"/>
          <w:spacing w:val="-4"/>
          <w:sz w:val="21"/>
          <w:szCs w:val="21"/>
        </w:rPr>
        <w:t xml:space="preserve">dịch </w:t>
      </w:r>
      <w:r w:rsidRPr="00716450">
        <w:rPr>
          <w:rFonts w:ascii="Times New Roman" w:hAnsi="Times New Roman" w:cs="Times New Roman"/>
          <w:spacing w:val="-4"/>
          <w:sz w:val="21"/>
          <w:szCs w:val="21"/>
        </w:rPr>
        <w:t>C</w:t>
      </w:r>
      <w:r w:rsidR="00590D9E">
        <w:rPr>
          <w:rFonts w:ascii="Times New Roman" w:hAnsi="Times New Roman" w:cs="Times New Roman"/>
          <w:spacing w:val="-4"/>
          <w:sz w:val="21"/>
          <w:szCs w:val="21"/>
        </w:rPr>
        <w:t>ovid</w:t>
      </w:r>
      <w:r w:rsidRPr="00716450">
        <w:rPr>
          <w:rFonts w:ascii="Times New Roman" w:hAnsi="Times New Roman" w:cs="Times New Roman"/>
          <w:spacing w:val="-4"/>
          <w:sz w:val="21"/>
          <w:szCs w:val="21"/>
        </w:rPr>
        <w:t xml:space="preserve">-19, Viettel đã tăng cường tương tác với khách hàng qua kênh số thay cho </w:t>
      </w:r>
      <w:r w:rsidR="00693511">
        <w:rPr>
          <w:rFonts w:ascii="Times New Roman" w:hAnsi="Times New Roman" w:cs="Times New Roman"/>
          <w:spacing w:val="-4"/>
          <w:sz w:val="21"/>
          <w:szCs w:val="21"/>
        </w:rPr>
        <w:t xml:space="preserve">các </w:t>
      </w:r>
      <w:r w:rsidRPr="00716450">
        <w:rPr>
          <w:rFonts w:ascii="Times New Roman" w:hAnsi="Times New Roman" w:cs="Times New Roman"/>
          <w:spacing w:val="-4"/>
          <w:sz w:val="21"/>
          <w:szCs w:val="21"/>
        </w:rPr>
        <w:t>kênh truyền thống. Các dịch vụ mới đạt tỷ lệ tương tác</w:t>
      </w:r>
      <w:r w:rsidR="00693511">
        <w:rPr>
          <w:rFonts w:ascii="Times New Roman" w:hAnsi="Times New Roman" w:cs="Times New Roman"/>
          <w:spacing w:val="-4"/>
          <w:sz w:val="21"/>
          <w:szCs w:val="21"/>
        </w:rPr>
        <w:t xml:space="preserve"> với</w:t>
      </w:r>
      <w:r w:rsidRPr="00716450">
        <w:rPr>
          <w:rFonts w:ascii="Times New Roman" w:hAnsi="Times New Roman" w:cs="Times New Roman"/>
          <w:spacing w:val="-4"/>
          <w:sz w:val="21"/>
          <w:szCs w:val="21"/>
        </w:rPr>
        <w:t xml:space="preserve"> khách hàng trên 90% qua kênh số. Nhờ chuyển đổi số trong hoạt động chăm sóc khách hàng, tỷ lệ hài lòng khách hàng tăng từ 87,92% </w:t>
      </w:r>
      <w:r w:rsidR="00685709">
        <w:rPr>
          <w:rFonts w:ascii="Times New Roman" w:hAnsi="Times New Roman" w:cs="Times New Roman"/>
          <w:spacing w:val="-4"/>
          <w:sz w:val="21"/>
          <w:szCs w:val="21"/>
        </w:rPr>
        <w:t xml:space="preserve">trong </w:t>
      </w:r>
      <w:r w:rsidRPr="00716450">
        <w:rPr>
          <w:rFonts w:ascii="Times New Roman" w:hAnsi="Times New Roman" w:cs="Times New Roman"/>
          <w:spacing w:val="-4"/>
          <w:sz w:val="21"/>
          <w:szCs w:val="21"/>
        </w:rPr>
        <w:t xml:space="preserve">năm 2019 lên 90,02% </w:t>
      </w:r>
      <w:r w:rsidR="00685709">
        <w:rPr>
          <w:rFonts w:ascii="Times New Roman" w:hAnsi="Times New Roman" w:cs="Times New Roman"/>
          <w:spacing w:val="-4"/>
          <w:sz w:val="21"/>
          <w:szCs w:val="21"/>
        </w:rPr>
        <w:t xml:space="preserve">trong </w:t>
      </w:r>
      <w:r w:rsidRPr="00716450">
        <w:rPr>
          <w:rFonts w:ascii="Times New Roman" w:hAnsi="Times New Roman" w:cs="Times New Roman"/>
          <w:spacing w:val="-4"/>
          <w:sz w:val="21"/>
          <w:szCs w:val="21"/>
        </w:rPr>
        <w:t>năm 2020. Viettel đã chuyển tương tác lên hệ thống Chatbot My Viettel với gần 25 nghìn lượt/ngày (đạt tỷ lệ 95</w:t>
      </w:r>
      <w:r w:rsidRPr="00EF0ED1">
        <w:rPr>
          <w:rFonts w:ascii="Times New Roman" w:hAnsi="Times New Roman" w:cs="Times New Roman"/>
          <w:spacing w:val="-4"/>
          <w:sz w:val="21"/>
          <w:szCs w:val="21"/>
        </w:rPr>
        <w:t>%). K</w:t>
      </w:r>
      <w:r w:rsidRPr="00716450">
        <w:rPr>
          <w:rFonts w:ascii="Times New Roman" w:hAnsi="Times New Roman" w:cs="Times New Roman"/>
          <w:spacing w:val="-4"/>
          <w:sz w:val="21"/>
          <w:szCs w:val="21"/>
        </w:rPr>
        <w:t>ết quả, doanh thu 6 tháng đầu năm của Viettel đạt 120.000 tỷ đồng, tăng hơn 10.000 tỷ so với cùng kỳ năm 2019.</w:t>
      </w:r>
    </w:p>
    <w:p w14:paraId="1842BDA2" w14:textId="6192F576" w:rsidR="00BC0FC8" w:rsidRDefault="00BC0FC8" w:rsidP="00EA1997">
      <w:pPr>
        <w:spacing w:after="0" w:line="240" w:lineRule="auto"/>
        <w:ind w:firstLine="284"/>
        <w:jc w:val="both"/>
        <w:rPr>
          <w:rFonts w:ascii="Times New Roman" w:hAnsi="Times New Roman" w:cs="Times New Roman"/>
          <w:spacing w:val="-4"/>
          <w:sz w:val="21"/>
          <w:szCs w:val="21"/>
        </w:rPr>
      </w:pPr>
      <w:r w:rsidRPr="00BC0FC8">
        <w:rPr>
          <w:rFonts w:ascii="Times New Roman" w:hAnsi="Times New Roman" w:cs="Times New Roman"/>
          <w:spacing w:val="-4"/>
          <w:sz w:val="21"/>
          <w:szCs w:val="21"/>
        </w:rPr>
        <w:t>Trường Đại học Tài chính-Marketing vừa tổ chức lễ nhận sản phẩm chuyển giao về đánh giá trưởng thành số từ Viettel. Đây là trường đại học đầu tiên tại Việt Nam đạt mức đánh giá này, thể hiện quyết tâm trong quá trình chuyển đổi số trong giáo dục. Thang đánh giá của Viettel gồm sáu miền</w:t>
      </w:r>
      <w:r w:rsidR="003647B0">
        <w:rPr>
          <w:rFonts w:ascii="Times New Roman" w:hAnsi="Times New Roman" w:cs="Times New Roman"/>
          <w:spacing w:val="-4"/>
          <w:sz w:val="21"/>
          <w:szCs w:val="21"/>
        </w:rPr>
        <w:t xml:space="preserve"> khảo sát</w:t>
      </w:r>
      <w:r w:rsidRPr="00BC0FC8">
        <w:rPr>
          <w:rFonts w:ascii="Times New Roman" w:hAnsi="Times New Roman" w:cs="Times New Roman"/>
          <w:spacing w:val="-4"/>
          <w:sz w:val="21"/>
          <w:szCs w:val="21"/>
        </w:rPr>
        <w:t>: Khách hàng, chiến lược, công nghệ, vận hành, văn hóa và dữ liệu. Nhà trường xác định nâng cao chất lượng đào tạo là mục tiêu hàng đầu và chuyển đổi số sẽ được chọn làm công cụ, phương pháp triển khai.</w:t>
      </w:r>
    </w:p>
    <w:p w14:paraId="58043420" w14:textId="77777777" w:rsidR="00FD1B1C" w:rsidRDefault="00FD1B1C" w:rsidP="006777B1">
      <w:pPr>
        <w:spacing w:after="0" w:line="240" w:lineRule="auto"/>
        <w:ind w:firstLine="284"/>
        <w:jc w:val="both"/>
        <w:rPr>
          <w:rFonts w:ascii="Times New Roman" w:hAnsi="Times New Roman" w:cs="Times New Roman"/>
          <w:spacing w:val="-4"/>
          <w:sz w:val="21"/>
          <w:szCs w:val="21"/>
        </w:rPr>
      </w:pPr>
      <w:r w:rsidRPr="00FD1B1C">
        <w:rPr>
          <w:rFonts w:ascii="Times New Roman" w:hAnsi="Times New Roman" w:cs="Times New Roman"/>
          <w:spacing w:val="-4"/>
          <w:sz w:val="21"/>
          <w:szCs w:val="21"/>
        </w:rPr>
        <w:t>Hiện nay, Trường Đại học Ngân hàng Thành phố Hồ Chí Minh đã hoàn toàn chuyển đổi số gần 10 chương trình đào tạo như: Công nghệ tài chính (Fintech), Kế toán Kỹ thuật số (Digital Accounting), Quản trị kinh doanh - Định hướng kinh doanh số (Digital Business), Hệ thống thông tin kinh doanh và chuyển đổi số, Khoa học dữ liệu trong kinh doanh,... Các chương trình này được xây dựng theo hướng hiện đại, tích hợp các học phần mới và cải tiến các học phần hiện có, đảm bảo tính liên ngành và khả năng hội nhập quốc tế. Sinh viên được trang bị kỹ năng phân tích và dự báo dựa trên dữ liệu lớn, bao gồm dữ liệu từ bên trong và bên ngoài doanh nghiệp, cũng như thư viện về trí tuệ nhân tạo.</w:t>
      </w:r>
    </w:p>
    <w:p w14:paraId="28AD4D52" w14:textId="5C6077E5" w:rsidR="00AD019D" w:rsidRPr="00D978A0" w:rsidRDefault="00AD019D"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Các </w:t>
      </w:r>
      <w:r w:rsidR="007B5098">
        <w:rPr>
          <w:rFonts w:ascii="Times New Roman" w:hAnsi="Times New Roman" w:cs="Times New Roman"/>
          <w:spacing w:val="-4"/>
          <w:sz w:val="21"/>
          <w:szCs w:val="21"/>
        </w:rPr>
        <w:t>trường đào tạo nghề</w:t>
      </w:r>
      <w:r w:rsidRPr="00D978A0">
        <w:rPr>
          <w:rFonts w:ascii="Times New Roman" w:hAnsi="Times New Roman" w:cs="Times New Roman"/>
          <w:spacing w:val="-4"/>
          <w:sz w:val="21"/>
          <w:szCs w:val="21"/>
        </w:rPr>
        <w:t xml:space="preserve"> ở Việt Nam và trên thế giới cũng đang đầu tư mạnh mẽ vào </w:t>
      </w:r>
      <w:r w:rsidR="00ED0628">
        <w:rPr>
          <w:rFonts w:ascii="Times New Roman" w:hAnsi="Times New Roman" w:cs="Times New Roman"/>
          <w:spacing w:val="-4"/>
          <w:sz w:val="21"/>
          <w:szCs w:val="21"/>
        </w:rPr>
        <w:t>chuyển đổi</w:t>
      </w:r>
      <w:r w:rsidRPr="00D978A0">
        <w:rPr>
          <w:rFonts w:ascii="Times New Roman" w:hAnsi="Times New Roman" w:cs="Times New Roman"/>
          <w:spacing w:val="-4"/>
          <w:sz w:val="21"/>
          <w:szCs w:val="21"/>
        </w:rPr>
        <w:t xml:space="preserve"> số nhằm nỗ lực điều chỉnh nội dung và cách thức giảng dạy để đáp ứng nhu cầu của người học, người sử dụng lao động nói riêng và xã hội nói chung. Những khoản đầu tư này có hai mục tiêu chính - tăng hiệu quả hoạt động đồng thời giảm chi phí và nâng cao giá trị cũng như tiếp cận giáo dục lấy con người làm trung tâm trong thời đại kỹ thuật số ngày càng phát triển.</w:t>
      </w:r>
    </w:p>
    <w:p w14:paraId="1B7C16DC" w14:textId="77777777" w:rsidR="00AD019D" w:rsidRPr="00D978A0" w:rsidRDefault="00AD019D" w:rsidP="006777B1">
      <w:pPr>
        <w:spacing w:after="0" w:line="240" w:lineRule="auto"/>
        <w:jc w:val="both"/>
        <w:rPr>
          <w:rFonts w:ascii="Times New Roman" w:hAnsi="Times New Roman" w:cs="Times New Roman"/>
          <w:b/>
          <w:bCs/>
          <w:spacing w:val="-4"/>
          <w:sz w:val="21"/>
          <w:szCs w:val="21"/>
        </w:rPr>
      </w:pPr>
      <w:r w:rsidRPr="00D978A0">
        <w:rPr>
          <w:rFonts w:ascii="Times New Roman" w:hAnsi="Times New Roman" w:cs="Times New Roman"/>
          <w:b/>
          <w:bCs/>
          <w:spacing w:val="-4"/>
          <w:sz w:val="21"/>
          <w:szCs w:val="21"/>
        </w:rPr>
        <w:t>2.2. Các nguồn lực cho chuyển đổi số</w:t>
      </w:r>
    </w:p>
    <w:p w14:paraId="0285C81F" w14:textId="6B983255" w:rsidR="00AD019D" w:rsidRPr="00D978A0" w:rsidRDefault="00AD019D"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Tại Việt Nam, khu vực công đóng vai trò quan trọng trong việc </w:t>
      </w:r>
      <w:r w:rsidR="00DE156E">
        <w:rPr>
          <w:rFonts w:ascii="Times New Roman" w:hAnsi="Times New Roman" w:cs="Times New Roman"/>
          <w:spacing w:val="-4"/>
          <w:sz w:val="21"/>
          <w:szCs w:val="21"/>
        </w:rPr>
        <w:t xml:space="preserve">đưa </w:t>
      </w:r>
      <w:r w:rsidRPr="00D978A0">
        <w:rPr>
          <w:rFonts w:ascii="Times New Roman" w:hAnsi="Times New Roman" w:cs="Times New Roman"/>
          <w:spacing w:val="-4"/>
          <w:sz w:val="21"/>
          <w:szCs w:val="21"/>
        </w:rPr>
        <w:t xml:space="preserve">ra </w:t>
      </w:r>
      <w:r w:rsidR="00EA2D10">
        <w:rPr>
          <w:rFonts w:ascii="Times New Roman" w:hAnsi="Times New Roman" w:cs="Times New Roman"/>
          <w:spacing w:val="-4"/>
          <w:sz w:val="21"/>
          <w:szCs w:val="21"/>
        </w:rPr>
        <w:t xml:space="preserve">các </w:t>
      </w:r>
      <w:r w:rsidRPr="00D978A0">
        <w:rPr>
          <w:rFonts w:ascii="Times New Roman" w:hAnsi="Times New Roman" w:cs="Times New Roman"/>
          <w:spacing w:val="-4"/>
          <w:sz w:val="21"/>
          <w:szCs w:val="21"/>
        </w:rPr>
        <w:t>quyết định</w:t>
      </w:r>
      <w:r w:rsidR="00EA2D10">
        <w:rPr>
          <w:rFonts w:ascii="Times New Roman" w:hAnsi="Times New Roman" w:cs="Times New Roman"/>
          <w:spacing w:val="-4"/>
          <w:sz w:val="21"/>
          <w:szCs w:val="21"/>
        </w:rPr>
        <w:t xml:space="preserve"> chính sách</w:t>
      </w:r>
      <w:r w:rsidRPr="00D978A0">
        <w:rPr>
          <w:rFonts w:ascii="Times New Roman" w:hAnsi="Times New Roman" w:cs="Times New Roman"/>
          <w:spacing w:val="-4"/>
          <w:sz w:val="21"/>
          <w:szCs w:val="21"/>
        </w:rPr>
        <w:t>, xây dựng</w:t>
      </w:r>
      <w:r w:rsidR="00C61905">
        <w:rPr>
          <w:rFonts w:ascii="Times New Roman" w:hAnsi="Times New Roman" w:cs="Times New Roman"/>
          <w:spacing w:val="-4"/>
          <w:sz w:val="21"/>
          <w:szCs w:val="21"/>
        </w:rPr>
        <w:t xml:space="preserve"> văn bản</w:t>
      </w:r>
      <w:r w:rsidRPr="00D978A0">
        <w:rPr>
          <w:rFonts w:ascii="Times New Roman" w:hAnsi="Times New Roman" w:cs="Times New Roman"/>
          <w:spacing w:val="-4"/>
          <w:sz w:val="21"/>
          <w:szCs w:val="21"/>
        </w:rPr>
        <w:t xml:space="preserve"> pháp luật, phân bổ nguồn lực, điều phối các bên liên quan, thực thi </w:t>
      </w:r>
      <w:r w:rsidR="00EA2D10">
        <w:rPr>
          <w:rFonts w:ascii="Times New Roman" w:hAnsi="Times New Roman" w:cs="Times New Roman"/>
          <w:spacing w:val="-4"/>
          <w:sz w:val="21"/>
          <w:szCs w:val="21"/>
        </w:rPr>
        <w:t xml:space="preserve">quy định của </w:t>
      </w:r>
      <w:r w:rsidRPr="00D978A0">
        <w:rPr>
          <w:rFonts w:ascii="Times New Roman" w:hAnsi="Times New Roman" w:cs="Times New Roman"/>
          <w:spacing w:val="-4"/>
          <w:sz w:val="21"/>
          <w:szCs w:val="21"/>
        </w:rPr>
        <w:t>pháp luật, phát triển cơ sở hạ tầng và thu hút sự tham gia</w:t>
      </w:r>
      <w:r w:rsidR="00EA2D10">
        <w:rPr>
          <w:rFonts w:ascii="Times New Roman" w:hAnsi="Times New Roman" w:cs="Times New Roman"/>
          <w:spacing w:val="-4"/>
          <w:sz w:val="21"/>
          <w:szCs w:val="21"/>
        </w:rPr>
        <w:t xml:space="preserve"> của xã hội</w:t>
      </w:r>
      <w:r w:rsidR="00F416E4">
        <w:rPr>
          <w:rFonts w:ascii="Times New Roman" w:hAnsi="Times New Roman" w:cs="Times New Roman"/>
          <w:spacing w:val="-4"/>
          <w:sz w:val="21"/>
          <w:szCs w:val="21"/>
        </w:rPr>
        <w:t xml:space="preserve"> cho chuyển đổi số</w:t>
      </w:r>
      <w:r w:rsidRPr="00D978A0">
        <w:rPr>
          <w:rFonts w:ascii="Times New Roman" w:hAnsi="Times New Roman" w:cs="Times New Roman"/>
          <w:spacing w:val="-4"/>
          <w:sz w:val="21"/>
          <w:szCs w:val="21"/>
        </w:rPr>
        <w:t xml:space="preserve">. Khu vực tư nhân là đối tác trong phát triển nguồn nhân lực, cung cấp nguồn lực và hợp tác với khu vực công theo hình thức đối tác công tư. Tuy nhiên, hiện tại Việt Nam nói chung cũng như </w:t>
      </w:r>
      <w:r w:rsidR="00EA25C2">
        <w:rPr>
          <w:rFonts w:ascii="Times New Roman" w:hAnsi="Times New Roman" w:cs="Times New Roman"/>
          <w:spacing w:val="-4"/>
          <w:sz w:val="21"/>
          <w:szCs w:val="21"/>
        </w:rPr>
        <w:t xml:space="preserve">các trường </w:t>
      </w:r>
      <w:r w:rsidR="00104EC6">
        <w:rPr>
          <w:rFonts w:ascii="Times New Roman" w:hAnsi="Times New Roman" w:cs="Times New Roman"/>
          <w:spacing w:val="-4"/>
          <w:sz w:val="21"/>
          <w:szCs w:val="21"/>
        </w:rPr>
        <w:t>giáo dục nghề nghiệp</w:t>
      </w:r>
      <w:r w:rsidRPr="00D978A0">
        <w:rPr>
          <w:rFonts w:ascii="Times New Roman" w:hAnsi="Times New Roman" w:cs="Times New Roman"/>
          <w:spacing w:val="-4"/>
          <w:sz w:val="21"/>
          <w:szCs w:val="21"/>
        </w:rPr>
        <w:t xml:space="preserve"> nói riêng vẫn còn phải đối mặt với các thách thức đó là thiếu nguồn lực, thể chế</w:t>
      </w:r>
      <w:r w:rsidR="00120AFE">
        <w:rPr>
          <w:rFonts w:ascii="Times New Roman" w:hAnsi="Times New Roman" w:cs="Times New Roman"/>
          <w:spacing w:val="-4"/>
          <w:sz w:val="21"/>
          <w:szCs w:val="21"/>
        </w:rPr>
        <w:t xml:space="preserve"> pháp luật,</w:t>
      </w:r>
      <w:r w:rsidRPr="00D978A0">
        <w:rPr>
          <w:rFonts w:ascii="Times New Roman" w:hAnsi="Times New Roman" w:cs="Times New Roman"/>
          <w:spacing w:val="-4"/>
          <w:sz w:val="21"/>
          <w:szCs w:val="21"/>
        </w:rPr>
        <w:t xml:space="preserve"> tài chính </w:t>
      </w:r>
      <w:r w:rsidR="00120AFE">
        <w:rPr>
          <w:rFonts w:ascii="Times New Roman" w:hAnsi="Times New Roman" w:cs="Times New Roman"/>
          <w:spacing w:val="-4"/>
          <w:sz w:val="21"/>
          <w:szCs w:val="21"/>
        </w:rPr>
        <w:t>còn nhiều ràng buộc,</w:t>
      </w:r>
      <w:r w:rsidRPr="00D978A0">
        <w:rPr>
          <w:rFonts w:ascii="Times New Roman" w:hAnsi="Times New Roman" w:cs="Times New Roman"/>
          <w:spacing w:val="-4"/>
          <w:sz w:val="21"/>
          <w:szCs w:val="21"/>
        </w:rPr>
        <w:t xml:space="preserve"> hệ thống thanh toán trực tuyến còn yếu</w:t>
      </w:r>
      <w:r w:rsidR="00850FAC">
        <w:rPr>
          <w:rFonts w:ascii="Times New Roman" w:hAnsi="Times New Roman" w:cs="Times New Roman"/>
          <w:spacing w:val="-4"/>
          <w:sz w:val="21"/>
          <w:szCs w:val="21"/>
        </w:rPr>
        <w:t xml:space="preserve"> và </w:t>
      </w:r>
      <w:r w:rsidRPr="00D978A0">
        <w:rPr>
          <w:rFonts w:ascii="Times New Roman" w:hAnsi="Times New Roman" w:cs="Times New Roman"/>
          <w:spacing w:val="-4"/>
          <w:sz w:val="21"/>
          <w:szCs w:val="21"/>
        </w:rPr>
        <w:t xml:space="preserve">việc bảo vệ sở hữu trí tuệ của Việt Nam còn </w:t>
      </w:r>
      <w:r w:rsidR="00F646E5">
        <w:rPr>
          <w:rFonts w:ascii="Times New Roman" w:hAnsi="Times New Roman" w:cs="Times New Roman"/>
          <w:spacing w:val="-4"/>
          <w:sz w:val="21"/>
          <w:szCs w:val="21"/>
        </w:rPr>
        <w:t>lạc hậu</w:t>
      </w:r>
      <w:r w:rsidRPr="00D978A0">
        <w:rPr>
          <w:rFonts w:ascii="Times New Roman" w:hAnsi="Times New Roman" w:cs="Times New Roman"/>
          <w:spacing w:val="-4"/>
          <w:sz w:val="21"/>
          <w:szCs w:val="21"/>
        </w:rPr>
        <w:t xml:space="preserve">. Bên cạnh đó là các vấn đề liên quan đến cơ sở hạ tầng, quy định pháp luật, vấn đề bảo vệ người tiêu dùng, </w:t>
      </w:r>
      <w:r w:rsidR="001E179D">
        <w:rPr>
          <w:rFonts w:ascii="Times New Roman" w:hAnsi="Times New Roman" w:cs="Times New Roman"/>
          <w:spacing w:val="-4"/>
          <w:sz w:val="21"/>
          <w:szCs w:val="21"/>
        </w:rPr>
        <w:t>sự phát triển</w:t>
      </w:r>
      <w:r w:rsidRPr="00D978A0">
        <w:rPr>
          <w:rFonts w:ascii="Times New Roman" w:hAnsi="Times New Roman" w:cs="Times New Roman"/>
          <w:spacing w:val="-4"/>
          <w:sz w:val="21"/>
          <w:szCs w:val="21"/>
        </w:rPr>
        <w:t xml:space="preserve"> bền vững, v.v.</w:t>
      </w:r>
    </w:p>
    <w:p w14:paraId="2C6214AF" w14:textId="34253F06" w:rsidR="00630B15" w:rsidRPr="00D978A0" w:rsidRDefault="00BE6BF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noProof/>
          <w:spacing w:val="-4"/>
          <w:sz w:val="21"/>
          <w:szCs w:val="21"/>
        </w:rPr>
        <w:lastRenderedPageBreak/>
        <w:drawing>
          <wp:inline distT="0" distB="0" distL="0" distR="0" wp14:anchorId="13EF9529" wp14:editId="48E1246E">
            <wp:extent cx="5758180" cy="1361881"/>
            <wp:effectExtent l="0" t="0" r="0" b="0"/>
            <wp:docPr id="8224649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46490" name="Picture 82246490"/>
                    <pic:cNvPicPr/>
                  </pic:nvPicPr>
                  <pic:blipFill rotWithShape="1">
                    <a:blip r:embed="rId9" cstate="print">
                      <a:extLst>
                        <a:ext uri="{28A0092B-C50C-407E-A947-70E740481C1C}">
                          <a14:useLocalDpi xmlns:a14="http://schemas.microsoft.com/office/drawing/2010/main" val="0"/>
                        </a:ext>
                      </a:extLst>
                    </a:blip>
                    <a:srcRect t="48809" b="7567"/>
                    <a:stretch/>
                  </pic:blipFill>
                  <pic:spPr bwMode="auto">
                    <a:xfrm>
                      <a:off x="0" y="0"/>
                      <a:ext cx="5866588" cy="1387521"/>
                    </a:xfrm>
                    <a:prstGeom prst="rect">
                      <a:avLst/>
                    </a:prstGeom>
                    <a:ln>
                      <a:noFill/>
                    </a:ln>
                    <a:extLst>
                      <a:ext uri="{53640926-AAD7-44D8-BBD7-CCE9431645EC}">
                        <a14:shadowObscured xmlns:a14="http://schemas.microsoft.com/office/drawing/2010/main"/>
                      </a:ext>
                    </a:extLst>
                  </pic:spPr>
                </pic:pic>
              </a:graphicData>
            </a:graphic>
          </wp:inline>
        </w:drawing>
      </w:r>
    </w:p>
    <w:p w14:paraId="79DC81C7" w14:textId="6B5FBAB1" w:rsidR="00B96F56" w:rsidRDefault="00B96F56" w:rsidP="00393BD4">
      <w:pPr>
        <w:spacing w:after="0" w:line="240" w:lineRule="auto"/>
        <w:ind w:firstLine="284"/>
        <w:jc w:val="center"/>
        <w:rPr>
          <w:rFonts w:ascii="Times New Roman" w:hAnsi="Times New Roman" w:cs="Times New Roman"/>
          <w:i/>
          <w:iCs/>
          <w:spacing w:val="-4"/>
          <w:sz w:val="21"/>
          <w:szCs w:val="21"/>
        </w:rPr>
      </w:pPr>
      <w:r w:rsidRPr="00D978A0">
        <w:rPr>
          <w:rFonts w:ascii="Times New Roman" w:hAnsi="Times New Roman" w:cs="Times New Roman"/>
          <w:i/>
          <w:iCs/>
          <w:spacing w:val="-4"/>
          <w:sz w:val="21"/>
          <w:szCs w:val="21"/>
        </w:rPr>
        <w:t>Hình 1: Những rào cản, khó khăn khi chuyển đổi số</w:t>
      </w:r>
      <w:r w:rsidR="006D1B7C" w:rsidRPr="00D978A0">
        <w:rPr>
          <w:rFonts w:ascii="Times New Roman" w:hAnsi="Times New Roman" w:cs="Times New Roman"/>
          <w:i/>
          <w:iCs/>
          <w:spacing w:val="-4"/>
          <w:sz w:val="21"/>
          <w:szCs w:val="21"/>
        </w:rPr>
        <w:t xml:space="preserve"> theo Báo cáo thường niên Chuyển đổi số năm 2021</w:t>
      </w:r>
    </w:p>
    <w:p w14:paraId="5289F968" w14:textId="77777777" w:rsidR="00EF0ED1" w:rsidRPr="00D978A0" w:rsidRDefault="00EF0ED1" w:rsidP="00393BD4">
      <w:pPr>
        <w:spacing w:after="0" w:line="240" w:lineRule="auto"/>
        <w:ind w:firstLine="284"/>
        <w:jc w:val="center"/>
        <w:rPr>
          <w:rFonts w:ascii="Times New Roman" w:hAnsi="Times New Roman" w:cs="Times New Roman"/>
          <w:i/>
          <w:iCs/>
          <w:spacing w:val="-4"/>
          <w:sz w:val="21"/>
          <w:szCs w:val="21"/>
        </w:rPr>
      </w:pPr>
    </w:p>
    <w:p w14:paraId="359CFCF5" w14:textId="46E026E2"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Thực hiện Chương trình Chuyển đổi số quốc gia, UBND Thành phố Hồ Chí Minh cũng đã đưa ra kế hoạch nhằm thúc đẩy nhanh quá trình chuyển đổi số trong </w:t>
      </w:r>
      <w:r w:rsidR="006F4CE9">
        <w:rPr>
          <w:rFonts w:ascii="Times New Roman" w:hAnsi="Times New Roman" w:cs="Times New Roman"/>
          <w:spacing w:val="-4"/>
          <w:sz w:val="21"/>
          <w:szCs w:val="21"/>
        </w:rPr>
        <w:t>g</w:t>
      </w:r>
      <w:r w:rsidRPr="00D978A0">
        <w:rPr>
          <w:rFonts w:ascii="Times New Roman" w:hAnsi="Times New Roman" w:cs="Times New Roman"/>
          <w:spacing w:val="-4"/>
          <w:sz w:val="21"/>
          <w:szCs w:val="21"/>
        </w:rPr>
        <w:t>iáo dục nghề nghiệp trong Quyết định số 2550/QĐ-UBND ngày 22 tháng 06 năm 2023 về Ban hành Kế hoạch triển khai Chương trình chuyển đổi số trong giáo dục nghề nghiệp trên địa bàn Thành phố Hồ Chí Minh đến năm 2025, định hướng đến năm 2030. Trong đó có đề cập đến kinh phí cho quá trình chuyển đổi số giáo dục trong nghề nghiệp gồm:</w:t>
      </w:r>
    </w:p>
    <w:p w14:paraId="62A11460"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Ngân sách nhà nước bố trí trong dự toán chi thường xuyên và chi đầu tư phát triển, trong đó tăng cường lồng ghép với các đề án, chương trình, kế hoạch liên quan đã được phê duyệt.</w:t>
      </w:r>
    </w:p>
    <w:p w14:paraId="58978AC1"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Huy động các doanh nghiệp, tổ chức, cá nhân, cộng đồng trong và ngoài nước cùng tham gia đầu tư, tài trợ kinh phí để nghiên cứu, ứng dụng công nghệ và thực hiện chuyển đổi số trong giáo dục nghề nghiệp.</w:t>
      </w:r>
    </w:p>
    <w:p w14:paraId="48B2ECD3"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Nguồn thu hợp pháp của các cơ sở giáo dục nghề nghiệp.</w:t>
      </w:r>
    </w:p>
    <w:p w14:paraId="133424E9"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Các nguồn kinh phí hợp pháp khác.</w:t>
      </w:r>
    </w:p>
    <w:p w14:paraId="5278B258"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Bên cạnh đó, Quyết định số 2550/QĐ-UBND cũng nói đến đến việc huy động nguồn lực cho quá trình chuyển đổi số trong giáo dục nghề nghiệp như sau:</w:t>
      </w:r>
    </w:p>
    <w:p w14:paraId="7B5EC08B"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 Ưu tiên nguồn kinh phí từ ngân sách nhà nước. </w:t>
      </w:r>
    </w:p>
    <w:p w14:paraId="7D0D87E2"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Huy động nguồn lực đầu tư, khuyến khích hợp tác theo đối tác công tư từ các tổ chức, doanh nghiệp, từng bước hình thành mô hình cơ sở giáo dục nghề nghiệp trong doanh nghiệp.</w:t>
      </w:r>
    </w:p>
    <w:p w14:paraId="0B22DED1"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Tăng cường vận động sự ủng hộ của các tổ chức quốc tế cho hoạt động chuyển đổi số giáo dục nghề nghiệp.</w:t>
      </w:r>
    </w:p>
    <w:p w14:paraId="53CAB930" w14:textId="798D21CB" w:rsidR="001277CA" w:rsidRPr="00D978A0" w:rsidRDefault="001277CA" w:rsidP="006777B1">
      <w:pPr>
        <w:spacing w:after="0" w:line="240" w:lineRule="auto"/>
        <w:jc w:val="both"/>
        <w:rPr>
          <w:rFonts w:ascii="Times New Roman" w:hAnsi="Times New Roman" w:cs="Times New Roman"/>
          <w:b/>
          <w:bCs/>
          <w:spacing w:val="-4"/>
          <w:sz w:val="21"/>
          <w:szCs w:val="21"/>
        </w:rPr>
      </w:pPr>
      <w:r w:rsidRPr="00D978A0">
        <w:rPr>
          <w:rFonts w:ascii="Times New Roman" w:hAnsi="Times New Roman" w:cs="Times New Roman"/>
          <w:b/>
          <w:bCs/>
          <w:spacing w:val="-4"/>
          <w:sz w:val="21"/>
          <w:szCs w:val="21"/>
        </w:rPr>
        <w:t xml:space="preserve">2.3. </w:t>
      </w:r>
      <w:r w:rsidR="00105CE8">
        <w:rPr>
          <w:rFonts w:ascii="Times New Roman" w:hAnsi="Times New Roman" w:cs="Times New Roman"/>
          <w:b/>
          <w:bCs/>
          <w:spacing w:val="-4"/>
          <w:sz w:val="21"/>
          <w:szCs w:val="21"/>
        </w:rPr>
        <w:t>H</w:t>
      </w:r>
      <w:r w:rsidRPr="00D978A0">
        <w:rPr>
          <w:rFonts w:ascii="Times New Roman" w:hAnsi="Times New Roman" w:cs="Times New Roman"/>
          <w:b/>
          <w:bCs/>
          <w:spacing w:val="-4"/>
          <w:sz w:val="21"/>
          <w:szCs w:val="21"/>
        </w:rPr>
        <w:t>uy động nguồn lực</w:t>
      </w:r>
      <w:r w:rsidR="005778F1" w:rsidRPr="00D978A0">
        <w:rPr>
          <w:rFonts w:ascii="Times New Roman" w:hAnsi="Times New Roman" w:cs="Times New Roman"/>
          <w:b/>
          <w:bCs/>
          <w:spacing w:val="-4"/>
          <w:sz w:val="21"/>
          <w:szCs w:val="21"/>
        </w:rPr>
        <w:t xml:space="preserve"> </w:t>
      </w:r>
      <w:r w:rsidR="004E6D03">
        <w:rPr>
          <w:rFonts w:ascii="Times New Roman" w:hAnsi="Times New Roman" w:cs="Times New Roman"/>
          <w:b/>
          <w:bCs/>
          <w:spacing w:val="-4"/>
          <w:sz w:val="21"/>
          <w:szCs w:val="21"/>
        </w:rPr>
        <w:t xml:space="preserve">tài chính </w:t>
      </w:r>
      <w:r w:rsidR="005778F1" w:rsidRPr="00D978A0">
        <w:rPr>
          <w:rFonts w:ascii="Times New Roman" w:hAnsi="Times New Roman" w:cs="Times New Roman"/>
          <w:b/>
          <w:bCs/>
          <w:spacing w:val="-4"/>
          <w:sz w:val="21"/>
          <w:szCs w:val="21"/>
        </w:rPr>
        <w:t>cho chuyển đổi số</w:t>
      </w:r>
    </w:p>
    <w:p w14:paraId="2FB34633" w14:textId="75253DF5" w:rsidR="00554FB6" w:rsidRPr="004D1155" w:rsidRDefault="00554FB6" w:rsidP="00554FB6">
      <w:pPr>
        <w:spacing w:after="0" w:line="240" w:lineRule="auto"/>
        <w:jc w:val="both"/>
        <w:rPr>
          <w:rFonts w:ascii="Times New Roman" w:hAnsi="Times New Roman" w:cs="Times New Roman"/>
          <w:i/>
          <w:iCs/>
          <w:spacing w:val="-4"/>
          <w:sz w:val="21"/>
          <w:szCs w:val="21"/>
        </w:rPr>
      </w:pPr>
      <w:r w:rsidRPr="004D1155">
        <w:rPr>
          <w:rFonts w:ascii="Times New Roman" w:hAnsi="Times New Roman" w:cs="Times New Roman"/>
          <w:b/>
          <w:bCs/>
          <w:i/>
          <w:iCs/>
          <w:spacing w:val="-4"/>
          <w:sz w:val="21"/>
          <w:szCs w:val="21"/>
        </w:rPr>
        <w:t>2.</w:t>
      </w:r>
      <w:r>
        <w:rPr>
          <w:rFonts w:ascii="Times New Roman" w:hAnsi="Times New Roman" w:cs="Times New Roman"/>
          <w:b/>
          <w:bCs/>
          <w:i/>
          <w:iCs/>
          <w:spacing w:val="-4"/>
          <w:sz w:val="21"/>
          <w:szCs w:val="21"/>
        </w:rPr>
        <w:t>3</w:t>
      </w:r>
      <w:r w:rsidRPr="004D1155">
        <w:rPr>
          <w:rFonts w:ascii="Times New Roman" w:hAnsi="Times New Roman" w:cs="Times New Roman"/>
          <w:b/>
          <w:bCs/>
          <w:i/>
          <w:iCs/>
          <w:spacing w:val="-4"/>
          <w:sz w:val="21"/>
          <w:szCs w:val="21"/>
        </w:rPr>
        <w:t xml:space="preserve">.1. </w:t>
      </w:r>
      <w:r w:rsidRPr="00554FB6">
        <w:rPr>
          <w:rFonts w:ascii="Times New Roman" w:hAnsi="Times New Roman" w:cs="Times New Roman"/>
          <w:b/>
          <w:bCs/>
          <w:i/>
          <w:iCs/>
          <w:spacing w:val="-4"/>
          <w:sz w:val="21"/>
          <w:szCs w:val="21"/>
        </w:rPr>
        <w:t>Ngân sách nhà nước</w:t>
      </w:r>
    </w:p>
    <w:p w14:paraId="23E9BF07" w14:textId="0675C107" w:rsidR="00230A6D" w:rsidRPr="00230A6D" w:rsidRDefault="00230A6D" w:rsidP="00230A6D">
      <w:pPr>
        <w:spacing w:after="0" w:line="240" w:lineRule="auto"/>
        <w:ind w:firstLine="284"/>
        <w:jc w:val="both"/>
        <w:rPr>
          <w:rFonts w:ascii="Times New Roman" w:hAnsi="Times New Roman" w:cs="Times New Roman"/>
          <w:spacing w:val="-4"/>
          <w:sz w:val="21"/>
          <w:szCs w:val="21"/>
        </w:rPr>
      </w:pPr>
      <w:r w:rsidRPr="00230A6D">
        <w:rPr>
          <w:rFonts w:ascii="Times New Roman" w:hAnsi="Times New Roman" w:cs="Times New Roman"/>
          <w:b/>
          <w:bCs/>
          <w:spacing w:val="-4"/>
          <w:sz w:val="21"/>
          <w:szCs w:val="21"/>
        </w:rPr>
        <w:t>Đầu tư ban đầu:</w:t>
      </w:r>
      <w:r w:rsidRPr="00230A6D">
        <w:rPr>
          <w:rFonts w:ascii="Times New Roman" w:hAnsi="Times New Roman" w:cs="Times New Roman"/>
          <w:spacing w:val="-4"/>
          <w:sz w:val="21"/>
          <w:szCs w:val="21"/>
        </w:rPr>
        <w:t xml:space="preserve"> </w:t>
      </w:r>
      <w:r w:rsidR="002A3F87">
        <w:rPr>
          <w:rFonts w:ascii="Times New Roman" w:hAnsi="Times New Roman" w:cs="Times New Roman"/>
          <w:spacing w:val="-4"/>
          <w:sz w:val="21"/>
          <w:szCs w:val="21"/>
        </w:rPr>
        <w:t>N</w:t>
      </w:r>
      <w:r w:rsidRPr="00230A6D">
        <w:rPr>
          <w:rFonts w:ascii="Times New Roman" w:hAnsi="Times New Roman" w:cs="Times New Roman"/>
          <w:spacing w:val="-4"/>
          <w:sz w:val="21"/>
          <w:szCs w:val="21"/>
        </w:rPr>
        <w:t xml:space="preserve">guồn </w:t>
      </w:r>
      <w:r w:rsidR="002A3F87">
        <w:rPr>
          <w:rFonts w:ascii="Times New Roman" w:hAnsi="Times New Roman" w:cs="Times New Roman"/>
          <w:spacing w:val="-4"/>
          <w:sz w:val="21"/>
          <w:szCs w:val="21"/>
        </w:rPr>
        <w:t>thu ngân sách</w:t>
      </w:r>
      <w:r w:rsidRPr="00230A6D">
        <w:rPr>
          <w:rFonts w:ascii="Times New Roman" w:hAnsi="Times New Roman" w:cs="Times New Roman"/>
          <w:spacing w:val="-4"/>
          <w:sz w:val="21"/>
          <w:szCs w:val="21"/>
        </w:rPr>
        <w:t xml:space="preserve"> </w:t>
      </w:r>
      <w:r w:rsidR="008D3F34">
        <w:rPr>
          <w:rFonts w:ascii="Times New Roman" w:hAnsi="Times New Roman" w:cs="Times New Roman"/>
          <w:spacing w:val="-4"/>
          <w:sz w:val="21"/>
          <w:szCs w:val="21"/>
        </w:rPr>
        <w:t>N</w:t>
      </w:r>
      <w:r w:rsidR="002F2FDF">
        <w:rPr>
          <w:rFonts w:ascii="Times New Roman" w:hAnsi="Times New Roman" w:cs="Times New Roman"/>
          <w:spacing w:val="-4"/>
          <w:sz w:val="21"/>
          <w:szCs w:val="21"/>
        </w:rPr>
        <w:t>hà nước</w:t>
      </w:r>
      <w:r w:rsidR="00CC2E81">
        <w:rPr>
          <w:rFonts w:ascii="Times New Roman" w:hAnsi="Times New Roman" w:cs="Times New Roman"/>
          <w:spacing w:val="-4"/>
          <w:sz w:val="21"/>
          <w:szCs w:val="21"/>
        </w:rPr>
        <w:t xml:space="preserve"> cấp</w:t>
      </w:r>
      <w:r w:rsidRPr="00230A6D">
        <w:rPr>
          <w:rFonts w:ascii="Times New Roman" w:hAnsi="Times New Roman" w:cs="Times New Roman"/>
          <w:spacing w:val="-4"/>
          <w:sz w:val="21"/>
          <w:szCs w:val="21"/>
        </w:rPr>
        <w:t xml:space="preserve"> </w:t>
      </w:r>
      <w:r w:rsidR="002A3F87">
        <w:rPr>
          <w:rFonts w:ascii="Times New Roman" w:hAnsi="Times New Roman" w:cs="Times New Roman"/>
          <w:spacing w:val="-4"/>
          <w:sz w:val="21"/>
          <w:szCs w:val="21"/>
        </w:rPr>
        <w:t>được Trường sử dụng cho</w:t>
      </w:r>
      <w:r w:rsidRPr="00230A6D">
        <w:rPr>
          <w:rFonts w:ascii="Times New Roman" w:hAnsi="Times New Roman" w:cs="Times New Roman"/>
          <w:spacing w:val="-4"/>
          <w:sz w:val="21"/>
          <w:szCs w:val="21"/>
        </w:rPr>
        <w:t xml:space="preserve"> việc mua sắm thiết bị và phát triển hạ tầng kỹ thuật cần thiết cho chuyển đổi số.</w:t>
      </w:r>
    </w:p>
    <w:p w14:paraId="7D881C8D" w14:textId="0841974F" w:rsidR="00230A6D" w:rsidRDefault="00230A6D" w:rsidP="00230A6D">
      <w:pPr>
        <w:spacing w:after="0" w:line="240" w:lineRule="auto"/>
        <w:ind w:firstLine="284"/>
        <w:jc w:val="both"/>
        <w:rPr>
          <w:rFonts w:ascii="Times New Roman" w:hAnsi="Times New Roman" w:cs="Times New Roman"/>
          <w:spacing w:val="-4"/>
          <w:sz w:val="21"/>
          <w:szCs w:val="21"/>
        </w:rPr>
      </w:pPr>
      <w:r w:rsidRPr="00230A6D">
        <w:rPr>
          <w:rFonts w:ascii="Times New Roman" w:hAnsi="Times New Roman" w:cs="Times New Roman"/>
          <w:b/>
          <w:bCs/>
          <w:spacing w:val="-4"/>
          <w:sz w:val="21"/>
          <w:szCs w:val="21"/>
        </w:rPr>
        <w:t>Chi thường xuyên:</w:t>
      </w:r>
      <w:r w:rsidRPr="00230A6D">
        <w:rPr>
          <w:rFonts w:ascii="Times New Roman" w:hAnsi="Times New Roman" w:cs="Times New Roman"/>
          <w:spacing w:val="-4"/>
          <w:sz w:val="21"/>
          <w:szCs w:val="21"/>
        </w:rPr>
        <w:t xml:space="preserve"> Ngân sách </w:t>
      </w:r>
      <w:r w:rsidR="007A12FD">
        <w:rPr>
          <w:rFonts w:ascii="Times New Roman" w:hAnsi="Times New Roman" w:cs="Times New Roman"/>
          <w:spacing w:val="-4"/>
          <w:sz w:val="21"/>
          <w:szCs w:val="21"/>
        </w:rPr>
        <w:t>N</w:t>
      </w:r>
      <w:r w:rsidRPr="00230A6D">
        <w:rPr>
          <w:rFonts w:ascii="Times New Roman" w:hAnsi="Times New Roman" w:cs="Times New Roman"/>
          <w:spacing w:val="-4"/>
          <w:sz w:val="21"/>
          <w:szCs w:val="21"/>
        </w:rPr>
        <w:t>hà nước hỗ trợ chi phí duy trì và vận hành các hệ thống công nghệ thông tin, bao gồm bảo trì, cập nhật phần mềm và các dịch vụ hỗ trợ kỹ thuật</w:t>
      </w:r>
      <w:r w:rsidR="00F20A29">
        <w:rPr>
          <w:rFonts w:ascii="Times New Roman" w:hAnsi="Times New Roman" w:cs="Times New Roman"/>
          <w:spacing w:val="-4"/>
          <w:sz w:val="21"/>
          <w:szCs w:val="21"/>
        </w:rPr>
        <w:t>.</w:t>
      </w:r>
    </w:p>
    <w:p w14:paraId="1E4F37F4" w14:textId="40AB0FC0" w:rsidR="00DE2ED5" w:rsidRPr="00D978A0" w:rsidRDefault="00DE2ED5" w:rsidP="00BD249C">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Về mặt tài chính, muốn chuyển đổi số được trước hết chúng ta cần phải đặt ra câu hỏi “Nhà trường lấy đâu ra nguồn lực tài chính để thúc đẩy những hoạt động chuyển đổi số ban đầu?”.</w:t>
      </w:r>
      <w:r w:rsidR="00BD249C">
        <w:rPr>
          <w:rFonts w:ascii="Times New Roman" w:hAnsi="Times New Roman" w:cs="Times New Roman"/>
          <w:spacing w:val="-4"/>
          <w:sz w:val="21"/>
          <w:szCs w:val="21"/>
        </w:rPr>
        <w:t xml:space="preserve"> </w:t>
      </w:r>
      <w:r w:rsidR="00BD249C" w:rsidRPr="006D7692">
        <w:rPr>
          <w:rFonts w:ascii="Times New Roman" w:hAnsi="Times New Roman" w:cs="Times New Roman"/>
          <w:spacing w:val="-4"/>
          <w:sz w:val="21"/>
          <w:szCs w:val="21"/>
        </w:rPr>
        <w:t xml:space="preserve">Dự án đầu tư </w:t>
      </w:r>
      <w:r w:rsidR="00BD249C">
        <w:rPr>
          <w:rFonts w:ascii="Times New Roman" w:hAnsi="Times New Roman" w:cs="Times New Roman"/>
          <w:spacing w:val="-4"/>
          <w:sz w:val="21"/>
          <w:szCs w:val="21"/>
        </w:rPr>
        <w:t xml:space="preserve">cho chuyển đổi số </w:t>
      </w:r>
      <w:r w:rsidR="00BD249C" w:rsidRPr="006D7692">
        <w:rPr>
          <w:rFonts w:ascii="Times New Roman" w:hAnsi="Times New Roman" w:cs="Times New Roman"/>
          <w:spacing w:val="-4"/>
          <w:sz w:val="21"/>
          <w:szCs w:val="21"/>
        </w:rPr>
        <w:t>phải có lợi nhuận thì mới tiến hành thực hiện.</w:t>
      </w:r>
      <w:bookmarkStart w:id="1" w:name="_Hlk171274636"/>
      <w:r w:rsidR="00BD249C">
        <w:rPr>
          <w:rFonts w:ascii="Times New Roman" w:hAnsi="Times New Roman" w:cs="Times New Roman"/>
          <w:spacing w:val="-4"/>
          <w:sz w:val="21"/>
          <w:szCs w:val="21"/>
        </w:rPr>
        <w:t xml:space="preserve"> </w:t>
      </w:r>
      <w:r w:rsidRPr="00D978A0">
        <w:rPr>
          <w:rFonts w:ascii="Times New Roman" w:hAnsi="Times New Roman" w:cs="Times New Roman"/>
          <w:spacing w:val="-4"/>
          <w:sz w:val="21"/>
          <w:szCs w:val="21"/>
        </w:rPr>
        <w:t xml:space="preserve">Theo Cổng thông tin điện tử Chuyển đổi số của Thành phố Hồ Chí Minh, mức </w:t>
      </w:r>
      <w:r w:rsidR="00BB78F2" w:rsidRPr="00D978A0">
        <w:rPr>
          <w:rFonts w:ascii="Times New Roman" w:hAnsi="Times New Roman" w:cs="Times New Roman"/>
          <w:spacing w:val="-4"/>
          <w:sz w:val="21"/>
          <w:szCs w:val="21"/>
        </w:rPr>
        <w:t xml:space="preserve">đầu tư </w:t>
      </w:r>
      <w:r w:rsidRPr="00D978A0">
        <w:rPr>
          <w:rFonts w:ascii="Times New Roman" w:hAnsi="Times New Roman" w:cs="Times New Roman"/>
          <w:spacing w:val="-4"/>
          <w:sz w:val="21"/>
          <w:szCs w:val="21"/>
        </w:rPr>
        <w:t>trung bình</w:t>
      </w:r>
      <w:r w:rsidR="00BB78F2" w:rsidRPr="00D978A0">
        <w:rPr>
          <w:rFonts w:ascii="Times New Roman" w:hAnsi="Times New Roman" w:cs="Times New Roman"/>
          <w:spacing w:val="-4"/>
          <w:sz w:val="21"/>
          <w:szCs w:val="21"/>
        </w:rPr>
        <w:t xml:space="preserve"> cho chuyển đổi số</w:t>
      </w:r>
      <w:r w:rsidRPr="00D978A0">
        <w:rPr>
          <w:rFonts w:ascii="Times New Roman" w:hAnsi="Times New Roman" w:cs="Times New Roman"/>
          <w:spacing w:val="-4"/>
          <w:sz w:val="21"/>
          <w:szCs w:val="21"/>
        </w:rPr>
        <w:t xml:space="preserve"> của thế giới vào khoảng 2-3%. </w:t>
      </w:r>
      <w:bookmarkEnd w:id="1"/>
      <w:r w:rsidRPr="00D978A0">
        <w:rPr>
          <w:rFonts w:ascii="Times New Roman" w:hAnsi="Times New Roman" w:cs="Times New Roman"/>
          <w:spacing w:val="-4"/>
          <w:sz w:val="21"/>
          <w:szCs w:val="21"/>
        </w:rPr>
        <w:t xml:space="preserve">Ở một số nước như Singapore, tỷ lệ này có thể lên đến 4-5%. Mức trung bình của Việt Nam hiện nay đang là 0,3%. Mỗi cơ quan, tổ chức căn cứ vào chiến lược chuyển đổi số của mình để có mức chi phù hợp. Đối với các cơ quan nhà nước cấp bộ, cấp tỉnh, tỷ lệ chi cho chuyển đổi số nên ở mức 1% tổng chi ngân sách nhà nước hàng năm. Nếu muốn đẩy nhanh, nhất là những năm đầu cần làm ngay các nền tảng, thì có thể chi 2%. Tùy tình hình hoạt động, khả năng tài chính và mức độ chuyển đổi số, </w:t>
      </w:r>
      <w:r w:rsidR="00A87796">
        <w:rPr>
          <w:rFonts w:ascii="Times New Roman" w:hAnsi="Times New Roman" w:cs="Times New Roman"/>
          <w:spacing w:val="-4"/>
          <w:sz w:val="21"/>
          <w:szCs w:val="21"/>
        </w:rPr>
        <w:t xml:space="preserve">các </w:t>
      </w:r>
      <w:r w:rsidR="000E74B5">
        <w:rPr>
          <w:rFonts w:ascii="Times New Roman" w:hAnsi="Times New Roman" w:cs="Times New Roman"/>
          <w:spacing w:val="-4"/>
          <w:sz w:val="21"/>
          <w:szCs w:val="21"/>
        </w:rPr>
        <w:t>trường</w:t>
      </w:r>
      <w:r w:rsidR="00A87796">
        <w:rPr>
          <w:rFonts w:ascii="Times New Roman" w:hAnsi="Times New Roman" w:cs="Times New Roman"/>
          <w:spacing w:val="-4"/>
          <w:sz w:val="21"/>
          <w:szCs w:val="21"/>
        </w:rPr>
        <w:t xml:space="preserve"> giáo dục nghề nghiệp</w:t>
      </w:r>
      <w:r w:rsidRPr="00D978A0">
        <w:rPr>
          <w:rFonts w:ascii="Times New Roman" w:hAnsi="Times New Roman" w:cs="Times New Roman"/>
          <w:spacing w:val="-4"/>
          <w:sz w:val="21"/>
          <w:szCs w:val="21"/>
        </w:rPr>
        <w:t xml:space="preserve"> có thể cân nhắc mức chi từ nguồn ngân sách nhà nước cho hoạt động chuyển đổi số là từ 0,3% đến 1%.</w:t>
      </w:r>
    </w:p>
    <w:p w14:paraId="7FFFEFF9" w14:textId="240BBFAE" w:rsidR="00B96F56" w:rsidRPr="00D978A0" w:rsidRDefault="00B96F56" w:rsidP="00393BD4">
      <w:pPr>
        <w:spacing w:after="0" w:line="240" w:lineRule="auto"/>
        <w:ind w:firstLine="284"/>
        <w:jc w:val="center"/>
        <w:rPr>
          <w:rFonts w:ascii="Times New Roman" w:hAnsi="Times New Roman" w:cs="Times New Roman"/>
          <w:spacing w:val="-4"/>
          <w:sz w:val="21"/>
          <w:szCs w:val="21"/>
        </w:rPr>
      </w:pPr>
      <w:r w:rsidRPr="00D978A0">
        <w:rPr>
          <w:rFonts w:ascii="Times New Roman" w:hAnsi="Times New Roman" w:cs="Times New Roman"/>
          <w:noProof/>
          <w:spacing w:val="-4"/>
          <w:sz w:val="21"/>
          <w:szCs w:val="21"/>
        </w:rPr>
        <w:lastRenderedPageBreak/>
        <w:drawing>
          <wp:inline distT="0" distB="0" distL="0" distR="0" wp14:anchorId="71C539CB" wp14:editId="74D521E3">
            <wp:extent cx="4533900" cy="2531318"/>
            <wp:effectExtent l="0" t="0" r="0" b="2540"/>
            <wp:docPr id="1071685409" name="Picture 12" descr="A blue pie chart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685409" name="Picture 12" descr="A blue pie chart with white text"/>
                    <pic:cNvPicPr/>
                  </pic:nvPicPr>
                  <pic:blipFill rotWithShape="1">
                    <a:blip r:embed="rId10">
                      <a:extLst>
                        <a:ext uri="{28A0092B-C50C-407E-A947-70E740481C1C}">
                          <a14:useLocalDpi xmlns:a14="http://schemas.microsoft.com/office/drawing/2010/main" val="0"/>
                        </a:ext>
                      </a:extLst>
                    </a:blip>
                    <a:srcRect l="7317" r="2313" b="10838"/>
                    <a:stretch/>
                  </pic:blipFill>
                  <pic:spPr bwMode="auto">
                    <a:xfrm>
                      <a:off x="0" y="0"/>
                      <a:ext cx="4561190" cy="2546554"/>
                    </a:xfrm>
                    <a:prstGeom prst="rect">
                      <a:avLst/>
                    </a:prstGeom>
                    <a:ln>
                      <a:noFill/>
                    </a:ln>
                    <a:extLst>
                      <a:ext uri="{53640926-AAD7-44D8-BBD7-CCE9431645EC}">
                        <a14:shadowObscured xmlns:a14="http://schemas.microsoft.com/office/drawing/2010/main"/>
                      </a:ext>
                    </a:extLst>
                  </pic:spPr>
                </pic:pic>
              </a:graphicData>
            </a:graphic>
          </wp:inline>
        </w:drawing>
      </w:r>
    </w:p>
    <w:p w14:paraId="22678256" w14:textId="27B7AF34" w:rsidR="00BC1972" w:rsidRPr="00D978A0" w:rsidRDefault="00BC1972" w:rsidP="00393BD4">
      <w:pPr>
        <w:spacing w:after="0" w:line="240" w:lineRule="auto"/>
        <w:ind w:firstLine="284"/>
        <w:jc w:val="center"/>
        <w:rPr>
          <w:rFonts w:ascii="Times New Roman" w:hAnsi="Times New Roman" w:cs="Times New Roman"/>
          <w:i/>
          <w:iCs/>
          <w:spacing w:val="-4"/>
          <w:sz w:val="21"/>
          <w:szCs w:val="21"/>
        </w:rPr>
      </w:pPr>
      <w:r w:rsidRPr="00D978A0">
        <w:rPr>
          <w:rFonts w:ascii="Times New Roman" w:hAnsi="Times New Roman" w:cs="Times New Roman"/>
          <w:i/>
          <w:iCs/>
          <w:spacing w:val="-4"/>
          <w:sz w:val="21"/>
          <w:szCs w:val="21"/>
        </w:rPr>
        <w:t>Hình 2: Ngân sách để đầu tư cho chuyển đổi số</w:t>
      </w:r>
      <w:r w:rsidR="008C2B26" w:rsidRPr="00D978A0">
        <w:rPr>
          <w:rFonts w:ascii="Times New Roman" w:hAnsi="Times New Roman" w:cs="Times New Roman"/>
          <w:i/>
          <w:iCs/>
          <w:spacing w:val="-4"/>
          <w:sz w:val="21"/>
          <w:szCs w:val="21"/>
        </w:rPr>
        <w:t xml:space="preserve"> </w:t>
      </w:r>
      <w:r w:rsidR="00AE2FEB" w:rsidRPr="00D978A0">
        <w:rPr>
          <w:rFonts w:ascii="Times New Roman" w:hAnsi="Times New Roman" w:cs="Times New Roman"/>
          <w:i/>
          <w:iCs/>
          <w:spacing w:val="-4"/>
          <w:sz w:val="21"/>
          <w:szCs w:val="21"/>
        </w:rPr>
        <w:t>t</w:t>
      </w:r>
      <w:r w:rsidR="008C2B26" w:rsidRPr="00D978A0">
        <w:rPr>
          <w:rFonts w:ascii="Times New Roman" w:hAnsi="Times New Roman" w:cs="Times New Roman"/>
          <w:i/>
          <w:iCs/>
          <w:spacing w:val="-4"/>
          <w:sz w:val="21"/>
          <w:szCs w:val="21"/>
        </w:rPr>
        <w:t>heo khảo sát của Bộ Kế hoạch và Đầu tư</w:t>
      </w:r>
    </w:p>
    <w:p w14:paraId="1202B7F2" w14:textId="6A1A731B" w:rsidR="00FB072C" w:rsidRPr="004D1155" w:rsidRDefault="00FB072C" w:rsidP="00FB072C">
      <w:pPr>
        <w:spacing w:after="0" w:line="240" w:lineRule="auto"/>
        <w:jc w:val="both"/>
        <w:rPr>
          <w:rFonts w:ascii="Times New Roman" w:hAnsi="Times New Roman" w:cs="Times New Roman"/>
          <w:i/>
          <w:iCs/>
          <w:spacing w:val="-4"/>
          <w:sz w:val="21"/>
          <w:szCs w:val="21"/>
        </w:rPr>
      </w:pPr>
      <w:r w:rsidRPr="004D1155">
        <w:rPr>
          <w:rFonts w:ascii="Times New Roman" w:hAnsi="Times New Roman" w:cs="Times New Roman"/>
          <w:b/>
          <w:bCs/>
          <w:i/>
          <w:iCs/>
          <w:spacing w:val="-4"/>
          <w:sz w:val="21"/>
          <w:szCs w:val="21"/>
        </w:rPr>
        <w:t>2.</w:t>
      </w:r>
      <w:r>
        <w:rPr>
          <w:rFonts w:ascii="Times New Roman" w:hAnsi="Times New Roman" w:cs="Times New Roman"/>
          <w:b/>
          <w:bCs/>
          <w:i/>
          <w:iCs/>
          <w:spacing w:val="-4"/>
          <w:sz w:val="21"/>
          <w:szCs w:val="21"/>
        </w:rPr>
        <w:t>3</w:t>
      </w:r>
      <w:r w:rsidRPr="004D1155">
        <w:rPr>
          <w:rFonts w:ascii="Times New Roman" w:hAnsi="Times New Roman" w:cs="Times New Roman"/>
          <w:b/>
          <w:bCs/>
          <w:i/>
          <w:iCs/>
          <w:spacing w:val="-4"/>
          <w:sz w:val="21"/>
          <w:szCs w:val="21"/>
        </w:rPr>
        <w:t>.</w:t>
      </w:r>
      <w:r w:rsidR="000F187D">
        <w:rPr>
          <w:rFonts w:ascii="Times New Roman" w:hAnsi="Times New Roman" w:cs="Times New Roman"/>
          <w:b/>
          <w:bCs/>
          <w:i/>
          <w:iCs/>
          <w:spacing w:val="-4"/>
          <w:sz w:val="21"/>
          <w:szCs w:val="21"/>
        </w:rPr>
        <w:t>2</w:t>
      </w:r>
      <w:r w:rsidRPr="004D1155">
        <w:rPr>
          <w:rFonts w:ascii="Times New Roman" w:hAnsi="Times New Roman" w:cs="Times New Roman"/>
          <w:b/>
          <w:bCs/>
          <w:i/>
          <w:iCs/>
          <w:spacing w:val="-4"/>
          <w:sz w:val="21"/>
          <w:szCs w:val="21"/>
        </w:rPr>
        <w:t xml:space="preserve">. </w:t>
      </w:r>
      <w:r w:rsidRPr="00FB072C">
        <w:rPr>
          <w:rFonts w:ascii="Times New Roman" w:hAnsi="Times New Roman" w:cs="Times New Roman"/>
          <w:b/>
          <w:bCs/>
          <w:i/>
          <w:iCs/>
          <w:spacing w:val="-4"/>
          <w:sz w:val="21"/>
          <w:szCs w:val="21"/>
        </w:rPr>
        <w:t>Hợp tác công tư</w:t>
      </w:r>
    </w:p>
    <w:p w14:paraId="0F3717E4" w14:textId="2A6C3A54" w:rsidR="00B56CB7" w:rsidRPr="00B56CB7" w:rsidRDefault="00B56CB7" w:rsidP="00B56CB7">
      <w:pPr>
        <w:spacing w:after="0" w:line="240" w:lineRule="auto"/>
        <w:ind w:firstLine="284"/>
        <w:jc w:val="both"/>
        <w:rPr>
          <w:rFonts w:ascii="Times New Roman" w:hAnsi="Times New Roman" w:cs="Times New Roman"/>
          <w:spacing w:val="-4"/>
          <w:sz w:val="21"/>
          <w:szCs w:val="21"/>
        </w:rPr>
      </w:pPr>
      <w:r w:rsidRPr="002A2259">
        <w:rPr>
          <w:rFonts w:ascii="Times New Roman" w:hAnsi="Times New Roman" w:cs="Times New Roman"/>
          <w:b/>
          <w:bCs/>
          <w:spacing w:val="-4"/>
          <w:sz w:val="21"/>
          <w:szCs w:val="21"/>
        </w:rPr>
        <w:t>Đầu tư từ doanh nghiệp:</w:t>
      </w:r>
      <w:r w:rsidRPr="00B56CB7">
        <w:rPr>
          <w:rFonts w:ascii="Times New Roman" w:hAnsi="Times New Roman" w:cs="Times New Roman"/>
          <w:spacing w:val="-4"/>
          <w:sz w:val="21"/>
          <w:szCs w:val="21"/>
        </w:rPr>
        <w:t xml:space="preserve"> Hợp tác với các doanh nghiệp</w:t>
      </w:r>
      <w:r w:rsidR="003129AF">
        <w:rPr>
          <w:rFonts w:ascii="Times New Roman" w:hAnsi="Times New Roman" w:cs="Times New Roman"/>
          <w:spacing w:val="-4"/>
          <w:sz w:val="21"/>
          <w:szCs w:val="21"/>
        </w:rPr>
        <w:t xml:space="preserve"> trong ngành</w:t>
      </w:r>
      <w:r w:rsidRPr="00B56CB7">
        <w:rPr>
          <w:rFonts w:ascii="Times New Roman" w:hAnsi="Times New Roman" w:cs="Times New Roman"/>
          <w:spacing w:val="-4"/>
          <w:sz w:val="21"/>
          <w:szCs w:val="21"/>
        </w:rPr>
        <w:t xml:space="preserve"> công nghệ để nhận tài trợ và hỗ trợ kỹ thuật, đồng thời tạo cơ hội cho doanh nghiệp tham gia vào quá trình đào tạo và phát triển chương trình giảng dạy.</w:t>
      </w:r>
    </w:p>
    <w:p w14:paraId="4CDF39DE" w14:textId="4F9C3256" w:rsidR="00B56CB7" w:rsidRDefault="00B56CB7" w:rsidP="00B56CB7">
      <w:pPr>
        <w:spacing w:after="0" w:line="240" w:lineRule="auto"/>
        <w:ind w:firstLine="284"/>
        <w:jc w:val="both"/>
        <w:rPr>
          <w:rFonts w:ascii="Times New Roman" w:hAnsi="Times New Roman" w:cs="Times New Roman"/>
          <w:spacing w:val="-4"/>
          <w:sz w:val="21"/>
          <w:szCs w:val="21"/>
        </w:rPr>
      </w:pPr>
      <w:r w:rsidRPr="002A2259">
        <w:rPr>
          <w:rFonts w:ascii="Times New Roman" w:hAnsi="Times New Roman" w:cs="Times New Roman"/>
          <w:b/>
          <w:bCs/>
          <w:spacing w:val="-4"/>
          <w:sz w:val="21"/>
          <w:szCs w:val="21"/>
        </w:rPr>
        <w:t>Đào tạo theo nhu cầu:</w:t>
      </w:r>
      <w:r w:rsidRPr="00B56CB7">
        <w:rPr>
          <w:rFonts w:ascii="Times New Roman" w:hAnsi="Times New Roman" w:cs="Times New Roman"/>
          <w:spacing w:val="-4"/>
          <w:sz w:val="21"/>
          <w:szCs w:val="21"/>
        </w:rPr>
        <w:t xml:space="preserve"> Các doanh nghiệp đóng góp tài chính cho các chương trình đào tạo kỹ năng cụ thể theo nhu cầu của họ, đảm bảo sinh viên tốt nghiệp có thể đáp ứng yêu cầu của thị trường lao động.</w:t>
      </w:r>
    </w:p>
    <w:p w14:paraId="5C18F204" w14:textId="77777777" w:rsidR="00EA55A3" w:rsidRDefault="00BE5C0D" w:rsidP="00EA55A3">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T</w:t>
      </w:r>
      <w:r w:rsidR="00DE2ED5" w:rsidRPr="00D978A0">
        <w:rPr>
          <w:rFonts w:ascii="Times New Roman" w:hAnsi="Times New Roman" w:cs="Times New Roman"/>
          <w:spacing w:val="-4"/>
          <w:sz w:val="21"/>
          <w:szCs w:val="21"/>
        </w:rPr>
        <w:t xml:space="preserve">rong bối cảnh nguồn ngân sách Nhà nước dành cho giáo dục cũng như chuyển đổi số còn hạn hẹp, thì hợp tác công tư trong lĩnh vực giáo dục được coi là một xu thế tất yếu. Tại nhiều quốc gia trên thế giới, đặc biệt là các quốc gia đang phát triển, việc huy động nguồn lực xã hội thông qua các dự án hợp tác công tư đã đem lại nhiều hiệu quả tích cực nhằm giảm thiểu áp lực cho </w:t>
      </w:r>
      <w:r w:rsidR="00C42CFF">
        <w:rPr>
          <w:rFonts w:ascii="Times New Roman" w:hAnsi="Times New Roman" w:cs="Times New Roman"/>
          <w:spacing w:val="-4"/>
          <w:sz w:val="21"/>
          <w:szCs w:val="21"/>
        </w:rPr>
        <w:t>Nhà nước</w:t>
      </w:r>
      <w:r w:rsidR="00DE2ED5" w:rsidRPr="00D978A0">
        <w:rPr>
          <w:rFonts w:ascii="Times New Roman" w:hAnsi="Times New Roman" w:cs="Times New Roman"/>
          <w:spacing w:val="-4"/>
          <w:sz w:val="21"/>
          <w:szCs w:val="21"/>
        </w:rPr>
        <w:t>, đồng thời là “đòn bẩy” để nâng cao chất lượng giáo dục của đất nước. Quan hệ đối tác công tư sẽ rất cần thiết để giữ cho</w:t>
      </w:r>
      <w:r w:rsidR="004B0C36">
        <w:rPr>
          <w:rFonts w:ascii="Times New Roman" w:hAnsi="Times New Roman" w:cs="Times New Roman"/>
          <w:spacing w:val="-4"/>
          <w:sz w:val="21"/>
          <w:szCs w:val="21"/>
        </w:rPr>
        <w:t xml:space="preserve"> việc</w:t>
      </w:r>
      <w:r w:rsidR="00DE2ED5" w:rsidRPr="00D978A0">
        <w:rPr>
          <w:rFonts w:ascii="Times New Roman" w:hAnsi="Times New Roman" w:cs="Times New Roman"/>
          <w:spacing w:val="-4"/>
          <w:sz w:val="21"/>
          <w:szCs w:val="21"/>
        </w:rPr>
        <w:t xml:space="preserve"> ứng dụng công nghệ </w:t>
      </w:r>
      <w:r w:rsidR="004B0C36">
        <w:rPr>
          <w:rFonts w:ascii="Times New Roman" w:hAnsi="Times New Roman" w:cs="Times New Roman"/>
          <w:spacing w:val="-4"/>
          <w:sz w:val="21"/>
          <w:szCs w:val="21"/>
        </w:rPr>
        <w:t xml:space="preserve">vào giáo dục </w:t>
      </w:r>
      <w:r w:rsidR="0023272B">
        <w:rPr>
          <w:rFonts w:ascii="Times New Roman" w:hAnsi="Times New Roman" w:cs="Times New Roman"/>
          <w:spacing w:val="-4"/>
          <w:sz w:val="21"/>
          <w:szCs w:val="21"/>
        </w:rPr>
        <w:t xml:space="preserve">vẫn </w:t>
      </w:r>
      <w:r w:rsidR="00DE2ED5" w:rsidRPr="00D978A0">
        <w:rPr>
          <w:rFonts w:ascii="Times New Roman" w:hAnsi="Times New Roman" w:cs="Times New Roman"/>
          <w:spacing w:val="-4"/>
          <w:sz w:val="21"/>
          <w:szCs w:val="21"/>
        </w:rPr>
        <w:t xml:space="preserve">có được nền tảng sư phạm hợp lý và sẵn sàng đáp ứng nhu cầu thay đổi của các </w:t>
      </w:r>
      <w:r w:rsidR="00C9054B">
        <w:rPr>
          <w:rFonts w:ascii="Times New Roman" w:hAnsi="Times New Roman" w:cs="Times New Roman"/>
          <w:spacing w:val="-4"/>
          <w:sz w:val="21"/>
          <w:szCs w:val="21"/>
        </w:rPr>
        <w:t>tổ chức</w:t>
      </w:r>
      <w:r w:rsidR="00DE2ED5" w:rsidRPr="00D978A0">
        <w:rPr>
          <w:rFonts w:ascii="Times New Roman" w:hAnsi="Times New Roman" w:cs="Times New Roman"/>
          <w:spacing w:val="-4"/>
          <w:sz w:val="21"/>
          <w:szCs w:val="21"/>
        </w:rPr>
        <w:t xml:space="preserve"> giáo dục, người sử dụng lao động và người học ngày nay. Xét cho cùng, chuyển đổi số trong giáo dục không chỉ là ứng dụng công nghệ mà còn là việc tái định hình cách hệ sinh thái giáo dục</w:t>
      </w:r>
      <w:r w:rsidR="00BE3517">
        <w:rPr>
          <w:rFonts w:ascii="Times New Roman" w:hAnsi="Times New Roman" w:cs="Times New Roman"/>
          <w:spacing w:val="-4"/>
          <w:sz w:val="21"/>
          <w:szCs w:val="21"/>
        </w:rPr>
        <w:t xml:space="preserve"> và cách chúng ta</w:t>
      </w:r>
      <w:r w:rsidR="00DE2ED5" w:rsidRPr="00D978A0">
        <w:rPr>
          <w:rFonts w:ascii="Times New Roman" w:hAnsi="Times New Roman" w:cs="Times New Roman"/>
          <w:spacing w:val="-4"/>
          <w:sz w:val="21"/>
          <w:szCs w:val="21"/>
        </w:rPr>
        <w:t xml:space="preserve"> phối hợp với nhau để cung cấp hoạt động học tập tốt hơn, đáp ứng nhu cầu của sinh viên, giảng viên và xã hội.</w:t>
      </w:r>
      <w:r w:rsidR="00EA55A3">
        <w:rPr>
          <w:rFonts w:ascii="Times New Roman" w:hAnsi="Times New Roman" w:cs="Times New Roman"/>
          <w:spacing w:val="-4"/>
          <w:sz w:val="21"/>
          <w:szCs w:val="21"/>
        </w:rPr>
        <w:t xml:space="preserve"> </w:t>
      </w:r>
      <w:r w:rsidR="00EA55A3" w:rsidRPr="00D978A0">
        <w:rPr>
          <w:rFonts w:ascii="Times New Roman" w:hAnsi="Times New Roman" w:cs="Times New Roman"/>
          <w:spacing w:val="-4"/>
          <w:sz w:val="21"/>
          <w:szCs w:val="21"/>
        </w:rPr>
        <w:t xml:space="preserve">Thực tế tại Việt Nam, các dự án hợp tác công tư cung cấp các ứng dụng dịch vụ trong hoạt động giáo dục đã đóng góp </w:t>
      </w:r>
      <w:r w:rsidR="00EA55A3">
        <w:rPr>
          <w:rFonts w:ascii="Times New Roman" w:hAnsi="Times New Roman" w:cs="Times New Roman"/>
          <w:spacing w:val="-4"/>
          <w:sz w:val="21"/>
          <w:szCs w:val="21"/>
        </w:rPr>
        <w:t xml:space="preserve">nhiều </w:t>
      </w:r>
      <w:r w:rsidR="00EA55A3" w:rsidRPr="00D978A0">
        <w:rPr>
          <w:rFonts w:ascii="Times New Roman" w:hAnsi="Times New Roman" w:cs="Times New Roman"/>
          <w:spacing w:val="-4"/>
          <w:sz w:val="21"/>
          <w:szCs w:val="21"/>
        </w:rPr>
        <w:t xml:space="preserve">nguồn lực xã hội cho giáo dục. Các dự án mà </w:t>
      </w:r>
      <w:r w:rsidR="00EA55A3">
        <w:rPr>
          <w:rFonts w:ascii="Times New Roman" w:hAnsi="Times New Roman" w:cs="Times New Roman"/>
          <w:spacing w:val="-4"/>
          <w:sz w:val="21"/>
          <w:szCs w:val="21"/>
        </w:rPr>
        <w:t>các trường giáo dục nghề nghiệp</w:t>
      </w:r>
      <w:r w:rsidR="00EA55A3" w:rsidRPr="00D978A0">
        <w:rPr>
          <w:rFonts w:ascii="Times New Roman" w:hAnsi="Times New Roman" w:cs="Times New Roman"/>
          <w:spacing w:val="-4"/>
          <w:sz w:val="21"/>
          <w:szCs w:val="21"/>
        </w:rPr>
        <w:t xml:space="preserve"> có thể cân nhắc </w:t>
      </w:r>
      <w:r w:rsidR="00EA55A3">
        <w:rPr>
          <w:rFonts w:ascii="Times New Roman" w:hAnsi="Times New Roman" w:cs="Times New Roman"/>
          <w:spacing w:val="-4"/>
          <w:sz w:val="21"/>
          <w:szCs w:val="21"/>
        </w:rPr>
        <w:t>đó là</w:t>
      </w:r>
      <w:r w:rsidR="00EA55A3" w:rsidRPr="00D978A0">
        <w:rPr>
          <w:rFonts w:ascii="Times New Roman" w:hAnsi="Times New Roman" w:cs="Times New Roman"/>
          <w:spacing w:val="-4"/>
          <w:sz w:val="21"/>
          <w:szCs w:val="21"/>
        </w:rPr>
        <w:t xml:space="preserve"> ký hợp đồng với </w:t>
      </w:r>
      <w:r w:rsidR="00EA55A3">
        <w:rPr>
          <w:rFonts w:ascii="Times New Roman" w:hAnsi="Times New Roman" w:cs="Times New Roman"/>
          <w:spacing w:val="-4"/>
          <w:sz w:val="21"/>
          <w:szCs w:val="21"/>
        </w:rPr>
        <w:t>các doanh nghiệp</w:t>
      </w:r>
      <w:r w:rsidR="00EA55A3" w:rsidRPr="00D978A0">
        <w:rPr>
          <w:rFonts w:ascii="Times New Roman" w:hAnsi="Times New Roman" w:cs="Times New Roman"/>
          <w:spacing w:val="-4"/>
          <w:sz w:val="21"/>
          <w:szCs w:val="21"/>
        </w:rPr>
        <w:t xml:space="preserve"> tư nhân để thực hiện các công việc như đào tạo, nghiên cứu, hợp tác về mặt thương mại – dịch vụ, tư vấn, chuyển giao công nghệ</w:t>
      </w:r>
      <w:r w:rsidR="00EA55A3">
        <w:rPr>
          <w:rFonts w:ascii="Times New Roman" w:hAnsi="Times New Roman" w:cs="Times New Roman"/>
          <w:spacing w:val="-4"/>
          <w:sz w:val="21"/>
          <w:szCs w:val="21"/>
        </w:rPr>
        <w:t xml:space="preserve"> mà</w:t>
      </w:r>
      <w:r w:rsidR="00EA55A3" w:rsidRPr="00D978A0">
        <w:rPr>
          <w:rFonts w:ascii="Times New Roman" w:hAnsi="Times New Roman" w:cs="Times New Roman"/>
          <w:spacing w:val="-4"/>
          <w:sz w:val="21"/>
          <w:szCs w:val="21"/>
        </w:rPr>
        <w:t xml:space="preserve"> trong đó có chuyển đổi số.</w:t>
      </w:r>
    </w:p>
    <w:p w14:paraId="6E040ADE" w14:textId="6E06D032" w:rsidR="00EA55A3" w:rsidRPr="004D1155" w:rsidRDefault="00EA55A3" w:rsidP="00EA55A3">
      <w:pPr>
        <w:spacing w:after="0" w:line="240" w:lineRule="auto"/>
        <w:jc w:val="both"/>
        <w:rPr>
          <w:rFonts w:ascii="Times New Roman" w:hAnsi="Times New Roman" w:cs="Times New Roman"/>
          <w:i/>
          <w:iCs/>
          <w:spacing w:val="-4"/>
          <w:sz w:val="21"/>
          <w:szCs w:val="21"/>
        </w:rPr>
      </w:pPr>
      <w:r w:rsidRPr="004D1155">
        <w:rPr>
          <w:rFonts w:ascii="Times New Roman" w:hAnsi="Times New Roman" w:cs="Times New Roman"/>
          <w:b/>
          <w:bCs/>
          <w:i/>
          <w:iCs/>
          <w:spacing w:val="-4"/>
          <w:sz w:val="21"/>
          <w:szCs w:val="21"/>
        </w:rPr>
        <w:t>2.</w:t>
      </w:r>
      <w:r>
        <w:rPr>
          <w:rFonts w:ascii="Times New Roman" w:hAnsi="Times New Roman" w:cs="Times New Roman"/>
          <w:b/>
          <w:bCs/>
          <w:i/>
          <w:iCs/>
          <w:spacing w:val="-4"/>
          <w:sz w:val="21"/>
          <w:szCs w:val="21"/>
        </w:rPr>
        <w:t>3</w:t>
      </w:r>
      <w:r w:rsidRPr="004D1155">
        <w:rPr>
          <w:rFonts w:ascii="Times New Roman" w:hAnsi="Times New Roman" w:cs="Times New Roman"/>
          <w:b/>
          <w:bCs/>
          <w:i/>
          <w:iCs/>
          <w:spacing w:val="-4"/>
          <w:sz w:val="21"/>
          <w:szCs w:val="21"/>
        </w:rPr>
        <w:t>.</w:t>
      </w:r>
      <w:r w:rsidR="00D071EF">
        <w:rPr>
          <w:rFonts w:ascii="Times New Roman" w:hAnsi="Times New Roman" w:cs="Times New Roman"/>
          <w:b/>
          <w:bCs/>
          <w:i/>
          <w:iCs/>
          <w:spacing w:val="-4"/>
          <w:sz w:val="21"/>
          <w:szCs w:val="21"/>
        </w:rPr>
        <w:t>3</w:t>
      </w:r>
      <w:r w:rsidRPr="004D1155">
        <w:rPr>
          <w:rFonts w:ascii="Times New Roman" w:hAnsi="Times New Roman" w:cs="Times New Roman"/>
          <w:b/>
          <w:bCs/>
          <w:i/>
          <w:iCs/>
          <w:spacing w:val="-4"/>
          <w:sz w:val="21"/>
          <w:szCs w:val="21"/>
        </w:rPr>
        <w:t xml:space="preserve">. </w:t>
      </w:r>
      <w:r>
        <w:rPr>
          <w:rFonts w:ascii="Times New Roman" w:hAnsi="Times New Roman" w:cs="Times New Roman"/>
          <w:b/>
          <w:bCs/>
          <w:i/>
          <w:iCs/>
          <w:spacing w:val="-4"/>
          <w:sz w:val="21"/>
          <w:szCs w:val="21"/>
        </w:rPr>
        <w:t>Nguồn thu nội bộ</w:t>
      </w:r>
    </w:p>
    <w:p w14:paraId="0ADEBBB0" w14:textId="58398AD2" w:rsidR="003502E6" w:rsidRPr="003502E6" w:rsidRDefault="003502E6" w:rsidP="003502E6">
      <w:pPr>
        <w:spacing w:after="0" w:line="240" w:lineRule="auto"/>
        <w:ind w:firstLine="284"/>
        <w:jc w:val="both"/>
        <w:rPr>
          <w:rFonts w:ascii="Times New Roman" w:hAnsi="Times New Roman" w:cs="Times New Roman"/>
          <w:spacing w:val="-4"/>
          <w:sz w:val="21"/>
          <w:szCs w:val="21"/>
        </w:rPr>
      </w:pPr>
      <w:r w:rsidRPr="003502E6">
        <w:rPr>
          <w:rFonts w:ascii="Times New Roman" w:hAnsi="Times New Roman" w:cs="Times New Roman"/>
          <w:b/>
          <w:bCs/>
          <w:spacing w:val="-4"/>
          <w:sz w:val="21"/>
          <w:szCs w:val="21"/>
        </w:rPr>
        <w:t>Dịch vụ giáo dục và nghiên cứu:</w:t>
      </w:r>
      <w:r w:rsidRPr="003502E6">
        <w:rPr>
          <w:rFonts w:ascii="Times New Roman" w:hAnsi="Times New Roman" w:cs="Times New Roman"/>
          <w:spacing w:val="-4"/>
          <w:sz w:val="21"/>
          <w:szCs w:val="21"/>
        </w:rPr>
        <w:t xml:space="preserve"> Tăng cường các hoạt động dịch vụ như </w:t>
      </w:r>
      <w:r w:rsidR="00CC2E81">
        <w:rPr>
          <w:rFonts w:ascii="Times New Roman" w:hAnsi="Times New Roman" w:cs="Times New Roman"/>
          <w:spacing w:val="-4"/>
          <w:sz w:val="21"/>
          <w:szCs w:val="21"/>
        </w:rPr>
        <w:t xml:space="preserve">thu học phí, hoạt động dịch vụ, </w:t>
      </w:r>
      <w:r w:rsidRPr="003502E6">
        <w:rPr>
          <w:rFonts w:ascii="Times New Roman" w:hAnsi="Times New Roman" w:cs="Times New Roman"/>
          <w:spacing w:val="-4"/>
          <w:sz w:val="21"/>
          <w:szCs w:val="21"/>
        </w:rPr>
        <w:t>đào tạo ngắn hạn, tư vấn doanh nghiệp, và các dự án nghiên cứu ứng dụng, từ đó tạo nguồn thu bổ sung cho nhà trường.</w:t>
      </w:r>
    </w:p>
    <w:p w14:paraId="4852AD6C" w14:textId="18C9055E" w:rsidR="003502E6" w:rsidRDefault="003502E6" w:rsidP="003502E6">
      <w:pPr>
        <w:spacing w:after="0" w:line="240" w:lineRule="auto"/>
        <w:ind w:firstLine="284"/>
        <w:jc w:val="both"/>
        <w:rPr>
          <w:rFonts w:ascii="Times New Roman" w:hAnsi="Times New Roman" w:cs="Times New Roman"/>
          <w:spacing w:val="-4"/>
          <w:sz w:val="21"/>
          <w:szCs w:val="21"/>
        </w:rPr>
      </w:pPr>
      <w:r w:rsidRPr="003502E6">
        <w:rPr>
          <w:rFonts w:ascii="Times New Roman" w:hAnsi="Times New Roman" w:cs="Times New Roman"/>
          <w:b/>
          <w:bCs/>
          <w:spacing w:val="-4"/>
          <w:sz w:val="21"/>
          <w:szCs w:val="21"/>
        </w:rPr>
        <w:t>Bản quyền và sở hữu trí tuệ:</w:t>
      </w:r>
      <w:r w:rsidRPr="003502E6">
        <w:rPr>
          <w:rFonts w:ascii="Times New Roman" w:hAnsi="Times New Roman" w:cs="Times New Roman"/>
          <w:spacing w:val="-4"/>
          <w:sz w:val="21"/>
          <w:szCs w:val="21"/>
        </w:rPr>
        <w:t xml:space="preserve"> Phát triển các sản phẩm công nghệ và giải pháp sáng tạo, khai thác quyền sở hữu trí tuệ để tạo thêm nguồn thu </w:t>
      </w:r>
      <w:r w:rsidR="00A97ABE">
        <w:rPr>
          <w:rFonts w:ascii="Times New Roman" w:hAnsi="Times New Roman" w:cs="Times New Roman"/>
          <w:spacing w:val="-4"/>
          <w:sz w:val="21"/>
          <w:szCs w:val="21"/>
        </w:rPr>
        <w:t>cho chuyển đổi số</w:t>
      </w:r>
      <w:r w:rsidRPr="003502E6">
        <w:rPr>
          <w:rFonts w:ascii="Times New Roman" w:hAnsi="Times New Roman" w:cs="Times New Roman"/>
          <w:spacing w:val="-4"/>
          <w:sz w:val="21"/>
          <w:szCs w:val="21"/>
        </w:rPr>
        <w:t>.</w:t>
      </w:r>
    </w:p>
    <w:p w14:paraId="2A9D6B41" w14:textId="65678A63" w:rsidR="00DE2ED5" w:rsidRDefault="00DE2ED5" w:rsidP="00725B44">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Trong quá trình chuyển đổi số, Nhà trường có thể tạo ra được nhiều sản phẩm, đối tượng </w:t>
      </w:r>
      <w:r w:rsidR="00B5454E">
        <w:rPr>
          <w:rFonts w:ascii="Times New Roman" w:hAnsi="Times New Roman" w:cs="Times New Roman"/>
          <w:spacing w:val="-4"/>
          <w:sz w:val="21"/>
          <w:szCs w:val="21"/>
        </w:rPr>
        <w:t>q</w:t>
      </w:r>
      <w:r w:rsidRPr="00D978A0">
        <w:rPr>
          <w:rFonts w:ascii="Times New Roman" w:hAnsi="Times New Roman" w:cs="Times New Roman"/>
          <w:spacing w:val="-4"/>
          <w:sz w:val="21"/>
          <w:szCs w:val="21"/>
        </w:rPr>
        <w:t xml:space="preserve">uyền sở hữu trí tuệ </w:t>
      </w:r>
      <w:r w:rsidR="00B5454E">
        <w:rPr>
          <w:rFonts w:ascii="Times New Roman" w:hAnsi="Times New Roman" w:cs="Times New Roman"/>
          <w:spacing w:val="-4"/>
          <w:sz w:val="21"/>
          <w:szCs w:val="21"/>
        </w:rPr>
        <w:t xml:space="preserve">có </w:t>
      </w:r>
      <w:r w:rsidRPr="00D978A0">
        <w:rPr>
          <w:rFonts w:ascii="Times New Roman" w:hAnsi="Times New Roman" w:cs="Times New Roman"/>
          <w:spacing w:val="-4"/>
          <w:sz w:val="21"/>
          <w:szCs w:val="21"/>
        </w:rPr>
        <w:t xml:space="preserve">giá trị </w:t>
      </w:r>
      <w:r w:rsidR="00B5454E">
        <w:rPr>
          <w:rFonts w:ascii="Times New Roman" w:hAnsi="Times New Roman" w:cs="Times New Roman"/>
          <w:spacing w:val="-4"/>
          <w:sz w:val="21"/>
          <w:szCs w:val="21"/>
        </w:rPr>
        <w:t xml:space="preserve">và </w:t>
      </w:r>
      <w:r w:rsidRPr="00D978A0">
        <w:rPr>
          <w:rFonts w:ascii="Times New Roman" w:hAnsi="Times New Roman" w:cs="Times New Roman"/>
          <w:spacing w:val="-4"/>
          <w:sz w:val="21"/>
          <w:szCs w:val="21"/>
        </w:rPr>
        <w:t xml:space="preserve">thuộc quyền sở hữu của trường, do chính giảng viên của trường nghĩ ra. Từ </w:t>
      </w:r>
      <w:r w:rsidR="00A10B0C">
        <w:rPr>
          <w:rFonts w:ascii="Times New Roman" w:hAnsi="Times New Roman" w:cs="Times New Roman"/>
          <w:spacing w:val="-4"/>
          <w:sz w:val="21"/>
          <w:szCs w:val="21"/>
        </w:rPr>
        <w:t xml:space="preserve">những sản phẩm </w:t>
      </w:r>
      <w:r w:rsidRPr="00D978A0">
        <w:rPr>
          <w:rFonts w:ascii="Times New Roman" w:hAnsi="Times New Roman" w:cs="Times New Roman"/>
          <w:spacing w:val="-4"/>
          <w:sz w:val="21"/>
          <w:szCs w:val="21"/>
        </w:rPr>
        <w:t xml:space="preserve">đó, Nhà trường </w:t>
      </w:r>
      <w:r w:rsidR="00EF0ED1">
        <w:rPr>
          <w:rFonts w:ascii="Times New Roman" w:hAnsi="Times New Roman" w:cs="Times New Roman"/>
          <w:spacing w:val="-4"/>
          <w:sz w:val="21"/>
          <w:szCs w:val="21"/>
        </w:rPr>
        <w:t xml:space="preserve">có </w:t>
      </w:r>
      <w:r w:rsidRPr="00D978A0">
        <w:rPr>
          <w:rFonts w:ascii="Times New Roman" w:hAnsi="Times New Roman" w:cs="Times New Roman"/>
          <w:spacing w:val="-4"/>
          <w:sz w:val="21"/>
          <w:szCs w:val="21"/>
        </w:rPr>
        <w:t xml:space="preserve">thể </w:t>
      </w:r>
      <w:r w:rsidR="00492F09">
        <w:rPr>
          <w:rFonts w:ascii="Times New Roman" w:hAnsi="Times New Roman" w:cs="Times New Roman"/>
          <w:spacing w:val="-4"/>
          <w:sz w:val="21"/>
          <w:szCs w:val="21"/>
        </w:rPr>
        <w:t>triển</w:t>
      </w:r>
      <w:r w:rsidR="00C813AC">
        <w:rPr>
          <w:rFonts w:ascii="Times New Roman" w:hAnsi="Times New Roman" w:cs="Times New Roman"/>
          <w:spacing w:val="-4"/>
          <w:sz w:val="21"/>
          <w:szCs w:val="21"/>
        </w:rPr>
        <w:t xml:space="preserve"> khai</w:t>
      </w:r>
      <w:r w:rsidRPr="00D978A0">
        <w:rPr>
          <w:rFonts w:ascii="Times New Roman" w:hAnsi="Times New Roman" w:cs="Times New Roman"/>
          <w:spacing w:val="-4"/>
          <w:sz w:val="21"/>
          <w:szCs w:val="21"/>
        </w:rPr>
        <w:t xml:space="preserve"> những </w:t>
      </w:r>
      <w:r w:rsidR="007A6B5D">
        <w:rPr>
          <w:rFonts w:ascii="Times New Roman" w:hAnsi="Times New Roman" w:cs="Times New Roman"/>
          <w:spacing w:val="-4"/>
          <w:sz w:val="21"/>
          <w:szCs w:val="21"/>
        </w:rPr>
        <w:t xml:space="preserve">phương án </w:t>
      </w:r>
      <w:r w:rsidR="00492F09">
        <w:rPr>
          <w:rFonts w:ascii="Times New Roman" w:hAnsi="Times New Roman" w:cs="Times New Roman"/>
          <w:spacing w:val="-4"/>
          <w:sz w:val="21"/>
          <w:szCs w:val="21"/>
        </w:rPr>
        <w:t xml:space="preserve">để </w:t>
      </w:r>
      <w:r w:rsidR="007A6B5D">
        <w:rPr>
          <w:rFonts w:ascii="Times New Roman" w:hAnsi="Times New Roman" w:cs="Times New Roman"/>
          <w:spacing w:val="-4"/>
          <w:sz w:val="21"/>
          <w:szCs w:val="21"/>
        </w:rPr>
        <w:t xml:space="preserve">đưa </w:t>
      </w:r>
      <w:r w:rsidRPr="00D978A0">
        <w:rPr>
          <w:rFonts w:ascii="Times New Roman" w:hAnsi="Times New Roman" w:cs="Times New Roman"/>
          <w:spacing w:val="-4"/>
          <w:sz w:val="21"/>
          <w:szCs w:val="21"/>
        </w:rPr>
        <w:t>sản phẩm ấy vào khai thác và được các cá nhân</w:t>
      </w:r>
      <w:r w:rsidR="004F41F4">
        <w:rPr>
          <w:rFonts w:ascii="Times New Roman" w:hAnsi="Times New Roman" w:cs="Times New Roman"/>
          <w:spacing w:val="-4"/>
          <w:sz w:val="21"/>
          <w:szCs w:val="21"/>
        </w:rPr>
        <w:t xml:space="preserve">, </w:t>
      </w:r>
      <w:r w:rsidRPr="00D978A0">
        <w:rPr>
          <w:rFonts w:ascii="Times New Roman" w:hAnsi="Times New Roman" w:cs="Times New Roman"/>
          <w:spacing w:val="-4"/>
          <w:sz w:val="21"/>
          <w:szCs w:val="21"/>
        </w:rPr>
        <w:t xml:space="preserve">doanh nghiệp tư nhân đặt vấn đề </w:t>
      </w:r>
      <w:r w:rsidR="009D0E5F">
        <w:rPr>
          <w:rFonts w:ascii="Times New Roman" w:hAnsi="Times New Roman" w:cs="Times New Roman"/>
          <w:spacing w:val="-4"/>
          <w:sz w:val="21"/>
          <w:szCs w:val="21"/>
        </w:rPr>
        <w:t xml:space="preserve">để </w:t>
      </w:r>
      <w:r w:rsidRPr="00D978A0">
        <w:rPr>
          <w:rFonts w:ascii="Times New Roman" w:hAnsi="Times New Roman" w:cs="Times New Roman"/>
          <w:spacing w:val="-4"/>
          <w:sz w:val="21"/>
          <w:szCs w:val="21"/>
        </w:rPr>
        <w:t>đầu tư.</w:t>
      </w:r>
    </w:p>
    <w:p w14:paraId="0FEAA5A8" w14:textId="69428ADE" w:rsidR="00D071EF" w:rsidRPr="004D1155" w:rsidRDefault="00D071EF" w:rsidP="00D071EF">
      <w:pPr>
        <w:spacing w:after="0" w:line="240" w:lineRule="auto"/>
        <w:jc w:val="both"/>
        <w:rPr>
          <w:rFonts w:ascii="Times New Roman" w:hAnsi="Times New Roman" w:cs="Times New Roman"/>
          <w:i/>
          <w:iCs/>
          <w:spacing w:val="-4"/>
          <w:sz w:val="21"/>
          <w:szCs w:val="21"/>
        </w:rPr>
      </w:pPr>
      <w:r w:rsidRPr="004D1155">
        <w:rPr>
          <w:rFonts w:ascii="Times New Roman" w:hAnsi="Times New Roman" w:cs="Times New Roman"/>
          <w:b/>
          <w:bCs/>
          <w:i/>
          <w:iCs/>
          <w:spacing w:val="-4"/>
          <w:sz w:val="21"/>
          <w:szCs w:val="21"/>
        </w:rPr>
        <w:t>2.</w:t>
      </w:r>
      <w:r>
        <w:rPr>
          <w:rFonts w:ascii="Times New Roman" w:hAnsi="Times New Roman" w:cs="Times New Roman"/>
          <w:b/>
          <w:bCs/>
          <w:i/>
          <w:iCs/>
          <w:spacing w:val="-4"/>
          <w:sz w:val="21"/>
          <w:szCs w:val="21"/>
        </w:rPr>
        <w:t>3</w:t>
      </w:r>
      <w:r w:rsidRPr="004D1155">
        <w:rPr>
          <w:rFonts w:ascii="Times New Roman" w:hAnsi="Times New Roman" w:cs="Times New Roman"/>
          <w:b/>
          <w:bCs/>
          <w:i/>
          <w:iCs/>
          <w:spacing w:val="-4"/>
          <w:sz w:val="21"/>
          <w:szCs w:val="21"/>
        </w:rPr>
        <w:t>.</w:t>
      </w:r>
      <w:r>
        <w:rPr>
          <w:rFonts w:ascii="Times New Roman" w:hAnsi="Times New Roman" w:cs="Times New Roman"/>
          <w:b/>
          <w:bCs/>
          <w:i/>
          <w:iCs/>
          <w:spacing w:val="-4"/>
          <w:sz w:val="21"/>
          <w:szCs w:val="21"/>
        </w:rPr>
        <w:t>4</w:t>
      </w:r>
      <w:r w:rsidRPr="004D1155">
        <w:rPr>
          <w:rFonts w:ascii="Times New Roman" w:hAnsi="Times New Roman" w:cs="Times New Roman"/>
          <w:b/>
          <w:bCs/>
          <w:i/>
          <w:iCs/>
          <w:spacing w:val="-4"/>
          <w:sz w:val="21"/>
          <w:szCs w:val="21"/>
        </w:rPr>
        <w:t xml:space="preserve">. </w:t>
      </w:r>
      <w:r w:rsidRPr="00D071EF">
        <w:rPr>
          <w:rFonts w:ascii="Times New Roman" w:hAnsi="Times New Roman" w:cs="Times New Roman"/>
          <w:b/>
          <w:bCs/>
          <w:i/>
          <w:iCs/>
          <w:spacing w:val="-4"/>
          <w:sz w:val="21"/>
          <w:szCs w:val="21"/>
        </w:rPr>
        <w:t>Huy động nguồn lực xã hội</w:t>
      </w:r>
    </w:p>
    <w:p w14:paraId="710C3AC6" w14:textId="7E4D682B" w:rsidR="004D7E10" w:rsidRPr="004D7E10" w:rsidRDefault="004D7E10" w:rsidP="00502F69">
      <w:pPr>
        <w:spacing w:after="0" w:line="240" w:lineRule="auto"/>
        <w:ind w:firstLine="284"/>
        <w:jc w:val="both"/>
        <w:rPr>
          <w:rFonts w:ascii="Times New Roman" w:hAnsi="Times New Roman" w:cs="Times New Roman"/>
          <w:spacing w:val="-4"/>
          <w:sz w:val="21"/>
          <w:szCs w:val="21"/>
        </w:rPr>
      </w:pPr>
      <w:r w:rsidRPr="00502F69">
        <w:rPr>
          <w:rFonts w:ascii="Times New Roman" w:hAnsi="Times New Roman" w:cs="Times New Roman"/>
          <w:b/>
          <w:bCs/>
          <w:spacing w:val="-4"/>
          <w:sz w:val="21"/>
          <w:szCs w:val="21"/>
        </w:rPr>
        <w:t>Quỹ tài trợ và học bổng</w:t>
      </w:r>
      <w:r w:rsidRPr="004D7E10">
        <w:rPr>
          <w:rFonts w:ascii="Times New Roman" w:hAnsi="Times New Roman" w:cs="Times New Roman"/>
          <w:spacing w:val="-4"/>
          <w:sz w:val="21"/>
          <w:szCs w:val="21"/>
        </w:rPr>
        <w:t xml:space="preserve">: Huy động tài trợ từ các tổ chức phi chính phủ, quỹ từ thiện và các cá nhân để hỗ trợ tài chính cho </w:t>
      </w:r>
      <w:r w:rsidR="007D05D1">
        <w:rPr>
          <w:rFonts w:ascii="Times New Roman" w:hAnsi="Times New Roman" w:cs="Times New Roman"/>
          <w:spacing w:val="-4"/>
          <w:sz w:val="21"/>
          <w:szCs w:val="21"/>
        </w:rPr>
        <w:t>chuyển đổi số</w:t>
      </w:r>
      <w:r w:rsidRPr="004D7E10">
        <w:rPr>
          <w:rFonts w:ascii="Times New Roman" w:hAnsi="Times New Roman" w:cs="Times New Roman"/>
          <w:spacing w:val="-4"/>
          <w:sz w:val="21"/>
          <w:szCs w:val="21"/>
        </w:rPr>
        <w:t>.</w:t>
      </w:r>
    </w:p>
    <w:p w14:paraId="3148FBAB" w14:textId="7D37A6AD" w:rsidR="00AF5F10" w:rsidRPr="00D978A0" w:rsidRDefault="004D7E10" w:rsidP="00502F69">
      <w:pPr>
        <w:spacing w:after="0" w:line="240" w:lineRule="auto"/>
        <w:ind w:firstLine="284"/>
        <w:jc w:val="both"/>
        <w:rPr>
          <w:rFonts w:ascii="Times New Roman" w:hAnsi="Times New Roman" w:cs="Times New Roman"/>
          <w:spacing w:val="-4"/>
          <w:sz w:val="21"/>
          <w:szCs w:val="21"/>
        </w:rPr>
      </w:pPr>
      <w:r w:rsidRPr="00502F69">
        <w:rPr>
          <w:rFonts w:ascii="Times New Roman" w:hAnsi="Times New Roman" w:cs="Times New Roman"/>
          <w:b/>
          <w:bCs/>
          <w:spacing w:val="-4"/>
          <w:sz w:val="21"/>
          <w:szCs w:val="21"/>
        </w:rPr>
        <w:t>Cộng đồng cựu sinh viên:</w:t>
      </w:r>
      <w:r w:rsidRPr="004D7E10">
        <w:rPr>
          <w:rFonts w:ascii="Times New Roman" w:hAnsi="Times New Roman" w:cs="Times New Roman"/>
          <w:spacing w:val="-4"/>
          <w:sz w:val="21"/>
          <w:szCs w:val="21"/>
        </w:rPr>
        <w:t xml:space="preserve"> Tận dụng mạng lưới cựu sinh viên để gây quỹ và tìm kiếm các cơ hội đầu tư vào cơ sở vật chất và chương trình đào tạo.</w:t>
      </w:r>
    </w:p>
    <w:p w14:paraId="2480FAC3" w14:textId="66A4BC3F" w:rsidR="008869A7" w:rsidRDefault="0075234F" w:rsidP="006777B1">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lastRenderedPageBreak/>
        <w:t>Nhà trường có thể huy động nguồn lực tài chính</w:t>
      </w:r>
      <w:r w:rsidR="00A97ABE">
        <w:rPr>
          <w:rFonts w:ascii="Times New Roman" w:hAnsi="Times New Roman" w:cs="Times New Roman"/>
          <w:spacing w:val="-4"/>
          <w:sz w:val="21"/>
          <w:szCs w:val="21"/>
        </w:rPr>
        <w:t xml:space="preserve"> khác</w:t>
      </w:r>
      <w:r>
        <w:rPr>
          <w:rFonts w:ascii="Times New Roman" w:hAnsi="Times New Roman" w:cs="Times New Roman"/>
          <w:spacing w:val="-4"/>
          <w:sz w:val="21"/>
          <w:szCs w:val="21"/>
        </w:rPr>
        <w:t xml:space="preserve"> từ </w:t>
      </w:r>
      <w:r w:rsidR="00E94D9A">
        <w:rPr>
          <w:rFonts w:ascii="Times New Roman" w:hAnsi="Times New Roman" w:cs="Times New Roman"/>
          <w:spacing w:val="-4"/>
          <w:sz w:val="21"/>
          <w:szCs w:val="21"/>
        </w:rPr>
        <w:t xml:space="preserve">chính </w:t>
      </w:r>
      <w:r>
        <w:rPr>
          <w:rFonts w:ascii="Times New Roman" w:hAnsi="Times New Roman" w:cs="Times New Roman"/>
          <w:spacing w:val="-4"/>
          <w:sz w:val="21"/>
          <w:szCs w:val="21"/>
        </w:rPr>
        <w:t xml:space="preserve">xã hội như </w:t>
      </w:r>
      <w:r w:rsidR="00B5712B">
        <w:rPr>
          <w:rFonts w:ascii="Times New Roman" w:hAnsi="Times New Roman" w:cs="Times New Roman"/>
          <w:spacing w:val="-4"/>
          <w:sz w:val="21"/>
          <w:szCs w:val="21"/>
        </w:rPr>
        <w:t xml:space="preserve">nguồn </w:t>
      </w:r>
      <w:r>
        <w:rPr>
          <w:rFonts w:ascii="Times New Roman" w:hAnsi="Times New Roman" w:cs="Times New Roman"/>
          <w:spacing w:val="-4"/>
          <w:sz w:val="21"/>
          <w:szCs w:val="21"/>
        </w:rPr>
        <w:t xml:space="preserve">tài trợ từ các tổ chức, quỹ từ thiện, cũng như từ các cựu sinh viên của </w:t>
      </w:r>
      <w:r w:rsidR="00F13BDC">
        <w:rPr>
          <w:rFonts w:ascii="Times New Roman" w:hAnsi="Times New Roman" w:cs="Times New Roman"/>
          <w:spacing w:val="-4"/>
          <w:sz w:val="21"/>
          <w:szCs w:val="21"/>
        </w:rPr>
        <w:t>N</w:t>
      </w:r>
      <w:r w:rsidR="00024722">
        <w:rPr>
          <w:rFonts w:ascii="Times New Roman" w:hAnsi="Times New Roman" w:cs="Times New Roman"/>
          <w:spacing w:val="-4"/>
          <w:sz w:val="21"/>
          <w:szCs w:val="21"/>
        </w:rPr>
        <w:t xml:space="preserve">hà </w:t>
      </w:r>
      <w:r>
        <w:rPr>
          <w:rFonts w:ascii="Times New Roman" w:hAnsi="Times New Roman" w:cs="Times New Roman"/>
          <w:spacing w:val="-4"/>
          <w:sz w:val="21"/>
          <w:szCs w:val="21"/>
        </w:rPr>
        <w:t xml:space="preserve">trường để </w:t>
      </w:r>
      <w:r w:rsidR="00024722">
        <w:rPr>
          <w:rFonts w:ascii="Times New Roman" w:hAnsi="Times New Roman" w:cs="Times New Roman"/>
          <w:spacing w:val="-4"/>
          <w:sz w:val="21"/>
          <w:szCs w:val="21"/>
        </w:rPr>
        <w:t xml:space="preserve">làm nguồn </w:t>
      </w:r>
      <w:r>
        <w:rPr>
          <w:rFonts w:ascii="Times New Roman" w:hAnsi="Times New Roman" w:cs="Times New Roman"/>
          <w:spacing w:val="-4"/>
          <w:sz w:val="21"/>
          <w:szCs w:val="21"/>
        </w:rPr>
        <w:t>đầu tư vào cơ sở vật chất và chương trình đào tạo cho chuyển đổi số</w:t>
      </w:r>
      <w:r w:rsidR="00AF7E1C">
        <w:rPr>
          <w:rFonts w:ascii="Times New Roman" w:hAnsi="Times New Roman" w:cs="Times New Roman"/>
          <w:spacing w:val="-4"/>
          <w:sz w:val="21"/>
          <w:szCs w:val="21"/>
        </w:rPr>
        <w:t>.</w:t>
      </w:r>
    </w:p>
    <w:p w14:paraId="1D6493A7" w14:textId="1FA4D89D" w:rsidR="006D7692" w:rsidRDefault="006D7692" w:rsidP="006D7692">
      <w:pPr>
        <w:spacing w:after="0" w:line="240" w:lineRule="auto"/>
        <w:jc w:val="both"/>
        <w:rPr>
          <w:rFonts w:ascii="Times New Roman" w:hAnsi="Times New Roman" w:cs="Times New Roman"/>
          <w:b/>
          <w:bCs/>
          <w:spacing w:val="-4"/>
          <w:sz w:val="21"/>
          <w:szCs w:val="21"/>
        </w:rPr>
      </w:pPr>
      <w:r w:rsidRPr="006D7692">
        <w:rPr>
          <w:rFonts w:ascii="Times New Roman" w:hAnsi="Times New Roman" w:cs="Times New Roman"/>
          <w:b/>
          <w:bCs/>
          <w:spacing w:val="-4"/>
          <w:sz w:val="21"/>
          <w:szCs w:val="21"/>
        </w:rPr>
        <w:t>2.4</w:t>
      </w:r>
      <w:r w:rsidR="004C6A3E">
        <w:rPr>
          <w:rFonts w:ascii="Times New Roman" w:hAnsi="Times New Roman" w:cs="Times New Roman"/>
          <w:b/>
          <w:bCs/>
          <w:spacing w:val="-4"/>
          <w:sz w:val="21"/>
          <w:szCs w:val="21"/>
        </w:rPr>
        <w:t>.</w:t>
      </w:r>
      <w:r w:rsidRPr="006D7692">
        <w:rPr>
          <w:rFonts w:ascii="Times New Roman" w:hAnsi="Times New Roman" w:cs="Times New Roman"/>
          <w:b/>
          <w:bCs/>
          <w:spacing w:val="-4"/>
          <w:sz w:val="21"/>
          <w:szCs w:val="21"/>
        </w:rPr>
        <w:t xml:space="preserve"> </w:t>
      </w:r>
      <w:r w:rsidR="00105CE8">
        <w:rPr>
          <w:rFonts w:ascii="Times New Roman" w:hAnsi="Times New Roman" w:cs="Times New Roman"/>
          <w:b/>
          <w:bCs/>
          <w:spacing w:val="-4"/>
          <w:sz w:val="21"/>
          <w:szCs w:val="21"/>
        </w:rPr>
        <w:t>Đánh giá và p</w:t>
      </w:r>
      <w:r w:rsidRPr="006D7692">
        <w:rPr>
          <w:rFonts w:ascii="Times New Roman" w:hAnsi="Times New Roman" w:cs="Times New Roman"/>
          <w:b/>
          <w:bCs/>
          <w:spacing w:val="-4"/>
          <w:sz w:val="21"/>
          <w:szCs w:val="21"/>
        </w:rPr>
        <w:t>hân bổ nguồn lực</w:t>
      </w:r>
      <w:r w:rsidR="004E6D03">
        <w:rPr>
          <w:rFonts w:ascii="Times New Roman" w:hAnsi="Times New Roman" w:cs="Times New Roman"/>
          <w:b/>
          <w:bCs/>
          <w:spacing w:val="-4"/>
          <w:sz w:val="21"/>
          <w:szCs w:val="21"/>
        </w:rPr>
        <w:t xml:space="preserve"> tài chính</w:t>
      </w:r>
      <w:r w:rsidR="003C2FA9">
        <w:rPr>
          <w:rFonts w:ascii="Times New Roman" w:hAnsi="Times New Roman" w:cs="Times New Roman"/>
          <w:b/>
          <w:bCs/>
          <w:spacing w:val="-4"/>
          <w:sz w:val="21"/>
          <w:szCs w:val="21"/>
        </w:rPr>
        <w:t xml:space="preserve"> cho chuyển đổi số</w:t>
      </w:r>
    </w:p>
    <w:p w14:paraId="1F36C9DA" w14:textId="4BE654D9" w:rsidR="00E23FA5" w:rsidRPr="004D1155" w:rsidRDefault="00E23FA5" w:rsidP="00E23FA5">
      <w:pPr>
        <w:spacing w:after="0" w:line="240" w:lineRule="auto"/>
        <w:jc w:val="both"/>
        <w:rPr>
          <w:rFonts w:ascii="Times New Roman" w:hAnsi="Times New Roman" w:cs="Times New Roman"/>
          <w:i/>
          <w:iCs/>
          <w:spacing w:val="-4"/>
          <w:sz w:val="21"/>
          <w:szCs w:val="21"/>
        </w:rPr>
      </w:pPr>
      <w:r w:rsidRPr="004D1155">
        <w:rPr>
          <w:rFonts w:ascii="Times New Roman" w:hAnsi="Times New Roman" w:cs="Times New Roman"/>
          <w:b/>
          <w:bCs/>
          <w:i/>
          <w:iCs/>
          <w:spacing w:val="-4"/>
          <w:sz w:val="21"/>
          <w:szCs w:val="21"/>
        </w:rPr>
        <w:t xml:space="preserve">2.4.1. </w:t>
      </w:r>
      <w:r w:rsidR="006079A5">
        <w:rPr>
          <w:rFonts w:ascii="Times New Roman" w:hAnsi="Times New Roman" w:cs="Times New Roman"/>
          <w:b/>
          <w:bCs/>
          <w:i/>
          <w:iCs/>
          <w:spacing w:val="-4"/>
          <w:sz w:val="21"/>
          <w:szCs w:val="21"/>
        </w:rPr>
        <w:t>Đánh giá</w:t>
      </w:r>
      <w:r w:rsidR="00AF26A3">
        <w:rPr>
          <w:rFonts w:ascii="Times New Roman" w:hAnsi="Times New Roman" w:cs="Times New Roman"/>
          <w:b/>
          <w:bCs/>
          <w:i/>
          <w:iCs/>
          <w:spacing w:val="-4"/>
          <w:sz w:val="21"/>
          <w:szCs w:val="21"/>
        </w:rPr>
        <w:t xml:space="preserve"> và</w:t>
      </w:r>
      <w:r w:rsidRPr="004D1155">
        <w:rPr>
          <w:rFonts w:ascii="Times New Roman" w:hAnsi="Times New Roman" w:cs="Times New Roman"/>
          <w:b/>
          <w:bCs/>
          <w:i/>
          <w:iCs/>
          <w:spacing w:val="-4"/>
          <w:sz w:val="21"/>
          <w:szCs w:val="21"/>
        </w:rPr>
        <w:t xml:space="preserve"> phân bổ nguồn lực</w:t>
      </w:r>
    </w:p>
    <w:p w14:paraId="18412EAF" w14:textId="706C890D" w:rsidR="00C559BA" w:rsidRPr="0084222E" w:rsidRDefault="007C1026" w:rsidP="000139EB">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P</w:t>
      </w:r>
      <w:r w:rsidR="00447EAA" w:rsidRPr="00086D7F">
        <w:rPr>
          <w:rFonts w:ascii="Times New Roman" w:hAnsi="Times New Roman" w:cs="Times New Roman"/>
          <w:spacing w:val="-4"/>
          <w:sz w:val="21"/>
          <w:szCs w:val="21"/>
        </w:rPr>
        <w:t xml:space="preserve">hân bổ nguồn lực là sự phân bổ </w:t>
      </w:r>
      <w:r>
        <w:rPr>
          <w:rFonts w:ascii="Times New Roman" w:hAnsi="Times New Roman" w:cs="Times New Roman"/>
          <w:spacing w:val="-4"/>
          <w:sz w:val="21"/>
          <w:szCs w:val="21"/>
        </w:rPr>
        <w:t xml:space="preserve">các </w:t>
      </w:r>
      <w:r w:rsidR="00447EAA" w:rsidRPr="00086D7F">
        <w:rPr>
          <w:rFonts w:ascii="Times New Roman" w:hAnsi="Times New Roman" w:cs="Times New Roman"/>
          <w:spacing w:val="-4"/>
          <w:sz w:val="21"/>
          <w:szCs w:val="21"/>
        </w:rPr>
        <w:t xml:space="preserve">nhân tố sản xuất </w:t>
      </w:r>
      <w:r w:rsidR="00447EAA" w:rsidRPr="0084222E">
        <w:rPr>
          <w:rFonts w:ascii="Times New Roman" w:hAnsi="Times New Roman" w:cs="Times New Roman"/>
          <w:spacing w:val="-4"/>
          <w:sz w:val="21"/>
          <w:szCs w:val="21"/>
        </w:rPr>
        <w:t>bao gồm con người, vật liệu, thiết bị, ngân sách, thời gian và cả tài sản vô hình như sở hữu trí tuệ</w:t>
      </w:r>
      <w:r w:rsidR="001E787D">
        <w:rPr>
          <w:rFonts w:ascii="Times New Roman" w:hAnsi="Times New Roman" w:cs="Times New Roman"/>
          <w:spacing w:val="-4"/>
          <w:sz w:val="21"/>
          <w:szCs w:val="21"/>
        </w:rPr>
        <w:t xml:space="preserve"> sao cho </w:t>
      </w:r>
      <w:r w:rsidR="00447EAA" w:rsidRPr="0084222E">
        <w:rPr>
          <w:rFonts w:ascii="Times New Roman" w:hAnsi="Times New Roman" w:cs="Times New Roman"/>
          <w:spacing w:val="-4"/>
          <w:sz w:val="21"/>
          <w:szCs w:val="21"/>
        </w:rPr>
        <w:t xml:space="preserve">tối ưu hóa </w:t>
      </w:r>
      <w:r w:rsidR="001E787D">
        <w:rPr>
          <w:rFonts w:ascii="Times New Roman" w:hAnsi="Times New Roman" w:cs="Times New Roman"/>
          <w:spacing w:val="-4"/>
          <w:sz w:val="21"/>
          <w:szCs w:val="21"/>
        </w:rPr>
        <w:t xml:space="preserve">được </w:t>
      </w:r>
      <w:r w:rsidR="00447EAA" w:rsidRPr="0084222E">
        <w:rPr>
          <w:rFonts w:ascii="Times New Roman" w:hAnsi="Times New Roman" w:cs="Times New Roman"/>
          <w:spacing w:val="-4"/>
          <w:sz w:val="21"/>
          <w:szCs w:val="21"/>
        </w:rPr>
        <w:t>việc sử dụng tài nguyên, giảm thiểu tắc nghẽn</w:t>
      </w:r>
      <w:r w:rsidR="008B298B">
        <w:rPr>
          <w:rFonts w:ascii="Times New Roman" w:hAnsi="Times New Roman" w:cs="Times New Roman"/>
          <w:spacing w:val="-4"/>
          <w:sz w:val="21"/>
          <w:szCs w:val="21"/>
        </w:rPr>
        <w:t xml:space="preserve">, </w:t>
      </w:r>
      <w:r w:rsidR="00FC2C2B" w:rsidRPr="0084222E">
        <w:rPr>
          <w:rFonts w:ascii="Times New Roman" w:hAnsi="Times New Roman" w:cs="Times New Roman"/>
          <w:spacing w:val="-4"/>
          <w:sz w:val="21"/>
          <w:szCs w:val="21"/>
        </w:rPr>
        <w:t>đáp ứng các yêu cầu và</w:t>
      </w:r>
      <w:r w:rsidR="008B298B">
        <w:rPr>
          <w:rFonts w:ascii="Times New Roman" w:hAnsi="Times New Roman" w:cs="Times New Roman"/>
          <w:spacing w:val="-4"/>
          <w:sz w:val="21"/>
          <w:szCs w:val="21"/>
        </w:rPr>
        <w:t xml:space="preserve"> đảm bảo</w:t>
      </w:r>
      <w:r w:rsidR="00FC2C2B" w:rsidRPr="0084222E">
        <w:rPr>
          <w:rFonts w:ascii="Times New Roman" w:hAnsi="Times New Roman" w:cs="Times New Roman"/>
          <w:spacing w:val="-4"/>
          <w:sz w:val="21"/>
          <w:szCs w:val="21"/>
        </w:rPr>
        <w:t xml:space="preserve"> tiến độ </w:t>
      </w:r>
      <w:r w:rsidR="00447EAA" w:rsidRPr="0084222E">
        <w:rPr>
          <w:rFonts w:ascii="Times New Roman" w:hAnsi="Times New Roman" w:cs="Times New Roman"/>
          <w:spacing w:val="-4"/>
          <w:sz w:val="21"/>
          <w:szCs w:val="21"/>
        </w:rPr>
        <w:t xml:space="preserve">thực hiện </w:t>
      </w:r>
      <w:r w:rsidR="001E787D">
        <w:rPr>
          <w:rFonts w:ascii="Times New Roman" w:hAnsi="Times New Roman" w:cs="Times New Roman"/>
          <w:spacing w:val="-4"/>
          <w:sz w:val="21"/>
          <w:szCs w:val="21"/>
        </w:rPr>
        <w:t xml:space="preserve">công việc </w:t>
      </w:r>
      <w:r w:rsidR="00447EAA" w:rsidRPr="0084222E">
        <w:rPr>
          <w:rFonts w:ascii="Times New Roman" w:hAnsi="Times New Roman" w:cs="Times New Roman"/>
          <w:spacing w:val="-4"/>
          <w:sz w:val="21"/>
          <w:szCs w:val="21"/>
        </w:rPr>
        <w:t>suôn sẻ.</w:t>
      </w:r>
      <w:r w:rsidR="00891128">
        <w:rPr>
          <w:rFonts w:ascii="Times New Roman" w:hAnsi="Times New Roman" w:cs="Times New Roman"/>
          <w:spacing w:val="-4"/>
          <w:sz w:val="21"/>
          <w:szCs w:val="21"/>
        </w:rPr>
        <w:t xml:space="preserve"> </w:t>
      </w:r>
      <w:r w:rsidR="0053377B">
        <w:rPr>
          <w:rFonts w:ascii="Times New Roman" w:hAnsi="Times New Roman" w:cs="Times New Roman"/>
          <w:spacing w:val="-4"/>
          <w:sz w:val="21"/>
          <w:szCs w:val="21"/>
        </w:rPr>
        <w:t>Trong quá trình chuyển đổi số</w:t>
      </w:r>
      <w:r w:rsidR="00767A37">
        <w:rPr>
          <w:rFonts w:ascii="Times New Roman" w:hAnsi="Times New Roman" w:cs="Times New Roman"/>
          <w:spacing w:val="-4"/>
          <w:sz w:val="21"/>
          <w:szCs w:val="21"/>
        </w:rPr>
        <w:t>, c</w:t>
      </w:r>
      <w:r w:rsidR="007350A7">
        <w:rPr>
          <w:rFonts w:ascii="Times New Roman" w:hAnsi="Times New Roman" w:cs="Times New Roman"/>
          <w:spacing w:val="-4"/>
          <w:sz w:val="21"/>
          <w:szCs w:val="21"/>
        </w:rPr>
        <w:t xml:space="preserve">ác trường </w:t>
      </w:r>
      <w:r w:rsidR="00104EC6">
        <w:rPr>
          <w:rFonts w:ascii="Times New Roman" w:hAnsi="Times New Roman" w:cs="Times New Roman"/>
          <w:spacing w:val="-4"/>
          <w:sz w:val="21"/>
          <w:szCs w:val="21"/>
        </w:rPr>
        <w:t>giáo dục nghề nghiệp</w:t>
      </w:r>
      <w:r w:rsidR="007350A7" w:rsidRPr="006D7692">
        <w:rPr>
          <w:rFonts w:ascii="Times New Roman" w:hAnsi="Times New Roman" w:cs="Times New Roman"/>
          <w:spacing w:val="-4"/>
          <w:sz w:val="21"/>
          <w:szCs w:val="21"/>
        </w:rPr>
        <w:t xml:space="preserve"> </w:t>
      </w:r>
      <w:r w:rsidR="007350A7">
        <w:rPr>
          <w:rFonts w:ascii="Times New Roman" w:hAnsi="Times New Roman" w:cs="Times New Roman"/>
          <w:spacing w:val="-4"/>
          <w:sz w:val="21"/>
          <w:szCs w:val="21"/>
        </w:rPr>
        <w:t xml:space="preserve">không </w:t>
      </w:r>
      <w:r w:rsidR="00BA25E9">
        <w:rPr>
          <w:rFonts w:ascii="Times New Roman" w:hAnsi="Times New Roman" w:cs="Times New Roman"/>
          <w:spacing w:val="-4"/>
          <w:sz w:val="21"/>
          <w:szCs w:val="21"/>
        </w:rPr>
        <w:t xml:space="preserve">bắt </w:t>
      </w:r>
      <w:r w:rsidR="007350A7">
        <w:rPr>
          <w:rFonts w:ascii="Times New Roman" w:hAnsi="Times New Roman" w:cs="Times New Roman"/>
          <w:spacing w:val="-4"/>
          <w:sz w:val="21"/>
          <w:szCs w:val="21"/>
        </w:rPr>
        <w:t xml:space="preserve">buộc </w:t>
      </w:r>
      <w:r w:rsidR="007350A7" w:rsidRPr="006D7692">
        <w:rPr>
          <w:rFonts w:ascii="Times New Roman" w:hAnsi="Times New Roman" w:cs="Times New Roman"/>
          <w:spacing w:val="-4"/>
          <w:sz w:val="21"/>
          <w:szCs w:val="21"/>
        </w:rPr>
        <w:t>phải mua sắm công nghệ số mới nhất, hiện đại nhất</w:t>
      </w:r>
      <w:r w:rsidR="00BA25E9">
        <w:rPr>
          <w:rFonts w:ascii="Times New Roman" w:hAnsi="Times New Roman" w:cs="Times New Roman"/>
          <w:spacing w:val="-4"/>
          <w:sz w:val="21"/>
          <w:szCs w:val="21"/>
        </w:rPr>
        <w:t xml:space="preserve"> </w:t>
      </w:r>
      <w:r w:rsidR="007350A7">
        <w:rPr>
          <w:rFonts w:ascii="Times New Roman" w:hAnsi="Times New Roman" w:cs="Times New Roman"/>
          <w:spacing w:val="-4"/>
          <w:sz w:val="21"/>
          <w:szCs w:val="21"/>
        </w:rPr>
        <w:t xml:space="preserve">mà </w:t>
      </w:r>
      <w:r w:rsidR="0053377B">
        <w:rPr>
          <w:rFonts w:ascii="Times New Roman" w:hAnsi="Times New Roman" w:cs="Times New Roman"/>
          <w:spacing w:val="-4"/>
          <w:sz w:val="21"/>
          <w:szCs w:val="21"/>
        </w:rPr>
        <w:t xml:space="preserve">điều </w:t>
      </w:r>
      <w:r w:rsidR="007350A7">
        <w:rPr>
          <w:rFonts w:ascii="Times New Roman" w:hAnsi="Times New Roman" w:cs="Times New Roman"/>
          <w:spacing w:val="-4"/>
          <w:sz w:val="21"/>
          <w:szCs w:val="21"/>
        </w:rPr>
        <w:t xml:space="preserve">cần </w:t>
      </w:r>
      <w:r w:rsidR="0053377B">
        <w:rPr>
          <w:rFonts w:ascii="Times New Roman" w:hAnsi="Times New Roman" w:cs="Times New Roman"/>
          <w:spacing w:val="-4"/>
          <w:sz w:val="21"/>
          <w:szCs w:val="21"/>
        </w:rPr>
        <w:t xml:space="preserve">làm đó là </w:t>
      </w:r>
      <w:r w:rsidR="007350A7">
        <w:rPr>
          <w:rFonts w:ascii="Times New Roman" w:hAnsi="Times New Roman" w:cs="Times New Roman"/>
          <w:spacing w:val="-4"/>
          <w:sz w:val="21"/>
          <w:szCs w:val="21"/>
        </w:rPr>
        <w:t xml:space="preserve">phân bổ nguồn lực </w:t>
      </w:r>
      <w:r w:rsidR="00BA25E9">
        <w:rPr>
          <w:rFonts w:ascii="Times New Roman" w:hAnsi="Times New Roman" w:cs="Times New Roman"/>
          <w:spacing w:val="-4"/>
          <w:sz w:val="21"/>
          <w:szCs w:val="21"/>
        </w:rPr>
        <w:t xml:space="preserve">sẵn có sao cho </w:t>
      </w:r>
      <w:r w:rsidR="007350A7">
        <w:rPr>
          <w:rFonts w:ascii="Times New Roman" w:hAnsi="Times New Roman" w:cs="Times New Roman"/>
          <w:spacing w:val="-4"/>
          <w:sz w:val="21"/>
          <w:szCs w:val="21"/>
        </w:rPr>
        <w:t>hợp lý</w:t>
      </w:r>
      <w:r w:rsidR="007350A7" w:rsidRPr="006D7692">
        <w:rPr>
          <w:rFonts w:ascii="Times New Roman" w:hAnsi="Times New Roman" w:cs="Times New Roman"/>
          <w:spacing w:val="-4"/>
          <w:sz w:val="21"/>
          <w:szCs w:val="21"/>
        </w:rPr>
        <w:t>.</w:t>
      </w:r>
      <w:r w:rsidR="007350A7">
        <w:rPr>
          <w:rFonts w:ascii="Times New Roman" w:hAnsi="Times New Roman" w:cs="Times New Roman"/>
          <w:spacing w:val="-4"/>
          <w:sz w:val="21"/>
          <w:szCs w:val="21"/>
        </w:rPr>
        <w:t xml:space="preserve"> </w:t>
      </w:r>
      <w:r w:rsidR="00A87709">
        <w:rPr>
          <w:rFonts w:ascii="Times New Roman" w:hAnsi="Times New Roman" w:cs="Times New Roman"/>
          <w:spacing w:val="-4"/>
          <w:sz w:val="21"/>
          <w:szCs w:val="21"/>
        </w:rPr>
        <w:t>P</w:t>
      </w:r>
      <w:r w:rsidR="00C559BA" w:rsidRPr="0084222E">
        <w:rPr>
          <w:rFonts w:ascii="Times New Roman" w:hAnsi="Times New Roman" w:cs="Times New Roman"/>
          <w:spacing w:val="-4"/>
          <w:sz w:val="21"/>
          <w:szCs w:val="21"/>
        </w:rPr>
        <w:t xml:space="preserve">hân bổ nguồn lực hợp lý đóng một vai trò quan trọng trong sự thành công của </w:t>
      </w:r>
      <w:r w:rsidR="00C559BA">
        <w:rPr>
          <w:rFonts w:ascii="Times New Roman" w:hAnsi="Times New Roman" w:cs="Times New Roman"/>
          <w:spacing w:val="-4"/>
          <w:sz w:val="21"/>
          <w:szCs w:val="21"/>
        </w:rPr>
        <w:t>chuyển đổi số</w:t>
      </w:r>
      <w:r w:rsidR="00C559BA" w:rsidRPr="0084222E">
        <w:rPr>
          <w:rFonts w:ascii="Times New Roman" w:hAnsi="Times New Roman" w:cs="Times New Roman"/>
          <w:spacing w:val="-4"/>
          <w:sz w:val="21"/>
          <w:szCs w:val="21"/>
        </w:rPr>
        <w:t>:</w:t>
      </w:r>
    </w:p>
    <w:p w14:paraId="17A8AA52" w14:textId="33456997" w:rsidR="00C559BA" w:rsidRDefault="008A2CB4" w:rsidP="00C559BA">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Sử dụng nguồn lực tối ưu: Bằng cách phân bổ nguồn lực một cách hiệu quả, </w:t>
      </w:r>
      <w:r w:rsidR="00913E4F">
        <w:rPr>
          <w:rFonts w:ascii="Times New Roman" w:hAnsi="Times New Roman" w:cs="Times New Roman"/>
          <w:spacing w:val="-4"/>
          <w:sz w:val="21"/>
          <w:szCs w:val="21"/>
        </w:rPr>
        <w:t xml:space="preserve">các trường </w:t>
      </w:r>
      <w:r w:rsidR="00104EC6">
        <w:rPr>
          <w:rFonts w:ascii="Times New Roman" w:hAnsi="Times New Roman" w:cs="Times New Roman"/>
          <w:spacing w:val="-4"/>
          <w:sz w:val="21"/>
          <w:szCs w:val="21"/>
        </w:rPr>
        <w:t>giáo dục nghề nghiệp</w:t>
      </w:r>
      <w:r w:rsidR="00913E4F">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có thể đảm bảo rằng các nguồn lực sẵn có được sử dụng với tiềm năng tối đa, tránh sử dụng quá mức và sử dụng không đúng mức. Điều này giúp tiết kiệm chi phí, cải thiện năng suất và hiệu suất tổng thể của </w:t>
      </w:r>
      <w:r w:rsidR="00EC64D8">
        <w:rPr>
          <w:rFonts w:ascii="Times New Roman" w:hAnsi="Times New Roman" w:cs="Times New Roman"/>
          <w:spacing w:val="-4"/>
          <w:sz w:val="21"/>
          <w:szCs w:val="21"/>
        </w:rPr>
        <w:t xml:space="preserve">việc </w:t>
      </w:r>
      <w:r w:rsidR="00444AB2">
        <w:rPr>
          <w:rFonts w:ascii="Times New Roman" w:hAnsi="Times New Roman" w:cs="Times New Roman"/>
          <w:spacing w:val="-4"/>
          <w:sz w:val="21"/>
          <w:szCs w:val="21"/>
        </w:rPr>
        <w:t>chuyển đổi số</w:t>
      </w:r>
      <w:r w:rsidR="00C559BA" w:rsidRPr="0084222E">
        <w:rPr>
          <w:rFonts w:ascii="Times New Roman" w:hAnsi="Times New Roman" w:cs="Times New Roman"/>
          <w:spacing w:val="-4"/>
          <w:sz w:val="21"/>
          <w:szCs w:val="21"/>
        </w:rPr>
        <w:t xml:space="preserve"> tốt hơn.</w:t>
      </w:r>
    </w:p>
    <w:p w14:paraId="26B9A872" w14:textId="7221B125" w:rsidR="00DF7DAC" w:rsidRDefault="00DF7DAC" w:rsidP="00DF7DAC">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Quản lý rủi ro tốt hơn: Phân bổ nguồn lực cho phép </w:t>
      </w:r>
      <w:r w:rsidR="00EE6DAA">
        <w:rPr>
          <w:rFonts w:ascii="Times New Roman" w:hAnsi="Times New Roman" w:cs="Times New Roman"/>
          <w:spacing w:val="-4"/>
          <w:sz w:val="21"/>
          <w:szCs w:val="21"/>
        </w:rPr>
        <w:t xml:space="preserve">các trường </w:t>
      </w:r>
      <w:r w:rsidR="00104EC6">
        <w:rPr>
          <w:rFonts w:ascii="Times New Roman" w:hAnsi="Times New Roman" w:cs="Times New Roman"/>
          <w:spacing w:val="-4"/>
          <w:sz w:val="21"/>
          <w:szCs w:val="21"/>
        </w:rPr>
        <w:t>giáo dục nghề nghiệp</w:t>
      </w:r>
      <w:r w:rsidR="00EE6DAA" w:rsidRPr="0084222E">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xác định trước tình trạng thiếu </w:t>
      </w:r>
      <w:r w:rsidR="002D732A">
        <w:rPr>
          <w:rFonts w:ascii="Times New Roman" w:hAnsi="Times New Roman" w:cs="Times New Roman"/>
          <w:spacing w:val="-4"/>
          <w:sz w:val="21"/>
          <w:szCs w:val="21"/>
        </w:rPr>
        <w:t xml:space="preserve">thốn </w:t>
      </w:r>
      <w:r w:rsidR="00300BB7">
        <w:rPr>
          <w:rFonts w:ascii="Times New Roman" w:hAnsi="Times New Roman" w:cs="Times New Roman"/>
          <w:spacing w:val="-4"/>
          <w:sz w:val="21"/>
          <w:szCs w:val="21"/>
        </w:rPr>
        <w:t xml:space="preserve">ngân sách </w:t>
      </w:r>
      <w:r w:rsidR="00C559BA" w:rsidRPr="0084222E">
        <w:rPr>
          <w:rFonts w:ascii="Times New Roman" w:hAnsi="Times New Roman" w:cs="Times New Roman"/>
          <w:spacing w:val="-4"/>
          <w:sz w:val="21"/>
          <w:szCs w:val="21"/>
        </w:rPr>
        <w:t>hoặc xung đột tài nguyên tiềm ẩn, giảm thiểu rủi ro và ngăn ngừa sự chậm trễ của dự án</w:t>
      </w:r>
      <w:r w:rsidR="00EE6DAA">
        <w:rPr>
          <w:rFonts w:ascii="Times New Roman" w:hAnsi="Times New Roman" w:cs="Times New Roman"/>
          <w:spacing w:val="-4"/>
          <w:sz w:val="21"/>
          <w:szCs w:val="21"/>
        </w:rPr>
        <w:t xml:space="preserve"> chuyển đổi số</w:t>
      </w:r>
      <w:r w:rsidR="00C559BA" w:rsidRPr="0084222E">
        <w:rPr>
          <w:rFonts w:ascii="Times New Roman" w:hAnsi="Times New Roman" w:cs="Times New Roman"/>
          <w:spacing w:val="-4"/>
          <w:sz w:val="21"/>
          <w:szCs w:val="21"/>
        </w:rPr>
        <w:t xml:space="preserve">. Bằng </w:t>
      </w:r>
      <w:r w:rsidR="00800A38">
        <w:rPr>
          <w:rFonts w:ascii="Times New Roman" w:hAnsi="Times New Roman" w:cs="Times New Roman"/>
          <w:spacing w:val="-4"/>
          <w:sz w:val="21"/>
          <w:szCs w:val="21"/>
        </w:rPr>
        <w:t>việc</w:t>
      </w:r>
      <w:r w:rsidR="00C559BA" w:rsidRPr="0084222E">
        <w:rPr>
          <w:rFonts w:ascii="Times New Roman" w:hAnsi="Times New Roman" w:cs="Times New Roman"/>
          <w:spacing w:val="-4"/>
          <w:sz w:val="21"/>
          <w:szCs w:val="21"/>
        </w:rPr>
        <w:t xml:space="preserve"> có cái nhìn tổng quan rõ ràng về nguồn lực sẵn có, </w:t>
      </w:r>
      <w:r w:rsidR="004073BB">
        <w:rPr>
          <w:rFonts w:ascii="Times New Roman" w:hAnsi="Times New Roman" w:cs="Times New Roman"/>
          <w:spacing w:val="-4"/>
          <w:sz w:val="21"/>
          <w:szCs w:val="21"/>
        </w:rPr>
        <w:t xml:space="preserve">các trường </w:t>
      </w:r>
      <w:r w:rsidR="00104EC6">
        <w:rPr>
          <w:rFonts w:ascii="Times New Roman" w:hAnsi="Times New Roman" w:cs="Times New Roman"/>
          <w:spacing w:val="-4"/>
          <w:sz w:val="21"/>
          <w:szCs w:val="21"/>
        </w:rPr>
        <w:t>giáo dục nghề nghiệp</w:t>
      </w:r>
      <w:r w:rsidR="004073BB" w:rsidRPr="0084222E">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có thể chủ động giải quyết các thách thức liên quan đến tài nguyên và thực hiện các kế hoạch dự phòng </w:t>
      </w:r>
      <w:r w:rsidR="00340574">
        <w:rPr>
          <w:rFonts w:ascii="Times New Roman" w:hAnsi="Times New Roman" w:cs="Times New Roman"/>
          <w:spacing w:val="-4"/>
          <w:sz w:val="21"/>
          <w:szCs w:val="21"/>
        </w:rPr>
        <w:t>cho chuyển đổi số</w:t>
      </w:r>
      <w:r w:rsidR="005D56C0">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nếu cần.</w:t>
      </w:r>
    </w:p>
    <w:p w14:paraId="2AF9FC92" w14:textId="535B3D4A" w:rsidR="007B0A3D" w:rsidRDefault="001273B0" w:rsidP="00135B35">
      <w:pPr>
        <w:spacing w:after="0" w:line="240" w:lineRule="auto"/>
        <w:ind w:firstLine="284"/>
        <w:jc w:val="both"/>
        <w:rPr>
          <w:rFonts w:ascii="Times New Roman" w:hAnsi="Times New Roman" w:cs="Times New Roman"/>
          <w:b/>
          <w:bCs/>
          <w:spacing w:val="-4"/>
          <w:sz w:val="21"/>
          <w:szCs w:val="21"/>
        </w:rPr>
      </w:pPr>
      <w:r w:rsidRPr="00663893">
        <w:rPr>
          <w:rFonts w:ascii="Times New Roman" w:hAnsi="Times New Roman" w:cs="Times New Roman"/>
          <w:spacing w:val="-4"/>
          <w:sz w:val="21"/>
          <w:szCs w:val="21"/>
        </w:rPr>
        <w:t xml:space="preserve">Việc </w:t>
      </w:r>
      <w:r w:rsidR="006000C3">
        <w:rPr>
          <w:rFonts w:ascii="Times New Roman" w:hAnsi="Times New Roman" w:cs="Times New Roman"/>
          <w:spacing w:val="-4"/>
          <w:sz w:val="21"/>
          <w:szCs w:val="21"/>
        </w:rPr>
        <w:t>đánh giá nguồn lực</w:t>
      </w:r>
      <w:r w:rsidR="00F129E1">
        <w:rPr>
          <w:rFonts w:ascii="Times New Roman" w:hAnsi="Times New Roman" w:cs="Times New Roman"/>
          <w:spacing w:val="-4"/>
          <w:sz w:val="21"/>
          <w:szCs w:val="21"/>
        </w:rPr>
        <w:t xml:space="preserve"> nên</w:t>
      </w:r>
      <w:r w:rsidRPr="00663893">
        <w:rPr>
          <w:rFonts w:ascii="Times New Roman" w:hAnsi="Times New Roman" w:cs="Times New Roman"/>
          <w:spacing w:val="-4"/>
          <w:sz w:val="21"/>
          <w:szCs w:val="21"/>
        </w:rPr>
        <w:t xml:space="preserve"> được tiến hành ngay từ khi phân tích và đánh giá thực trạng</w:t>
      </w:r>
      <w:r>
        <w:rPr>
          <w:rFonts w:ascii="Times New Roman" w:hAnsi="Times New Roman" w:cs="Times New Roman"/>
          <w:spacing w:val="-4"/>
          <w:sz w:val="21"/>
          <w:szCs w:val="21"/>
        </w:rPr>
        <w:t xml:space="preserve"> chuyển đổi số của</w:t>
      </w:r>
      <w:r w:rsidR="00023045">
        <w:rPr>
          <w:rFonts w:ascii="Times New Roman" w:hAnsi="Times New Roman" w:cs="Times New Roman"/>
          <w:spacing w:val="-4"/>
          <w:sz w:val="21"/>
          <w:szCs w:val="21"/>
        </w:rPr>
        <w:t xml:space="preserve"> </w:t>
      </w:r>
      <w:r w:rsidR="00F129E1">
        <w:rPr>
          <w:rFonts w:ascii="Times New Roman" w:hAnsi="Times New Roman" w:cs="Times New Roman"/>
          <w:spacing w:val="-4"/>
          <w:sz w:val="21"/>
          <w:szCs w:val="21"/>
        </w:rPr>
        <w:t xml:space="preserve">một </w:t>
      </w:r>
      <w:r>
        <w:rPr>
          <w:rFonts w:ascii="Times New Roman" w:hAnsi="Times New Roman" w:cs="Times New Roman"/>
          <w:spacing w:val="-4"/>
          <w:sz w:val="21"/>
          <w:szCs w:val="21"/>
        </w:rPr>
        <w:t xml:space="preserve">trường </w:t>
      </w:r>
      <w:r w:rsidR="00104EC6">
        <w:rPr>
          <w:rFonts w:ascii="Times New Roman" w:hAnsi="Times New Roman" w:cs="Times New Roman"/>
          <w:spacing w:val="-4"/>
          <w:sz w:val="21"/>
          <w:szCs w:val="21"/>
        </w:rPr>
        <w:t>giáo dục nghề nghiệp</w:t>
      </w:r>
      <w:r w:rsidRPr="00663893">
        <w:rPr>
          <w:rFonts w:ascii="Times New Roman" w:hAnsi="Times New Roman" w:cs="Times New Roman"/>
          <w:spacing w:val="-4"/>
          <w:sz w:val="21"/>
          <w:szCs w:val="21"/>
        </w:rPr>
        <w:t xml:space="preserve">. Đánh giá nguồn lực phải xem xét </w:t>
      </w:r>
      <w:r w:rsidR="00AF51BB">
        <w:rPr>
          <w:rFonts w:ascii="Times New Roman" w:hAnsi="Times New Roman" w:cs="Times New Roman"/>
          <w:spacing w:val="-4"/>
          <w:sz w:val="21"/>
          <w:szCs w:val="21"/>
        </w:rPr>
        <w:t xml:space="preserve">trường </w:t>
      </w:r>
      <w:r w:rsidR="00104EC6">
        <w:rPr>
          <w:rFonts w:ascii="Times New Roman" w:hAnsi="Times New Roman" w:cs="Times New Roman"/>
          <w:spacing w:val="-4"/>
          <w:sz w:val="21"/>
          <w:szCs w:val="21"/>
        </w:rPr>
        <w:t>giáo dục nghề nghiệp</w:t>
      </w:r>
      <w:r w:rsidR="00AF51BB" w:rsidRPr="00663893">
        <w:rPr>
          <w:rFonts w:ascii="Times New Roman" w:hAnsi="Times New Roman" w:cs="Times New Roman"/>
          <w:spacing w:val="-4"/>
          <w:sz w:val="21"/>
          <w:szCs w:val="21"/>
        </w:rPr>
        <w:t xml:space="preserve"> </w:t>
      </w:r>
      <w:r w:rsidRPr="00663893">
        <w:rPr>
          <w:rFonts w:ascii="Times New Roman" w:hAnsi="Times New Roman" w:cs="Times New Roman"/>
          <w:spacing w:val="-4"/>
          <w:sz w:val="21"/>
          <w:szCs w:val="21"/>
        </w:rPr>
        <w:t>có đủ các nguồn lực cần thiết để thực hiện hiệu quả các chiến lược</w:t>
      </w:r>
      <w:r w:rsidR="00A07C89">
        <w:rPr>
          <w:rFonts w:ascii="Times New Roman" w:hAnsi="Times New Roman" w:cs="Times New Roman"/>
          <w:spacing w:val="-4"/>
          <w:sz w:val="21"/>
          <w:szCs w:val="21"/>
        </w:rPr>
        <w:t xml:space="preserve"> chuyển đổi số</w:t>
      </w:r>
      <w:r w:rsidRPr="00663893">
        <w:rPr>
          <w:rFonts w:ascii="Times New Roman" w:hAnsi="Times New Roman" w:cs="Times New Roman"/>
          <w:spacing w:val="-4"/>
          <w:sz w:val="21"/>
          <w:szCs w:val="21"/>
        </w:rPr>
        <w:t xml:space="preserve"> đề ra </w:t>
      </w:r>
      <w:r w:rsidR="00100569">
        <w:rPr>
          <w:rFonts w:ascii="Times New Roman" w:hAnsi="Times New Roman" w:cs="Times New Roman"/>
          <w:spacing w:val="-4"/>
          <w:sz w:val="21"/>
          <w:szCs w:val="21"/>
        </w:rPr>
        <w:t xml:space="preserve">hay </w:t>
      </w:r>
      <w:r w:rsidRPr="00663893">
        <w:rPr>
          <w:rFonts w:ascii="Times New Roman" w:hAnsi="Times New Roman" w:cs="Times New Roman"/>
          <w:spacing w:val="-4"/>
          <w:sz w:val="21"/>
          <w:szCs w:val="21"/>
        </w:rPr>
        <w:t>không?</w:t>
      </w:r>
    </w:p>
    <w:p w14:paraId="090D9CEE" w14:textId="77B971DB" w:rsidR="00023045" w:rsidRDefault="001273B0" w:rsidP="00135B35">
      <w:pPr>
        <w:spacing w:after="0" w:line="240" w:lineRule="auto"/>
        <w:ind w:firstLine="284"/>
        <w:jc w:val="both"/>
        <w:rPr>
          <w:rFonts w:ascii="Times New Roman" w:hAnsi="Times New Roman" w:cs="Times New Roman"/>
          <w:b/>
          <w:bCs/>
          <w:spacing w:val="-4"/>
          <w:sz w:val="21"/>
          <w:szCs w:val="21"/>
        </w:rPr>
      </w:pPr>
      <w:r w:rsidRPr="00086D7F">
        <w:rPr>
          <w:rFonts w:ascii="Times New Roman" w:hAnsi="Times New Roman" w:cs="Times New Roman"/>
          <w:spacing w:val="-4"/>
          <w:sz w:val="21"/>
          <w:szCs w:val="21"/>
        </w:rPr>
        <w:t>Đảm bảo nguồn lực</w:t>
      </w:r>
      <w:r>
        <w:rPr>
          <w:rFonts w:ascii="Times New Roman" w:hAnsi="Times New Roman" w:cs="Times New Roman"/>
          <w:spacing w:val="-4"/>
          <w:sz w:val="21"/>
          <w:szCs w:val="21"/>
        </w:rPr>
        <w:t xml:space="preserve">: </w:t>
      </w:r>
      <w:r w:rsidRPr="00086D7F">
        <w:rPr>
          <w:rFonts w:ascii="Times New Roman" w:hAnsi="Times New Roman" w:cs="Times New Roman"/>
          <w:spacing w:val="-4"/>
          <w:sz w:val="21"/>
          <w:szCs w:val="21"/>
        </w:rPr>
        <w:t xml:space="preserve">Muốn phân bổ nguồn lực hợp lý, trước hết phải có đủ nguồn lực cần thiết. Nhiệm vụ của </w:t>
      </w:r>
      <w:r w:rsidR="00F129E1">
        <w:rPr>
          <w:rFonts w:ascii="Times New Roman" w:hAnsi="Times New Roman" w:cs="Times New Roman"/>
          <w:spacing w:val="-4"/>
          <w:sz w:val="21"/>
          <w:szCs w:val="21"/>
        </w:rPr>
        <w:t>trường</w:t>
      </w:r>
      <w:r w:rsidR="00800A38">
        <w:rPr>
          <w:rFonts w:ascii="Times New Roman" w:hAnsi="Times New Roman" w:cs="Times New Roman"/>
          <w:spacing w:val="-4"/>
          <w:sz w:val="21"/>
          <w:szCs w:val="21"/>
        </w:rPr>
        <w:t xml:space="preserve"> </w:t>
      </w:r>
      <w:r w:rsidR="00104EC6">
        <w:rPr>
          <w:rFonts w:ascii="Times New Roman" w:hAnsi="Times New Roman" w:cs="Times New Roman"/>
          <w:spacing w:val="-4"/>
          <w:sz w:val="21"/>
          <w:szCs w:val="21"/>
        </w:rPr>
        <w:t>giáo dục nghề nghiệp</w:t>
      </w:r>
      <w:r w:rsidR="00F129E1">
        <w:rPr>
          <w:rFonts w:ascii="Times New Roman" w:hAnsi="Times New Roman" w:cs="Times New Roman"/>
          <w:spacing w:val="-4"/>
          <w:sz w:val="21"/>
          <w:szCs w:val="21"/>
        </w:rPr>
        <w:t xml:space="preserve"> </w:t>
      </w:r>
      <w:r w:rsidRPr="00086D7F">
        <w:rPr>
          <w:rFonts w:ascii="Times New Roman" w:hAnsi="Times New Roman" w:cs="Times New Roman"/>
          <w:spacing w:val="-4"/>
          <w:sz w:val="21"/>
          <w:szCs w:val="21"/>
        </w:rPr>
        <w:t xml:space="preserve">là phải đảm bảo sao cho đủ các nguồn lực để thực hiện các mục tiêu chiến lược </w:t>
      </w:r>
      <w:r w:rsidR="00BA376D">
        <w:rPr>
          <w:rFonts w:ascii="Times New Roman" w:hAnsi="Times New Roman" w:cs="Times New Roman"/>
          <w:spacing w:val="-4"/>
          <w:sz w:val="21"/>
          <w:szCs w:val="21"/>
        </w:rPr>
        <w:t>cho chuyển đổi số</w:t>
      </w:r>
      <w:r w:rsidRPr="00086D7F">
        <w:rPr>
          <w:rFonts w:ascii="Times New Roman" w:hAnsi="Times New Roman" w:cs="Times New Roman"/>
          <w:spacing w:val="-4"/>
          <w:sz w:val="21"/>
          <w:szCs w:val="21"/>
        </w:rPr>
        <w:t xml:space="preserve">. Sai lầm </w:t>
      </w:r>
      <w:r>
        <w:rPr>
          <w:rFonts w:ascii="Times New Roman" w:hAnsi="Times New Roman" w:cs="Times New Roman"/>
          <w:spacing w:val="-4"/>
          <w:sz w:val="21"/>
          <w:szCs w:val="21"/>
        </w:rPr>
        <w:t>có thể gặp</w:t>
      </w:r>
      <w:r w:rsidRPr="00086D7F">
        <w:rPr>
          <w:rFonts w:ascii="Times New Roman" w:hAnsi="Times New Roman" w:cs="Times New Roman"/>
          <w:spacing w:val="-4"/>
          <w:sz w:val="21"/>
          <w:szCs w:val="21"/>
        </w:rPr>
        <w:t xml:space="preserve"> phải đó là việc cung cấp </w:t>
      </w:r>
      <w:r>
        <w:rPr>
          <w:rFonts w:ascii="Times New Roman" w:hAnsi="Times New Roman" w:cs="Times New Roman"/>
          <w:spacing w:val="-4"/>
          <w:sz w:val="21"/>
          <w:szCs w:val="21"/>
        </w:rPr>
        <w:t xml:space="preserve">không đủ </w:t>
      </w:r>
      <w:r w:rsidRPr="00086D7F">
        <w:rPr>
          <w:rFonts w:ascii="Times New Roman" w:hAnsi="Times New Roman" w:cs="Times New Roman"/>
          <w:spacing w:val="-4"/>
          <w:sz w:val="21"/>
          <w:szCs w:val="21"/>
        </w:rPr>
        <w:t xml:space="preserve">nguồn lực tương ứng </w:t>
      </w:r>
      <w:r>
        <w:rPr>
          <w:rFonts w:ascii="Times New Roman" w:hAnsi="Times New Roman" w:cs="Times New Roman"/>
          <w:spacing w:val="-4"/>
          <w:sz w:val="21"/>
          <w:szCs w:val="21"/>
        </w:rPr>
        <w:t>cho</w:t>
      </w:r>
      <w:r w:rsidRPr="00086D7F">
        <w:rPr>
          <w:rFonts w:ascii="Times New Roman" w:hAnsi="Times New Roman" w:cs="Times New Roman"/>
          <w:spacing w:val="-4"/>
          <w:sz w:val="21"/>
          <w:szCs w:val="21"/>
        </w:rPr>
        <w:t xml:space="preserve"> các chiến lược </w:t>
      </w:r>
      <w:r>
        <w:rPr>
          <w:rFonts w:ascii="Times New Roman" w:hAnsi="Times New Roman" w:cs="Times New Roman"/>
          <w:spacing w:val="-4"/>
          <w:sz w:val="21"/>
          <w:szCs w:val="21"/>
        </w:rPr>
        <w:t>chuyển đổi số</w:t>
      </w:r>
      <w:r w:rsidRPr="00086D7F">
        <w:rPr>
          <w:rFonts w:ascii="Times New Roman" w:hAnsi="Times New Roman" w:cs="Times New Roman"/>
          <w:spacing w:val="-4"/>
          <w:sz w:val="21"/>
          <w:szCs w:val="21"/>
        </w:rPr>
        <w:t>.</w:t>
      </w:r>
      <w:r w:rsidR="00D00FE3">
        <w:rPr>
          <w:rFonts w:ascii="Times New Roman" w:hAnsi="Times New Roman" w:cs="Times New Roman"/>
          <w:spacing w:val="-4"/>
          <w:sz w:val="21"/>
          <w:szCs w:val="21"/>
        </w:rPr>
        <w:t xml:space="preserve"> </w:t>
      </w:r>
      <w:r w:rsidR="002130DE">
        <w:rPr>
          <w:rFonts w:ascii="Times New Roman" w:hAnsi="Times New Roman" w:cs="Times New Roman"/>
          <w:spacing w:val="-4"/>
          <w:sz w:val="21"/>
          <w:szCs w:val="21"/>
        </w:rPr>
        <w:t>Vì vậy, t</w:t>
      </w:r>
      <w:r w:rsidRPr="00086D7F">
        <w:rPr>
          <w:rFonts w:ascii="Times New Roman" w:hAnsi="Times New Roman" w:cs="Times New Roman"/>
          <w:spacing w:val="-4"/>
          <w:sz w:val="21"/>
          <w:szCs w:val="21"/>
        </w:rPr>
        <w:t xml:space="preserve">hứ nhất, </w:t>
      </w:r>
      <w:r w:rsidR="002130DE">
        <w:rPr>
          <w:rFonts w:ascii="Times New Roman" w:hAnsi="Times New Roman" w:cs="Times New Roman"/>
          <w:spacing w:val="-4"/>
          <w:sz w:val="21"/>
          <w:szCs w:val="21"/>
        </w:rPr>
        <w:t xml:space="preserve">cần </w:t>
      </w:r>
      <w:r w:rsidR="00E45949" w:rsidRPr="00E45949">
        <w:rPr>
          <w:rFonts w:ascii="Times New Roman" w:hAnsi="Times New Roman" w:cs="Times New Roman"/>
          <w:spacing w:val="-4"/>
          <w:sz w:val="21"/>
          <w:szCs w:val="21"/>
        </w:rPr>
        <w:t>xem</w:t>
      </w:r>
      <w:r w:rsidRPr="00E45949">
        <w:rPr>
          <w:rFonts w:ascii="Times New Roman" w:hAnsi="Times New Roman" w:cs="Times New Roman"/>
          <w:spacing w:val="-4"/>
          <w:sz w:val="21"/>
          <w:szCs w:val="21"/>
        </w:rPr>
        <w:t xml:space="preserve"> xét lại</w:t>
      </w:r>
      <w:r w:rsidRPr="00086D7F">
        <w:rPr>
          <w:rFonts w:ascii="Times New Roman" w:hAnsi="Times New Roman" w:cs="Times New Roman"/>
          <w:spacing w:val="-4"/>
          <w:sz w:val="21"/>
          <w:szCs w:val="21"/>
        </w:rPr>
        <w:t xml:space="preserve"> các định hướng tổng quát của việc phân bổ nguồn vốn.</w:t>
      </w:r>
      <w:r>
        <w:rPr>
          <w:rFonts w:ascii="Times New Roman" w:hAnsi="Times New Roman" w:cs="Times New Roman"/>
          <w:spacing w:val="-4"/>
          <w:sz w:val="21"/>
          <w:szCs w:val="21"/>
        </w:rPr>
        <w:t xml:space="preserve"> </w:t>
      </w:r>
      <w:r w:rsidRPr="00086D7F">
        <w:rPr>
          <w:rFonts w:ascii="Times New Roman" w:hAnsi="Times New Roman" w:cs="Times New Roman"/>
          <w:spacing w:val="-4"/>
          <w:sz w:val="21"/>
          <w:szCs w:val="21"/>
        </w:rPr>
        <w:t xml:space="preserve">Thứ hai, phân tích </w:t>
      </w:r>
      <w:r w:rsidR="00E3226B">
        <w:rPr>
          <w:rFonts w:ascii="Times New Roman" w:hAnsi="Times New Roman" w:cs="Times New Roman"/>
          <w:spacing w:val="-4"/>
          <w:sz w:val="21"/>
          <w:szCs w:val="21"/>
        </w:rPr>
        <w:t xml:space="preserve">nhu </w:t>
      </w:r>
      <w:r w:rsidRPr="00086D7F">
        <w:rPr>
          <w:rFonts w:ascii="Times New Roman" w:hAnsi="Times New Roman" w:cs="Times New Roman"/>
          <w:spacing w:val="-4"/>
          <w:sz w:val="21"/>
          <w:szCs w:val="21"/>
        </w:rPr>
        <w:t>cầu về vố</w:t>
      </w:r>
      <w:r w:rsidR="00D00FE3">
        <w:rPr>
          <w:rFonts w:ascii="Times New Roman" w:hAnsi="Times New Roman" w:cs="Times New Roman"/>
          <w:spacing w:val="-4"/>
          <w:sz w:val="21"/>
          <w:szCs w:val="21"/>
        </w:rPr>
        <w:t>n</w:t>
      </w:r>
      <w:r w:rsidR="002130DE">
        <w:rPr>
          <w:rFonts w:ascii="Times New Roman" w:hAnsi="Times New Roman" w:cs="Times New Roman"/>
          <w:spacing w:val="-4"/>
          <w:sz w:val="21"/>
          <w:szCs w:val="21"/>
        </w:rPr>
        <w:t xml:space="preserve"> sau đó c</w:t>
      </w:r>
      <w:r w:rsidRPr="00086D7F">
        <w:rPr>
          <w:rFonts w:ascii="Times New Roman" w:hAnsi="Times New Roman" w:cs="Times New Roman"/>
          <w:spacing w:val="-4"/>
          <w:sz w:val="21"/>
          <w:szCs w:val="21"/>
        </w:rPr>
        <w:t>ân đối ngân sách</w:t>
      </w:r>
      <w:r w:rsidR="00D00FE3">
        <w:rPr>
          <w:rFonts w:ascii="Times New Roman" w:hAnsi="Times New Roman" w:cs="Times New Roman"/>
          <w:spacing w:val="-4"/>
          <w:sz w:val="21"/>
          <w:szCs w:val="21"/>
        </w:rPr>
        <w:t xml:space="preserve"> và p</w:t>
      </w:r>
      <w:r w:rsidRPr="00086D7F">
        <w:rPr>
          <w:rFonts w:ascii="Times New Roman" w:hAnsi="Times New Roman" w:cs="Times New Roman"/>
          <w:spacing w:val="-4"/>
          <w:sz w:val="21"/>
          <w:szCs w:val="21"/>
        </w:rPr>
        <w:t>hân bổ các nguồn lực khác</w:t>
      </w:r>
      <w:r w:rsidR="008003E7">
        <w:rPr>
          <w:rFonts w:ascii="Times New Roman" w:hAnsi="Times New Roman" w:cs="Times New Roman"/>
          <w:spacing w:val="-4"/>
          <w:sz w:val="21"/>
          <w:szCs w:val="21"/>
        </w:rPr>
        <w:t>.</w:t>
      </w:r>
    </w:p>
    <w:p w14:paraId="0E8F227E" w14:textId="0A30B147" w:rsidR="001273B0" w:rsidRDefault="001273B0" w:rsidP="00023045">
      <w:pPr>
        <w:spacing w:after="0" w:line="240" w:lineRule="auto"/>
        <w:ind w:firstLine="284"/>
        <w:jc w:val="both"/>
        <w:rPr>
          <w:rFonts w:ascii="Times New Roman" w:hAnsi="Times New Roman" w:cs="Times New Roman"/>
          <w:spacing w:val="-4"/>
          <w:sz w:val="21"/>
          <w:szCs w:val="21"/>
        </w:rPr>
      </w:pPr>
      <w:r w:rsidRPr="00086D7F">
        <w:rPr>
          <w:rFonts w:ascii="Times New Roman" w:hAnsi="Times New Roman" w:cs="Times New Roman"/>
          <w:spacing w:val="-4"/>
          <w:sz w:val="21"/>
          <w:szCs w:val="21"/>
        </w:rPr>
        <w:t>Điều chỉnh nguồn lực</w:t>
      </w:r>
      <w:r>
        <w:rPr>
          <w:rFonts w:ascii="Times New Roman" w:hAnsi="Times New Roman" w:cs="Times New Roman"/>
          <w:spacing w:val="-4"/>
          <w:sz w:val="21"/>
          <w:szCs w:val="21"/>
        </w:rPr>
        <w:t xml:space="preserve">: </w:t>
      </w:r>
      <w:r w:rsidRPr="00086D7F">
        <w:rPr>
          <w:rFonts w:ascii="Times New Roman" w:hAnsi="Times New Roman" w:cs="Times New Roman"/>
          <w:spacing w:val="-4"/>
          <w:sz w:val="21"/>
          <w:szCs w:val="21"/>
        </w:rPr>
        <w:t xml:space="preserve">Nguồn lực được phân bổ tối ưu </w:t>
      </w:r>
      <w:r>
        <w:rPr>
          <w:rFonts w:ascii="Times New Roman" w:hAnsi="Times New Roman" w:cs="Times New Roman"/>
          <w:spacing w:val="-4"/>
          <w:sz w:val="21"/>
          <w:szCs w:val="21"/>
        </w:rPr>
        <w:t xml:space="preserve">cho chuyển đổi số </w:t>
      </w:r>
      <w:r w:rsidRPr="00086D7F">
        <w:rPr>
          <w:rFonts w:ascii="Times New Roman" w:hAnsi="Times New Roman" w:cs="Times New Roman"/>
          <w:spacing w:val="-4"/>
          <w:sz w:val="21"/>
          <w:szCs w:val="21"/>
        </w:rPr>
        <w:t xml:space="preserve">khi </w:t>
      </w:r>
      <w:r>
        <w:rPr>
          <w:rFonts w:ascii="Times New Roman" w:hAnsi="Times New Roman" w:cs="Times New Roman"/>
          <w:spacing w:val="-4"/>
          <w:sz w:val="21"/>
          <w:szCs w:val="21"/>
        </w:rPr>
        <w:t xml:space="preserve">tỷ lệ </w:t>
      </w:r>
      <w:r w:rsidRPr="00086D7F">
        <w:rPr>
          <w:rFonts w:ascii="Times New Roman" w:hAnsi="Times New Roman" w:cs="Times New Roman"/>
          <w:spacing w:val="-4"/>
          <w:sz w:val="21"/>
          <w:szCs w:val="21"/>
        </w:rPr>
        <w:t>các nhân tố đầu vào được sử dụng sao cho tối thiểu hoá được chi phí.</w:t>
      </w:r>
      <w:r>
        <w:rPr>
          <w:rFonts w:ascii="Times New Roman" w:hAnsi="Times New Roman" w:cs="Times New Roman"/>
          <w:spacing w:val="-4"/>
          <w:sz w:val="21"/>
          <w:szCs w:val="21"/>
        </w:rPr>
        <w:t xml:space="preserve"> </w:t>
      </w:r>
      <w:r w:rsidRPr="0084222E">
        <w:rPr>
          <w:rFonts w:ascii="Times New Roman" w:hAnsi="Times New Roman" w:cs="Times New Roman"/>
          <w:spacing w:val="-4"/>
          <w:sz w:val="21"/>
          <w:szCs w:val="21"/>
        </w:rPr>
        <w:t xml:space="preserve">Phân bổ nguồn lực hiệu quả bao gồm việc xác định các nguồn lực cần thiết, ước tính số lượng của chúng, xác định thời gian và trình tự sử dụng nguồn lực phù hợp và phân bổ nguồn lực cho các nhiệm vụ hoặc hoạt động </w:t>
      </w:r>
      <w:r>
        <w:rPr>
          <w:rFonts w:ascii="Times New Roman" w:hAnsi="Times New Roman" w:cs="Times New Roman"/>
          <w:spacing w:val="-4"/>
          <w:sz w:val="21"/>
          <w:szCs w:val="21"/>
        </w:rPr>
        <w:t xml:space="preserve">chuyển đổi số </w:t>
      </w:r>
      <w:r w:rsidRPr="0084222E">
        <w:rPr>
          <w:rFonts w:ascii="Times New Roman" w:hAnsi="Times New Roman" w:cs="Times New Roman"/>
          <w:spacing w:val="-4"/>
          <w:sz w:val="21"/>
          <w:szCs w:val="21"/>
        </w:rPr>
        <w:t>cụ thể.</w:t>
      </w:r>
    </w:p>
    <w:p w14:paraId="3974AD34" w14:textId="12EB869C" w:rsidR="00E36472" w:rsidRPr="00023045" w:rsidRDefault="00E36472" w:rsidP="00E36472">
      <w:pPr>
        <w:spacing w:after="0" w:line="240" w:lineRule="auto"/>
        <w:jc w:val="both"/>
        <w:rPr>
          <w:rFonts w:ascii="Times New Roman" w:hAnsi="Times New Roman" w:cs="Times New Roman"/>
          <w:b/>
          <w:bCs/>
          <w:spacing w:val="-4"/>
          <w:sz w:val="21"/>
          <w:szCs w:val="21"/>
        </w:rPr>
      </w:pPr>
      <w:r w:rsidRPr="00A225AC">
        <w:rPr>
          <w:rFonts w:ascii="Times New Roman" w:hAnsi="Times New Roman" w:cs="Times New Roman"/>
          <w:b/>
          <w:bCs/>
          <w:i/>
          <w:iCs/>
          <w:spacing w:val="-4"/>
          <w:sz w:val="21"/>
          <w:szCs w:val="21"/>
        </w:rPr>
        <w:t>2.4.</w:t>
      </w:r>
      <w:r w:rsidR="00596EED">
        <w:rPr>
          <w:rFonts w:ascii="Times New Roman" w:hAnsi="Times New Roman" w:cs="Times New Roman"/>
          <w:b/>
          <w:bCs/>
          <w:i/>
          <w:iCs/>
          <w:spacing w:val="-4"/>
          <w:sz w:val="21"/>
          <w:szCs w:val="21"/>
        </w:rPr>
        <w:t>2</w:t>
      </w:r>
      <w:r w:rsidR="00547E98">
        <w:rPr>
          <w:rFonts w:ascii="Times New Roman" w:hAnsi="Times New Roman" w:cs="Times New Roman"/>
          <w:b/>
          <w:bCs/>
          <w:i/>
          <w:iCs/>
          <w:spacing w:val="-4"/>
          <w:sz w:val="21"/>
          <w:szCs w:val="21"/>
        </w:rPr>
        <w:t>.</w:t>
      </w:r>
      <w:r w:rsidRPr="00A225AC">
        <w:rPr>
          <w:rFonts w:ascii="Times New Roman" w:hAnsi="Times New Roman" w:cs="Times New Roman"/>
          <w:b/>
          <w:bCs/>
          <w:i/>
          <w:iCs/>
          <w:spacing w:val="-4"/>
          <w:sz w:val="21"/>
          <w:szCs w:val="21"/>
        </w:rPr>
        <w:t xml:space="preserve"> </w:t>
      </w:r>
      <w:r w:rsidR="00AB39AD" w:rsidRPr="00596EED">
        <w:rPr>
          <w:rFonts w:ascii="Times New Roman" w:hAnsi="Times New Roman" w:cs="Times New Roman"/>
          <w:b/>
          <w:bCs/>
          <w:i/>
          <w:iCs/>
          <w:spacing w:val="-4"/>
          <w:sz w:val="21"/>
          <w:szCs w:val="21"/>
        </w:rPr>
        <w:t>Quản lý và phân bổ nguồn tài chính</w:t>
      </w:r>
    </w:p>
    <w:p w14:paraId="5A1337D6" w14:textId="34CC57C8" w:rsidR="00FE0708" w:rsidRDefault="0039255A" w:rsidP="002C5C1F">
      <w:pPr>
        <w:spacing w:after="0" w:line="240" w:lineRule="auto"/>
        <w:ind w:firstLine="284"/>
        <w:jc w:val="both"/>
        <w:rPr>
          <w:rFonts w:ascii="Times New Roman" w:hAnsi="Times New Roman" w:cs="Times New Roman"/>
          <w:spacing w:val="-4"/>
          <w:sz w:val="21"/>
          <w:szCs w:val="21"/>
        </w:rPr>
      </w:pPr>
      <w:r w:rsidRPr="006D7692">
        <w:rPr>
          <w:rFonts w:ascii="Times New Roman" w:hAnsi="Times New Roman" w:cs="Times New Roman"/>
          <w:spacing w:val="-4"/>
          <w:sz w:val="21"/>
          <w:szCs w:val="21"/>
        </w:rPr>
        <w:t>Chuyển đổi số chỉ thành công nếu tạo ra thêm doanh thu và lợi nhuận</w:t>
      </w:r>
      <w:r w:rsidR="0048636E">
        <w:rPr>
          <w:rFonts w:ascii="Times New Roman" w:hAnsi="Times New Roman" w:cs="Times New Roman"/>
          <w:spacing w:val="-4"/>
          <w:sz w:val="21"/>
          <w:szCs w:val="21"/>
        </w:rPr>
        <w:t xml:space="preserve">, </w:t>
      </w:r>
      <w:r w:rsidR="00687185">
        <w:rPr>
          <w:rFonts w:ascii="Times New Roman" w:hAnsi="Times New Roman" w:cs="Times New Roman"/>
          <w:spacing w:val="-4"/>
          <w:sz w:val="21"/>
          <w:szCs w:val="21"/>
        </w:rPr>
        <w:t>g</w:t>
      </w:r>
      <w:r w:rsidR="0048636E" w:rsidRPr="006D7692">
        <w:rPr>
          <w:rFonts w:ascii="Times New Roman" w:hAnsi="Times New Roman" w:cs="Times New Roman"/>
          <w:spacing w:val="-4"/>
          <w:sz w:val="21"/>
          <w:szCs w:val="21"/>
        </w:rPr>
        <w:t>iá trị tạo ra lớn hơn chi phí chuyển đổi số tức là hiệu quả</w:t>
      </w:r>
      <w:r w:rsidRPr="006D7692">
        <w:rPr>
          <w:rFonts w:ascii="Times New Roman" w:hAnsi="Times New Roman" w:cs="Times New Roman"/>
          <w:spacing w:val="-4"/>
          <w:sz w:val="21"/>
          <w:szCs w:val="21"/>
        </w:rPr>
        <w:t>.</w:t>
      </w:r>
      <w:r w:rsidR="00976D9B">
        <w:rPr>
          <w:rFonts w:ascii="Times New Roman" w:hAnsi="Times New Roman" w:cs="Times New Roman"/>
          <w:spacing w:val="-4"/>
          <w:sz w:val="21"/>
          <w:szCs w:val="21"/>
        </w:rPr>
        <w:t xml:space="preserve"> </w:t>
      </w:r>
      <w:r w:rsidRPr="006D7692">
        <w:rPr>
          <w:rFonts w:ascii="Times New Roman" w:hAnsi="Times New Roman" w:cs="Times New Roman"/>
          <w:spacing w:val="-4"/>
          <w:sz w:val="21"/>
          <w:szCs w:val="21"/>
        </w:rPr>
        <w:t xml:space="preserve">Giá trị </w:t>
      </w:r>
      <w:r w:rsidR="00976D9B">
        <w:rPr>
          <w:rFonts w:ascii="Times New Roman" w:hAnsi="Times New Roman" w:cs="Times New Roman"/>
          <w:spacing w:val="-4"/>
          <w:sz w:val="21"/>
          <w:szCs w:val="21"/>
        </w:rPr>
        <w:t>của việc</w:t>
      </w:r>
      <w:r w:rsidRPr="006D7692">
        <w:rPr>
          <w:rFonts w:ascii="Times New Roman" w:hAnsi="Times New Roman" w:cs="Times New Roman"/>
          <w:spacing w:val="-4"/>
          <w:sz w:val="21"/>
          <w:szCs w:val="21"/>
        </w:rPr>
        <w:t xml:space="preserve"> chuyển đổi số </w:t>
      </w:r>
      <w:r w:rsidR="00976D9B">
        <w:rPr>
          <w:rFonts w:ascii="Times New Roman" w:hAnsi="Times New Roman" w:cs="Times New Roman"/>
          <w:spacing w:val="-4"/>
          <w:sz w:val="21"/>
          <w:szCs w:val="21"/>
        </w:rPr>
        <w:t xml:space="preserve">đến từ việc </w:t>
      </w:r>
      <w:r w:rsidRPr="006D7692">
        <w:rPr>
          <w:rFonts w:ascii="Times New Roman" w:hAnsi="Times New Roman" w:cs="Times New Roman"/>
          <w:spacing w:val="-4"/>
          <w:sz w:val="21"/>
          <w:szCs w:val="21"/>
        </w:rPr>
        <w:t>tiết kiệm</w:t>
      </w:r>
      <w:r w:rsidR="00976D9B">
        <w:rPr>
          <w:rFonts w:ascii="Times New Roman" w:hAnsi="Times New Roman" w:cs="Times New Roman"/>
          <w:spacing w:val="-4"/>
          <w:sz w:val="21"/>
          <w:szCs w:val="21"/>
        </w:rPr>
        <w:t xml:space="preserve"> được</w:t>
      </w:r>
      <w:r w:rsidRPr="006D7692">
        <w:rPr>
          <w:rFonts w:ascii="Times New Roman" w:hAnsi="Times New Roman" w:cs="Times New Roman"/>
          <w:spacing w:val="-4"/>
          <w:sz w:val="21"/>
          <w:szCs w:val="21"/>
        </w:rPr>
        <w:t xml:space="preserve"> lao động, giờ lao động, tiết kiệm chi phí thường xuyên, </w:t>
      </w:r>
      <w:r w:rsidR="00010585">
        <w:rPr>
          <w:rFonts w:ascii="Times New Roman" w:hAnsi="Times New Roman" w:cs="Times New Roman"/>
          <w:spacing w:val="-4"/>
          <w:sz w:val="21"/>
          <w:szCs w:val="21"/>
        </w:rPr>
        <w:t xml:space="preserve">và nguồn thu từ </w:t>
      </w:r>
      <w:r w:rsidRPr="006D7692">
        <w:rPr>
          <w:rFonts w:ascii="Times New Roman" w:hAnsi="Times New Roman" w:cs="Times New Roman"/>
          <w:spacing w:val="-4"/>
          <w:sz w:val="21"/>
          <w:szCs w:val="21"/>
        </w:rPr>
        <w:t>giá trị mới do chuyển đổi số mang lại.</w:t>
      </w:r>
      <w:r w:rsidR="002C5C1F">
        <w:rPr>
          <w:rFonts w:ascii="Times New Roman" w:hAnsi="Times New Roman" w:cs="Times New Roman"/>
          <w:spacing w:val="-4"/>
          <w:sz w:val="21"/>
          <w:szCs w:val="21"/>
        </w:rPr>
        <w:t xml:space="preserve"> </w:t>
      </w:r>
      <w:r w:rsidR="00FE0708" w:rsidRPr="00A11C98">
        <w:rPr>
          <w:rFonts w:ascii="Times New Roman" w:hAnsi="Times New Roman" w:cs="Times New Roman"/>
          <w:spacing w:val="-4"/>
          <w:sz w:val="21"/>
          <w:szCs w:val="21"/>
        </w:rPr>
        <w:t xml:space="preserve">Nguồn lực được phân bổ dựa trên nguồn vốn sẵn có và cân nhắc </w:t>
      </w:r>
      <w:r w:rsidR="00251FB8">
        <w:rPr>
          <w:rFonts w:ascii="Times New Roman" w:hAnsi="Times New Roman" w:cs="Times New Roman"/>
          <w:spacing w:val="-4"/>
          <w:sz w:val="21"/>
          <w:szCs w:val="21"/>
        </w:rPr>
        <w:t xml:space="preserve">về </w:t>
      </w:r>
      <w:r w:rsidR="00FE0708" w:rsidRPr="00A11C98">
        <w:rPr>
          <w:rFonts w:ascii="Times New Roman" w:hAnsi="Times New Roman" w:cs="Times New Roman"/>
          <w:spacing w:val="-4"/>
          <w:sz w:val="21"/>
          <w:szCs w:val="21"/>
        </w:rPr>
        <w:t xml:space="preserve">chi phí. Mặc dù việc phân bổ nguồn lực có ràng buộc về chi phí đảm bảo kiểm soát tài chính và hiệu quả chi phí nhưng nó có thể dẫn đến ảnh hưởng đến chất lượng hoặc phạm vi của </w:t>
      </w:r>
      <w:r w:rsidR="00FE0708">
        <w:rPr>
          <w:rFonts w:ascii="Times New Roman" w:hAnsi="Times New Roman" w:cs="Times New Roman"/>
          <w:spacing w:val="-4"/>
          <w:sz w:val="21"/>
          <w:szCs w:val="21"/>
        </w:rPr>
        <w:t>chuyển đổi số</w:t>
      </w:r>
      <w:r w:rsidR="00FE0708" w:rsidRPr="00A11C98">
        <w:rPr>
          <w:rFonts w:ascii="Times New Roman" w:hAnsi="Times New Roman" w:cs="Times New Roman"/>
          <w:spacing w:val="-4"/>
          <w:sz w:val="21"/>
          <w:szCs w:val="21"/>
        </w:rPr>
        <w:t xml:space="preserve"> nếu nguồn lực không được phân bổ đầy đủ để đáp ứng yêu cầu của dự án</w:t>
      </w:r>
      <w:r w:rsidR="00FE0708">
        <w:rPr>
          <w:rFonts w:ascii="Times New Roman" w:hAnsi="Times New Roman" w:cs="Times New Roman"/>
          <w:spacing w:val="-4"/>
          <w:sz w:val="21"/>
          <w:szCs w:val="21"/>
        </w:rPr>
        <w:t xml:space="preserve"> chuyển đổi số</w:t>
      </w:r>
      <w:r w:rsidR="00FE0708" w:rsidRPr="00A11C98">
        <w:rPr>
          <w:rFonts w:ascii="Times New Roman" w:hAnsi="Times New Roman" w:cs="Times New Roman"/>
          <w:spacing w:val="-4"/>
          <w:sz w:val="21"/>
          <w:szCs w:val="21"/>
        </w:rPr>
        <w:t>.</w:t>
      </w:r>
    </w:p>
    <w:p w14:paraId="471961E1" w14:textId="5DA7063B" w:rsidR="00547E98" w:rsidRPr="00547E98" w:rsidRDefault="00DE4F31" w:rsidP="00251FB8">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Quản lý chi phí </w:t>
      </w:r>
      <w:r w:rsidR="00134BE3">
        <w:rPr>
          <w:rFonts w:ascii="Times New Roman" w:hAnsi="Times New Roman" w:cs="Times New Roman"/>
          <w:spacing w:val="-4"/>
          <w:sz w:val="21"/>
          <w:szCs w:val="21"/>
        </w:rPr>
        <w:t xml:space="preserve">cho chuyển đổi số </w:t>
      </w:r>
      <w:r>
        <w:rPr>
          <w:rFonts w:ascii="Times New Roman" w:hAnsi="Times New Roman" w:cs="Times New Roman"/>
          <w:spacing w:val="-4"/>
          <w:sz w:val="21"/>
          <w:szCs w:val="21"/>
        </w:rPr>
        <w:t xml:space="preserve">là </w:t>
      </w:r>
      <w:r w:rsidR="00F4462B">
        <w:rPr>
          <w:rFonts w:ascii="Times New Roman" w:hAnsi="Times New Roman" w:cs="Times New Roman"/>
          <w:spacing w:val="-4"/>
          <w:sz w:val="21"/>
          <w:szCs w:val="21"/>
        </w:rPr>
        <w:t>s</w:t>
      </w:r>
      <w:r w:rsidR="00547E98" w:rsidRPr="00547E98">
        <w:rPr>
          <w:rFonts w:ascii="Times New Roman" w:hAnsi="Times New Roman" w:cs="Times New Roman"/>
          <w:spacing w:val="-4"/>
          <w:sz w:val="21"/>
          <w:szCs w:val="21"/>
        </w:rPr>
        <w:t>ử dụng công nghệ để quản lý và theo dõi chi phí, đảm bảo chi tiêu đúng mục đích và đạt hiệu quả cao nhất. Thực hiện kiểm soát ngân sách chặt chẽ để tránh lãng phí và đảm bảo các khoản đầu tư mang lại giá trị tối đa.</w:t>
      </w:r>
      <w:r w:rsidR="00B00D1C">
        <w:rPr>
          <w:rFonts w:ascii="Times New Roman" w:hAnsi="Times New Roman" w:cs="Times New Roman"/>
          <w:spacing w:val="-4"/>
          <w:sz w:val="21"/>
          <w:szCs w:val="21"/>
        </w:rPr>
        <w:t xml:space="preserve"> Bài viết đề xuất các bước và giải pháp cụ thể như sau:</w:t>
      </w:r>
    </w:p>
    <w:p w14:paraId="3D59A266" w14:textId="77777777" w:rsidR="00D95727" w:rsidRDefault="005C3C6D" w:rsidP="00D95727">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Bước 1 - </w:t>
      </w:r>
      <w:r w:rsidR="00547E98" w:rsidRPr="00547E98">
        <w:rPr>
          <w:rFonts w:ascii="Times New Roman" w:hAnsi="Times New Roman" w:cs="Times New Roman"/>
          <w:spacing w:val="-4"/>
          <w:sz w:val="21"/>
          <w:szCs w:val="21"/>
        </w:rPr>
        <w:t>Lập kế hoạch chi phí</w:t>
      </w:r>
    </w:p>
    <w:p w14:paraId="592AAD50" w14:textId="77777777" w:rsidR="00D95727" w:rsidRDefault="00D95727" w:rsidP="00D95727">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547E98" w:rsidRPr="00D95727">
        <w:rPr>
          <w:rFonts w:ascii="Times New Roman" w:hAnsi="Times New Roman" w:cs="Times New Roman"/>
          <w:spacing w:val="-4"/>
          <w:sz w:val="21"/>
          <w:szCs w:val="21"/>
        </w:rPr>
        <w:t>Dự toán chi phí: Xây dựng các dự toán chi phí chi tiết cho từng giai đoạn của quá trình chuyển đổi số, bao gồm chi phí mua sắm thiết bị, phần mềm, đào tạo và phát triển hạ tầng.</w:t>
      </w:r>
    </w:p>
    <w:p w14:paraId="7A2F16A1" w14:textId="77777777" w:rsidR="00D95727" w:rsidRDefault="00D95727" w:rsidP="00D95727">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547E98" w:rsidRPr="00D95727">
        <w:rPr>
          <w:rFonts w:ascii="Times New Roman" w:hAnsi="Times New Roman" w:cs="Times New Roman"/>
          <w:spacing w:val="-4"/>
          <w:sz w:val="21"/>
          <w:szCs w:val="21"/>
        </w:rPr>
        <w:t>Phân tích chi phí-lợi ích: Thực hiện phân tích chi phí-lợi ích để đánh giá tính khả thi và hiệu quả của các dự án chuyển đổi số, từ đó ưu tiên các khoản đầu tư mang lại giá trị cao nhất.</w:t>
      </w:r>
    </w:p>
    <w:p w14:paraId="7DBE695C" w14:textId="77777777" w:rsidR="00D95727" w:rsidRDefault="00D95727" w:rsidP="00D95727">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547E98" w:rsidRPr="00D95727">
        <w:rPr>
          <w:rFonts w:ascii="Times New Roman" w:hAnsi="Times New Roman" w:cs="Times New Roman"/>
          <w:spacing w:val="-4"/>
          <w:sz w:val="21"/>
          <w:szCs w:val="21"/>
        </w:rPr>
        <w:t>Ngân sách chi tiết: Xây dựng ngân sách chi tiết cho từng hạng mục công việc, bao gồm cả chi phí dự phòng để ứng phó với các tình huống phát sinh ngoài dự kiến.</w:t>
      </w:r>
    </w:p>
    <w:p w14:paraId="2AFEC23A" w14:textId="1305FE83" w:rsidR="00547E98" w:rsidRPr="00D95727" w:rsidRDefault="00D95727" w:rsidP="00D95727">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547E98" w:rsidRPr="00D95727">
        <w:rPr>
          <w:rFonts w:ascii="Times New Roman" w:hAnsi="Times New Roman" w:cs="Times New Roman"/>
          <w:spacing w:val="-4"/>
          <w:sz w:val="21"/>
          <w:szCs w:val="21"/>
        </w:rPr>
        <w:t>Phân bổ ngân sách: Phân bổ ngân sách một cách hợp lý, đảm bảo rằng các nguồn lực tài chính được sử dụng đúng mục đích và đạt hiệu quả tối đa.</w:t>
      </w:r>
    </w:p>
    <w:p w14:paraId="1C0914BA" w14:textId="77777777" w:rsidR="00B271CD" w:rsidRDefault="0051524E" w:rsidP="00B271CD">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Bước 2 - </w:t>
      </w:r>
      <w:r w:rsidR="00547E98" w:rsidRPr="00547E98">
        <w:rPr>
          <w:rFonts w:ascii="Times New Roman" w:hAnsi="Times New Roman" w:cs="Times New Roman"/>
          <w:spacing w:val="-4"/>
          <w:sz w:val="21"/>
          <w:szCs w:val="21"/>
        </w:rPr>
        <w:t>Kiểm soát chi phí</w:t>
      </w:r>
    </w:p>
    <w:p w14:paraId="0F9F1A3C" w14:textId="77777777" w:rsidR="007524F5" w:rsidRDefault="00B271CD" w:rsidP="007524F5">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lastRenderedPageBreak/>
        <w:t xml:space="preserve">- </w:t>
      </w:r>
      <w:r w:rsidR="00547E98" w:rsidRPr="00B271CD">
        <w:rPr>
          <w:rFonts w:ascii="Times New Roman" w:hAnsi="Times New Roman" w:cs="Times New Roman"/>
          <w:spacing w:val="-4"/>
          <w:sz w:val="21"/>
          <w:szCs w:val="21"/>
        </w:rPr>
        <w:t>Giám sát chi phí: Sử dụng hệ thống giám sát chi phí để theo dõi việc sử dụng ngân sách, đảm bảo rằng các khoản chi tiêu được thực hiện theo kế hoạch và không vượt quá ngân sách đã định.</w:t>
      </w:r>
    </w:p>
    <w:p w14:paraId="61773EBE" w14:textId="725AD28B" w:rsidR="00B271CD" w:rsidRPr="00274FCC" w:rsidRDefault="007524F5" w:rsidP="007524F5">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ab/>
        <w:t xml:space="preserve">+ </w:t>
      </w:r>
      <w:r w:rsidR="007E5BA6" w:rsidRPr="00274FCC">
        <w:rPr>
          <w:rFonts w:ascii="Times New Roman" w:hAnsi="Times New Roman" w:cs="Times New Roman"/>
          <w:spacing w:val="-4"/>
          <w:sz w:val="21"/>
          <w:szCs w:val="21"/>
        </w:rPr>
        <w:t>Phần mềm quản lý tài sản (QLTS.VN), phần mềm được thiết kế riêng để theo dõi tài sản tại đơn vị hành chính sự nghiệp. Phần mềm thực hiện các nghiệp vụ quản lý tài sản như: Đề nghị cấp, ghi tăng, thay đổi thông tin, đánh giá lại, khấu hao, hao mòn, điều chuyển, ghi giảm, kiểm kê, bảo dưỡng,... Phần mềm QLTS.VN giúp đơn vị tự động tổng hợp báo cáo toàn ngành, tra cứu tài sản của các đơn vị trực thuộc trực tuyến qua Internet.</w:t>
      </w:r>
    </w:p>
    <w:p w14:paraId="65742501" w14:textId="77777777" w:rsidR="00D8111D" w:rsidRDefault="00B271CD" w:rsidP="00D8111D">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547E98" w:rsidRPr="00B271CD">
        <w:rPr>
          <w:rFonts w:ascii="Times New Roman" w:hAnsi="Times New Roman" w:cs="Times New Roman"/>
          <w:spacing w:val="-4"/>
          <w:sz w:val="21"/>
          <w:szCs w:val="21"/>
        </w:rPr>
        <w:t>Phần mềm quản lý chi phí: Sử dụng các phần mềm quản lý chi phí chuyên dụng để theo dõi và báo cáo chi tiêu, giúp nhà trường có cái nhìn toàn diện và chính xác về tình hình tài chính.</w:t>
      </w:r>
    </w:p>
    <w:p w14:paraId="32A7B09F" w14:textId="376C835D" w:rsidR="005D2443" w:rsidRPr="00D8111D" w:rsidRDefault="00D8111D" w:rsidP="00D8111D">
      <w:pPr>
        <w:spacing w:after="0" w:line="240" w:lineRule="auto"/>
        <w:ind w:firstLine="720"/>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971A5F" w:rsidRPr="00D8111D">
        <w:rPr>
          <w:rFonts w:ascii="Times New Roman" w:hAnsi="Times New Roman" w:cs="Times New Roman"/>
          <w:spacing w:val="-4"/>
          <w:sz w:val="21"/>
          <w:szCs w:val="21"/>
        </w:rPr>
        <w:t>Quản lý dữ liệu theo tính thống nhất từ trên xuống bằng việc sử dụng thống nhất một cơ sở dữ liệu. Việc cài đặt phần mềm kế toán IMAS, MISA theo mạng LAN với 1 máy server và các máy trạm. Máy server được cài đặt cho kế toán trưởng chịu trách nhiệm quản lý và phân quyền cho các máy trạm phù hợp cho mỗi vị trí kế toán đảm nhiệm.</w:t>
      </w:r>
    </w:p>
    <w:p w14:paraId="235B8010" w14:textId="77777777" w:rsidR="00C04447" w:rsidRDefault="005D2443" w:rsidP="00C04447">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547E98" w:rsidRPr="005D2443">
        <w:rPr>
          <w:rFonts w:ascii="Times New Roman" w:hAnsi="Times New Roman" w:cs="Times New Roman"/>
          <w:spacing w:val="-4"/>
          <w:sz w:val="21"/>
          <w:szCs w:val="21"/>
        </w:rPr>
        <w:t>Hệ thống ERP: Triển khai hệ thống quản lý nguồn lực doanh nghiệp (ERP) để tích hợp và tối ưu hóa các quy trình quản lý tài chính và chi phí.</w:t>
      </w:r>
    </w:p>
    <w:p w14:paraId="279013D2" w14:textId="00F73726" w:rsidR="008C7164" w:rsidRPr="00C04447" w:rsidRDefault="00C04447" w:rsidP="00C04447">
      <w:pPr>
        <w:spacing w:after="0" w:line="240" w:lineRule="auto"/>
        <w:ind w:firstLine="720"/>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8C7164" w:rsidRPr="00C04447">
        <w:rPr>
          <w:rFonts w:ascii="Times New Roman" w:hAnsi="Times New Roman" w:cs="Times New Roman"/>
          <w:spacing w:val="-4"/>
          <w:sz w:val="21"/>
          <w:szCs w:val="21"/>
        </w:rPr>
        <w:t>Phần mềm thu học phí PMT-EMS Education: ngoài các tính năng sẵn có, để công tác quản lý tài chính và quá trình thu học phí hiệu quả hơn cần nâng cấp một số tính năng của phần mềm để hoàn thiện hơn như: đề xuất mẫu xác nhận học phí cho Học sinh- Sinh viên bị mất biên lai có nhu cầu xác nhận học phí, bổ sung ngày bắt đầu và kết thúc trên biên lai thu tiền ký túc xá để theo dõi chính xác thời gian ở ký túc xá, cấn trừ công nợ cho sinh viên trong trường hợp chuyển lớp học phần.</w:t>
      </w:r>
    </w:p>
    <w:p w14:paraId="4EFB4068" w14:textId="4996B825" w:rsidR="00AA3AB2" w:rsidRPr="00DA057B" w:rsidRDefault="00DA057B" w:rsidP="00DA057B">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AA3AB2" w:rsidRPr="00DA057B">
        <w:rPr>
          <w:rFonts w:ascii="Times New Roman" w:hAnsi="Times New Roman" w:cs="Times New Roman"/>
          <w:spacing w:val="-4"/>
          <w:sz w:val="21"/>
          <w:szCs w:val="21"/>
        </w:rPr>
        <w:t>Quản lý hợp đồng: Kiểm soát và quản lý các hợp đồng với nhà cung cấp dịch vụ công nghệ, đảm bảo rằng các điều khoản hợp đồng được tuân thủ và chi phí không bị vượt quá dự kiến.</w:t>
      </w:r>
    </w:p>
    <w:p w14:paraId="6F90A7C1" w14:textId="32868E17" w:rsidR="00547E98" w:rsidRPr="00547E98" w:rsidRDefault="00DB1266" w:rsidP="00547E98">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Bước </w:t>
      </w:r>
      <w:r w:rsidR="00BA3602">
        <w:rPr>
          <w:rFonts w:ascii="Times New Roman" w:hAnsi="Times New Roman" w:cs="Times New Roman"/>
          <w:spacing w:val="-4"/>
          <w:sz w:val="21"/>
          <w:szCs w:val="21"/>
        </w:rPr>
        <w:t>3</w:t>
      </w:r>
      <w:r>
        <w:rPr>
          <w:rFonts w:ascii="Times New Roman" w:hAnsi="Times New Roman" w:cs="Times New Roman"/>
          <w:spacing w:val="-4"/>
          <w:sz w:val="21"/>
          <w:szCs w:val="21"/>
        </w:rPr>
        <w:t xml:space="preserve"> </w:t>
      </w:r>
      <w:r w:rsidR="003612F1">
        <w:rPr>
          <w:rFonts w:ascii="Times New Roman" w:hAnsi="Times New Roman" w:cs="Times New Roman"/>
          <w:spacing w:val="-4"/>
          <w:sz w:val="21"/>
          <w:szCs w:val="21"/>
        </w:rPr>
        <w:t xml:space="preserve">- </w:t>
      </w:r>
      <w:r w:rsidR="00547E98" w:rsidRPr="00547E98">
        <w:rPr>
          <w:rFonts w:ascii="Times New Roman" w:hAnsi="Times New Roman" w:cs="Times New Roman"/>
          <w:spacing w:val="-4"/>
          <w:sz w:val="21"/>
          <w:szCs w:val="21"/>
        </w:rPr>
        <w:t>Đánh giá và tối ưu hóa chi phí</w:t>
      </w:r>
    </w:p>
    <w:p w14:paraId="6FA978F2" w14:textId="77777777" w:rsidR="00B3458F" w:rsidRDefault="00B3458F" w:rsidP="00B3458F">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547E98" w:rsidRPr="00B3458F">
        <w:rPr>
          <w:rFonts w:ascii="Times New Roman" w:hAnsi="Times New Roman" w:cs="Times New Roman"/>
          <w:spacing w:val="-4"/>
          <w:sz w:val="21"/>
          <w:szCs w:val="21"/>
        </w:rPr>
        <w:t>Đánh giá hiệu quả: Thực hiện đánh giá hiệu quả sử dụng nguồn tài chính định kỳ để đảm bảo rằng các khoản chi tiêu mang lại giá trị tối đa cho quá trình chuyển đổi số.</w:t>
      </w:r>
    </w:p>
    <w:p w14:paraId="6CC1DD92" w14:textId="77777777" w:rsidR="00B3458F" w:rsidRDefault="00B3458F" w:rsidP="00B3458F">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547E98" w:rsidRPr="00B3458F">
        <w:rPr>
          <w:rFonts w:ascii="Times New Roman" w:hAnsi="Times New Roman" w:cs="Times New Roman"/>
          <w:spacing w:val="-4"/>
          <w:sz w:val="21"/>
          <w:szCs w:val="21"/>
        </w:rPr>
        <w:t>Tối ưu hóa chi phí: Tìm kiếm và áp dụng các biện pháp tối ưu hóa chi phí, bao gồm đàm phán lại giá hợp đồng, sử dụng các giải pháp công nghệ tiết kiệm chi phí, và loại bỏ các khoản chi tiêu không cần thiết.</w:t>
      </w:r>
    </w:p>
    <w:p w14:paraId="20947F8C" w14:textId="77777777" w:rsidR="00B3458F" w:rsidRDefault="00B3458F" w:rsidP="00B3458F">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547E98" w:rsidRPr="00B3458F">
        <w:rPr>
          <w:rFonts w:ascii="Times New Roman" w:hAnsi="Times New Roman" w:cs="Times New Roman"/>
          <w:spacing w:val="-4"/>
          <w:sz w:val="21"/>
          <w:szCs w:val="21"/>
        </w:rPr>
        <w:t>Dự báo chi phí: Áp dụng các mô hình dự báo chi phí để dự đoán và quản lý chi tiêu trong tương lai, đảm bảo tính ổn định và bền vững cho ngân sách của nhà trường.</w:t>
      </w:r>
    </w:p>
    <w:p w14:paraId="0B323331" w14:textId="77777777" w:rsidR="00B3458F" w:rsidRDefault="00B3458F" w:rsidP="00B3458F">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547E98" w:rsidRPr="00B3458F">
        <w:rPr>
          <w:rFonts w:ascii="Times New Roman" w:hAnsi="Times New Roman" w:cs="Times New Roman"/>
          <w:spacing w:val="-4"/>
          <w:sz w:val="21"/>
          <w:szCs w:val="21"/>
        </w:rPr>
        <w:t>Tăng cường hiệu quả: Tập trung vào việc nâng cao hiệu quả sử dụng nguồn lực tài chính thông qua việc cải thiện quy trình, đào tạo nhân lực, và áp dụng các công nghệ mới nhất.</w:t>
      </w:r>
    </w:p>
    <w:p w14:paraId="4F2F81E6" w14:textId="51B96379" w:rsidR="009643D1" w:rsidRPr="00B3458F" w:rsidRDefault="00B3458F" w:rsidP="00B3458F">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547E98" w:rsidRPr="00B3458F">
        <w:rPr>
          <w:rFonts w:ascii="Times New Roman" w:hAnsi="Times New Roman" w:cs="Times New Roman"/>
          <w:spacing w:val="-4"/>
          <w:sz w:val="21"/>
          <w:szCs w:val="21"/>
        </w:rPr>
        <w:t>Đào tạo và phát triển: Đầu tư vào đào tạo và phát triển kỹ năng cho cán bộ quản lý chi phí, đảm bảo họ có đủ năng lực và kiến thức để thực hiện các nhiệm vụ quản lý tài chính một cách hiệu quả.</w:t>
      </w:r>
    </w:p>
    <w:p w14:paraId="1EBAA3DA" w14:textId="77777777" w:rsidR="00DF384F" w:rsidRPr="00D978A0" w:rsidRDefault="00DF384F" w:rsidP="006777B1">
      <w:pPr>
        <w:spacing w:after="0" w:line="240" w:lineRule="auto"/>
        <w:jc w:val="both"/>
        <w:rPr>
          <w:rFonts w:ascii="Times New Roman" w:hAnsi="Times New Roman" w:cs="Times New Roman"/>
          <w:b/>
          <w:spacing w:val="-4"/>
          <w:w w:val="98"/>
          <w:sz w:val="21"/>
          <w:szCs w:val="21"/>
        </w:rPr>
      </w:pPr>
      <w:bookmarkStart w:id="2" w:name="_Toc10838450"/>
      <w:bookmarkStart w:id="3" w:name="_Toc10839344"/>
      <w:bookmarkStart w:id="4" w:name="_Toc10839685"/>
      <w:r w:rsidRPr="00D978A0">
        <w:rPr>
          <w:rFonts w:ascii="Times New Roman" w:hAnsi="Times New Roman" w:cs="Times New Roman"/>
          <w:b/>
          <w:spacing w:val="-4"/>
          <w:w w:val="98"/>
          <w:sz w:val="21"/>
          <w:szCs w:val="21"/>
        </w:rPr>
        <w:t>3. Kết luận</w:t>
      </w:r>
    </w:p>
    <w:p w14:paraId="35DC110E" w14:textId="5DB1E215" w:rsidR="009535E9" w:rsidRDefault="001277CA" w:rsidP="0090068E">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Nhà trường đóng vai trò quan trọng trong việc nuôi dưỡng con người và xã hội lành mạnh bất chấp những khó khăn mà </w:t>
      </w:r>
      <w:r w:rsidR="00960855">
        <w:rPr>
          <w:rFonts w:ascii="Times New Roman" w:hAnsi="Times New Roman" w:cs="Times New Roman"/>
          <w:spacing w:val="-4"/>
          <w:sz w:val="21"/>
          <w:szCs w:val="21"/>
        </w:rPr>
        <w:t>N</w:t>
      </w:r>
      <w:r w:rsidRPr="00D978A0">
        <w:rPr>
          <w:rFonts w:ascii="Times New Roman" w:hAnsi="Times New Roman" w:cs="Times New Roman"/>
          <w:spacing w:val="-4"/>
          <w:sz w:val="21"/>
          <w:szCs w:val="21"/>
        </w:rPr>
        <w:t xml:space="preserve">hà trường phải đối mặt. </w:t>
      </w:r>
      <w:r w:rsidR="006A0B35">
        <w:rPr>
          <w:rFonts w:ascii="Times New Roman" w:hAnsi="Times New Roman" w:cs="Times New Roman"/>
          <w:spacing w:val="-4"/>
          <w:sz w:val="21"/>
          <w:szCs w:val="21"/>
        </w:rPr>
        <w:t xml:space="preserve">Bên cạnh đó, </w:t>
      </w:r>
      <w:r w:rsidR="00104EC6">
        <w:rPr>
          <w:rFonts w:ascii="Times New Roman" w:hAnsi="Times New Roman" w:cs="Times New Roman"/>
          <w:spacing w:val="-4"/>
          <w:sz w:val="21"/>
          <w:szCs w:val="21"/>
        </w:rPr>
        <w:t>giáo dục nghề nghiệp</w:t>
      </w:r>
      <w:r w:rsidR="006A0B35" w:rsidRPr="00D978A0">
        <w:rPr>
          <w:rFonts w:ascii="Times New Roman" w:hAnsi="Times New Roman" w:cs="Times New Roman"/>
          <w:spacing w:val="-4"/>
          <w:sz w:val="21"/>
          <w:szCs w:val="21"/>
        </w:rPr>
        <w:t xml:space="preserve"> nên được tiếp cận bởi tất cả mọi </w:t>
      </w:r>
      <w:r w:rsidR="006A0B35">
        <w:rPr>
          <w:rFonts w:ascii="Times New Roman" w:hAnsi="Times New Roman" w:cs="Times New Roman"/>
          <w:spacing w:val="-4"/>
          <w:sz w:val="21"/>
          <w:szCs w:val="21"/>
        </w:rPr>
        <w:t>công dân</w:t>
      </w:r>
      <w:r w:rsidR="006A0B35" w:rsidRPr="00D978A0">
        <w:rPr>
          <w:rFonts w:ascii="Times New Roman" w:hAnsi="Times New Roman" w:cs="Times New Roman"/>
          <w:spacing w:val="-4"/>
          <w:sz w:val="21"/>
          <w:szCs w:val="21"/>
        </w:rPr>
        <w:t xml:space="preserve"> mà không có sự phân biệt đối xử, </w:t>
      </w:r>
      <w:r w:rsidR="006A0B35">
        <w:rPr>
          <w:rFonts w:ascii="Times New Roman" w:hAnsi="Times New Roman" w:cs="Times New Roman"/>
          <w:spacing w:val="-4"/>
          <w:sz w:val="21"/>
          <w:szCs w:val="21"/>
        </w:rPr>
        <w:t xml:space="preserve">trong đó </w:t>
      </w:r>
      <w:r w:rsidR="006A0B35" w:rsidRPr="00D978A0">
        <w:rPr>
          <w:rFonts w:ascii="Times New Roman" w:hAnsi="Times New Roman" w:cs="Times New Roman"/>
          <w:spacing w:val="-4"/>
          <w:sz w:val="21"/>
          <w:szCs w:val="21"/>
        </w:rPr>
        <w:t xml:space="preserve">chức năng của Nhà nước là đảm bảo cho mọi công dân có quyền tiếp cận và hưởng </w:t>
      </w:r>
      <w:r w:rsidR="006A0B35">
        <w:rPr>
          <w:rFonts w:ascii="Times New Roman" w:hAnsi="Times New Roman" w:cs="Times New Roman"/>
          <w:spacing w:val="-4"/>
          <w:sz w:val="21"/>
          <w:szCs w:val="21"/>
        </w:rPr>
        <w:t xml:space="preserve">thụ </w:t>
      </w:r>
      <w:r w:rsidR="006A0B35" w:rsidRPr="00D978A0">
        <w:rPr>
          <w:rFonts w:ascii="Times New Roman" w:hAnsi="Times New Roman" w:cs="Times New Roman"/>
          <w:spacing w:val="-4"/>
          <w:sz w:val="21"/>
          <w:szCs w:val="21"/>
        </w:rPr>
        <w:t xml:space="preserve">các dịch vụ giáo dục cơ bản. </w:t>
      </w:r>
      <w:r w:rsidR="009A42A9" w:rsidRPr="009A42A9">
        <w:rPr>
          <w:rFonts w:ascii="Times New Roman" w:hAnsi="Times New Roman" w:cs="Times New Roman"/>
          <w:spacing w:val="-4"/>
          <w:sz w:val="21"/>
          <w:szCs w:val="21"/>
        </w:rPr>
        <w:t>Chuyển đổi số trong giáo dục là một chiến lược thiết yếu và không thể thiếu trong bối cảnh hiện nay.</w:t>
      </w:r>
      <w:r w:rsidR="009A42A9">
        <w:rPr>
          <w:rFonts w:ascii="Times New Roman" w:hAnsi="Times New Roman" w:cs="Times New Roman"/>
          <w:spacing w:val="-4"/>
          <w:sz w:val="21"/>
          <w:szCs w:val="21"/>
        </w:rPr>
        <w:t xml:space="preserve"> Tuy nhiên, v</w:t>
      </w:r>
      <w:r w:rsidRPr="00D978A0">
        <w:rPr>
          <w:rFonts w:ascii="Times New Roman" w:hAnsi="Times New Roman" w:cs="Times New Roman"/>
          <w:spacing w:val="-4"/>
          <w:sz w:val="21"/>
          <w:szCs w:val="21"/>
        </w:rPr>
        <w:t xml:space="preserve">iệc </w:t>
      </w:r>
      <w:r w:rsidR="00AF6535">
        <w:rPr>
          <w:rFonts w:ascii="Times New Roman" w:hAnsi="Times New Roman" w:cs="Times New Roman"/>
          <w:spacing w:val="-4"/>
          <w:sz w:val="21"/>
          <w:szCs w:val="21"/>
        </w:rPr>
        <w:t>chuyển đổi số</w:t>
      </w:r>
      <w:r w:rsidRPr="00D978A0">
        <w:rPr>
          <w:rFonts w:ascii="Times New Roman" w:hAnsi="Times New Roman" w:cs="Times New Roman"/>
          <w:spacing w:val="-4"/>
          <w:sz w:val="21"/>
          <w:szCs w:val="21"/>
        </w:rPr>
        <w:t xml:space="preserve"> trong lĩnh vực giáo dục</w:t>
      </w:r>
      <w:r w:rsidR="00D32124">
        <w:rPr>
          <w:rFonts w:ascii="Times New Roman" w:hAnsi="Times New Roman" w:cs="Times New Roman"/>
          <w:spacing w:val="-4"/>
          <w:sz w:val="21"/>
          <w:szCs w:val="21"/>
        </w:rPr>
        <w:t xml:space="preserve"> nói chung và </w:t>
      </w:r>
      <w:r w:rsidR="00104EC6">
        <w:rPr>
          <w:rFonts w:ascii="Times New Roman" w:hAnsi="Times New Roman" w:cs="Times New Roman"/>
          <w:spacing w:val="-4"/>
          <w:sz w:val="21"/>
          <w:szCs w:val="21"/>
        </w:rPr>
        <w:t>giáo dục nghề nghiệp</w:t>
      </w:r>
      <w:r w:rsidR="00D32124">
        <w:rPr>
          <w:rFonts w:ascii="Times New Roman" w:hAnsi="Times New Roman" w:cs="Times New Roman"/>
          <w:spacing w:val="-4"/>
          <w:sz w:val="21"/>
          <w:szCs w:val="21"/>
        </w:rPr>
        <w:t xml:space="preserve"> nói riêng</w:t>
      </w:r>
      <w:r w:rsidRPr="00D978A0">
        <w:rPr>
          <w:rFonts w:ascii="Times New Roman" w:hAnsi="Times New Roman" w:cs="Times New Roman"/>
          <w:spacing w:val="-4"/>
          <w:sz w:val="21"/>
          <w:szCs w:val="21"/>
        </w:rPr>
        <w:t xml:space="preserve"> không nhất thiết </w:t>
      </w:r>
      <w:r w:rsidR="00C76222">
        <w:rPr>
          <w:rFonts w:ascii="Times New Roman" w:hAnsi="Times New Roman" w:cs="Times New Roman"/>
          <w:spacing w:val="-4"/>
          <w:sz w:val="21"/>
          <w:szCs w:val="21"/>
        </w:rPr>
        <w:t>được xem</w:t>
      </w:r>
      <w:r w:rsidRPr="00D978A0">
        <w:rPr>
          <w:rFonts w:ascii="Times New Roman" w:hAnsi="Times New Roman" w:cs="Times New Roman"/>
          <w:spacing w:val="-4"/>
          <w:sz w:val="21"/>
          <w:szCs w:val="21"/>
        </w:rPr>
        <w:t xml:space="preserve"> là một gánh nặng mới</w:t>
      </w:r>
      <w:r w:rsidR="00FB2D1D" w:rsidRPr="00D978A0">
        <w:rPr>
          <w:rFonts w:ascii="Times New Roman" w:hAnsi="Times New Roman" w:cs="Times New Roman"/>
          <w:spacing w:val="-4"/>
          <w:sz w:val="21"/>
          <w:szCs w:val="21"/>
        </w:rPr>
        <w:t>.</w:t>
      </w:r>
      <w:r w:rsidR="00010ABA">
        <w:rPr>
          <w:rFonts w:ascii="Times New Roman" w:hAnsi="Times New Roman" w:cs="Times New Roman"/>
          <w:spacing w:val="-4"/>
          <w:sz w:val="21"/>
          <w:szCs w:val="21"/>
        </w:rPr>
        <w:t xml:space="preserve"> </w:t>
      </w:r>
      <w:r w:rsidR="00D94E0A" w:rsidRPr="00D978A0">
        <w:rPr>
          <w:rFonts w:ascii="Times New Roman" w:hAnsi="Times New Roman" w:cs="Times New Roman"/>
          <w:spacing w:val="-4"/>
          <w:sz w:val="21"/>
          <w:szCs w:val="21"/>
        </w:rPr>
        <w:t xml:space="preserve">Các nghiên cứu cho thấy chuyển đổi số không chỉ giúp tăng hiệu quả hoạt động mà còn tăng lợi nhuận và </w:t>
      </w:r>
      <w:r w:rsidR="001538FE">
        <w:rPr>
          <w:rFonts w:ascii="Times New Roman" w:hAnsi="Times New Roman" w:cs="Times New Roman"/>
          <w:spacing w:val="-4"/>
          <w:sz w:val="21"/>
          <w:szCs w:val="21"/>
        </w:rPr>
        <w:t xml:space="preserve">nguồn </w:t>
      </w:r>
      <w:r w:rsidR="00D94E0A" w:rsidRPr="00D978A0">
        <w:rPr>
          <w:rFonts w:ascii="Times New Roman" w:hAnsi="Times New Roman" w:cs="Times New Roman"/>
          <w:spacing w:val="-4"/>
          <w:sz w:val="21"/>
          <w:szCs w:val="21"/>
        </w:rPr>
        <w:t>vốn.</w:t>
      </w:r>
      <w:r w:rsidR="0090068E">
        <w:rPr>
          <w:rFonts w:ascii="Times New Roman" w:hAnsi="Times New Roman" w:cs="Times New Roman"/>
          <w:spacing w:val="-4"/>
          <w:sz w:val="21"/>
          <w:szCs w:val="21"/>
        </w:rPr>
        <w:t xml:space="preserve"> </w:t>
      </w:r>
      <w:r w:rsidR="005F08BF" w:rsidRPr="00D978A0">
        <w:rPr>
          <w:rFonts w:ascii="Times New Roman" w:hAnsi="Times New Roman" w:cs="Times New Roman"/>
          <w:spacing w:val="-4"/>
          <w:sz w:val="21"/>
          <w:szCs w:val="21"/>
        </w:rPr>
        <w:t xml:space="preserve">Để thúc đẩy chuyển đổi số trong </w:t>
      </w:r>
      <w:r w:rsidR="00104EC6">
        <w:rPr>
          <w:rFonts w:ascii="Times New Roman" w:hAnsi="Times New Roman" w:cs="Times New Roman"/>
          <w:spacing w:val="-4"/>
          <w:sz w:val="21"/>
          <w:szCs w:val="21"/>
        </w:rPr>
        <w:t>giáo dục nghề nghiệp</w:t>
      </w:r>
      <w:r w:rsidR="005F08BF" w:rsidRPr="00D978A0">
        <w:rPr>
          <w:rFonts w:ascii="Times New Roman" w:hAnsi="Times New Roman" w:cs="Times New Roman"/>
          <w:spacing w:val="-4"/>
          <w:sz w:val="21"/>
          <w:szCs w:val="21"/>
        </w:rPr>
        <w:t>, cần huy động các nguồn lực từ ngân sách nhà nước, hợp tác công tư, và các tổ chức quốc tế. Các cơ sở giáo dục</w:t>
      </w:r>
      <w:r w:rsidR="006A2380">
        <w:rPr>
          <w:rFonts w:ascii="Times New Roman" w:hAnsi="Times New Roman" w:cs="Times New Roman"/>
          <w:spacing w:val="-4"/>
          <w:sz w:val="21"/>
          <w:szCs w:val="21"/>
        </w:rPr>
        <w:t xml:space="preserve"> nói chung</w:t>
      </w:r>
      <w:r w:rsidR="005F08BF" w:rsidRPr="00D978A0">
        <w:rPr>
          <w:rFonts w:ascii="Times New Roman" w:hAnsi="Times New Roman" w:cs="Times New Roman"/>
          <w:spacing w:val="-4"/>
          <w:sz w:val="21"/>
          <w:szCs w:val="21"/>
        </w:rPr>
        <w:t xml:space="preserve"> cũng</w:t>
      </w:r>
      <w:r w:rsidR="006A2380">
        <w:rPr>
          <w:rFonts w:ascii="Times New Roman" w:hAnsi="Times New Roman" w:cs="Times New Roman"/>
          <w:spacing w:val="-4"/>
          <w:sz w:val="21"/>
          <w:szCs w:val="21"/>
        </w:rPr>
        <w:t xml:space="preserve"> như </w:t>
      </w:r>
      <w:r w:rsidR="00701867">
        <w:rPr>
          <w:rFonts w:ascii="Times New Roman" w:hAnsi="Times New Roman" w:cs="Times New Roman"/>
          <w:spacing w:val="-4"/>
          <w:sz w:val="21"/>
          <w:szCs w:val="21"/>
        </w:rPr>
        <w:t xml:space="preserve">các trường giáo dục nghề nghiệp </w:t>
      </w:r>
      <w:r w:rsidR="006A2380">
        <w:rPr>
          <w:rFonts w:ascii="Times New Roman" w:hAnsi="Times New Roman" w:cs="Times New Roman"/>
          <w:spacing w:val="-4"/>
          <w:sz w:val="21"/>
          <w:szCs w:val="21"/>
        </w:rPr>
        <w:t>nói riêng</w:t>
      </w:r>
      <w:r w:rsidR="005F08BF" w:rsidRPr="00D978A0">
        <w:rPr>
          <w:rFonts w:ascii="Times New Roman" w:hAnsi="Times New Roman" w:cs="Times New Roman"/>
          <w:spacing w:val="-4"/>
          <w:sz w:val="21"/>
          <w:szCs w:val="21"/>
        </w:rPr>
        <w:t xml:space="preserve"> cần đánh giá và tối ưu hóa các nguồn lực hiện có, đồng thời tìm kiếm sự hỗ trợ từ các đối tác tư nhân để đảm bảo tính bền vững và hiệu quả của các dự án chuyển đổi số.</w:t>
      </w:r>
      <w:r w:rsidR="005363EB">
        <w:rPr>
          <w:rFonts w:ascii="Times New Roman" w:hAnsi="Times New Roman" w:cs="Times New Roman"/>
          <w:spacing w:val="-4"/>
          <w:sz w:val="21"/>
          <w:szCs w:val="21"/>
        </w:rPr>
        <w:t xml:space="preserve"> </w:t>
      </w:r>
      <w:r w:rsidR="009535E9" w:rsidRPr="003D63E6">
        <w:rPr>
          <w:rFonts w:ascii="Times New Roman" w:hAnsi="Times New Roman" w:cs="Times New Roman"/>
          <w:spacing w:val="-4"/>
          <w:sz w:val="21"/>
          <w:szCs w:val="21"/>
        </w:rPr>
        <w:t xml:space="preserve">Kết quả nghiên cứu cho thấy việc đầu tư vào </w:t>
      </w:r>
      <w:r w:rsidR="00AA4B2F" w:rsidRPr="003D63E6">
        <w:rPr>
          <w:rFonts w:ascii="Times New Roman" w:hAnsi="Times New Roman" w:cs="Times New Roman"/>
          <w:spacing w:val="-4"/>
          <w:sz w:val="21"/>
          <w:szCs w:val="21"/>
        </w:rPr>
        <w:t>chuyển đổi</w:t>
      </w:r>
      <w:r w:rsidR="009535E9" w:rsidRPr="003D63E6">
        <w:rPr>
          <w:rFonts w:ascii="Times New Roman" w:hAnsi="Times New Roman" w:cs="Times New Roman"/>
          <w:spacing w:val="-4"/>
          <w:sz w:val="21"/>
          <w:szCs w:val="21"/>
        </w:rPr>
        <w:t xml:space="preserve"> số </w:t>
      </w:r>
      <w:r w:rsidR="003D63E6" w:rsidRPr="003D63E6">
        <w:rPr>
          <w:rFonts w:ascii="Times New Roman" w:hAnsi="Times New Roman" w:cs="Times New Roman"/>
          <w:spacing w:val="-4"/>
          <w:sz w:val="21"/>
          <w:szCs w:val="21"/>
        </w:rPr>
        <w:t>không chỉ</w:t>
      </w:r>
      <w:r w:rsidR="005724AD">
        <w:rPr>
          <w:rFonts w:ascii="Times New Roman" w:hAnsi="Times New Roman" w:cs="Times New Roman"/>
          <w:spacing w:val="-4"/>
          <w:sz w:val="21"/>
          <w:szCs w:val="21"/>
        </w:rPr>
        <w:t xml:space="preserve"> được xem</w:t>
      </w:r>
      <w:r w:rsidR="003D63E6" w:rsidRPr="003D63E6">
        <w:rPr>
          <w:rFonts w:ascii="Times New Roman" w:hAnsi="Times New Roman" w:cs="Times New Roman"/>
          <w:spacing w:val="-4"/>
          <w:sz w:val="21"/>
          <w:szCs w:val="21"/>
        </w:rPr>
        <w:t xml:space="preserve"> là một khoản chi phí, mà còn cần được coi là một giải pháp để tối ưu hóa chi phí và tạo ra những giá trị mới.</w:t>
      </w:r>
      <w:r w:rsidR="00503D3E">
        <w:rPr>
          <w:rFonts w:ascii="Times New Roman" w:hAnsi="Times New Roman" w:cs="Times New Roman"/>
          <w:spacing w:val="-4"/>
          <w:sz w:val="21"/>
          <w:szCs w:val="21"/>
        </w:rPr>
        <w:t xml:space="preserve"> </w:t>
      </w:r>
      <w:r w:rsidR="009535E9" w:rsidRPr="00C9249E">
        <w:rPr>
          <w:rFonts w:ascii="Times New Roman" w:hAnsi="Times New Roman" w:cs="Times New Roman"/>
          <w:spacing w:val="-4"/>
          <w:sz w:val="21"/>
          <w:szCs w:val="21"/>
        </w:rPr>
        <w:t xml:space="preserve">Chuyển đổi số không chỉ cải thiện hiệu quả hoạt động </w:t>
      </w:r>
      <w:r w:rsidR="00C9249E">
        <w:rPr>
          <w:rFonts w:ascii="Times New Roman" w:hAnsi="Times New Roman" w:cs="Times New Roman"/>
          <w:spacing w:val="-4"/>
          <w:sz w:val="21"/>
          <w:szCs w:val="21"/>
        </w:rPr>
        <w:t xml:space="preserve">của các trường </w:t>
      </w:r>
      <w:r w:rsidR="00104EC6">
        <w:rPr>
          <w:rFonts w:ascii="Times New Roman" w:hAnsi="Times New Roman" w:cs="Times New Roman"/>
          <w:spacing w:val="-4"/>
          <w:sz w:val="21"/>
          <w:szCs w:val="21"/>
        </w:rPr>
        <w:t>giáo dục nghề nghiệp</w:t>
      </w:r>
      <w:r w:rsidR="00C9249E">
        <w:rPr>
          <w:rFonts w:ascii="Times New Roman" w:hAnsi="Times New Roman" w:cs="Times New Roman"/>
          <w:spacing w:val="-4"/>
          <w:sz w:val="21"/>
          <w:szCs w:val="21"/>
        </w:rPr>
        <w:t xml:space="preserve"> </w:t>
      </w:r>
      <w:r w:rsidR="009535E9" w:rsidRPr="00C9249E">
        <w:rPr>
          <w:rFonts w:ascii="Times New Roman" w:hAnsi="Times New Roman" w:cs="Times New Roman"/>
          <w:spacing w:val="-4"/>
          <w:sz w:val="21"/>
          <w:szCs w:val="21"/>
        </w:rPr>
        <w:t>mà còn tạo ra những giá trị mới, đáp ứng nhu cầu ngày càng cao của người học và xã hội. Do đó, việc triển khai chuyển đổi số</w:t>
      </w:r>
      <w:r w:rsidR="00705792" w:rsidRPr="00C9249E">
        <w:rPr>
          <w:rFonts w:ascii="Times New Roman" w:hAnsi="Times New Roman" w:cs="Times New Roman"/>
          <w:spacing w:val="-4"/>
          <w:sz w:val="21"/>
          <w:szCs w:val="21"/>
        </w:rPr>
        <w:t xml:space="preserve"> trong </w:t>
      </w:r>
      <w:r w:rsidR="00104EC6">
        <w:rPr>
          <w:rFonts w:ascii="Times New Roman" w:hAnsi="Times New Roman" w:cs="Times New Roman"/>
          <w:spacing w:val="-4"/>
          <w:sz w:val="21"/>
          <w:szCs w:val="21"/>
        </w:rPr>
        <w:t>giáo dục nghề nghiệp</w:t>
      </w:r>
      <w:r w:rsidR="009535E9" w:rsidRPr="00C9249E">
        <w:rPr>
          <w:rFonts w:ascii="Times New Roman" w:hAnsi="Times New Roman" w:cs="Times New Roman"/>
          <w:spacing w:val="-4"/>
          <w:sz w:val="21"/>
          <w:szCs w:val="21"/>
        </w:rPr>
        <w:t xml:space="preserve"> cần được coi như một dự án đầu tư với sự tính toán cẩn thận về thu chi, đảm bảo rằng lợi ích thu được lớn hơn chi phí bỏ ra, từ đó mang lại hiệu quả cao nhất.</w:t>
      </w:r>
    </w:p>
    <w:p w14:paraId="0C3B1A5F" w14:textId="77777777" w:rsidR="00B5710A" w:rsidRPr="00D978A0" w:rsidRDefault="00B5710A" w:rsidP="0090068E">
      <w:pPr>
        <w:spacing w:after="0" w:line="240" w:lineRule="auto"/>
        <w:ind w:firstLine="284"/>
        <w:jc w:val="both"/>
        <w:rPr>
          <w:rFonts w:ascii="Times New Roman" w:hAnsi="Times New Roman" w:cs="Times New Roman"/>
          <w:spacing w:val="-4"/>
          <w:sz w:val="21"/>
          <w:szCs w:val="21"/>
        </w:rPr>
      </w:pPr>
    </w:p>
    <w:p w14:paraId="6DE24A5D" w14:textId="39A94E14" w:rsidR="0075690A" w:rsidRDefault="0075690A" w:rsidP="006777B1">
      <w:pPr>
        <w:spacing w:before="40" w:after="0" w:line="240" w:lineRule="auto"/>
        <w:jc w:val="both"/>
        <w:rPr>
          <w:rFonts w:ascii="Times New Roman" w:hAnsi="Times New Roman" w:cs="Times New Roman"/>
          <w:b/>
          <w:spacing w:val="-4"/>
          <w:w w:val="98"/>
          <w:sz w:val="21"/>
          <w:szCs w:val="26"/>
        </w:rPr>
      </w:pPr>
    </w:p>
    <w:p w14:paraId="2F251ACD" w14:textId="3D81F387" w:rsidR="006A7AAE" w:rsidRDefault="006A7AAE" w:rsidP="006777B1">
      <w:pPr>
        <w:spacing w:before="40" w:after="0" w:line="240" w:lineRule="auto"/>
        <w:jc w:val="both"/>
        <w:rPr>
          <w:rFonts w:ascii="Times New Roman" w:hAnsi="Times New Roman" w:cs="Times New Roman"/>
          <w:b/>
          <w:spacing w:val="-4"/>
          <w:w w:val="98"/>
          <w:sz w:val="21"/>
          <w:szCs w:val="26"/>
        </w:rPr>
      </w:pPr>
    </w:p>
    <w:p w14:paraId="083FA3BF" w14:textId="7CF374B8" w:rsidR="006A7AAE" w:rsidRDefault="006A7AAE" w:rsidP="006777B1">
      <w:pPr>
        <w:spacing w:after="0" w:line="240" w:lineRule="auto"/>
        <w:jc w:val="both"/>
        <w:rPr>
          <w:rFonts w:ascii="Times New Roman" w:hAnsi="Times New Roman" w:cs="Times New Roman"/>
          <w:b/>
          <w:spacing w:val="-4"/>
          <w:w w:val="98"/>
          <w:sz w:val="21"/>
          <w:szCs w:val="21"/>
        </w:rPr>
      </w:pPr>
    </w:p>
    <w:p w14:paraId="22D1ACC8" w14:textId="77777777" w:rsidR="00605372" w:rsidRDefault="00605372" w:rsidP="006777B1">
      <w:pPr>
        <w:spacing w:after="0" w:line="240" w:lineRule="auto"/>
        <w:jc w:val="both"/>
        <w:rPr>
          <w:rFonts w:ascii="Times New Roman" w:hAnsi="Times New Roman" w:cs="Times New Roman"/>
          <w:b/>
          <w:spacing w:val="-4"/>
          <w:w w:val="98"/>
          <w:sz w:val="21"/>
          <w:szCs w:val="21"/>
        </w:rPr>
      </w:pPr>
    </w:p>
    <w:p w14:paraId="6347237A" w14:textId="682C582D" w:rsidR="001B188B" w:rsidRPr="00D978A0" w:rsidRDefault="00DF384F" w:rsidP="006777B1">
      <w:pPr>
        <w:spacing w:after="0" w:line="240" w:lineRule="auto"/>
        <w:jc w:val="both"/>
        <w:rPr>
          <w:rFonts w:ascii="Times New Roman" w:hAnsi="Times New Roman" w:cs="Times New Roman"/>
          <w:b/>
          <w:spacing w:val="-4"/>
          <w:w w:val="98"/>
          <w:sz w:val="21"/>
          <w:szCs w:val="21"/>
        </w:rPr>
      </w:pPr>
      <w:r w:rsidRPr="00D978A0">
        <w:rPr>
          <w:rFonts w:ascii="Times New Roman" w:hAnsi="Times New Roman" w:cs="Times New Roman"/>
          <w:b/>
          <w:spacing w:val="-4"/>
          <w:w w:val="98"/>
          <w:sz w:val="21"/>
          <w:szCs w:val="21"/>
        </w:rPr>
        <w:t>Tài liệu tham khảo</w:t>
      </w:r>
    </w:p>
    <w:p w14:paraId="794EC5D1" w14:textId="59742C08" w:rsidR="00471101" w:rsidRPr="00D978A0" w:rsidRDefault="004C63A5" w:rsidP="004C63A5">
      <w:pPr>
        <w:pStyle w:val="NormalWeb"/>
        <w:spacing w:before="0" w:beforeAutospacing="0" w:after="0" w:afterAutospacing="0"/>
        <w:ind w:left="567" w:hanging="567"/>
        <w:jc w:val="both"/>
        <w:rPr>
          <w:spacing w:val="-4"/>
          <w:sz w:val="21"/>
          <w:szCs w:val="21"/>
        </w:rPr>
      </w:pPr>
      <w:r w:rsidRPr="004C63A5">
        <w:rPr>
          <w:spacing w:val="-4"/>
          <w:sz w:val="21"/>
          <w:szCs w:val="21"/>
        </w:rPr>
        <w:t>1.</w:t>
      </w:r>
      <w:r>
        <w:rPr>
          <w:spacing w:val="-4"/>
          <w:sz w:val="21"/>
          <w:szCs w:val="21"/>
        </w:rPr>
        <w:t xml:space="preserve"> </w:t>
      </w:r>
      <w:r w:rsidR="000B0E95" w:rsidRPr="00D978A0">
        <w:rPr>
          <w:spacing w:val="-4"/>
          <w:sz w:val="21"/>
          <w:szCs w:val="21"/>
        </w:rPr>
        <w:t>Beschorner, N., Bartley Johns, M., Guermazi, B., Treadwell, J. L., Prakosa, P. W. B., Abdul Karim, N. A. B., ... Girot, C. A. H. M. (2019). The digital economy in Southeast Asia: Strengthening the foundations for future growth (English). Washington, DC: World Bank Group.</w:t>
      </w:r>
      <w:r w:rsidR="00E34016" w:rsidRPr="00D978A0">
        <w:rPr>
          <w:spacing w:val="-4"/>
          <w:sz w:val="21"/>
          <w:szCs w:val="21"/>
        </w:rPr>
        <w:t xml:space="preserve"> </w:t>
      </w:r>
      <w:r w:rsidR="000B0E95" w:rsidRPr="00D978A0">
        <w:rPr>
          <w:spacing w:val="-4"/>
          <w:sz w:val="21"/>
          <w:szCs w:val="21"/>
        </w:rPr>
        <w:t>http://documents.worldbank.org/curated/en/328941558708267736/The-Digital-Economy-in Southeast-Asia-Strengthening-the-Foundations-for-Future-Growth.</w:t>
      </w:r>
    </w:p>
    <w:p w14:paraId="51D6A350" w14:textId="6E9E0466" w:rsidR="003F7DEF" w:rsidRDefault="004C63A5" w:rsidP="006777B1">
      <w:pPr>
        <w:pStyle w:val="NormalWeb"/>
        <w:spacing w:before="0" w:beforeAutospacing="0" w:after="0" w:afterAutospacing="0"/>
        <w:ind w:left="567" w:hanging="567"/>
        <w:jc w:val="both"/>
        <w:rPr>
          <w:rStyle w:val="Hyperlink"/>
          <w:color w:val="auto"/>
          <w:spacing w:val="-4"/>
          <w:sz w:val="21"/>
          <w:szCs w:val="21"/>
          <w:u w:val="none"/>
        </w:rPr>
      </w:pPr>
      <w:r>
        <w:rPr>
          <w:spacing w:val="-4"/>
          <w:sz w:val="21"/>
          <w:szCs w:val="21"/>
        </w:rPr>
        <w:t xml:space="preserve">2. </w:t>
      </w:r>
      <w:r w:rsidR="003F7DEF" w:rsidRPr="00D978A0">
        <w:rPr>
          <w:spacing w:val="-4"/>
          <w:sz w:val="21"/>
          <w:szCs w:val="21"/>
        </w:rPr>
        <w:t xml:space="preserve">Cẩm nang chuyển đối số. Cổng thông tin điện tử Chuyển đổi số Thành phố Hồ Chí Minh. (n.d.). </w:t>
      </w:r>
      <w:hyperlink r:id="rId11" w:history="1">
        <w:r w:rsidR="003D3748" w:rsidRPr="00D978A0">
          <w:rPr>
            <w:rStyle w:val="Hyperlink"/>
            <w:color w:val="auto"/>
            <w:spacing w:val="-4"/>
            <w:sz w:val="21"/>
            <w:szCs w:val="21"/>
            <w:u w:val="none"/>
          </w:rPr>
          <w:t>https://chuyendoiso.hochiminhcity.gov.vn/chuyen-doi-so-la-gi</w:t>
        </w:r>
      </w:hyperlink>
    </w:p>
    <w:p w14:paraId="3D00ECEE" w14:textId="48375F7A" w:rsidR="00715F66" w:rsidRPr="00D978A0" w:rsidRDefault="004C63A5" w:rsidP="006777B1">
      <w:pPr>
        <w:pStyle w:val="NormalWeb"/>
        <w:spacing w:before="0" w:beforeAutospacing="0" w:after="0" w:afterAutospacing="0"/>
        <w:ind w:left="567" w:hanging="567"/>
        <w:jc w:val="both"/>
        <w:rPr>
          <w:spacing w:val="-4"/>
          <w:sz w:val="21"/>
          <w:szCs w:val="21"/>
        </w:rPr>
      </w:pPr>
      <w:r>
        <w:rPr>
          <w:spacing w:val="-4"/>
          <w:sz w:val="21"/>
          <w:szCs w:val="21"/>
        </w:rPr>
        <w:t xml:space="preserve">3. </w:t>
      </w:r>
      <w:r w:rsidR="00715F66" w:rsidRPr="00715F66">
        <w:rPr>
          <w:spacing w:val="-4"/>
          <w:sz w:val="21"/>
          <w:szCs w:val="21"/>
        </w:rPr>
        <w:t xml:space="preserve">Công ty Cổ phần Công nghệ Viindoo. (2024, February 2). </w:t>
      </w:r>
      <w:r w:rsidR="00715F66" w:rsidRPr="00770C20">
        <w:rPr>
          <w:i/>
          <w:iCs/>
          <w:spacing w:val="-4"/>
          <w:sz w:val="21"/>
          <w:szCs w:val="21"/>
        </w:rPr>
        <w:t>Phân bổ Nguồn Lực là gì? Tầm Quan Trọng Trong Quản L</w:t>
      </w:r>
      <w:r w:rsidR="0073533C">
        <w:rPr>
          <w:i/>
          <w:iCs/>
          <w:spacing w:val="-4"/>
          <w:sz w:val="21"/>
          <w:szCs w:val="21"/>
        </w:rPr>
        <w:t>ý</w:t>
      </w:r>
      <w:r w:rsidR="00715F66" w:rsidRPr="00770C20">
        <w:rPr>
          <w:i/>
          <w:iCs/>
          <w:spacing w:val="-4"/>
          <w:sz w:val="21"/>
          <w:szCs w:val="21"/>
        </w:rPr>
        <w:t xml:space="preserve"> dự án, công việc</w:t>
      </w:r>
      <w:r w:rsidR="00715F66" w:rsidRPr="00715F66">
        <w:rPr>
          <w:spacing w:val="-4"/>
          <w:sz w:val="21"/>
          <w:szCs w:val="21"/>
        </w:rPr>
        <w:t>. Viindoo. https://viindoo.com/vi/blog/quan-tri-doanh-nghiep-3/resource-allocation-1816</w:t>
      </w:r>
    </w:p>
    <w:p w14:paraId="41900D6F" w14:textId="713B3247" w:rsidR="003D3748" w:rsidRPr="00D978A0" w:rsidRDefault="004C63A5" w:rsidP="006777B1">
      <w:pPr>
        <w:pStyle w:val="NormalWeb"/>
        <w:spacing w:before="0" w:beforeAutospacing="0" w:after="0" w:afterAutospacing="0"/>
        <w:ind w:left="567" w:hanging="567"/>
        <w:jc w:val="both"/>
        <w:rPr>
          <w:spacing w:val="-4"/>
          <w:sz w:val="21"/>
          <w:szCs w:val="21"/>
        </w:rPr>
      </w:pPr>
      <w:r>
        <w:rPr>
          <w:spacing w:val="-4"/>
          <w:sz w:val="21"/>
          <w:szCs w:val="21"/>
        </w:rPr>
        <w:t xml:space="preserve">4. </w:t>
      </w:r>
      <w:r w:rsidR="003D3748" w:rsidRPr="00D978A0">
        <w:rPr>
          <w:spacing w:val="-4"/>
          <w:sz w:val="21"/>
          <w:szCs w:val="21"/>
        </w:rPr>
        <w:t xml:space="preserve">Ha, H., &amp; Chuah, C. K. P. (2023). Digital Economy in Southeast Asia: Challenges, opportunities and future development. </w:t>
      </w:r>
      <w:r w:rsidR="003D3748" w:rsidRPr="00D978A0">
        <w:rPr>
          <w:i/>
          <w:iCs/>
          <w:spacing w:val="-4"/>
          <w:sz w:val="21"/>
          <w:szCs w:val="21"/>
        </w:rPr>
        <w:t>Southeast Asia: A Multidisciplinary Journal</w:t>
      </w:r>
      <w:r w:rsidR="003D3748" w:rsidRPr="00D978A0">
        <w:rPr>
          <w:spacing w:val="-4"/>
          <w:sz w:val="21"/>
          <w:szCs w:val="21"/>
        </w:rPr>
        <w:t xml:space="preserve">, </w:t>
      </w:r>
      <w:r w:rsidR="003D3748" w:rsidRPr="00D978A0">
        <w:rPr>
          <w:i/>
          <w:iCs/>
          <w:spacing w:val="-4"/>
          <w:sz w:val="21"/>
          <w:szCs w:val="21"/>
        </w:rPr>
        <w:t>23</w:t>
      </w:r>
      <w:r w:rsidR="003D3748" w:rsidRPr="00D978A0">
        <w:rPr>
          <w:spacing w:val="-4"/>
          <w:sz w:val="21"/>
          <w:szCs w:val="21"/>
        </w:rPr>
        <w:t xml:space="preserve">(1), 19–35. https://doi.org/10.1108/seamj-02-2023-0023 </w:t>
      </w:r>
    </w:p>
    <w:p w14:paraId="4E6032FD" w14:textId="326377E1" w:rsidR="003D3748" w:rsidRPr="00D978A0" w:rsidRDefault="004C63A5" w:rsidP="006777B1">
      <w:pPr>
        <w:pStyle w:val="NormalWeb"/>
        <w:spacing w:before="0" w:beforeAutospacing="0" w:after="0" w:afterAutospacing="0"/>
        <w:ind w:left="567" w:hanging="567"/>
        <w:jc w:val="both"/>
        <w:rPr>
          <w:spacing w:val="-4"/>
          <w:sz w:val="21"/>
          <w:szCs w:val="21"/>
        </w:rPr>
      </w:pPr>
      <w:r>
        <w:rPr>
          <w:spacing w:val="-4"/>
          <w:sz w:val="21"/>
          <w:szCs w:val="21"/>
        </w:rPr>
        <w:t xml:space="preserve">5. </w:t>
      </w:r>
      <w:r w:rsidR="003D3748" w:rsidRPr="00D978A0">
        <w:rPr>
          <w:spacing w:val="-4"/>
          <w:sz w:val="21"/>
          <w:szCs w:val="21"/>
        </w:rPr>
        <w:t xml:space="preserve">Lynn, T., Rosati, P., Conway, E., Curran, D., Fox, G., &amp; O’Gorman, C. (2022). Digital Technologies and civil society. </w:t>
      </w:r>
      <w:r w:rsidR="003D3748" w:rsidRPr="00D978A0">
        <w:rPr>
          <w:i/>
          <w:iCs/>
          <w:spacing w:val="-4"/>
          <w:sz w:val="21"/>
          <w:szCs w:val="21"/>
        </w:rPr>
        <w:t>Digital Towns</w:t>
      </w:r>
      <w:r w:rsidR="003D3748" w:rsidRPr="00D978A0">
        <w:rPr>
          <w:spacing w:val="-4"/>
          <w:sz w:val="21"/>
          <w:szCs w:val="21"/>
        </w:rPr>
        <w:t xml:space="preserve">, 91–108. https://doi.org/10.1007/978-3-030-91247-5_5 </w:t>
      </w:r>
    </w:p>
    <w:p w14:paraId="214F3738" w14:textId="5672AB4A" w:rsidR="0075690A" w:rsidRPr="00D978A0" w:rsidRDefault="004C63A5" w:rsidP="006777B1">
      <w:pPr>
        <w:pStyle w:val="NormalWeb"/>
        <w:spacing w:before="0" w:beforeAutospacing="0" w:after="0" w:afterAutospacing="0"/>
        <w:ind w:left="567" w:hanging="567"/>
        <w:jc w:val="both"/>
        <w:rPr>
          <w:spacing w:val="-4"/>
          <w:sz w:val="21"/>
          <w:szCs w:val="21"/>
        </w:rPr>
      </w:pPr>
      <w:r>
        <w:rPr>
          <w:spacing w:val="-4"/>
          <w:sz w:val="21"/>
          <w:szCs w:val="21"/>
        </w:rPr>
        <w:t xml:space="preserve">6. </w:t>
      </w:r>
      <w:r w:rsidR="0075690A" w:rsidRPr="00D978A0">
        <w:rPr>
          <w:spacing w:val="-4"/>
          <w:sz w:val="21"/>
          <w:szCs w:val="21"/>
        </w:rPr>
        <w:t xml:space="preserve">Ngô, C. V. (2023, September 25). </w:t>
      </w:r>
      <w:r w:rsidR="0075690A" w:rsidRPr="00D978A0">
        <w:rPr>
          <w:i/>
          <w:iCs/>
          <w:spacing w:val="-4"/>
          <w:sz w:val="21"/>
          <w:szCs w:val="21"/>
        </w:rPr>
        <w:t>Hợp tác công-tư Trong Giáo Dục: Xu Hướng Của Nền Giáo Dục Hiện đại</w:t>
      </w:r>
      <w:r w:rsidR="0075690A" w:rsidRPr="00D978A0">
        <w:rPr>
          <w:spacing w:val="-4"/>
          <w:sz w:val="21"/>
          <w:szCs w:val="21"/>
        </w:rPr>
        <w:t xml:space="preserve">. baochinhphu.vn. </w:t>
      </w:r>
      <w:hyperlink r:id="rId12" w:history="1">
        <w:r w:rsidR="00105760" w:rsidRPr="00D978A0">
          <w:rPr>
            <w:spacing w:val="-4"/>
            <w:sz w:val="21"/>
            <w:szCs w:val="21"/>
          </w:rPr>
          <w:t>https://baochinhphu.vn/hop-tac-cong-tu-trong-giao-duc-xu-huong-cua-nen-giao-duc-hien-dai-102230924215809227.htm</w:t>
        </w:r>
      </w:hyperlink>
    </w:p>
    <w:p w14:paraId="5FD4BBA0" w14:textId="0C721030" w:rsidR="00563C55" w:rsidRPr="00D978A0" w:rsidRDefault="004C63A5" w:rsidP="006777B1">
      <w:pPr>
        <w:pStyle w:val="NormalWeb"/>
        <w:spacing w:before="0" w:beforeAutospacing="0" w:after="0" w:afterAutospacing="0"/>
        <w:ind w:left="567" w:hanging="567"/>
        <w:jc w:val="both"/>
        <w:rPr>
          <w:spacing w:val="-4"/>
          <w:sz w:val="21"/>
          <w:szCs w:val="21"/>
        </w:rPr>
      </w:pPr>
      <w:r>
        <w:rPr>
          <w:spacing w:val="-4"/>
          <w:sz w:val="21"/>
          <w:szCs w:val="21"/>
        </w:rPr>
        <w:t xml:space="preserve">7. </w:t>
      </w:r>
      <w:r w:rsidR="00105760" w:rsidRPr="00D978A0">
        <w:rPr>
          <w:spacing w:val="-4"/>
          <w:sz w:val="21"/>
          <w:szCs w:val="21"/>
        </w:rPr>
        <w:t xml:space="preserve">Sengara, M. (2023, September 28). </w:t>
      </w:r>
      <w:r w:rsidR="00105760" w:rsidRPr="00D978A0">
        <w:rPr>
          <w:i/>
          <w:iCs/>
          <w:spacing w:val="-4"/>
          <w:sz w:val="21"/>
          <w:szCs w:val="21"/>
        </w:rPr>
        <w:t>Digital Transformation: How Public-Private Partnerships can help higher education</w:t>
      </w:r>
      <w:r w:rsidR="00105760" w:rsidRPr="00D978A0">
        <w:rPr>
          <w:spacing w:val="-4"/>
          <w:sz w:val="21"/>
          <w:szCs w:val="21"/>
        </w:rPr>
        <w:t xml:space="preserve">. eCampusOntario. https://www.ecampusontario.ca/digital-transformation-public-private-partnerships-help-higher-education/ </w:t>
      </w:r>
      <w:bookmarkEnd w:id="2"/>
      <w:bookmarkEnd w:id="3"/>
      <w:bookmarkEnd w:id="4"/>
    </w:p>
    <w:p w14:paraId="04007FA6" w14:textId="00A99BCA" w:rsidR="000B0E95" w:rsidRDefault="004C63A5" w:rsidP="006777B1">
      <w:pPr>
        <w:tabs>
          <w:tab w:val="left" w:pos="567"/>
        </w:tabs>
        <w:autoSpaceDE w:val="0"/>
        <w:autoSpaceDN w:val="0"/>
        <w:adjustRightInd w:val="0"/>
        <w:spacing w:after="0" w:line="240" w:lineRule="auto"/>
        <w:ind w:left="567" w:hanging="567"/>
        <w:contextualSpacing/>
        <w:jc w:val="both"/>
        <w:rPr>
          <w:rFonts w:ascii="Times New Roman" w:eastAsiaTheme="minorEastAsia" w:hAnsi="Times New Roman" w:cs="Times New Roman"/>
          <w:spacing w:val="-4"/>
          <w:w w:val="98"/>
          <w:sz w:val="21"/>
          <w:szCs w:val="21"/>
        </w:rPr>
      </w:pPr>
      <w:r>
        <w:rPr>
          <w:rFonts w:ascii="Times New Roman" w:eastAsiaTheme="minorEastAsia" w:hAnsi="Times New Roman" w:cs="Times New Roman"/>
          <w:spacing w:val="-4"/>
          <w:w w:val="98"/>
          <w:sz w:val="21"/>
          <w:szCs w:val="21"/>
        </w:rPr>
        <w:t xml:space="preserve">8. </w:t>
      </w:r>
      <w:r w:rsidR="0049501F" w:rsidRPr="00D978A0">
        <w:rPr>
          <w:rFonts w:ascii="Times New Roman" w:eastAsiaTheme="minorEastAsia" w:hAnsi="Times New Roman" w:cs="Times New Roman"/>
          <w:spacing w:val="-4"/>
          <w:w w:val="98"/>
          <w:sz w:val="21"/>
          <w:szCs w:val="21"/>
        </w:rPr>
        <w:t>Ủy ban nhân dân Thành phồ Hồ Chí Minh (2023), Quyết định số 2550/QĐ-UBND ngày 22/6/2023 của Ủy ban nhân dân Thành phồ Hồ Chí Minh Ban hành Kế hoạch triển khai Chương trình chuyển đổi số trong giáo dục nghề nghiệp trên địa bàn Thành phố Hồ Chí Minh đến năm 2025, định hướng đến năm 2030.</w:t>
      </w:r>
    </w:p>
    <w:p w14:paraId="2A01EF70" w14:textId="7E8460FD" w:rsidR="003A3BD0" w:rsidRPr="003A3BD0" w:rsidRDefault="004C63A5" w:rsidP="003A3BD0">
      <w:pPr>
        <w:tabs>
          <w:tab w:val="left" w:pos="567"/>
        </w:tabs>
        <w:autoSpaceDE w:val="0"/>
        <w:autoSpaceDN w:val="0"/>
        <w:adjustRightInd w:val="0"/>
        <w:spacing w:after="0" w:line="240" w:lineRule="auto"/>
        <w:ind w:left="567" w:hanging="567"/>
        <w:contextualSpacing/>
        <w:jc w:val="both"/>
        <w:rPr>
          <w:rFonts w:ascii="Times New Roman" w:eastAsiaTheme="minorEastAsia" w:hAnsi="Times New Roman" w:cs="Times New Roman"/>
          <w:spacing w:val="-4"/>
          <w:w w:val="98"/>
          <w:sz w:val="21"/>
          <w:szCs w:val="21"/>
        </w:rPr>
      </w:pPr>
      <w:r>
        <w:rPr>
          <w:rFonts w:ascii="Times New Roman" w:eastAsiaTheme="minorEastAsia" w:hAnsi="Times New Roman" w:cs="Times New Roman"/>
          <w:spacing w:val="-4"/>
          <w:w w:val="98"/>
          <w:sz w:val="21"/>
          <w:szCs w:val="21"/>
        </w:rPr>
        <w:t xml:space="preserve">9. </w:t>
      </w:r>
      <w:r w:rsidR="003A3BD0" w:rsidRPr="003A3BD0">
        <w:rPr>
          <w:rFonts w:ascii="Times New Roman" w:eastAsiaTheme="minorEastAsia" w:hAnsi="Times New Roman" w:cs="Times New Roman"/>
          <w:spacing w:val="-4"/>
          <w:w w:val="98"/>
          <w:sz w:val="21"/>
          <w:szCs w:val="21"/>
        </w:rPr>
        <w:t>Warner, Karl S. R., and Maximilian Wager. 2019. Building dynamic capabilities for digital transformation: An ongoing process of strategic renewal. Business. Long Range Planning 52: 326–49.</w:t>
      </w:r>
    </w:p>
    <w:p w14:paraId="0B33FC08" w14:textId="327CDBA2" w:rsidR="003A3BD0" w:rsidRPr="00D978A0" w:rsidRDefault="004C63A5" w:rsidP="003A3BD0">
      <w:pPr>
        <w:tabs>
          <w:tab w:val="left" w:pos="567"/>
        </w:tabs>
        <w:autoSpaceDE w:val="0"/>
        <w:autoSpaceDN w:val="0"/>
        <w:adjustRightInd w:val="0"/>
        <w:spacing w:after="0" w:line="240" w:lineRule="auto"/>
        <w:ind w:left="567" w:hanging="567"/>
        <w:contextualSpacing/>
        <w:jc w:val="both"/>
        <w:rPr>
          <w:rFonts w:ascii="Times New Roman" w:eastAsiaTheme="minorEastAsia" w:hAnsi="Times New Roman" w:cs="Times New Roman"/>
          <w:spacing w:val="-4"/>
          <w:w w:val="98"/>
          <w:sz w:val="21"/>
          <w:szCs w:val="21"/>
        </w:rPr>
      </w:pPr>
      <w:r>
        <w:rPr>
          <w:rFonts w:ascii="Times New Roman" w:eastAsiaTheme="minorEastAsia" w:hAnsi="Times New Roman" w:cs="Times New Roman"/>
          <w:spacing w:val="-4"/>
          <w:w w:val="98"/>
          <w:sz w:val="21"/>
          <w:szCs w:val="21"/>
        </w:rPr>
        <w:t xml:space="preserve">10. </w:t>
      </w:r>
      <w:r w:rsidR="003A3BD0" w:rsidRPr="003A3BD0">
        <w:rPr>
          <w:rFonts w:ascii="Times New Roman" w:eastAsiaTheme="minorEastAsia" w:hAnsi="Times New Roman" w:cs="Times New Roman"/>
          <w:spacing w:val="-4"/>
          <w:w w:val="98"/>
          <w:sz w:val="21"/>
          <w:szCs w:val="21"/>
        </w:rPr>
        <w:t>Ang, James B. 2010. A survey of recent development in the literatute of finance and growth. Journal of Economic Survey 22: 536–76.</w:t>
      </w:r>
    </w:p>
    <w:sectPr w:rsidR="003A3BD0" w:rsidRPr="00D978A0" w:rsidSect="00862C30">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1556EF" w14:textId="77777777" w:rsidR="004F329B" w:rsidRDefault="004F329B" w:rsidP="00B93300">
      <w:pPr>
        <w:spacing w:after="0" w:line="240" w:lineRule="auto"/>
      </w:pPr>
      <w:r>
        <w:separator/>
      </w:r>
    </w:p>
  </w:endnote>
  <w:endnote w:type="continuationSeparator" w:id="0">
    <w:p w14:paraId="472C407E" w14:textId="77777777" w:rsidR="004F329B" w:rsidRDefault="004F329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9048926"/>
      <w:docPartObj>
        <w:docPartGallery w:val="Page Numbers (Bottom of Page)"/>
        <w:docPartUnique/>
      </w:docPartObj>
    </w:sdtPr>
    <w:sdtEndPr>
      <w:rPr>
        <w:noProof/>
      </w:rPr>
    </w:sdtEndPr>
    <w:sdtContent>
      <w:p w14:paraId="2E7C882C" w14:textId="67353B79" w:rsidR="003770F3" w:rsidRDefault="003770F3">
        <w:pPr>
          <w:pStyle w:val="Footer"/>
          <w:jc w:val="center"/>
        </w:pPr>
        <w:r>
          <w:fldChar w:fldCharType="begin"/>
        </w:r>
        <w:r>
          <w:instrText xml:space="preserve"> PAGE   \* MERGEFORMAT </w:instrText>
        </w:r>
        <w:r>
          <w:fldChar w:fldCharType="separate"/>
        </w:r>
        <w:r w:rsidR="00EE18F0">
          <w:rPr>
            <w:noProof/>
          </w:rPr>
          <w:t>2</w:t>
        </w:r>
        <w:r>
          <w:rPr>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6C1ACE" w14:textId="77777777" w:rsidR="004F329B" w:rsidRDefault="004F329B" w:rsidP="00B93300">
      <w:pPr>
        <w:spacing w:after="0" w:line="240" w:lineRule="auto"/>
      </w:pPr>
      <w:r>
        <w:separator/>
      </w:r>
    </w:p>
  </w:footnote>
  <w:footnote w:type="continuationSeparator" w:id="0">
    <w:p w14:paraId="1E6B2C08" w14:textId="77777777" w:rsidR="004F329B" w:rsidRDefault="004F329B" w:rsidP="00B933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6C4DC1"/>
    <w:multiLevelType w:val="hybridMultilevel"/>
    <w:tmpl w:val="5EDA31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E875EB"/>
    <w:multiLevelType w:val="hybridMultilevel"/>
    <w:tmpl w:val="1278F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8541ED"/>
    <w:multiLevelType w:val="hybridMultilevel"/>
    <w:tmpl w:val="11C02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nsid w:val="448A1228"/>
    <w:multiLevelType w:val="hybridMultilevel"/>
    <w:tmpl w:val="96EEC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A7A1F95"/>
    <w:multiLevelType w:val="hybridMultilevel"/>
    <w:tmpl w:val="B066B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172642"/>
    <w:multiLevelType w:val="hybridMultilevel"/>
    <w:tmpl w:val="EABE04F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76782AB1"/>
    <w:multiLevelType w:val="hybridMultilevel"/>
    <w:tmpl w:val="6050352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4"/>
  </w:num>
  <w:num w:numId="2">
    <w:abstractNumId w:val="4"/>
    <w:lvlOverride w:ilvl="0">
      <w:startOverride w:val="1"/>
    </w:lvlOverride>
  </w:num>
  <w:num w:numId="3">
    <w:abstractNumId w:val="0"/>
  </w:num>
  <w:num w:numId="4">
    <w:abstractNumId w:val="6"/>
  </w:num>
  <w:num w:numId="5">
    <w:abstractNumId w:val="3"/>
  </w:num>
  <w:num w:numId="6">
    <w:abstractNumId w:val="2"/>
  </w:num>
  <w:num w:numId="7">
    <w:abstractNumId w:val="1"/>
  </w:num>
  <w:num w:numId="8">
    <w:abstractNumId w:val="5"/>
  </w:num>
  <w:num w:numId="9">
    <w:abstractNumId w:val="9"/>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0C1F"/>
    <w:rsid w:val="0000137A"/>
    <w:rsid w:val="000018F0"/>
    <w:rsid w:val="00002AAE"/>
    <w:rsid w:val="00004224"/>
    <w:rsid w:val="00006D37"/>
    <w:rsid w:val="00007ED3"/>
    <w:rsid w:val="00010585"/>
    <w:rsid w:val="00010ABA"/>
    <w:rsid w:val="000139EB"/>
    <w:rsid w:val="00020754"/>
    <w:rsid w:val="00023045"/>
    <w:rsid w:val="00023A46"/>
    <w:rsid w:val="00024722"/>
    <w:rsid w:val="000343FB"/>
    <w:rsid w:val="00062CFD"/>
    <w:rsid w:val="0006666A"/>
    <w:rsid w:val="0006781E"/>
    <w:rsid w:val="000702E2"/>
    <w:rsid w:val="000741B4"/>
    <w:rsid w:val="000802AB"/>
    <w:rsid w:val="000803FF"/>
    <w:rsid w:val="00083542"/>
    <w:rsid w:val="00086D7F"/>
    <w:rsid w:val="000902ED"/>
    <w:rsid w:val="0009074F"/>
    <w:rsid w:val="00091955"/>
    <w:rsid w:val="00094606"/>
    <w:rsid w:val="00096DE8"/>
    <w:rsid w:val="000970B0"/>
    <w:rsid w:val="000A233F"/>
    <w:rsid w:val="000B0E95"/>
    <w:rsid w:val="000B252A"/>
    <w:rsid w:val="000B730C"/>
    <w:rsid w:val="000C1844"/>
    <w:rsid w:val="000E74B5"/>
    <w:rsid w:val="000F187D"/>
    <w:rsid w:val="000F1EB4"/>
    <w:rsid w:val="000F22A2"/>
    <w:rsid w:val="000F4249"/>
    <w:rsid w:val="000F6522"/>
    <w:rsid w:val="00100569"/>
    <w:rsid w:val="00101704"/>
    <w:rsid w:val="00104EC6"/>
    <w:rsid w:val="00105760"/>
    <w:rsid w:val="00105B47"/>
    <w:rsid w:val="00105BB9"/>
    <w:rsid w:val="00105CE8"/>
    <w:rsid w:val="00107671"/>
    <w:rsid w:val="001115B9"/>
    <w:rsid w:val="00111671"/>
    <w:rsid w:val="0011546C"/>
    <w:rsid w:val="0011728B"/>
    <w:rsid w:val="00120037"/>
    <w:rsid w:val="001200CA"/>
    <w:rsid w:val="00120AFE"/>
    <w:rsid w:val="00120CE9"/>
    <w:rsid w:val="0012425E"/>
    <w:rsid w:val="00126B0F"/>
    <w:rsid w:val="001273B0"/>
    <w:rsid w:val="001277CA"/>
    <w:rsid w:val="0013138F"/>
    <w:rsid w:val="00133294"/>
    <w:rsid w:val="00133B54"/>
    <w:rsid w:val="00134BE3"/>
    <w:rsid w:val="00135B35"/>
    <w:rsid w:val="00140CD7"/>
    <w:rsid w:val="00143A87"/>
    <w:rsid w:val="0014636B"/>
    <w:rsid w:val="001465D6"/>
    <w:rsid w:val="001538FE"/>
    <w:rsid w:val="001557B9"/>
    <w:rsid w:val="00160363"/>
    <w:rsid w:val="00163AE3"/>
    <w:rsid w:val="00163DFB"/>
    <w:rsid w:val="0016439A"/>
    <w:rsid w:val="001670F4"/>
    <w:rsid w:val="001709A0"/>
    <w:rsid w:val="0018165A"/>
    <w:rsid w:val="00190D83"/>
    <w:rsid w:val="00191DA8"/>
    <w:rsid w:val="00194B6C"/>
    <w:rsid w:val="0019731A"/>
    <w:rsid w:val="001A0094"/>
    <w:rsid w:val="001A3FCF"/>
    <w:rsid w:val="001A5B71"/>
    <w:rsid w:val="001A7262"/>
    <w:rsid w:val="001A78A6"/>
    <w:rsid w:val="001B188B"/>
    <w:rsid w:val="001C1F13"/>
    <w:rsid w:val="001C2717"/>
    <w:rsid w:val="001C2E85"/>
    <w:rsid w:val="001C4062"/>
    <w:rsid w:val="001C4E0D"/>
    <w:rsid w:val="001C6F7E"/>
    <w:rsid w:val="001D4BF1"/>
    <w:rsid w:val="001D5420"/>
    <w:rsid w:val="001E179D"/>
    <w:rsid w:val="001E1FD9"/>
    <w:rsid w:val="001E787D"/>
    <w:rsid w:val="001F6A24"/>
    <w:rsid w:val="00200348"/>
    <w:rsid w:val="00200C71"/>
    <w:rsid w:val="00202F9F"/>
    <w:rsid w:val="0021166D"/>
    <w:rsid w:val="00211ECE"/>
    <w:rsid w:val="002130DE"/>
    <w:rsid w:val="00213DCE"/>
    <w:rsid w:val="00214087"/>
    <w:rsid w:val="0021765F"/>
    <w:rsid w:val="002210B9"/>
    <w:rsid w:val="0022388A"/>
    <w:rsid w:val="00230A6D"/>
    <w:rsid w:val="00230BEA"/>
    <w:rsid w:val="0023272B"/>
    <w:rsid w:val="00233980"/>
    <w:rsid w:val="002346D3"/>
    <w:rsid w:val="00236AE9"/>
    <w:rsid w:val="00237662"/>
    <w:rsid w:val="00241896"/>
    <w:rsid w:val="00243076"/>
    <w:rsid w:val="00251FB8"/>
    <w:rsid w:val="00254F8F"/>
    <w:rsid w:val="0026020A"/>
    <w:rsid w:val="002630F9"/>
    <w:rsid w:val="00264639"/>
    <w:rsid w:val="00271B29"/>
    <w:rsid w:val="00271E81"/>
    <w:rsid w:val="00272C9C"/>
    <w:rsid w:val="00274FCC"/>
    <w:rsid w:val="00277463"/>
    <w:rsid w:val="00290C66"/>
    <w:rsid w:val="00291F77"/>
    <w:rsid w:val="00295441"/>
    <w:rsid w:val="002A0A1B"/>
    <w:rsid w:val="002A21FA"/>
    <w:rsid w:val="002A2259"/>
    <w:rsid w:val="002A30F3"/>
    <w:rsid w:val="002A3F87"/>
    <w:rsid w:val="002A4477"/>
    <w:rsid w:val="002A4816"/>
    <w:rsid w:val="002A6862"/>
    <w:rsid w:val="002B0403"/>
    <w:rsid w:val="002B31F6"/>
    <w:rsid w:val="002B4B6D"/>
    <w:rsid w:val="002B5C28"/>
    <w:rsid w:val="002B798D"/>
    <w:rsid w:val="002C4269"/>
    <w:rsid w:val="002C456D"/>
    <w:rsid w:val="002C46D2"/>
    <w:rsid w:val="002C5C1F"/>
    <w:rsid w:val="002C68B4"/>
    <w:rsid w:val="002C692A"/>
    <w:rsid w:val="002C6A32"/>
    <w:rsid w:val="002D0008"/>
    <w:rsid w:val="002D08CD"/>
    <w:rsid w:val="002D4198"/>
    <w:rsid w:val="002D49D3"/>
    <w:rsid w:val="002D732A"/>
    <w:rsid w:val="002D7932"/>
    <w:rsid w:val="002E0C11"/>
    <w:rsid w:val="002E2C43"/>
    <w:rsid w:val="002E4A6E"/>
    <w:rsid w:val="002E725D"/>
    <w:rsid w:val="002F2F62"/>
    <w:rsid w:val="002F2FDF"/>
    <w:rsid w:val="00300BB7"/>
    <w:rsid w:val="00301402"/>
    <w:rsid w:val="00304B10"/>
    <w:rsid w:val="003129AF"/>
    <w:rsid w:val="00312C85"/>
    <w:rsid w:val="0031361D"/>
    <w:rsid w:val="0031716B"/>
    <w:rsid w:val="0032180B"/>
    <w:rsid w:val="0032317E"/>
    <w:rsid w:val="00327F4E"/>
    <w:rsid w:val="00334AFB"/>
    <w:rsid w:val="00340269"/>
    <w:rsid w:val="00340574"/>
    <w:rsid w:val="0034381C"/>
    <w:rsid w:val="003438E0"/>
    <w:rsid w:val="00344291"/>
    <w:rsid w:val="00347B2D"/>
    <w:rsid w:val="003502E6"/>
    <w:rsid w:val="00350FDE"/>
    <w:rsid w:val="003612F1"/>
    <w:rsid w:val="003630E1"/>
    <w:rsid w:val="003647B0"/>
    <w:rsid w:val="003651FF"/>
    <w:rsid w:val="00365903"/>
    <w:rsid w:val="00366D63"/>
    <w:rsid w:val="003725E1"/>
    <w:rsid w:val="003737E0"/>
    <w:rsid w:val="003770F3"/>
    <w:rsid w:val="00380B09"/>
    <w:rsid w:val="00383C32"/>
    <w:rsid w:val="003915E8"/>
    <w:rsid w:val="0039255A"/>
    <w:rsid w:val="003933A1"/>
    <w:rsid w:val="00393BD4"/>
    <w:rsid w:val="00395D32"/>
    <w:rsid w:val="003A0ED5"/>
    <w:rsid w:val="003A3BD0"/>
    <w:rsid w:val="003A4328"/>
    <w:rsid w:val="003B305A"/>
    <w:rsid w:val="003C152A"/>
    <w:rsid w:val="003C1EC0"/>
    <w:rsid w:val="003C255B"/>
    <w:rsid w:val="003C2FA9"/>
    <w:rsid w:val="003D2958"/>
    <w:rsid w:val="003D3748"/>
    <w:rsid w:val="003D3AD0"/>
    <w:rsid w:val="003D4C9D"/>
    <w:rsid w:val="003D63E6"/>
    <w:rsid w:val="003D694C"/>
    <w:rsid w:val="003E03A5"/>
    <w:rsid w:val="003E0449"/>
    <w:rsid w:val="003E0D1C"/>
    <w:rsid w:val="003E2EB6"/>
    <w:rsid w:val="003E45E8"/>
    <w:rsid w:val="003E55C3"/>
    <w:rsid w:val="003F23F8"/>
    <w:rsid w:val="003F3BF5"/>
    <w:rsid w:val="003F4299"/>
    <w:rsid w:val="003F7599"/>
    <w:rsid w:val="003F7DEF"/>
    <w:rsid w:val="00402B6D"/>
    <w:rsid w:val="004034C1"/>
    <w:rsid w:val="004051DD"/>
    <w:rsid w:val="004073BB"/>
    <w:rsid w:val="00407D46"/>
    <w:rsid w:val="0041072B"/>
    <w:rsid w:val="004139FA"/>
    <w:rsid w:val="0041520E"/>
    <w:rsid w:val="004231E8"/>
    <w:rsid w:val="00424999"/>
    <w:rsid w:val="00424F75"/>
    <w:rsid w:val="00425C5B"/>
    <w:rsid w:val="00425C62"/>
    <w:rsid w:val="004312C8"/>
    <w:rsid w:val="004327BF"/>
    <w:rsid w:val="004369B6"/>
    <w:rsid w:val="00436FEF"/>
    <w:rsid w:val="00444AB2"/>
    <w:rsid w:val="00447EAA"/>
    <w:rsid w:val="0045076B"/>
    <w:rsid w:val="00451A23"/>
    <w:rsid w:val="004555BB"/>
    <w:rsid w:val="004612F6"/>
    <w:rsid w:val="004618C6"/>
    <w:rsid w:val="00462114"/>
    <w:rsid w:val="00464F83"/>
    <w:rsid w:val="004664B6"/>
    <w:rsid w:val="004677C2"/>
    <w:rsid w:val="00471101"/>
    <w:rsid w:val="00484285"/>
    <w:rsid w:val="0048636E"/>
    <w:rsid w:val="00487D2A"/>
    <w:rsid w:val="00490271"/>
    <w:rsid w:val="00491436"/>
    <w:rsid w:val="00491DB6"/>
    <w:rsid w:val="00492F09"/>
    <w:rsid w:val="0049377B"/>
    <w:rsid w:val="0049501F"/>
    <w:rsid w:val="004A4F9D"/>
    <w:rsid w:val="004B005D"/>
    <w:rsid w:val="004B0C36"/>
    <w:rsid w:val="004B7E8C"/>
    <w:rsid w:val="004C0DCB"/>
    <w:rsid w:val="004C63A5"/>
    <w:rsid w:val="004C640B"/>
    <w:rsid w:val="004C6A3E"/>
    <w:rsid w:val="004D1155"/>
    <w:rsid w:val="004D3352"/>
    <w:rsid w:val="004D661B"/>
    <w:rsid w:val="004D7E10"/>
    <w:rsid w:val="004E06A5"/>
    <w:rsid w:val="004E2943"/>
    <w:rsid w:val="004E2DD8"/>
    <w:rsid w:val="004E3EFC"/>
    <w:rsid w:val="004E6CA9"/>
    <w:rsid w:val="004E6D03"/>
    <w:rsid w:val="004E7804"/>
    <w:rsid w:val="004F329B"/>
    <w:rsid w:val="004F41F4"/>
    <w:rsid w:val="005009F4"/>
    <w:rsid w:val="00500E32"/>
    <w:rsid w:val="005026DF"/>
    <w:rsid w:val="00502F69"/>
    <w:rsid w:val="00503D3E"/>
    <w:rsid w:val="00506863"/>
    <w:rsid w:val="00507BFA"/>
    <w:rsid w:val="0051141E"/>
    <w:rsid w:val="0051524E"/>
    <w:rsid w:val="00516B19"/>
    <w:rsid w:val="0052247A"/>
    <w:rsid w:val="0052499E"/>
    <w:rsid w:val="00526158"/>
    <w:rsid w:val="0053377B"/>
    <w:rsid w:val="00536217"/>
    <w:rsid w:val="005363EB"/>
    <w:rsid w:val="00543875"/>
    <w:rsid w:val="00543DE3"/>
    <w:rsid w:val="005449E1"/>
    <w:rsid w:val="00547E98"/>
    <w:rsid w:val="00551090"/>
    <w:rsid w:val="00554FB6"/>
    <w:rsid w:val="00563476"/>
    <w:rsid w:val="00563B87"/>
    <w:rsid w:val="00563C55"/>
    <w:rsid w:val="00566F30"/>
    <w:rsid w:val="005673F3"/>
    <w:rsid w:val="005724AD"/>
    <w:rsid w:val="005732E3"/>
    <w:rsid w:val="00574A7F"/>
    <w:rsid w:val="005778F1"/>
    <w:rsid w:val="0058067F"/>
    <w:rsid w:val="00581BD3"/>
    <w:rsid w:val="00587E9A"/>
    <w:rsid w:val="00590C56"/>
    <w:rsid w:val="00590D9E"/>
    <w:rsid w:val="0059165A"/>
    <w:rsid w:val="00593970"/>
    <w:rsid w:val="00596EED"/>
    <w:rsid w:val="005A0CC0"/>
    <w:rsid w:val="005A5521"/>
    <w:rsid w:val="005A655D"/>
    <w:rsid w:val="005B40FF"/>
    <w:rsid w:val="005B57F2"/>
    <w:rsid w:val="005B7FCA"/>
    <w:rsid w:val="005C305D"/>
    <w:rsid w:val="005C378B"/>
    <w:rsid w:val="005C3C6D"/>
    <w:rsid w:val="005C4D8F"/>
    <w:rsid w:val="005D2443"/>
    <w:rsid w:val="005D56C0"/>
    <w:rsid w:val="005D68C3"/>
    <w:rsid w:val="005D7646"/>
    <w:rsid w:val="005E29CE"/>
    <w:rsid w:val="005E75FB"/>
    <w:rsid w:val="005F08BF"/>
    <w:rsid w:val="005F1322"/>
    <w:rsid w:val="005F5D1E"/>
    <w:rsid w:val="006000C3"/>
    <w:rsid w:val="006010DC"/>
    <w:rsid w:val="00605372"/>
    <w:rsid w:val="006079A5"/>
    <w:rsid w:val="00607F6A"/>
    <w:rsid w:val="006124A3"/>
    <w:rsid w:val="00613031"/>
    <w:rsid w:val="0062616E"/>
    <w:rsid w:val="00630B15"/>
    <w:rsid w:val="0063251A"/>
    <w:rsid w:val="00641E56"/>
    <w:rsid w:val="006476B7"/>
    <w:rsid w:val="00651D3D"/>
    <w:rsid w:val="00654B15"/>
    <w:rsid w:val="00655093"/>
    <w:rsid w:val="00662F2C"/>
    <w:rsid w:val="006634BB"/>
    <w:rsid w:val="00663893"/>
    <w:rsid w:val="00672D72"/>
    <w:rsid w:val="00675072"/>
    <w:rsid w:val="006777B1"/>
    <w:rsid w:val="00682669"/>
    <w:rsid w:val="00683C17"/>
    <w:rsid w:val="0068464F"/>
    <w:rsid w:val="00684FB7"/>
    <w:rsid w:val="00685709"/>
    <w:rsid w:val="00687185"/>
    <w:rsid w:val="00692BC1"/>
    <w:rsid w:val="00693511"/>
    <w:rsid w:val="00697BB5"/>
    <w:rsid w:val="006A0B35"/>
    <w:rsid w:val="006A0F31"/>
    <w:rsid w:val="006A2380"/>
    <w:rsid w:val="006A6ABE"/>
    <w:rsid w:val="006A7AAE"/>
    <w:rsid w:val="006B09FA"/>
    <w:rsid w:val="006B0C98"/>
    <w:rsid w:val="006B17CC"/>
    <w:rsid w:val="006B4495"/>
    <w:rsid w:val="006B7949"/>
    <w:rsid w:val="006C3395"/>
    <w:rsid w:val="006C663B"/>
    <w:rsid w:val="006D1B7C"/>
    <w:rsid w:val="006D3B69"/>
    <w:rsid w:val="006D56DC"/>
    <w:rsid w:val="006D75D4"/>
    <w:rsid w:val="006D7692"/>
    <w:rsid w:val="006D786E"/>
    <w:rsid w:val="006E0586"/>
    <w:rsid w:val="006E7336"/>
    <w:rsid w:val="006F3432"/>
    <w:rsid w:val="006F344F"/>
    <w:rsid w:val="006F39AC"/>
    <w:rsid w:val="006F4CE9"/>
    <w:rsid w:val="006F5C57"/>
    <w:rsid w:val="006F634B"/>
    <w:rsid w:val="007017A2"/>
    <w:rsid w:val="00701867"/>
    <w:rsid w:val="00702A0B"/>
    <w:rsid w:val="00703B2D"/>
    <w:rsid w:val="00705792"/>
    <w:rsid w:val="00706023"/>
    <w:rsid w:val="00706741"/>
    <w:rsid w:val="00711728"/>
    <w:rsid w:val="007123EE"/>
    <w:rsid w:val="007124F5"/>
    <w:rsid w:val="00715F66"/>
    <w:rsid w:val="00716450"/>
    <w:rsid w:val="007165E2"/>
    <w:rsid w:val="0071743A"/>
    <w:rsid w:val="00717E07"/>
    <w:rsid w:val="00717F98"/>
    <w:rsid w:val="00721052"/>
    <w:rsid w:val="0072395F"/>
    <w:rsid w:val="00723E49"/>
    <w:rsid w:val="00725B44"/>
    <w:rsid w:val="0072694B"/>
    <w:rsid w:val="007278A2"/>
    <w:rsid w:val="007350A7"/>
    <w:rsid w:val="0073533C"/>
    <w:rsid w:val="007410D0"/>
    <w:rsid w:val="00742CE4"/>
    <w:rsid w:val="00746B87"/>
    <w:rsid w:val="0074716A"/>
    <w:rsid w:val="00751A0A"/>
    <w:rsid w:val="00752329"/>
    <w:rsid w:val="0075234F"/>
    <w:rsid w:val="007524F5"/>
    <w:rsid w:val="00752D3D"/>
    <w:rsid w:val="00752EAC"/>
    <w:rsid w:val="00754812"/>
    <w:rsid w:val="0075690A"/>
    <w:rsid w:val="0075738D"/>
    <w:rsid w:val="00757D67"/>
    <w:rsid w:val="00765368"/>
    <w:rsid w:val="00767A37"/>
    <w:rsid w:val="007701F4"/>
    <w:rsid w:val="00770301"/>
    <w:rsid w:val="00770C20"/>
    <w:rsid w:val="007712F3"/>
    <w:rsid w:val="00773319"/>
    <w:rsid w:val="0078085C"/>
    <w:rsid w:val="007850F1"/>
    <w:rsid w:val="00787F31"/>
    <w:rsid w:val="007A07BA"/>
    <w:rsid w:val="007A091F"/>
    <w:rsid w:val="007A12FD"/>
    <w:rsid w:val="007A3950"/>
    <w:rsid w:val="007A6706"/>
    <w:rsid w:val="007A6B5D"/>
    <w:rsid w:val="007B0024"/>
    <w:rsid w:val="007B0A3D"/>
    <w:rsid w:val="007B0C0C"/>
    <w:rsid w:val="007B3644"/>
    <w:rsid w:val="007B5098"/>
    <w:rsid w:val="007B697E"/>
    <w:rsid w:val="007C0DB1"/>
    <w:rsid w:val="007C0E65"/>
    <w:rsid w:val="007C1026"/>
    <w:rsid w:val="007C29FD"/>
    <w:rsid w:val="007D05D1"/>
    <w:rsid w:val="007D2709"/>
    <w:rsid w:val="007D3981"/>
    <w:rsid w:val="007D3B29"/>
    <w:rsid w:val="007E3259"/>
    <w:rsid w:val="007E48FB"/>
    <w:rsid w:val="007E5BA6"/>
    <w:rsid w:val="007E6A82"/>
    <w:rsid w:val="007F3740"/>
    <w:rsid w:val="007F6DE0"/>
    <w:rsid w:val="008003E7"/>
    <w:rsid w:val="00800A38"/>
    <w:rsid w:val="008049B6"/>
    <w:rsid w:val="00805012"/>
    <w:rsid w:val="008137CB"/>
    <w:rsid w:val="00813E45"/>
    <w:rsid w:val="00814626"/>
    <w:rsid w:val="00816DB3"/>
    <w:rsid w:val="0081733D"/>
    <w:rsid w:val="00821FD3"/>
    <w:rsid w:val="00822460"/>
    <w:rsid w:val="00834E34"/>
    <w:rsid w:val="00834EC1"/>
    <w:rsid w:val="00836188"/>
    <w:rsid w:val="0084222E"/>
    <w:rsid w:val="00842453"/>
    <w:rsid w:val="008443DC"/>
    <w:rsid w:val="00846902"/>
    <w:rsid w:val="00850FAC"/>
    <w:rsid w:val="00857D2B"/>
    <w:rsid w:val="00862C30"/>
    <w:rsid w:val="00864339"/>
    <w:rsid w:val="008673C4"/>
    <w:rsid w:val="008703BE"/>
    <w:rsid w:val="00873452"/>
    <w:rsid w:val="0087399A"/>
    <w:rsid w:val="00874D58"/>
    <w:rsid w:val="008777E8"/>
    <w:rsid w:val="00883ADB"/>
    <w:rsid w:val="00883CEB"/>
    <w:rsid w:val="008869A7"/>
    <w:rsid w:val="00886A0C"/>
    <w:rsid w:val="00891128"/>
    <w:rsid w:val="00893CF8"/>
    <w:rsid w:val="0089737A"/>
    <w:rsid w:val="00897D0A"/>
    <w:rsid w:val="008A2CB4"/>
    <w:rsid w:val="008B298B"/>
    <w:rsid w:val="008B46EC"/>
    <w:rsid w:val="008C2B26"/>
    <w:rsid w:val="008C3CBA"/>
    <w:rsid w:val="008C60F3"/>
    <w:rsid w:val="008C7164"/>
    <w:rsid w:val="008C7935"/>
    <w:rsid w:val="008D3550"/>
    <w:rsid w:val="008D3F34"/>
    <w:rsid w:val="008D455A"/>
    <w:rsid w:val="008E0A49"/>
    <w:rsid w:val="008E2201"/>
    <w:rsid w:val="008F19D9"/>
    <w:rsid w:val="008F2892"/>
    <w:rsid w:val="008F6500"/>
    <w:rsid w:val="008F7444"/>
    <w:rsid w:val="0090068E"/>
    <w:rsid w:val="00903591"/>
    <w:rsid w:val="0090451E"/>
    <w:rsid w:val="00910775"/>
    <w:rsid w:val="0091259D"/>
    <w:rsid w:val="00912E17"/>
    <w:rsid w:val="00913E4F"/>
    <w:rsid w:val="00914D6D"/>
    <w:rsid w:val="00914FA4"/>
    <w:rsid w:val="00920843"/>
    <w:rsid w:val="00920F82"/>
    <w:rsid w:val="009225AE"/>
    <w:rsid w:val="009252B7"/>
    <w:rsid w:val="009271F9"/>
    <w:rsid w:val="009279C7"/>
    <w:rsid w:val="00927CD9"/>
    <w:rsid w:val="00935275"/>
    <w:rsid w:val="00937417"/>
    <w:rsid w:val="00937563"/>
    <w:rsid w:val="00940AB2"/>
    <w:rsid w:val="00940F73"/>
    <w:rsid w:val="0094170B"/>
    <w:rsid w:val="0094537D"/>
    <w:rsid w:val="0095001B"/>
    <w:rsid w:val="009514C2"/>
    <w:rsid w:val="009526D0"/>
    <w:rsid w:val="009535E9"/>
    <w:rsid w:val="00955E61"/>
    <w:rsid w:val="0095618C"/>
    <w:rsid w:val="009564B0"/>
    <w:rsid w:val="00960855"/>
    <w:rsid w:val="00963F53"/>
    <w:rsid w:val="009643D1"/>
    <w:rsid w:val="00967508"/>
    <w:rsid w:val="00971A5F"/>
    <w:rsid w:val="00974357"/>
    <w:rsid w:val="00976D9B"/>
    <w:rsid w:val="00981363"/>
    <w:rsid w:val="00984FD5"/>
    <w:rsid w:val="0098533E"/>
    <w:rsid w:val="00985886"/>
    <w:rsid w:val="00985C9A"/>
    <w:rsid w:val="0098618E"/>
    <w:rsid w:val="0098640F"/>
    <w:rsid w:val="0098776C"/>
    <w:rsid w:val="00992E1C"/>
    <w:rsid w:val="0099433B"/>
    <w:rsid w:val="009944B7"/>
    <w:rsid w:val="009A1EAA"/>
    <w:rsid w:val="009A2891"/>
    <w:rsid w:val="009A42A9"/>
    <w:rsid w:val="009A4D26"/>
    <w:rsid w:val="009A4D28"/>
    <w:rsid w:val="009A6DFE"/>
    <w:rsid w:val="009B7CC6"/>
    <w:rsid w:val="009C0009"/>
    <w:rsid w:val="009C07D0"/>
    <w:rsid w:val="009C11B7"/>
    <w:rsid w:val="009C38BE"/>
    <w:rsid w:val="009D0E5F"/>
    <w:rsid w:val="009D2D2E"/>
    <w:rsid w:val="009D2DE4"/>
    <w:rsid w:val="009D447D"/>
    <w:rsid w:val="009E2D8B"/>
    <w:rsid w:val="009E3CA5"/>
    <w:rsid w:val="009E3EB7"/>
    <w:rsid w:val="009E52F4"/>
    <w:rsid w:val="009F481F"/>
    <w:rsid w:val="009F73B3"/>
    <w:rsid w:val="009F7E01"/>
    <w:rsid w:val="00A00694"/>
    <w:rsid w:val="00A01212"/>
    <w:rsid w:val="00A0391C"/>
    <w:rsid w:val="00A04907"/>
    <w:rsid w:val="00A04D58"/>
    <w:rsid w:val="00A06D60"/>
    <w:rsid w:val="00A07C89"/>
    <w:rsid w:val="00A1063E"/>
    <w:rsid w:val="00A10B0C"/>
    <w:rsid w:val="00A11C98"/>
    <w:rsid w:val="00A225AC"/>
    <w:rsid w:val="00A34FC0"/>
    <w:rsid w:val="00A351D8"/>
    <w:rsid w:val="00A4150C"/>
    <w:rsid w:val="00A41652"/>
    <w:rsid w:val="00A43E1C"/>
    <w:rsid w:val="00A4554F"/>
    <w:rsid w:val="00A467E6"/>
    <w:rsid w:val="00A52ABE"/>
    <w:rsid w:val="00A605B6"/>
    <w:rsid w:val="00A65DAD"/>
    <w:rsid w:val="00A74C77"/>
    <w:rsid w:val="00A77DAA"/>
    <w:rsid w:val="00A81195"/>
    <w:rsid w:val="00A850DC"/>
    <w:rsid w:val="00A86A67"/>
    <w:rsid w:val="00A87709"/>
    <w:rsid w:val="00A87796"/>
    <w:rsid w:val="00A96CE6"/>
    <w:rsid w:val="00A97ABE"/>
    <w:rsid w:val="00A97B6F"/>
    <w:rsid w:val="00AA34FA"/>
    <w:rsid w:val="00AA3A49"/>
    <w:rsid w:val="00AA3AB2"/>
    <w:rsid w:val="00AA4B2F"/>
    <w:rsid w:val="00AB1F79"/>
    <w:rsid w:val="00AB39AD"/>
    <w:rsid w:val="00AB798A"/>
    <w:rsid w:val="00AC0136"/>
    <w:rsid w:val="00AC0948"/>
    <w:rsid w:val="00AC5F3D"/>
    <w:rsid w:val="00AC77CE"/>
    <w:rsid w:val="00AD019D"/>
    <w:rsid w:val="00AD5952"/>
    <w:rsid w:val="00AD6DC1"/>
    <w:rsid w:val="00AE06E4"/>
    <w:rsid w:val="00AE2FEB"/>
    <w:rsid w:val="00AE5949"/>
    <w:rsid w:val="00AF1FB8"/>
    <w:rsid w:val="00AF26A3"/>
    <w:rsid w:val="00AF347E"/>
    <w:rsid w:val="00AF51BB"/>
    <w:rsid w:val="00AF56D4"/>
    <w:rsid w:val="00AF5F10"/>
    <w:rsid w:val="00AF6535"/>
    <w:rsid w:val="00AF7E1C"/>
    <w:rsid w:val="00B00D1C"/>
    <w:rsid w:val="00B04D08"/>
    <w:rsid w:val="00B0706E"/>
    <w:rsid w:val="00B212E8"/>
    <w:rsid w:val="00B26D0E"/>
    <w:rsid w:val="00B271CD"/>
    <w:rsid w:val="00B308CB"/>
    <w:rsid w:val="00B3241A"/>
    <w:rsid w:val="00B3458F"/>
    <w:rsid w:val="00B41AE5"/>
    <w:rsid w:val="00B44CC5"/>
    <w:rsid w:val="00B45404"/>
    <w:rsid w:val="00B45A2F"/>
    <w:rsid w:val="00B5290F"/>
    <w:rsid w:val="00B5454E"/>
    <w:rsid w:val="00B56CB7"/>
    <w:rsid w:val="00B5710A"/>
    <w:rsid w:val="00B5712B"/>
    <w:rsid w:val="00B61DBB"/>
    <w:rsid w:val="00B63A2C"/>
    <w:rsid w:val="00B67EF8"/>
    <w:rsid w:val="00B722C9"/>
    <w:rsid w:val="00B740F7"/>
    <w:rsid w:val="00B75080"/>
    <w:rsid w:val="00B755B2"/>
    <w:rsid w:val="00B768C4"/>
    <w:rsid w:val="00B85381"/>
    <w:rsid w:val="00B853BE"/>
    <w:rsid w:val="00B870EB"/>
    <w:rsid w:val="00B92F3F"/>
    <w:rsid w:val="00B93300"/>
    <w:rsid w:val="00B9374D"/>
    <w:rsid w:val="00B94D05"/>
    <w:rsid w:val="00B95876"/>
    <w:rsid w:val="00B95DB8"/>
    <w:rsid w:val="00B967BA"/>
    <w:rsid w:val="00B96F56"/>
    <w:rsid w:val="00BA1A88"/>
    <w:rsid w:val="00BA25E9"/>
    <w:rsid w:val="00BA3602"/>
    <w:rsid w:val="00BA376D"/>
    <w:rsid w:val="00BA52F2"/>
    <w:rsid w:val="00BA53A2"/>
    <w:rsid w:val="00BA5B12"/>
    <w:rsid w:val="00BA6CF0"/>
    <w:rsid w:val="00BA6EBD"/>
    <w:rsid w:val="00BB096A"/>
    <w:rsid w:val="00BB213A"/>
    <w:rsid w:val="00BB78F2"/>
    <w:rsid w:val="00BC0384"/>
    <w:rsid w:val="00BC0FC8"/>
    <w:rsid w:val="00BC1972"/>
    <w:rsid w:val="00BC6531"/>
    <w:rsid w:val="00BC7757"/>
    <w:rsid w:val="00BD104D"/>
    <w:rsid w:val="00BD249C"/>
    <w:rsid w:val="00BD2953"/>
    <w:rsid w:val="00BD3FC8"/>
    <w:rsid w:val="00BD7E79"/>
    <w:rsid w:val="00BE27CF"/>
    <w:rsid w:val="00BE3517"/>
    <w:rsid w:val="00BE5C0D"/>
    <w:rsid w:val="00BE5C98"/>
    <w:rsid w:val="00BE6BFA"/>
    <w:rsid w:val="00BF25FE"/>
    <w:rsid w:val="00BF3C15"/>
    <w:rsid w:val="00BF4E4E"/>
    <w:rsid w:val="00BF693D"/>
    <w:rsid w:val="00C03282"/>
    <w:rsid w:val="00C04447"/>
    <w:rsid w:val="00C06F49"/>
    <w:rsid w:val="00C10C65"/>
    <w:rsid w:val="00C12412"/>
    <w:rsid w:val="00C13222"/>
    <w:rsid w:val="00C15CB9"/>
    <w:rsid w:val="00C17237"/>
    <w:rsid w:val="00C20845"/>
    <w:rsid w:val="00C23CCC"/>
    <w:rsid w:val="00C309E7"/>
    <w:rsid w:val="00C42CE8"/>
    <w:rsid w:val="00C42CFF"/>
    <w:rsid w:val="00C460E9"/>
    <w:rsid w:val="00C50CF8"/>
    <w:rsid w:val="00C515A8"/>
    <w:rsid w:val="00C559BA"/>
    <w:rsid w:val="00C61905"/>
    <w:rsid w:val="00C6217D"/>
    <w:rsid w:val="00C626E3"/>
    <w:rsid w:val="00C62713"/>
    <w:rsid w:val="00C662E5"/>
    <w:rsid w:val="00C71524"/>
    <w:rsid w:val="00C71A1F"/>
    <w:rsid w:val="00C76222"/>
    <w:rsid w:val="00C813AC"/>
    <w:rsid w:val="00C83FA1"/>
    <w:rsid w:val="00C84216"/>
    <w:rsid w:val="00C87E96"/>
    <w:rsid w:val="00C9054B"/>
    <w:rsid w:val="00C9249E"/>
    <w:rsid w:val="00C924D4"/>
    <w:rsid w:val="00C930A5"/>
    <w:rsid w:val="00CA6500"/>
    <w:rsid w:val="00CB0F19"/>
    <w:rsid w:val="00CB2A05"/>
    <w:rsid w:val="00CB3075"/>
    <w:rsid w:val="00CB5110"/>
    <w:rsid w:val="00CB61FE"/>
    <w:rsid w:val="00CB733C"/>
    <w:rsid w:val="00CC2E81"/>
    <w:rsid w:val="00CD559E"/>
    <w:rsid w:val="00CE0AEC"/>
    <w:rsid w:val="00CE0CC4"/>
    <w:rsid w:val="00CE0FE6"/>
    <w:rsid w:val="00CE336A"/>
    <w:rsid w:val="00CE4616"/>
    <w:rsid w:val="00CE46BC"/>
    <w:rsid w:val="00CE61E2"/>
    <w:rsid w:val="00CE6781"/>
    <w:rsid w:val="00CE6F98"/>
    <w:rsid w:val="00CF2596"/>
    <w:rsid w:val="00CF31C7"/>
    <w:rsid w:val="00CF3F8E"/>
    <w:rsid w:val="00CF776B"/>
    <w:rsid w:val="00D00FE3"/>
    <w:rsid w:val="00D02056"/>
    <w:rsid w:val="00D071EF"/>
    <w:rsid w:val="00D1041A"/>
    <w:rsid w:val="00D1146E"/>
    <w:rsid w:val="00D161A5"/>
    <w:rsid w:val="00D218D0"/>
    <w:rsid w:val="00D22F12"/>
    <w:rsid w:val="00D236E7"/>
    <w:rsid w:val="00D24227"/>
    <w:rsid w:val="00D30EF0"/>
    <w:rsid w:val="00D32124"/>
    <w:rsid w:val="00D32241"/>
    <w:rsid w:val="00D4006E"/>
    <w:rsid w:val="00D4117E"/>
    <w:rsid w:val="00D42DE1"/>
    <w:rsid w:val="00D45F88"/>
    <w:rsid w:val="00D46BD3"/>
    <w:rsid w:val="00D5312F"/>
    <w:rsid w:val="00D5727C"/>
    <w:rsid w:val="00D62CF3"/>
    <w:rsid w:val="00D62FDC"/>
    <w:rsid w:val="00D63C68"/>
    <w:rsid w:val="00D65497"/>
    <w:rsid w:val="00D70B02"/>
    <w:rsid w:val="00D71534"/>
    <w:rsid w:val="00D8111D"/>
    <w:rsid w:val="00D86463"/>
    <w:rsid w:val="00D87C9E"/>
    <w:rsid w:val="00D87E7D"/>
    <w:rsid w:val="00D90297"/>
    <w:rsid w:val="00D92C7B"/>
    <w:rsid w:val="00D94E0A"/>
    <w:rsid w:val="00D95727"/>
    <w:rsid w:val="00D9676D"/>
    <w:rsid w:val="00D978A0"/>
    <w:rsid w:val="00DA057B"/>
    <w:rsid w:val="00DA2157"/>
    <w:rsid w:val="00DA2BA7"/>
    <w:rsid w:val="00DA7C2D"/>
    <w:rsid w:val="00DB1266"/>
    <w:rsid w:val="00DB2930"/>
    <w:rsid w:val="00DB2B04"/>
    <w:rsid w:val="00DB2EEF"/>
    <w:rsid w:val="00DB3AAE"/>
    <w:rsid w:val="00DB4187"/>
    <w:rsid w:val="00DC4979"/>
    <w:rsid w:val="00DC62D1"/>
    <w:rsid w:val="00DC63C9"/>
    <w:rsid w:val="00DD3611"/>
    <w:rsid w:val="00DD63A0"/>
    <w:rsid w:val="00DE156E"/>
    <w:rsid w:val="00DE2ED5"/>
    <w:rsid w:val="00DE4808"/>
    <w:rsid w:val="00DE4F31"/>
    <w:rsid w:val="00DE7726"/>
    <w:rsid w:val="00DF143F"/>
    <w:rsid w:val="00DF30CD"/>
    <w:rsid w:val="00DF316D"/>
    <w:rsid w:val="00DF384F"/>
    <w:rsid w:val="00DF7DAC"/>
    <w:rsid w:val="00E02757"/>
    <w:rsid w:val="00E040FC"/>
    <w:rsid w:val="00E041B3"/>
    <w:rsid w:val="00E11841"/>
    <w:rsid w:val="00E12019"/>
    <w:rsid w:val="00E12A35"/>
    <w:rsid w:val="00E1532A"/>
    <w:rsid w:val="00E157FE"/>
    <w:rsid w:val="00E17993"/>
    <w:rsid w:val="00E2333C"/>
    <w:rsid w:val="00E23FA5"/>
    <w:rsid w:val="00E24D65"/>
    <w:rsid w:val="00E3058D"/>
    <w:rsid w:val="00E31AFD"/>
    <w:rsid w:val="00E3226B"/>
    <w:rsid w:val="00E34016"/>
    <w:rsid w:val="00E35E87"/>
    <w:rsid w:val="00E36472"/>
    <w:rsid w:val="00E37791"/>
    <w:rsid w:val="00E43FFE"/>
    <w:rsid w:val="00E45949"/>
    <w:rsid w:val="00E46B78"/>
    <w:rsid w:val="00E472C4"/>
    <w:rsid w:val="00E47FF3"/>
    <w:rsid w:val="00E532AB"/>
    <w:rsid w:val="00E639DF"/>
    <w:rsid w:val="00E66368"/>
    <w:rsid w:val="00E66FB0"/>
    <w:rsid w:val="00E67C6D"/>
    <w:rsid w:val="00E72575"/>
    <w:rsid w:val="00E75D76"/>
    <w:rsid w:val="00E8025E"/>
    <w:rsid w:val="00E8600B"/>
    <w:rsid w:val="00E8691F"/>
    <w:rsid w:val="00E86B18"/>
    <w:rsid w:val="00E876EC"/>
    <w:rsid w:val="00E94D9A"/>
    <w:rsid w:val="00E9558C"/>
    <w:rsid w:val="00E9719B"/>
    <w:rsid w:val="00EA12C6"/>
    <w:rsid w:val="00EA1997"/>
    <w:rsid w:val="00EA25C2"/>
    <w:rsid w:val="00EA2D10"/>
    <w:rsid w:val="00EA3E48"/>
    <w:rsid w:val="00EA5306"/>
    <w:rsid w:val="00EA55A3"/>
    <w:rsid w:val="00EB0670"/>
    <w:rsid w:val="00EB21BE"/>
    <w:rsid w:val="00EB4D0A"/>
    <w:rsid w:val="00EB5148"/>
    <w:rsid w:val="00EB5776"/>
    <w:rsid w:val="00EB771F"/>
    <w:rsid w:val="00EC360C"/>
    <w:rsid w:val="00EC64D8"/>
    <w:rsid w:val="00ED00DA"/>
    <w:rsid w:val="00ED0628"/>
    <w:rsid w:val="00ED2322"/>
    <w:rsid w:val="00ED6DB2"/>
    <w:rsid w:val="00EE18F0"/>
    <w:rsid w:val="00EE6472"/>
    <w:rsid w:val="00EE6A62"/>
    <w:rsid w:val="00EE6DAA"/>
    <w:rsid w:val="00EE7F2E"/>
    <w:rsid w:val="00EF0ED1"/>
    <w:rsid w:val="00F026A8"/>
    <w:rsid w:val="00F072F2"/>
    <w:rsid w:val="00F07AB1"/>
    <w:rsid w:val="00F10094"/>
    <w:rsid w:val="00F11BB3"/>
    <w:rsid w:val="00F129E1"/>
    <w:rsid w:val="00F13BDC"/>
    <w:rsid w:val="00F178E3"/>
    <w:rsid w:val="00F20A29"/>
    <w:rsid w:val="00F21BA9"/>
    <w:rsid w:val="00F22F1C"/>
    <w:rsid w:val="00F238FD"/>
    <w:rsid w:val="00F25259"/>
    <w:rsid w:val="00F26FA8"/>
    <w:rsid w:val="00F30F43"/>
    <w:rsid w:val="00F35C5C"/>
    <w:rsid w:val="00F36EC2"/>
    <w:rsid w:val="00F416E4"/>
    <w:rsid w:val="00F4218C"/>
    <w:rsid w:val="00F44079"/>
    <w:rsid w:val="00F4462B"/>
    <w:rsid w:val="00F455A8"/>
    <w:rsid w:val="00F50900"/>
    <w:rsid w:val="00F50A5F"/>
    <w:rsid w:val="00F52243"/>
    <w:rsid w:val="00F530AD"/>
    <w:rsid w:val="00F53FD4"/>
    <w:rsid w:val="00F55C51"/>
    <w:rsid w:val="00F56AE8"/>
    <w:rsid w:val="00F60CD1"/>
    <w:rsid w:val="00F61F77"/>
    <w:rsid w:val="00F646E5"/>
    <w:rsid w:val="00F64ADF"/>
    <w:rsid w:val="00F6576D"/>
    <w:rsid w:val="00F65C9B"/>
    <w:rsid w:val="00F72A58"/>
    <w:rsid w:val="00F72F22"/>
    <w:rsid w:val="00F73638"/>
    <w:rsid w:val="00F75338"/>
    <w:rsid w:val="00F81428"/>
    <w:rsid w:val="00F8314C"/>
    <w:rsid w:val="00F872F3"/>
    <w:rsid w:val="00F928D6"/>
    <w:rsid w:val="00F94446"/>
    <w:rsid w:val="00F97795"/>
    <w:rsid w:val="00F97ECF"/>
    <w:rsid w:val="00FA2430"/>
    <w:rsid w:val="00FB0474"/>
    <w:rsid w:val="00FB0570"/>
    <w:rsid w:val="00FB072C"/>
    <w:rsid w:val="00FB0B28"/>
    <w:rsid w:val="00FB2D1D"/>
    <w:rsid w:val="00FB53C9"/>
    <w:rsid w:val="00FB5864"/>
    <w:rsid w:val="00FB7529"/>
    <w:rsid w:val="00FC1684"/>
    <w:rsid w:val="00FC276F"/>
    <w:rsid w:val="00FC2C2B"/>
    <w:rsid w:val="00FC30F5"/>
    <w:rsid w:val="00FC4BAC"/>
    <w:rsid w:val="00FC6EDE"/>
    <w:rsid w:val="00FD12A8"/>
    <w:rsid w:val="00FD1B1C"/>
    <w:rsid w:val="00FE0708"/>
    <w:rsid w:val="00FE2AEB"/>
    <w:rsid w:val="00FF492C"/>
    <w:rsid w:val="00FF70F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86D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11C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2Char">
    <w:name w:val="Heading 2 Char"/>
    <w:basedOn w:val="DefaultParagraphFont"/>
    <w:link w:val="Heading2"/>
    <w:uiPriority w:val="9"/>
    <w:semiHidden/>
    <w:rsid w:val="00086D7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A11C98"/>
    <w:rPr>
      <w:rFonts w:asciiTheme="majorHAnsi" w:eastAsiaTheme="majorEastAsia" w:hAnsiTheme="majorHAnsi" w:cstheme="majorBidi"/>
      <w:color w:val="1F4D78" w:themeColor="accent1" w:themeShade="7F"/>
      <w:sz w:val="24"/>
      <w:szCs w:val="24"/>
    </w:rPr>
  </w:style>
  <w:style w:type="character" w:customStyle="1" w:styleId="UnresolvedMention2">
    <w:name w:val="Unresolved Mention2"/>
    <w:basedOn w:val="DefaultParagraphFont"/>
    <w:uiPriority w:val="99"/>
    <w:semiHidden/>
    <w:unhideWhenUsed/>
    <w:rsid w:val="00487D2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86D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11C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2Char">
    <w:name w:val="Heading 2 Char"/>
    <w:basedOn w:val="DefaultParagraphFont"/>
    <w:link w:val="Heading2"/>
    <w:uiPriority w:val="9"/>
    <w:semiHidden/>
    <w:rsid w:val="00086D7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A11C98"/>
    <w:rPr>
      <w:rFonts w:asciiTheme="majorHAnsi" w:eastAsiaTheme="majorEastAsia" w:hAnsiTheme="majorHAnsi" w:cstheme="majorBidi"/>
      <w:color w:val="1F4D78" w:themeColor="accent1" w:themeShade="7F"/>
      <w:sz w:val="24"/>
      <w:szCs w:val="24"/>
    </w:rPr>
  </w:style>
  <w:style w:type="character" w:customStyle="1" w:styleId="UnresolvedMention2">
    <w:name w:val="Unresolved Mention2"/>
    <w:basedOn w:val="DefaultParagraphFont"/>
    <w:uiPriority w:val="99"/>
    <w:semiHidden/>
    <w:unhideWhenUsed/>
    <w:rsid w:val="00487D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195430602">
      <w:bodyDiv w:val="1"/>
      <w:marLeft w:val="0"/>
      <w:marRight w:val="0"/>
      <w:marTop w:val="0"/>
      <w:marBottom w:val="0"/>
      <w:divBdr>
        <w:top w:val="none" w:sz="0" w:space="0" w:color="auto"/>
        <w:left w:val="none" w:sz="0" w:space="0" w:color="auto"/>
        <w:bottom w:val="none" w:sz="0" w:space="0" w:color="auto"/>
        <w:right w:val="none" w:sz="0" w:space="0" w:color="auto"/>
      </w:divBdr>
    </w:div>
    <w:div w:id="273560956">
      <w:bodyDiv w:val="1"/>
      <w:marLeft w:val="0"/>
      <w:marRight w:val="0"/>
      <w:marTop w:val="0"/>
      <w:marBottom w:val="0"/>
      <w:divBdr>
        <w:top w:val="none" w:sz="0" w:space="0" w:color="auto"/>
        <w:left w:val="none" w:sz="0" w:space="0" w:color="auto"/>
        <w:bottom w:val="none" w:sz="0" w:space="0" w:color="auto"/>
        <w:right w:val="none" w:sz="0" w:space="0" w:color="auto"/>
      </w:divBdr>
      <w:divsChild>
        <w:div w:id="337192005">
          <w:marLeft w:val="0"/>
          <w:marRight w:val="0"/>
          <w:marTop w:val="0"/>
          <w:marBottom w:val="0"/>
          <w:divBdr>
            <w:top w:val="none" w:sz="0" w:space="0" w:color="auto"/>
            <w:left w:val="none" w:sz="0" w:space="0" w:color="auto"/>
            <w:bottom w:val="none" w:sz="0" w:space="0" w:color="auto"/>
            <w:right w:val="none" w:sz="0" w:space="0" w:color="auto"/>
          </w:divBdr>
        </w:div>
        <w:div w:id="200703632">
          <w:marLeft w:val="0"/>
          <w:marRight w:val="0"/>
          <w:marTop w:val="0"/>
          <w:marBottom w:val="0"/>
          <w:divBdr>
            <w:top w:val="none" w:sz="0" w:space="0" w:color="auto"/>
            <w:left w:val="none" w:sz="0" w:space="0" w:color="auto"/>
            <w:bottom w:val="none" w:sz="0" w:space="0" w:color="auto"/>
            <w:right w:val="none" w:sz="0" w:space="0" w:color="auto"/>
          </w:divBdr>
        </w:div>
      </w:divsChild>
    </w:div>
    <w:div w:id="525873945">
      <w:bodyDiv w:val="1"/>
      <w:marLeft w:val="0"/>
      <w:marRight w:val="0"/>
      <w:marTop w:val="0"/>
      <w:marBottom w:val="0"/>
      <w:divBdr>
        <w:top w:val="none" w:sz="0" w:space="0" w:color="auto"/>
        <w:left w:val="none" w:sz="0" w:space="0" w:color="auto"/>
        <w:bottom w:val="none" w:sz="0" w:space="0" w:color="auto"/>
        <w:right w:val="none" w:sz="0" w:space="0" w:color="auto"/>
      </w:divBdr>
    </w:div>
    <w:div w:id="538474910">
      <w:bodyDiv w:val="1"/>
      <w:marLeft w:val="0"/>
      <w:marRight w:val="0"/>
      <w:marTop w:val="0"/>
      <w:marBottom w:val="0"/>
      <w:divBdr>
        <w:top w:val="none" w:sz="0" w:space="0" w:color="auto"/>
        <w:left w:val="none" w:sz="0" w:space="0" w:color="auto"/>
        <w:bottom w:val="none" w:sz="0" w:space="0" w:color="auto"/>
        <w:right w:val="none" w:sz="0" w:space="0" w:color="auto"/>
      </w:divBdr>
    </w:div>
    <w:div w:id="624122736">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750732490">
      <w:bodyDiv w:val="1"/>
      <w:marLeft w:val="0"/>
      <w:marRight w:val="0"/>
      <w:marTop w:val="0"/>
      <w:marBottom w:val="0"/>
      <w:divBdr>
        <w:top w:val="none" w:sz="0" w:space="0" w:color="auto"/>
        <w:left w:val="none" w:sz="0" w:space="0" w:color="auto"/>
        <w:bottom w:val="none" w:sz="0" w:space="0" w:color="auto"/>
        <w:right w:val="none" w:sz="0" w:space="0" w:color="auto"/>
      </w:divBdr>
    </w:div>
    <w:div w:id="776173348">
      <w:bodyDiv w:val="1"/>
      <w:marLeft w:val="0"/>
      <w:marRight w:val="0"/>
      <w:marTop w:val="0"/>
      <w:marBottom w:val="0"/>
      <w:divBdr>
        <w:top w:val="none" w:sz="0" w:space="0" w:color="auto"/>
        <w:left w:val="none" w:sz="0" w:space="0" w:color="auto"/>
        <w:bottom w:val="none" w:sz="0" w:space="0" w:color="auto"/>
        <w:right w:val="none" w:sz="0" w:space="0" w:color="auto"/>
      </w:divBdr>
      <w:divsChild>
        <w:div w:id="322707059">
          <w:marLeft w:val="0"/>
          <w:marRight w:val="0"/>
          <w:marTop w:val="0"/>
          <w:marBottom w:val="0"/>
          <w:divBdr>
            <w:top w:val="none" w:sz="0" w:space="0" w:color="auto"/>
            <w:left w:val="none" w:sz="0" w:space="0" w:color="auto"/>
            <w:bottom w:val="none" w:sz="0" w:space="0" w:color="auto"/>
            <w:right w:val="none" w:sz="0" w:space="0" w:color="auto"/>
          </w:divBdr>
        </w:div>
        <w:div w:id="833497096">
          <w:marLeft w:val="0"/>
          <w:marRight w:val="0"/>
          <w:marTop w:val="0"/>
          <w:marBottom w:val="0"/>
          <w:divBdr>
            <w:top w:val="none" w:sz="0" w:space="0" w:color="auto"/>
            <w:left w:val="none" w:sz="0" w:space="0" w:color="auto"/>
            <w:bottom w:val="none" w:sz="0" w:space="0" w:color="auto"/>
            <w:right w:val="none" w:sz="0" w:space="0" w:color="auto"/>
          </w:divBdr>
        </w:div>
        <w:div w:id="1258246002">
          <w:marLeft w:val="0"/>
          <w:marRight w:val="0"/>
          <w:marTop w:val="0"/>
          <w:marBottom w:val="0"/>
          <w:divBdr>
            <w:top w:val="none" w:sz="0" w:space="0" w:color="auto"/>
            <w:left w:val="none" w:sz="0" w:space="0" w:color="auto"/>
            <w:bottom w:val="none" w:sz="0" w:space="0" w:color="auto"/>
            <w:right w:val="none" w:sz="0" w:space="0" w:color="auto"/>
          </w:divBdr>
        </w:div>
        <w:div w:id="1914461895">
          <w:marLeft w:val="0"/>
          <w:marRight w:val="0"/>
          <w:marTop w:val="0"/>
          <w:marBottom w:val="0"/>
          <w:divBdr>
            <w:top w:val="none" w:sz="0" w:space="0" w:color="auto"/>
            <w:left w:val="none" w:sz="0" w:space="0" w:color="auto"/>
            <w:bottom w:val="none" w:sz="0" w:space="0" w:color="auto"/>
            <w:right w:val="none" w:sz="0" w:space="0" w:color="auto"/>
          </w:divBdr>
        </w:div>
      </w:divsChild>
    </w:div>
    <w:div w:id="908660755">
      <w:bodyDiv w:val="1"/>
      <w:marLeft w:val="0"/>
      <w:marRight w:val="0"/>
      <w:marTop w:val="0"/>
      <w:marBottom w:val="0"/>
      <w:divBdr>
        <w:top w:val="none" w:sz="0" w:space="0" w:color="auto"/>
        <w:left w:val="none" w:sz="0" w:space="0" w:color="auto"/>
        <w:bottom w:val="none" w:sz="0" w:space="0" w:color="auto"/>
        <w:right w:val="none" w:sz="0" w:space="0" w:color="auto"/>
      </w:divBdr>
      <w:divsChild>
        <w:div w:id="2058628148">
          <w:marLeft w:val="0"/>
          <w:marRight w:val="0"/>
          <w:marTop w:val="0"/>
          <w:marBottom w:val="0"/>
          <w:divBdr>
            <w:top w:val="none" w:sz="0" w:space="0" w:color="auto"/>
            <w:left w:val="none" w:sz="0" w:space="0" w:color="auto"/>
            <w:bottom w:val="none" w:sz="0" w:space="0" w:color="auto"/>
            <w:right w:val="none" w:sz="0" w:space="0" w:color="auto"/>
          </w:divBdr>
        </w:div>
        <w:div w:id="1842044742">
          <w:marLeft w:val="0"/>
          <w:marRight w:val="0"/>
          <w:marTop w:val="0"/>
          <w:marBottom w:val="0"/>
          <w:divBdr>
            <w:top w:val="none" w:sz="0" w:space="0" w:color="auto"/>
            <w:left w:val="none" w:sz="0" w:space="0" w:color="auto"/>
            <w:bottom w:val="none" w:sz="0" w:space="0" w:color="auto"/>
            <w:right w:val="none" w:sz="0" w:space="0" w:color="auto"/>
          </w:divBdr>
        </w:div>
        <w:div w:id="99567002">
          <w:marLeft w:val="0"/>
          <w:marRight w:val="0"/>
          <w:marTop w:val="0"/>
          <w:marBottom w:val="0"/>
          <w:divBdr>
            <w:top w:val="none" w:sz="0" w:space="0" w:color="auto"/>
            <w:left w:val="none" w:sz="0" w:space="0" w:color="auto"/>
            <w:bottom w:val="none" w:sz="0" w:space="0" w:color="auto"/>
            <w:right w:val="none" w:sz="0" w:space="0" w:color="auto"/>
          </w:divBdr>
        </w:div>
      </w:divsChild>
    </w:div>
    <w:div w:id="1106273496">
      <w:bodyDiv w:val="1"/>
      <w:marLeft w:val="0"/>
      <w:marRight w:val="0"/>
      <w:marTop w:val="0"/>
      <w:marBottom w:val="0"/>
      <w:divBdr>
        <w:top w:val="none" w:sz="0" w:space="0" w:color="auto"/>
        <w:left w:val="none" w:sz="0" w:space="0" w:color="auto"/>
        <w:bottom w:val="none" w:sz="0" w:space="0" w:color="auto"/>
        <w:right w:val="none" w:sz="0" w:space="0" w:color="auto"/>
      </w:divBdr>
    </w:div>
    <w:div w:id="1166626856">
      <w:bodyDiv w:val="1"/>
      <w:marLeft w:val="0"/>
      <w:marRight w:val="0"/>
      <w:marTop w:val="0"/>
      <w:marBottom w:val="0"/>
      <w:divBdr>
        <w:top w:val="none" w:sz="0" w:space="0" w:color="auto"/>
        <w:left w:val="none" w:sz="0" w:space="0" w:color="auto"/>
        <w:bottom w:val="none" w:sz="0" w:space="0" w:color="auto"/>
        <w:right w:val="none" w:sz="0" w:space="0" w:color="auto"/>
      </w:divBdr>
    </w:div>
    <w:div w:id="1200510347">
      <w:bodyDiv w:val="1"/>
      <w:marLeft w:val="0"/>
      <w:marRight w:val="0"/>
      <w:marTop w:val="0"/>
      <w:marBottom w:val="0"/>
      <w:divBdr>
        <w:top w:val="none" w:sz="0" w:space="0" w:color="auto"/>
        <w:left w:val="none" w:sz="0" w:space="0" w:color="auto"/>
        <w:bottom w:val="none" w:sz="0" w:space="0" w:color="auto"/>
        <w:right w:val="none" w:sz="0" w:space="0" w:color="auto"/>
      </w:divBdr>
    </w:div>
    <w:div w:id="1205364984">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478035546">
      <w:bodyDiv w:val="1"/>
      <w:marLeft w:val="0"/>
      <w:marRight w:val="0"/>
      <w:marTop w:val="0"/>
      <w:marBottom w:val="0"/>
      <w:divBdr>
        <w:top w:val="none" w:sz="0" w:space="0" w:color="auto"/>
        <w:left w:val="none" w:sz="0" w:space="0" w:color="auto"/>
        <w:bottom w:val="none" w:sz="0" w:space="0" w:color="auto"/>
        <w:right w:val="none" w:sz="0" w:space="0" w:color="auto"/>
      </w:divBdr>
    </w:div>
    <w:div w:id="1487436184">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1872497965">
      <w:bodyDiv w:val="1"/>
      <w:marLeft w:val="0"/>
      <w:marRight w:val="0"/>
      <w:marTop w:val="0"/>
      <w:marBottom w:val="0"/>
      <w:divBdr>
        <w:top w:val="none" w:sz="0" w:space="0" w:color="auto"/>
        <w:left w:val="none" w:sz="0" w:space="0" w:color="auto"/>
        <w:bottom w:val="none" w:sz="0" w:space="0" w:color="auto"/>
        <w:right w:val="none" w:sz="0" w:space="0" w:color="auto"/>
      </w:divBdr>
      <w:divsChild>
        <w:div w:id="433138570">
          <w:marLeft w:val="0"/>
          <w:marRight w:val="0"/>
          <w:marTop w:val="0"/>
          <w:marBottom w:val="0"/>
          <w:divBdr>
            <w:top w:val="none" w:sz="0" w:space="0" w:color="auto"/>
            <w:left w:val="none" w:sz="0" w:space="0" w:color="auto"/>
            <w:bottom w:val="none" w:sz="0" w:space="0" w:color="auto"/>
            <w:right w:val="none" w:sz="0" w:space="0" w:color="auto"/>
          </w:divBdr>
        </w:div>
        <w:div w:id="1755709890">
          <w:marLeft w:val="0"/>
          <w:marRight w:val="0"/>
          <w:marTop w:val="0"/>
          <w:marBottom w:val="0"/>
          <w:divBdr>
            <w:top w:val="none" w:sz="0" w:space="0" w:color="auto"/>
            <w:left w:val="none" w:sz="0" w:space="0" w:color="auto"/>
            <w:bottom w:val="none" w:sz="0" w:space="0" w:color="auto"/>
            <w:right w:val="none" w:sz="0" w:space="0" w:color="auto"/>
          </w:divBdr>
        </w:div>
        <w:div w:id="1784692626">
          <w:marLeft w:val="0"/>
          <w:marRight w:val="0"/>
          <w:marTop w:val="0"/>
          <w:marBottom w:val="0"/>
          <w:divBdr>
            <w:top w:val="none" w:sz="0" w:space="0" w:color="auto"/>
            <w:left w:val="none" w:sz="0" w:space="0" w:color="auto"/>
            <w:bottom w:val="none" w:sz="0" w:space="0" w:color="auto"/>
            <w:right w:val="none" w:sz="0" w:space="0" w:color="auto"/>
          </w:divBdr>
        </w:div>
        <w:div w:id="1541821595">
          <w:marLeft w:val="0"/>
          <w:marRight w:val="0"/>
          <w:marTop w:val="0"/>
          <w:marBottom w:val="0"/>
          <w:divBdr>
            <w:top w:val="none" w:sz="0" w:space="0" w:color="auto"/>
            <w:left w:val="none" w:sz="0" w:space="0" w:color="auto"/>
            <w:bottom w:val="none" w:sz="0" w:space="0" w:color="auto"/>
            <w:right w:val="none" w:sz="0" w:space="0" w:color="auto"/>
          </w:divBdr>
        </w:div>
        <w:div w:id="1712460560">
          <w:marLeft w:val="0"/>
          <w:marRight w:val="0"/>
          <w:marTop w:val="0"/>
          <w:marBottom w:val="0"/>
          <w:divBdr>
            <w:top w:val="none" w:sz="0" w:space="0" w:color="auto"/>
            <w:left w:val="none" w:sz="0" w:space="0" w:color="auto"/>
            <w:bottom w:val="none" w:sz="0" w:space="0" w:color="auto"/>
            <w:right w:val="none" w:sz="0" w:space="0" w:color="auto"/>
          </w:divBdr>
        </w:div>
        <w:div w:id="1326392642">
          <w:marLeft w:val="0"/>
          <w:marRight w:val="0"/>
          <w:marTop w:val="0"/>
          <w:marBottom w:val="0"/>
          <w:divBdr>
            <w:top w:val="none" w:sz="0" w:space="0" w:color="auto"/>
            <w:left w:val="none" w:sz="0" w:space="0" w:color="auto"/>
            <w:bottom w:val="none" w:sz="0" w:space="0" w:color="auto"/>
            <w:right w:val="none" w:sz="0" w:space="0" w:color="auto"/>
          </w:divBdr>
        </w:div>
      </w:divsChild>
    </w:div>
    <w:div w:id="1872765036">
      <w:bodyDiv w:val="1"/>
      <w:marLeft w:val="0"/>
      <w:marRight w:val="0"/>
      <w:marTop w:val="0"/>
      <w:marBottom w:val="0"/>
      <w:divBdr>
        <w:top w:val="none" w:sz="0" w:space="0" w:color="auto"/>
        <w:left w:val="none" w:sz="0" w:space="0" w:color="auto"/>
        <w:bottom w:val="none" w:sz="0" w:space="0" w:color="auto"/>
        <w:right w:val="none" w:sz="0" w:space="0" w:color="auto"/>
      </w:divBdr>
    </w:div>
    <w:div w:id="1888254968">
      <w:bodyDiv w:val="1"/>
      <w:marLeft w:val="0"/>
      <w:marRight w:val="0"/>
      <w:marTop w:val="0"/>
      <w:marBottom w:val="0"/>
      <w:divBdr>
        <w:top w:val="none" w:sz="0" w:space="0" w:color="auto"/>
        <w:left w:val="none" w:sz="0" w:space="0" w:color="auto"/>
        <w:bottom w:val="none" w:sz="0" w:space="0" w:color="auto"/>
        <w:right w:val="none" w:sz="0" w:space="0" w:color="auto"/>
      </w:divBdr>
    </w:div>
    <w:div w:id="2020038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baochinhphu.vn/hop-tac-cong-tu-trong-giao-duc-xu-huong-cua-nen-giao-duc-hien-dai-102230924215809227.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huyendoiso.hochiminhcity.gov.vn/chuyen-doi-so-la-g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48EC6-6554-4826-BFBE-6F33A806B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3827</Words>
  <Characters>21816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HD King</cp:lastModifiedBy>
  <cp:revision>2</cp:revision>
  <cp:lastPrinted>2022-04-07T07:19:00Z</cp:lastPrinted>
  <dcterms:created xsi:type="dcterms:W3CDTF">2024-08-24T08:50:00Z</dcterms:created>
  <dcterms:modified xsi:type="dcterms:W3CDTF">2024-08-24T08:50:00Z</dcterms:modified>
</cp:coreProperties>
</file>