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114300" distR="114300">
            <wp:extent cx="8860790" cy="6310630"/>
            <wp:effectExtent l="0" t="0" r="8890" b="139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0790" cy="631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>
      <w:pPr>
        <w:pStyle w:val="4"/>
        <w:numPr>
          <w:ilvl w:val="0"/>
          <w:numId w:val="0"/>
        </w:numPr>
        <w:ind w:left="360" w:leftChars="0"/>
        <w:rPr>
          <w:rFonts w:ascii="Times New Roman" w:hAnsi="Times New Roman" w:cs="Times New Roman"/>
          <w:sz w:val="28"/>
          <w:szCs w:val="28"/>
        </w:rPr>
      </w:pPr>
    </w:p>
    <w:p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Quá trình đóng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B</w:t>
      </w:r>
      <w:r>
        <w:rPr>
          <w:rFonts w:ascii="Times New Roman" w:hAnsi="Times New Roman" w:cs="Times New Roman"/>
          <w:sz w:val="28"/>
          <w:szCs w:val="28"/>
        </w:rPr>
        <w:t>HXH</w:t>
      </w:r>
    </w:p>
    <w:tbl>
      <w:tblPr>
        <w:tblStyle w:val="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09"/>
        <w:gridCol w:w="859"/>
        <w:gridCol w:w="888"/>
        <w:gridCol w:w="775"/>
        <w:gridCol w:w="1200"/>
        <w:gridCol w:w="1217"/>
        <w:gridCol w:w="888"/>
        <w:gridCol w:w="994"/>
        <w:gridCol w:w="999"/>
        <w:gridCol w:w="1148"/>
        <w:gridCol w:w="824"/>
        <w:gridCol w:w="997"/>
        <w:gridCol w:w="880"/>
        <w:gridCol w:w="800"/>
        <w:gridCol w:w="122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STT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Từ tháng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Đến tháng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Chức vụ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Đơn vị công tác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Mức Lương/HSL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Lương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Bổ sung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Chức vụ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Thâm niên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Nghề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Khu vực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Tái cử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Khác</w:t>
            </w:r>
          </w:p>
        </w:tc>
        <w:tc>
          <w:tcPr>
            <w:tcW w:w="0" w:type="auto"/>
            <w:tcBorders>
              <w:right w:val="single" w:color="009FE3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Nơi làm việc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07/2015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12/2015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Nhân viên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Cty CP TBVP Siêu Thanh- CN Bình Dương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3,320,000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Np5,o6,đường 30/4,TT Đô Thị becamex,Phú hòa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01/2016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02/2016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Nhân viên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Cty CP TBVP Siêu Thanh- CN Bình Dương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3,750,000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Np5,o6,đường 30/4,TT Đô Thị becamex,Phú hòa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03/2016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04/2018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Không tham gia.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05/2018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08/2018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NHÂN VIÊN TUYỂN DỤNG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Cty TNHH SNP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5,966,000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Số 12 Vsip II đường số 7, kcn vsip II, Khu liên hợp Công Nghiệp- Dịch Vụ- Đô Thị Bình Dương, hòa phú, thủ dầu một, bình dương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09/2018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09/2018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Không tham gia.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10/2018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06/2019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Giảng viên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TP.Hồ Chí Minh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2.269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390 Hoàng Văn Thụ, Phường 4, quận Tân Bình, TP. Hồ Chí Minh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07/2019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09/2019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Giảng viên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TP.Hồ Chí Minh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2.269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390 Hoàng Văn Thụ, Phường 4, quận Tân Bình, TP. Hồ Chí Minh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10/2019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09/2022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Giảng viên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TP.Hồ Chí Minh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2.67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390 Hoàng Văn Thụ, Phường 4, quận Tân Bình, TP. Hồ Chí Minh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10/2022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06/2023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Giảng viên GDNN LT - Hạng III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TP.Hồ Chí Minh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Thành Phố Hồ Chí Minh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07/2023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09/2023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Giảng viên GDNN LT - Hạng III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TP.Hồ Chí Minh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Thành Phố Hồ Chí Minh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10/2023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06/2024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Giảng viên GDNN LT - Hạng III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Thành Phố Hồ Chí Minh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07/2024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08/2024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Giảng viên GDNN LT - Hạng III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Thành Phố Hồ Chí Minh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15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b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Thời gian tham gia bảo hiểm xã hội: 6 năm 11 tháng.</w:t>
            </w: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br w:type="textWrapping"/>
            </w:r>
            <w:r>
              <w:rPr>
                <w:rFonts w:hint="default" w:ascii="Tahoma" w:hAnsi="Tahoma" w:eastAsia="Tahoma" w:cs="Tahoma"/>
                <w:b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Bạn đã đóng đến tháng: 08/2024.</w:t>
            </w:r>
          </w:p>
        </w:tc>
      </w:tr>
    </w:tbl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jc w:val="left"/>
      </w:pPr>
    </w:p>
    <w:p>
      <w:pPr>
        <w:keepNext w:val="0"/>
        <w:keepLines w:val="0"/>
        <w:widowControl/>
        <w:suppressLineNumbers w:val="0"/>
        <w:jc w:val="left"/>
      </w:pPr>
    </w:p>
    <w:p>
      <w:pPr>
        <w:pStyle w:val="4"/>
        <w:numPr>
          <w:ilvl w:val="0"/>
          <w:numId w:val="0"/>
        </w:numPr>
        <w:rPr>
          <w:rFonts w:ascii="Times New Roman" w:hAnsi="Times New Roman" w:cs="Times New Roman"/>
          <w:sz w:val="28"/>
          <w:szCs w:val="28"/>
        </w:rPr>
      </w:pPr>
    </w:p>
    <w:p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Quá trình đóng BHTN</w:t>
      </w:r>
    </w:p>
    <w:tbl>
      <w:tblPr>
        <w:tblStyle w:val="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93"/>
        <w:gridCol w:w="860"/>
        <w:gridCol w:w="889"/>
        <w:gridCol w:w="776"/>
        <w:gridCol w:w="1201"/>
        <w:gridCol w:w="1218"/>
        <w:gridCol w:w="889"/>
        <w:gridCol w:w="995"/>
        <w:gridCol w:w="1000"/>
        <w:gridCol w:w="1149"/>
        <w:gridCol w:w="825"/>
        <w:gridCol w:w="999"/>
        <w:gridCol w:w="881"/>
        <w:gridCol w:w="801"/>
        <w:gridCol w:w="122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STT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Từ tháng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Đến tháng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Chức vụ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Đơn vị công tác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Mức Lương/HSL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Lương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Bổ sung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Chức vụ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Thâm niên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Nghề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Khu vực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Tái cử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Khác</w:t>
            </w:r>
          </w:p>
        </w:tc>
        <w:tc>
          <w:tcPr>
            <w:tcW w:w="0" w:type="auto"/>
            <w:tcBorders>
              <w:right w:val="single" w:color="009FE3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Nơi làm việc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07/2015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12/2015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Nhân viên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Cty CP TBVP Siêu Thanh- CN Bình Dương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3,320,000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Np5,o6,đường 30/4,TT Đô Thị becamex,Phú hòa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01/2016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02/2016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Nhân viên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Cty CP TBVP Siêu Thanh- CN Bình Dương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3,750,000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Np5,o6,đường 30/4,TT Đô Thị becamex,Phú hòa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03/2016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04/2018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Không tham gia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05/2018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08/2018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NHÂN VIÊN TUYỂN DỤNG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Cty TNHH SNP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5,966,000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Số 12 Vsip II đường số 7, kcn vsip II, Khu liên hợp Công Nghiệp- Dịch Vụ- Đô Thị Bình Dương, hòa phú, thủ dầu một, bình dương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09/2018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09/2018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Không tham gia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10/2018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09/2019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Giảng viên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TP.Hồ Chí Minh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2.269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390 Hoàng Văn Thụ, Phường 4, quận Tân Bình, TP. Hồ Chí Minh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10/2019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09/2022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Giảng viên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TP.Hồ Chí Minh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2.67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390 Hoàng Văn Thụ, Phường 4, quận Tân Bình, TP. Hồ Chí Minh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10/2022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09/2023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Giảng viên GDNN LT - Hạng III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TP.Hồ Chí Minh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Thành Phố Hồ Chí Minh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10/2023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08/2024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Giảng viên GDNN LT - Hạng III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Thành Phố Hồ Chí Minh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15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b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Thời gian tham gia bảo hiểm thất nghiệp: 6 năm 11 tháng.</w:t>
            </w: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br w:type="textWrapping"/>
            </w:r>
            <w:r>
              <w:rPr>
                <w:rFonts w:hint="default" w:ascii="Tahoma" w:hAnsi="Tahoma" w:eastAsia="Tahoma" w:cs="Tahoma"/>
                <w:b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Bạn đã đóng đến tháng: 08/2024.</w:t>
            </w:r>
          </w:p>
        </w:tc>
      </w:tr>
    </w:tbl>
    <w:p>
      <w:pPr>
        <w:keepNext w:val="0"/>
        <w:keepLines w:val="0"/>
        <w:widowControl/>
        <w:suppressLineNumbers w:val="0"/>
        <w:jc w:val="left"/>
      </w:pPr>
    </w:p>
    <w:p>
      <w:pPr>
        <w:pStyle w:val="4"/>
        <w:numPr>
          <w:ilvl w:val="0"/>
          <w:numId w:val="0"/>
        </w:numPr>
        <w:ind w:left="360" w:leftChars="0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widowControl/>
        <w:suppressLineNumbers w:val="0"/>
        <w:jc w:val="left"/>
      </w:pPr>
    </w:p>
    <w:p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Quá trình đóng BHTNLĐ</w:t>
      </w:r>
    </w:p>
    <w:tbl>
      <w:tblPr>
        <w:tblStyle w:val="3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09"/>
        <w:gridCol w:w="859"/>
        <w:gridCol w:w="888"/>
        <w:gridCol w:w="775"/>
        <w:gridCol w:w="1200"/>
        <w:gridCol w:w="1217"/>
        <w:gridCol w:w="888"/>
        <w:gridCol w:w="994"/>
        <w:gridCol w:w="999"/>
        <w:gridCol w:w="1148"/>
        <w:gridCol w:w="824"/>
        <w:gridCol w:w="997"/>
        <w:gridCol w:w="880"/>
        <w:gridCol w:w="800"/>
        <w:gridCol w:w="122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STT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Từ tháng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Đến tháng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Chức vụ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Đơn vị công tác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Mức Lương/HSL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Lương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Bổ sung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Chức vụ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Thâm niên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Nghề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Khu vực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Tái cử</w:t>
            </w:r>
          </w:p>
        </w:tc>
        <w:tc>
          <w:tcPr>
            <w:tcW w:w="0" w:type="auto"/>
            <w:tcBorders>
              <w:right w:val="single" w:color="878787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P/C Khác</w:t>
            </w:r>
          </w:p>
        </w:tc>
        <w:tc>
          <w:tcPr>
            <w:tcW w:w="0" w:type="auto"/>
            <w:tcBorders>
              <w:right w:val="single" w:color="009FE3" w:sz="4" w:space="0"/>
            </w:tcBorders>
            <w:shd w:val="clear" w:color="auto" w:fill="009FE3"/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FFFFFF"/>
                <w:spacing w:val="0"/>
                <w:kern w:val="0"/>
                <w:sz w:val="16"/>
                <w:szCs w:val="16"/>
                <w:lang w:val="en-US" w:eastAsia="zh-CN" w:bidi="ar"/>
              </w:rPr>
              <w:t>Nơi làm việc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07/2015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12/2015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Nhân viên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Cty CP TBVP Siêu Thanh- CN Bình Dương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3,320,000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Np5,o6,đường 30/4,TT Đô Thị becamex,Phú hòa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01/2016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02/2016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Nhân viên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Cty CP TBVP Siêu Thanh- CN Bình Dương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3,750,000</w:t>
            </w: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2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Np5,o6,đường 30/4,TT Đô Thị becamex,Phú hòa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03/2016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04/2018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Không tham gia.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05/2018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08/2018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NHÂN VIÊN TUYỂN DỤNG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Cty TNHH SNP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5,966,000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Số 12 Vsip II đường số 7, kcn vsip II, Khu liên hợp Công Nghiệp- Dịch Vụ- Đô Thị Bình Dương, hòa phú, thủ dầu một, bình dương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09/2018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09/2018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Không tham gia.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10/2018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06/2019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Giảng viên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TP.Hồ Chí Minh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2.269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390 Hoàng Văn Thụ, Phường 4, quận Tân Bình, TP. Hồ Chí Minh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07/2019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09/2019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Giảng viên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TP.Hồ Chí Minh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2.269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390 Hoàng Văn Thụ, Phường 4, quận Tân Bình, TP. Hồ Chí Minh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10/2019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09/2022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Giảng viên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TP.Hồ Chí Minh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2.67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390 Hoàng Văn Thụ, Phường 4, quận Tân Bình, TP. Hồ Chí Minh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10/2022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06/2023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Giảng viên GDNN LT - Hạng III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TP.Hồ Chí Minh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Thành Phố Hồ Chí Minh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07/2023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09/2023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Giảng viên GDNN LT - Hạng III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TP.Hồ Chí Minh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Thành Phố Hồ Chí Minh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10/2023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06/2024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Giảng viên GDNN LT - Hạng III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Thành Phố Hồ Chí Minh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07/2024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08/2024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Giảng viên GDNN LT - Hạng III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TPHCM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FFF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Trường Cao Đẳng Lý Tự Trọng Thành Phố Hồ Chí Minh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gridSpan w:val="15"/>
            <w:tcBorders>
              <w:top w:val="single" w:color="878787" w:sz="4" w:space="0"/>
              <w:left w:val="single" w:color="878787" w:sz="4" w:space="0"/>
              <w:bottom w:val="single" w:color="878787" w:sz="4" w:space="0"/>
              <w:right w:val="single" w:color="878787" w:sz="4" w:space="0"/>
            </w:tcBorders>
            <w:shd w:val="clear" w:color="auto" w:fill="F5FBFF"/>
            <w:tcMar>
              <w:top w:w="60" w:type="dxa"/>
              <w:left w:w="180" w:type="dxa"/>
              <w:bottom w:w="60" w:type="dxa"/>
              <w:right w:w="18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sz w:val="16"/>
                <w:szCs w:val="16"/>
              </w:rPr>
            </w:pPr>
            <w:r>
              <w:rPr>
                <w:rFonts w:hint="default" w:ascii="Tahoma" w:hAnsi="Tahoma" w:eastAsia="Tahoma" w:cs="Tahoma"/>
                <w:b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Thời gian tham gia BHTNLĐ: 6 năm 11 tháng.</w:t>
            </w:r>
            <w:r>
              <w:rPr>
                <w:rFonts w:hint="default" w:ascii="Tahoma" w:hAnsi="Tahoma" w:eastAsia="Tahoma" w:cs="Tahoma"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br w:type="textWrapping"/>
            </w:r>
            <w:r>
              <w:rPr>
                <w:rFonts w:hint="default" w:ascii="Tahoma" w:hAnsi="Tahoma" w:eastAsia="Tahoma" w:cs="Tahoma"/>
                <w:b/>
                <w:i w:val="0"/>
                <w:caps w:val="0"/>
                <w:color w:val="575756"/>
                <w:spacing w:val="0"/>
                <w:kern w:val="0"/>
                <w:sz w:val="16"/>
                <w:szCs w:val="16"/>
                <w:lang w:val="en-US" w:eastAsia="zh-CN" w:bidi="ar"/>
              </w:rPr>
              <w:t>Bạn đã đóng đến tháng: 08/2024.</w:t>
            </w:r>
          </w:p>
        </w:tc>
      </w:tr>
    </w:tbl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 id="0" type="#_x0000_t75" style="width:15px;height:15px" o:bullet="t">
        <v:imagedata r:id="rId1" o:title=""/>
      </v:shape>
    </w:pict>
  </w:numPicBullet>
  <w:abstractNum w:abstractNumId="0">
    <w:nsid w:val="63A85FAB"/>
    <w:multiLevelType w:val="multilevel"/>
    <w:tmpl w:val="63A85FAB"/>
    <w:lvl w:ilvl="0" w:tentative="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893A91"/>
    <w:rsid w:val="1F893A91"/>
    <w:rsid w:val="5DEC5CF1"/>
    <w:rsid w:val="5E997300"/>
    <w:rsid w:val="79080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29</TotalTime>
  <ScaleCrop>false</ScaleCrop>
  <LinksUpToDate>false</LinksUpToDate>
  <CharactersWithSpaces>0</CharactersWithSpaces>
  <Application>WPS Office_11.2.0.9052_F1E327BC-269C-435d-A152-05C5408002CA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2024-08-19T09:09:00Z</dcterms:created>
  <dc:creator>ACER</dc:creator>
  <cp:lastModifiedBy>ACER</cp:lastModifiedBy>
  <dcterms:modified xsi:type="dcterms:W3CDTF">2024-08-21T02:08:34Z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1033-11.2.0.9052</vt:lpwstr>
  </property>
</Properties>
</file>