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95380B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1. Mục tiêu chính của hoạch định ngân sách vốn đầu tư là:</w:t>
      </w:r>
    </w:p>
    <w:p w14:paraId="7993E88A" w14:textId="77777777" w:rsidR="008E6FDC" w:rsidRPr="008E6FDC" w:rsidRDefault="008E6FDC" w:rsidP="008E6FDC">
      <w:r w:rsidRPr="008E6FDC">
        <w:t>a) Tối thiểu hóa chi phí</w:t>
      </w:r>
      <w:r w:rsidRPr="008E6FDC">
        <w:br/>
        <w:t>b) Tối đa hóa lợi nhuận</w:t>
      </w:r>
      <w:r w:rsidRPr="008E6FDC">
        <w:br/>
        <w:t>c) Tối đa hóa giá trị tài sản cổ đông</w:t>
      </w:r>
      <w:r w:rsidRPr="008E6FDC">
        <w:br/>
        <w:t>d) Tối thiểu hóa rủi ro đầu tư</w:t>
      </w:r>
    </w:p>
    <w:p w14:paraId="3A4D0193" w14:textId="6C79A2BD" w:rsidR="008E6FDC" w:rsidRPr="008E6FDC" w:rsidRDefault="008E6FDC" w:rsidP="008E6FDC"/>
    <w:p w14:paraId="37423F97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2. Phương pháp NPV (Net Present Value) dùng để:</w:t>
      </w:r>
    </w:p>
    <w:p w14:paraId="038E5FDF" w14:textId="77777777" w:rsidR="008E6FDC" w:rsidRPr="008E6FDC" w:rsidRDefault="008E6FDC" w:rsidP="008E6FDC">
      <w:r w:rsidRPr="008E6FDC">
        <w:t>a) Đánh giá giá trị hiện tại của các khoản thu nhập</w:t>
      </w:r>
      <w:r w:rsidRPr="008E6FDC">
        <w:br/>
        <w:t>b) Tính toán tỷ lệ hoàn vốn nội bộ</w:t>
      </w:r>
      <w:r w:rsidRPr="008E6FDC">
        <w:br/>
        <w:t>c) Đo lường rủi ro của dự án</w:t>
      </w:r>
      <w:r w:rsidRPr="008E6FDC">
        <w:br/>
        <w:t>d) Xác định dòng tiền của dự án</w:t>
      </w:r>
    </w:p>
    <w:p w14:paraId="0800A397" w14:textId="11651663" w:rsidR="008E6FDC" w:rsidRPr="008E6FDC" w:rsidRDefault="008E6FDC" w:rsidP="008E6FDC"/>
    <w:p w14:paraId="1B908677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3. Một dự án có NPV dương nghĩa là:</w:t>
      </w:r>
    </w:p>
    <w:p w14:paraId="128335F6" w14:textId="77777777" w:rsidR="008E6FDC" w:rsidRPr="008E6FDC" w:rsidRDefault="008E6FDC" w:rsidP="008E6FDC">
      <w:r w:rsidRPr="008E6FDC">
        <w:t>a) Dự án có lợi nhuận</w:t>
      </w:r>
      <w:r w:rsidRPr="008E6FDC">
        <w:br/>
        <w:t>b) Dự án nên bị từ chối</w:t>
      </w:r>
      <w:r w:rsidRPr="008E6FDC">
        <w:br/>
        <w:t>c) Dự án không có rủi ro</w:t>
      </w:r>
      <w:r w:rsidRPr="008E6FDC">
        <w:br/>
        <w:t>d) Dự án tăng giá trị cho cổ đông</w:t>
      </w:r>
    </w:p>
    <w:p w14:paraId="4EB9D0B8" w14:textId="6E1892D4" w:rsidR="008E6FDC" w:rsidRPr="008E6FDC" w:rsidRDefault="008E6FDC" w:rsidP="008E6FDC"/>
    <w:p w14:paraId="4988FF15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4. Công thức tính NPV là:</w:t>
      </w:r>
    </w:p>
    <w:p w14:paraId="27AE931C" w14:textId="77777777" w:rsidR="008E6FDC" w:rsidRPr="008E6FDC" w:rsidRDefault="008E6FDC" w:rsidP="008E6FDC">
      <w:r w:rsidRPr="008E6FDC">
        <w:t>a) NPV = ∑ [CFt / (1 + r)^t] - I</w:t>
      </w:r>
      <w:r w:rsidRPr="008E6FDC">
        <w:br/>
        <w:t>b) NPV = ∑ [CFt x (1 + r)^t] - I</w:t>
      </w:r>
      <w:r w:rsidRPr="008E6FDC">
        <w:br/>
        <w:t>c) NPV = ∑ [CFt / r] - I</w:t>
      </w:r>
      <w:r w:rsidRPr="008E6FDC">
        <w:br/>
        <w:t>d) NPV = ∑ [CFt / (1 - r)^t] - I</w:t>
      </w:r>
    </w:p>
    <w:p w14:paraId="6F4E61C6" w14:textId="3FC5B811" w:rsidR="008E6FDC" w:rsidRPr="008E6FDC" w:rsidRDefault="008E6FDC" w:rsidP="008E6FDC"/>
    <w:p w14:paraId="2D09E982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5. Phương pháp IRR (Internal Rate of Return) là:</w:t>
      </w:r>
    </w:p>
    <w:p w14:paraId="704FEE60" w14:textId="77777777" w:rsidR="008E6FDC" w:rsidRPr="008E6FDC" w:rsidRDefault="008E6FDC" w:rsidP="008E6FDC">
      <w:r w:rsidRPr="008E6FDC">
        <w:t>a) Tỷ lệ lãi suất mà NPV của dự án bằng 0</w:t>
      </w:r>
      <w:r w:rsidRPr="008E6FDC">
        <w:br/>
        <w:t>b) Lãi suất chiết khấu cao nhất</w:t>
      </w:r>
      <w:r w:rsidRPr="008E6FDC">
        <w:br/>
        <w:t>c) Tỷ lệ lãi suất tối đa hóa lợi nhuận</w:t>
      </w:r>
      <w:r w:rsidRPr="008E6FDC">
        <w:br/>
        <w:t>d) Tỷ lệ lợi nhuận mong đợi từ dự án</w:t>
      </w:r>
    </w:p>
    <w:p w14:paraId="4578C406" w14:textId="1F333121" w:rsidR="008E6FDC" w:rsidRPr="008E6FDC" w:rsidRDefault="008E6FDC" w:rsidP="008E6FDC"/>
    <w:p w14:paraId="4504EA6E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6. Phương pháp IRR có hạn chế là:</w:t>
      </w:r>
    </w:p>
    <w:p w14:paraId="68A2460A" w14:textId="77777777" w:rsidR="008E6FDC" w:rsidRPr="008E6FDC" w:rsidRDefault="008E6FDC" w:rsidP="008E6FDC">
      <w:r w:rsidRPr="008E6FDC">
        <w:t>a) Khó tính toán</w:t>
      </w:r>
      <w:r w:rsidRPr="008E6FDC">
        <w:br/>
        <w:t>b) Không chính xác với các dự án có dòng tiền bất thường</w:t>
      </w:r>
      <w:r w:rsidRPr="008E6FDC">
        <w:br/>
        <w:t>c) Không áp dụng được cho các dự án nhỏ</w:t>
      </w:r>
      <w:r w:rsidRPr="008E6FDC">
        <w:br/>
        <w:t>d) Chỉ dùng được cho các dự án dài hạn</w:t>
      </w:r>
    </w:p>
    <w:p w14:paraId="3465E3CC" w14:textId="09F0875F" w:rsidR="008E6FDC" w:rsidRPr="008E6FDC" w:rsidRDefault="008E6FDC" w:rsidP="008E6FDC"/>
    <w:p w14:paraId="43E0CDBE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7. Nếu NPV và IRR của một dự án đều dương, bạn nên:</w:t>
      </w:r>
    </w:p>
    <w:p w14:paraId="2241DA8D" w14:textId="77777777" w:rsidR="008E6FDC" w:rsidRPr="008E6FDC" w:rsidRDefault="008E6FDC" w:rsidP="008E6FDC">
      <w:r w:rsidRPr="008E6FDC">
        <w:t>a) Chấp nhận dự án</w:t>
      </w:r>
      <w:r w:rsidRPr="008E6FDC">
        <w:br/>
        <w:t>b) Từ chối dự án</w:t>
      </w:r>
      <w:r w:rsidRPr="008E6FDC">
        <w:br/>
        <w:t>c) Xem xét thêm các yếu tố khác</w:t>
      </w:r>
      <w:r w:rsidRPr="008E6FDC">
        <w:br/>
        <w:t>d) Hoãn quyết định đầu tư</w:t>
      </w:r>
    </w:p>
    <w:p w14:paraId="536A159C" w14:textId="6B860CD1" w:rsidR="008E6FDC" w:rsidRPr="008E6FDC" w:rsidRDefault="008E6FDC" w:rsidP="008E6FDC"/>
    <w:p w14:paraId="27CBD8F7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8. Phương pháp Payback Period đo lường:</w:t>
      </w:r>
    </w:p>
    <w:p w14:paraId="524F46A8" w14:textId="77777777" w:rsidR="008E6FDC" w:rsidRPr="008E6FDC" w:rsidRDefault="008E6FDC" w:rsidP="008E6FDC">
      <w:r w:rsidRPr="008E6FDC">
        <w:t>a) Thời gian thu hồi vốn đầu tư ban đầu</w:t>
      </w:r>
      <w:r w:rsidRPr="008E6FDC">
        <w:br/>
        <w:t>b) Tỷ lệ hoàn vốn của dự án</w:t>
      </w:r>
      <w:r w:rsidRPr="008E6FDC">
        <w:br/>
        <w:t>c) Giá trị hiện tại ròng của dự án</w:t>
      </w:r>
      <w:r w:rsidRPr="008E6FDC">
        <w:br/>
        <w:t>d) Rủi ro của dự án</w:t>
      </w:r>
    </w:p>
    <w:p w14:paraId="46568D72" w14:textId="10A6AECE" w:rsidR="008E6FDC" w:rsidRPr="008E6FDC" w:rsidRDefault="008E6FDC" w:rsidP="008E6FDC"/>
    <w:p w14:paraId="017D3645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9. Nhược điểm chính của phương pháp Payback Period là:</w:t>
      </w:r>
    </w:p>
    <w:p w14:paraId="3B979F1A" w14:textId="77777777" w:rsidR="008E6FDC" w:rsidRPr="008E6FDC" w:rsidRDefault="008E6FDC" w:rsidP="008E6FDC">
      <w:r w:rsidRPr="008E6FDC">
        <w:t>a) Không tính đến giá trị thời gian của tiền</w:t>
      </w:r>
      <w:r w:rsidRPr="008E6FDC">
        <w:br/>
        <w:t>b) Khó tính toán</w:t>
      </w:r>
      <w:r w:rsidRPr="008E6FDC">
        <w:br/>
        <w:t>c) Không phù hợp với dự án dài hạn</w:t>
      </w:r>
      <w:r w:rsidRPr="008E6FDC">
        <w:br/>
        <w:t>d) Phụ thuộc vào lãi suất</w:t>
      </w:r>
    </w:p>
    <w:p w14:paraId="42BF7E77" w14:textId="658CD87F" w:rsidR="008E6FDC" w:rsidRPr="008E6FDC" w:rsidRDefault="008E6FDC" w:rsidP="008E6FDC"/>
    <w:p w14:paraId="47636E40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10. Công thức tính Payback Period là:</w:t>
      </w:r>
    </w:p>
    <w:p w14:paraId="4C8970FB" w14:textId="77777777" w:rsidR="008E6FDC" w:rsidRPr="008E6FDC" w:rsidRDefault="008E6FDC" w:rsidP="008E6FDC">
      <w:r w:rsidRPr="008E6FDC">
        <w:t>a) PP = Tổng vốn đầu tư / Dòng tiền hàng năm</w:t>
      </w:r>
      <w:r w:rsidRPr="008E6FDC">
        <w:br/>
        <w:t>b) PP = Dòng tiền hàng năm / Tổng vốn đầu tư</w:t>
      </w:r>
      <w:r w:rsidRPr="008E6FDC">
        <w:br/>
        <w:t>c) PP = (1 + r) x Tổng vốn đầu tư</w:t>
      </w:r>
      <w:r w:rsidRPr="008E6FDC">
        <w:br/>
        <w:t>d) PP = Tổng vốn đầu tư / (1 + r)^t</w:t>
      </w:r>
    </w:p>
    <w:p w14:paraId="4FC01DF5" w14:textId="675A5ACC" w:rsidR="008E6FDC" w:rsidRPr="008E6FDC" w:rsidRDefault="008E6FDC" w:rsidP="008E6FDC"/>
    <w:p w14:paraId="184A1281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11. Một dự án có thời gian hoàn vốn (Payback Period) là 4 năm. Điều này có nghĩa:</w:t>
      </w:r>
    </w:p>
    <w:p w14:paraId="6CB491D0" w14:textId="77777777" w:rsidR="008E6FDC" w:rsidRPr="008E6FDC" w:rsidRDefault="008E6FDC" w:rsidP="008E6FDC">
      <w:r w:rsidRPr="008E6FDC">
        <w:t>a) Dự án sẽ thu hồi vốn sau 4 năm</w:t>
      </w:r>
      <w:r w:rsidRPr="008E6FDC">
        <w:br/>
        <w:t>b) Dự án sẽ có lợi nhuận ngay lập tức</w:t>
      </w:r>
      <w:r w:rsidRPr="008E6FDC">
        <w:br/>
        <w:t>c) Dự án cần phải được đầu tư thêm</w:t>
      </w:r>
      <w:r w:rsidRPr="008E6FDC">
        <w:br/>
        <w:t>d) Dự án có rủi ro thấp</w:t>
      </w:r>
    </w:p>
    <w:p w14:paraId="664AC62E" w14:textId="105A3C13" w:rsidR="008E6FDC" w:rsidRPr="008E6FDC" w:rsidRDefault="008E6FDC" w:rsidP="008E6FDC"/>
    <w:p w14:paraId="5DA1C905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12. Khi so sánh giữa các dự án, dự án nào có NPV cao nhất sẽ:</w:t>
      </w:r>
    </w:p>
    <w:p w14:paraId="22A9BDC1" w14:textId="77777777" w:rsidR="008E6FDC" w:rsidRPr="008E6FDC" w:rsidRDefault="008E6FDC" w:rsidP="008E6FDC">
      <w:r w:rsidRPr="008E6FDC">
        <w:t>a) Có rủi ro cao nhất</w:t>
      </w:r>
      <w:r w:rsidRPr="008E6FDC">
        <w:br/>
        <w:t>b) Tăng trưởng nhanh nhất</w:t>
      </w:r>
      <w:r w:rsidRPr="008E6FDC">
        <w:br/>
      </w:r>
      <w:r w:rsidRPr="008E6FDC">
        <w:lastRenderedPageBreak/>
        <w:t>c) Mang lại giá trị lớn nhất cho cổ đông</w:t>
      </w:r>
      <w:r w:rsidRPr="008E6FDC">
        <w:br/>
        <w:t>d) Tốn ít vốn đầu tư nhất</w:t>
      </w:r>
    </w:p>
    <w:p w14:paraId="64E14F08" w14:textId="70BF50F5" w:rsidR="008E6FDC" w:rsidRPr="008E6FDC" w:rsidRDefault="008E6FDC" w:rsidP="008E6FDC"/>
    <w:p w14:paraId="32A1CF68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13. Để một dự án được chấp nhận theo phương pháp NPV, NPV của dự án phải:</w:t>
      </w:r>
    </w:p>
    <w:p w14:paraId="049E9909" w14:textId="77777777" w:rsidR="008E6FDC" w:rsidRPr="008E6FDC" w:rsidRDefault="008E6FDC" w:rsidP="008E6FDC">
      <w:r w:rsidRPr="008E6FDC">
        <w:t>a) Âm</w:t>
      </w:r>
      <w:r w:rsidRPr="008E6FDC">
        <w:br/>
        <w:t>b) Bằng 0</w:t>
      </w:r>
      <w:r w:rsidRPr="008E6FDC">
        <w:br/>
        <w:t>c) Dương</w:t>
      </w:r>
      <w:r w:rsidRPr="008E6FDC">
        <w:br/>
        <w:t>d) Âm hoặc bằng 0</w:t>
      </w:r>
    </w:p>
    <w:p w14:paraId="53618FFD" w14:textId="7691BFB6" w:rsidR="008E6FDC" w:rsidRPr="008E6FDC" w:rsidRDefault="008E6FDC" w:rsidP="008E6FDC"/>
    <w:p w14:paraId="60DDACB5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14. Khi IRR của một dự án lớn hơn tỷ lệ chiết khấu, điều này có nghĩa là:</w:t>
      </w:r>
    </w:p>
    <w:p w14:paraId="333786C1" w14:textId="77777777" w:rsidR="008E6FDC" w:rsidRPr="008E6FDC" w:rsidRDefault="008E6FDC" w:rsidP="008E6FDC">
      <w:r w:rsidRPr="008E6FDC">
        <w:t>a) Dự án không có lãi</w:t>
      </w:r>
      <w:r w:rsidRPr="008E6FDC">
        <w:br/>
        <w:t>b) Dự án tạo ra giá trị cho cổ đông</w:t>
      </w:r>
      <w:r w:rsidRPr="008E6FDC">
        <w:br/>
        <w:t>c) Dự án không khả thi</w:t>
      </w:r>
      <w:r w:rsidRPr="008E6FDC">
        <w:br/>
        <w:t>d) Dự án có tỷ lệ rủi ro cao</w:t>
      </w:r>
    </w:p>
    <w:p w14:paraId="74395C46" w14:textId="50749AEF" w:rsidR="008E6FDC" w:rsidRPr="008E6FDC" w:rsidRDefault="008E6FDC" w:rsidP="008E6FDC"/>
    <w:p w14:paraId="5795D22E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15. Chỉ số khả năng sinh lời (Profitability Index - PI) được tính bằng:</w:t>
      </w:r>
    </w:p>
    <w:p w14:paraId="29AD0627" w14:textId="77777777" w:rsidR="008E6FDC" w:rsidRPr="008E6FDC" w:rsidRDefault="008E6FDC" w:rsidP="008E6FDC">
      <w:r w:rsidRPr="008E6FDC">
        <w:t>a) PI = NPV / Vốn đầu tư ban đầu</w:t>
      </w:r>
      <w:r w:rsidRPr="008E6FDC">
        <w:br/>
        <w:t>b) PI = Vốn đầu tư ban đầu / NPV</w:t>
      </w:r>
      <w:r w:rsidRPr="008E6FDC">
        <w:br/>
        <w:t>c) PI = Tổng thu nhập / Tổng vốn đầu tư</w:t>
      </w:r>
      <w:r w:rsidRPr="008E6FDC">
        <w:br/>
        <w:t>d) PI = Tổng vốn đầu tư / Tổng thu nhập</w:t>
      </w:r>
    </w:p>
    <w:p w14:paraId="6DD1DF08" w14:textId="2468995E" w:rsidR="008E6FDC" w:rsidRPr="008E6FDC" w:rsidRDefault="008E6FDC" w:rsidP="008E6FDC"/>
    <w:p w14:paraId="27662015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16. Một dự án có chỉ số khả năng sinh lời (PI) lớn hơn 1 thì:</w:t>
      </w:r>
    </w:p>
    <w:p w14:paraId="13E987F2" w14:textId="77777777" w:rsidR="008E6FDC" w:rsidRPr="008E6FDC" w:rsidRDefault="008E6FDC" w:rsidP="008E6FDC">
      <w:r w:rsidRPr="008E6FDC">
        <w:t>a) Dự án không khả thi</w:t>
      </w:r>
      <w:r w:rsidRPr="008E6FDC">
        <w:br/>
        <w:t>b) Dự án tạo ra giá trị</w:t>
      </w:r>
      <w:r w:rsidRPr="008E6FDC">
        <w:br/>
        <w:t>c) Dự án có rủi ro cao</w:t>
      </w:r>
      <w:r w:rsidRPr="008E6FDC">
        <w:br/>
        <w:t>d) Dự án có thời gian hoàn vốn ngắn</w:t>
      </w:r>
    </w:p>
    <w:p w14:paraId="0110F8E1" w14:textId="5BD07D1E" w:rsidR="008E6FDC" w:rsidRPr="008E6FDC" w:rsidRDefault="008E6FDC" w:rsidP="008E6FDC"/>
    <w:p w14:paraId="0328786E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17. Nếu hai dự án có cùng NPV nhưng khác nhau về Payback Period, bạn nên chọn dự án:</w:t>
      </w:r>
    </w:p>
    <w:p w14:paraId="42A0B947" w14:textId="77777777" w:rsidR="008E6FDC" w:rsidRPr="008E6FDC" w:rsidRDefault="008E6FDC" w:rsidP="008E6FDC">
      <w:r w:rsidRPr="008E6FDC">
        <w:t>a) Có Payback Period ngắn hơn</w:t>
      </w:r>
      <w:r w:rsidRPr="008E6FDC">
        <w:br/>
        <w:t>b) Có Payback Period dài hơn</w:t>
      </w:r>
      <w:r w:rsidRPr="008E6FDC">
        <w:br/>
        <w:t>c) Cả hai dự án đều như nhau</w:t>
      </w:r>
      <w:r w:rsidRPr="008E6FDC">
        <w:br/>
        <w:t>d) Chỉ dựa vào NPV</w:t>
      </w:r>
    </w:p>
    <w:p w14:paraId="2AF0A94D" w14:textId="685CDD29" w:rsidR="008E6FDC" w:rsidRPr="008E6FDC" w:rsidRDefault="008E6FDC" w:rsidP="008E6FDC"/>
    <w:p w14:paraId="6D9BCBA8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18. Khi IRR bằng tỷ lệ chiết khấu của dự án, NPV sẽ:</w:t>
      </w:r>
    </w:p>
    <w:p w14:paraId="0CE0E053" w14:textId="77777777" w:rsidR="008E6FDC" w:rsidRPr="008E6FDC" w:rsidRDefault="008E6FDC" w:rsidP="008E6FDC">
      <w:r w:rsidRPr="008E6FDC">
        <w:lastRenderedPageBreak/>
        <w:t>a) Dương</w:t>
      </w:r>
      <w:r w:rsidRPr="008E6FDC">
        <w:br/>
        <w:t>b) Âm</w:t>
      </w:r>
      <w:r w:rsidRPr="008E6FDC">
        <w:br/>
        <w:t>c) Bằng 0</w:t>
      </w:r>
      <w:r w:rsidRPr="008E6FDC">
        <w:br/>
        <w:t>d) Không xác định</w:t>
      </w:r>
    </w:p>
    <w:p w14:paraId="2A0A8008" w14:textId="4D9D5200" w:rsidR="008E6FDC" w:rsidRPr="008E6FDC" w:rsidRDefault="008E6FDC" w:rsidP="008E6FDC"/>
    <w:p w14:paraId="6FDE8F5D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19. Dòng tiền trong hoạch định ngân sách vốn đầu tư là:</w:t>
      </w:r>
    </w:p>
    <w:p w14:paraId="482EE888" w14:textId="77777777" w:rsidR="008E6FDC" w:rsidRPr="008E6FDC" w:rsidRDefault="008E6FDC" w:rsidP="008E6FDC">
      <w:r w:rsidRPr="008E6FDC">
        <w:t>a) Doanh thu trừ chi phí</w:t>
      </w:r>
      <w:r w:rsidRPr="008E6FDC">
        <w:br/>
        <w:t>b) Tổng thu nhập của dự án</w:t>
      </w:r>
      <w:r w:rsidRPr="008E6FDC">
        <w:br/>
        <w:t>c) Các khoản tiền vào và ra liên quan đến dự án</w:t>
      </w:r>
      <w:r w:rsidRPr="008E6FDC">
        <w:br/>
        <w:t>d) Giá trị tài sản dài hạn</w:t>
      </w:r>
    </w:p>
    <w:p w14:paraId="4A9B8C16" w14:textId="275F9741" w:rsidR="008E6FDC" w:rsidRPr="008E6FDC" w:rsidRDefault="008E6FDC" w:rsidP="008E6FDC"/>
    <w:p w14:paraId="4C5A0A4C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20. Lợi ích lớn nhất của phương pháp NPV là:</w:t>
      </w:r>
    </w:p>
    <w:p w14:paraId="3549EB70" w14:textId="77777777" w:rsidR="008E6FDC" w:rsidRPr="008E6FDC" w:rsidRDefault="008E6FDC" w:rsidP="008E6FDC">
      <w:r w:rsidRPr="008E6FDC">
        <w:t>a) Tính đến giá trị thời gian của tiền</w:t>
      </w:r>
      <w:r w:rsidRPr="008E6FDC">
        <w:br/>
        <w:t>b) Dễ hiểu và tính toán</w:t>
      </w:r>
      <w:r w:rsidRPr="008E6FDC">
        <w:br/>
        <w:t>c) Phù hợp với các dự án ngắn hạn</w:t>
      </w:r>
      <w:r w:rsidRPr="008E6FDC">
        <w:br/>
        <w:t>d) Không cần ước tính dòng tiền</w:t>
      </w:r>
    </w:p>
    <w:p w14:paraId="6FD9FBC1" w14:textId="193A5682" w:rsidR="008E6FDC" w:rsidRPr="008E6FDC" w:rsidRDefault="008E6FDC" w:rsidP="008E6FDC"/>
    <w:p w14:paraId="189C13AD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21. Khi tỷ lệ chiết khấu tăng, NPV của dự án sẽ:</w:t>
      </w:r>
    </w:p>
    <w:p w14:paraId="36AB915D" w14:textId="77777777" w:rsidR="008E6FDC" w:rsidRPr="008E6FDC" w:rsidRDefault="008E6FDC" w:rsidP="008E6FDC">
      <w:r w:rsidRPr="008E6FDC">
        <w:t>a) Tăng</w:t>
      </w:r>
      <w:r w:rsidRPr="008E6FDC">
        <w:br/>
        <w:t>b) Giảm</w:t>
      </w:r>
      <w:r w:rsidRPr="008E6FDC">
        <w:br/>
        <w:t>c) Không thay đổi</w:t>
      </w:r>
      <w:r w:rsidRPr="008E6FDC">
        <w:br/>
        <w:t>d) Tăng theo tỷ lệ lãi suất</w:t>
      </w:r>
    </w:p>
    <w:p w14:paraId="6EF47B7E" w14:textId="6E156E0C" w:rsidR="008E6FDC" w:rsidRPr="008E6FDC" w:rsidRDefault="008E6FDC" w:rsidP="008E6FDC"/>
    <w:p w14:paraId="34328164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22. Khi sử dụng phương pháp IRR, bạn nên chấp nhận dự án nếu IRR:</w:t>
      </w:r>
    </w:p>
    <w:p w14:paraId="109AB378" w14:textId="77777777" w:rsidR="008E6FDC" w:rsidRPr="008E6FDC" w:rsidRDefault="008E6FDC" w:rsidP="008E6FDC">
      <w:r w:rsidRPr="008E6FDC">
        <w:t>a) Lớn hơn tỷ lệ chiết khấu</w:t>
      </w:r>
      <w:r w:rsidRPr="008E6FDC">
        <w:br/>
        <w:t>b) Bằng tỷ lệ chiết khấu</w:t>
      </w:r>
      <w:r w:rsidRPr="008E6FDC">
        <w:br/>
        <w:t>c) Nhỏ hơn tỷ lệ chiết khấu</w:t>
      </w:r>
      <w:r w:rsidRPr="008E6FDC">
        <w:br/>
        <w:t>d) Bằng 0</w:t>
      </w:r>
    </w:p>
    <w:p w14:paraId="19E3C9C7" w14:textId="472BC4BC" w:rsidR="008E6FDC" w:rsidRPr="008E6FDC" w:rsidRDefault="008E6FDC" w:rsidP="008E6FDC"/>
    <w:p w14:paraId="52C0A033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23. Phương pháp NPV thường được ưa chuộng hơn IRR vì:</w:t>
      </w:r>
    </w:p>
    <w:p w14:paraId="42CE9440" w14:textId="77777777" w:rsidR="008E6FDC" w:rsidRPr="008E6FDC" w:rsidRDefault="008E6FDC" w:rsidP="008E6FDC">
      <w:r w:rsidRPr="008E6FDC">
        <w:t>a) NPV dễ tính toán hơn</w:t>
      </w:r>
      <w:r w:rsidRPr="008E6FDC">
        <w:br/>
        <w:t>b) NPV luôn đưa ra quyết định chính xác hơn</w:t>
      </w:r>
      <w:r w:rsidRPr="008E6FDC">
        <w:br/>
        <w:t>c) IRR không tính đến thời gian của dòng tiền</w:t>
      </w:r>
      <w:r w:rsidRPr="008E6FDC">
        <w:br/>
        <w:t>d) NPV phản ánh chính xác hơn giá trị cho cổ đông</w:t>
      </w:r>
    </w:p>
    <w:p w14:paraId="0A1A3F48" w14:textId="75273C3B" w:rsidR="008E6FDC" w:rsidRPr="008E6FDC" w:rsidRDefault="008E6FDC" w:rsidP="008E6FDC"/>
    <w:p w14:paraId="2BFA7371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lastRenderedPageBreak/>
        <w:t>24. Một dự án có Payback Period ngắn hơn thường được coi là:</w:t>
      </w:r>
    </w:p>
    <w:p w14:paraId="422B7810" w14:textId="77777777" w:rsidR="008E6FDC" w:rsidRPr="008E6FDC" w:rsidRDefault="008E6FDC" w:rsidP="008E6FDC">
      <w:r w:rsidRPr="008E6FDC">
        <w:t>a) An toàn hơn</w:t>
      </w:r>
      <w:r w:rsidRPr="008E6FDC">
        <w:br/>
        <w:t>b) Rủi ro hơn</w:t>
      </w:r>
      <w:r w:rsidRPr="008E6FDC">
        <w:br/>
        <w:t>c) Không quan trọng</w:t>
      </w:r>
      <w:r w:rsidRPr="008E6FDC">
        <w:br/>
        <w:t>d) Lợi nhuận thấp hơn</w:t>
      </w:r>
    </w:p>
    <w:p w14:paraId="18A9D8A1" w14:textId="7D3E9EC3" w:rsidR="008E6FDC" w:rsidRPr="008E6FDC" w:rsidRDefault="008E6FDC" w:rsidP="008E6FDC"/>
    <w:p w14:paraId="46E851A9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25. Dự án A có NPV = 50,000 và dự án B có NPV = 45,000. Nên chọn dự án nào?</w:t>
      </w:r>
    </w:p>
    <w:p w14:paraId="59918A93" w14:textId="77777777" w:rsidR="008E6FDC" w:rsidRPr="008E6FDC" w:rsidRDefault="008E6FDC" w:rsidP="008E6FDC">
      <w:r w:rsidRPr="008E6FDC">
        <w:t>a) Dự án A</w:t>
      </w:r>
      <w:r w:rsidRPr="008E6FDC">
        <w:br/>
        <w:t>b) Dự án B</w:t>
      </w:r>
      <w:r w:rsidRPr="008E6FDC">
        <w:br/>
        <w:t>c) Cả hai dự án</w:t>
      </w:r>
      <w:r w:rsidRPr="008E6FDC">
        <w:br/>
        <w:t>d) Không đủ thông tin để quyết định</w:t>
      </w:r>
    </w:p>
    <w:p w14:paraId="3F7DFC80" w14:textId="665D9E71" w:rsidR="008E6FDC" w:rsidRPr="008E6FDC" w:rsidRDefault="008E6FDC" w:rsidP="008E6FDC"/>
    <w:p w14:paraId="5F4C7ED5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26. Nếu một dự án có NPV âm, điều đó có nghĩa:</w:t>
      </w:r>
    </w:p>
    <w:p w14:paraId="14AAA466" w14:textId="77777777" w:rsidR="008E6FDC" w:rsidRPr="008E6FDC" w:rsidRDefault="008E6FDC" w:rsidP="008E6FDC">
      <w:r w:rsidRPr="008E6FDC">
        <w:t>a) Dự án sẽ thất bại</w:t>
      </w:r>
      <w:r w:rsidRPr="008E6FDC">
        <w:br/>
        <w:t>b) Dự án không tạo ra giá trị cho cổ đông</w:t>
      </w:r>
      <w:r w:rsidRPr="008E6FDC">
        <w:br/>
        <w:t>c) Dự án có thể chấp nhận được</w:t>
      </w:r>
      <w:r w:rsidRPr="008E6FDC">
        <w:br/>
        <w:t>d) Dự án có tỷ lệ rủi ro cao</w:t>
      </w:r>
    </w:p>
    <w:p w14:paraId="7171898F" w14:textId="30943BC7" w:rsidR="008E6FDC" w:rsidRPr="008E6FDC" w:rsidRDefault="008E6FDC" w:rsidP="008E6FDC"/>
    <w:p w14:paraId="2BB72F1B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27. Chỉ số khả năng sinh lời (PI) cho biết:</w:t>
      </w:r>
    </w:p>
    <w:p w14:paraId="2D96F7E6" w14:textId="77777777" w:rsidR="008E6FDC" w:rsidRPr="008E6FDC" w:rsidRDefault="008E6FDC" w:rsidP="008E6FDC">
      <w:r w:rsidRPr="008E6FDC">
        <w:t>a) Lợi nhuận trên mỗi đồng vốn đầu tư</w:t>
      </w:r>
      <w:r w:rsidRPr="008E6FDC">
        <w:br/>
        <w:t>b) Thời gian hoàn vốn của dự án</w:t>
      </w:r>
      <w:r w:rsidRPr="008E6FDC">
        <w:br/>
        <w:t>c) Tổng dòng tiền vào của dự án</w:t>
      </w:r>
      <w:r w:rsidRPr="008E6FDC">
        <w:br/>
        <w:t>d) Tỷ lệ chiết khấu của dự án</w:t>
      </w:r>
    </w:p>
    <w:p w14:paraId="13B10B46" w14:textId="41C61C42" w:rsidR="008E6FDC" w:rsidRPr="008E6FDC" w:rsidRDefault="008E6FDC" w:rsidP="008E6FDC"/>
    <w:p w14:paraId="0A0A324F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28. Một dự án có IRR thấp hơn tỷ lệ chiết khấu có NPV sẽ:</w:t>
      </w:r>
    </w:p>
    <w:p w14:paraId="4438A4D1" w14:textId="77777777" w:rsidR="008E6FDC" w:rsidRPr="008E6FDC" w:rsidRDefault="008E6FDC" w:rsidP="008E6FDC">
      <w:r w:rsidRPr="008E6FDC">
        <w:t>a) Dương</w:t>
      </w:r>
      <w:r w:rsidRPr="008E6FDC">
        <w:br/>
        <w:t>b) Âm</w:t>
      </w:r>
      <w:r w:rsidRPr="008E6FDC">
        <w:br/>
        <w:t>c) Bằng 0</w:t>
      </w:r>
      <w:r w:rsidRPr="008E6FDC">
        <w:br/>
        <w:t>d) Không xác định</w:t>
      </w:r>
    </w:p>
    <w:p w14:paraId="4C17AE88" w14:textId="6836D715" w:rsidR="008E6FDC" w:rsidRPr="008E6FDC" w:rsidRDefault="008E6FDC" w:rsidP="008E6FDC"/>
    <w:p w14:paraId="438F719F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29. Khi sử dụng phương pháp Payback Period, nhược điểm lớn nhất là:</w:t>
      </w:r>
    </w:p>
    <w:p w14:paraId="7106AEE9" w14:textId="77777777" w:rsidR="008E6FDC" w:rsidRPr="008E6FDC" w:rsidRDefault="008E6FDC" w:rsidP="008E6FDC">
      <w:r w:rsidRPr="008E6FDC">
        <w:t>a) Không tính đến dòng tiền sau thời gian hoàn vốn</w:t>
      </w:r>
      <w:r w:rsidRPr="008E6FDC">
        <w:br/>
        <w:t>b) Phức tạp để tính toán</w:t>
      </w:r>
      <w:r w:rsidRPr="008E6FDC">
        <w:br/>
        <w:t>c) Không áp dụng cho dự án lớn</w:t>
      </w:r>
      <w:r w:rsidRPr="008E6FDC">
        <w:br/>
        <w:t>d) Không phù hợp với các dự án ngắn hạn</w:t>
      </w:r>
    </w:p>
    <w:p w14:paraId="28710BCB" w14:textId="1AE628EF" w:rsidR="008E6FDC" w:rsidRPr="008E6FDC" w:rsidRDefault="008E6FDC" w:rsidP="008E6FDC"/>
    <w:p w14:paraId="13DE3AFF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30. Tỷ lệ chiết khấu trong phương pháp NPV thường được xác định bằng:</w:t>
      </w:r>
    </w:p>
    <w:p w14:paraId="4F8A10B8" w14:textId="77777777" w:rsidR="008E6FDC" w:rsidRPr="008E6FDC" w:rsidRDefault="008E6FDC" w:rsidP="008E6FDC">
      <w:r w:rsidRPr="008E6FDC">
        <w:t>a) Tỷ lệ lạm phát</w:t>
      </w:r>
      <w:r w:rsidRPr="008E6FDC">
        <w:br/>
        <w:t>b) Chi phí sử dụng vốn</w:t>
      </w:r>
      <w:r w:rsidRPr="008E6FDC">
        <w:br/>
        <w:t>c) Lãi suất ngân hàng</w:t>
      </w:r>
      <w:r w:rsidRPr="008E6FDC">
        <w:br/>
        <w:t>d) Tỷ lệ tăng trưởng doanh thu</w:t>
      </w:r>
    </w:p>
    <w:p w14:paraId="7EB032A4" w14:textId="0ABD064F" w:rsidR="008E6FDC" w:rsidRPr="008E6FDC" w:rsidRDefault="008E6FDC" w:rsidP="008E6FDC"/>
    <w:p w14:paraId="4893A893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31. Một dự án có NPV là 0 có nghĩa là:</w:t>
      </w:r>
    </w:p>
    <w:p w14:paraId="63B6F7ED" w14:textId="77777777" w:rsidR="008E6FDC" w:rsidRPr="008E6FDC" w:rsidRDefault="008E6FDC" w:rsidP="008E6FDC">
      <w:r w:rsidRPr="008E6FDC">
        <w:t>a) Dự án không có lãi cũng không lỗ</w:t>
      </w:r>
      <w:r w:rsidRPr="008E6FDC">
        <w:br/>
        <w:t>b) Dự án có tỷ lệ rủi ro cao</w:t>
      </w:r>
      <w:r w:rsidRPr="008E6FDC">
        <w:br/>
        <w:t>c) Dự án nên bị từ chối</w:t>
      </w:r>
      <w:r w:rsidRPr="008E6FDC">
        <w:br/>
        <w:t>d) Dự án sẽ mất giá trị</w:t>
      </w:r>
    </w:p>
    <w:p w14:paraId="3611EDD7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32. Thời gian hoàn vốn (Payback Period) càng ngắn:</w:t>
      </w:r>
    </w:p>
    <w:p w14:paraId="68DE27B8" w14:textId="77777777" w:rsidR="008E6FDC" w:rsidRPr="008E6FDC" w:rsidRDefault="008E6FDC" w:rsidP="008E6FDC">
      <w:r w:rsidRPr="008E6FDC">
        <w:t>a) Rủi ro của dự án càng thấp</w:t>
      </w:r>
      <w:r w:rsidRPr="008E6FDC">
        <w:br/>
        <w:t>b) NPV càng cao</w:t>
      </w:r>
      <w:r w:rsidRPr="008E6FDC">
        <w:br/>
        <w:t>c) Lợi nhuận càng lớn</w:t>
      </w:r>
      <w:r w:rsidRPr="008E6FDC">
        <w:br/>
        <w:t>d) Dòng tiền càng ổn định</w:t>
      </w:r>
    </w:p>
    <w:p w14:paraId="2DA6BD26" w14:textId="298E9260" w:rsidR="008E6FDC" w:rsidRPr="008E6FDC" w:rsidRDefault="008E6FDC" w:rsidP="008E6FDC"/>
    <w:p w14:paraId="70B32595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33. Nếu một dự án có IRR lớn hơn WACC (Weighted Average Cost of Capital), điều đó có nghĩa là:</w:t>
      </w:r>
    </w:p>
    <w:p w14:paraId="23B5A99C" w14:textId="77777777" w:rsidR="008E6FDC" w:rsidRPr="008E6FDC" w:rsidRDefault="008E6FDC" w:rsidP="008E6FDC">
      <w:r w:rsidRPr="008E6FDC">
        <w:t>a) Dự án tạo ra lợi nhuận cho cổ đông</w:t>
      </w:r>
      <w:r w:rsidRPr="008E6FDC">
        <w:br/>
        <w:t>b) Dự án có thời gian hoàn vốn dài</w:t>
      </w:r>
      <w:r w:rsidRPr="008E6FDC">
        <w:br/>
        <w:t>c) Dự án nên bị từ chối</w:t>
      </w:r>
      <w:r w:rsidRPr="008E6FDC">
        <w:br/>
        <w:t>d) Dự án không có rủi ro</w:t>
      </w:r>
    </w:p>
    <w:p w14:paraId="0B388F7B" w14:textId="5D923C73" w:rsidR="008E6FDC" w:rsidRPr="008E6FDC" w:rsidRDefault="008E6FDC" w:rsidP="008E6FDC"/>
    <w:p w14:paraId="13E511F1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34. Phương pháp Discounted Payback Period tính đến:</w:t>
      </w:r>
    </w:p>
    <w:p w14:paraId="55EDFD20" w14:textId="77777777" w:rsidR="008E6FDC" w:rsidRPr="008E6FDC" w:rsidRDefault="008E6FDC" w:rsidP="008E6FDC">
      <w:r w:rsidRPr="008E6FDC">
        <w:t>a) Dòng tiền chiết khấu của dự án</w:t>
      </w:r>
      <w:r w:rsidRPr="008E6FDC">
        <w:br/>
        <w:t>b) Dòng tiền sau thời gian hoàn vốn</w:t>
      </w:r>
      <w:r w:rsidRPr="008E6FDC">
        <w:br/>
        <w:t>c) Lợi nhuận của dự án</w:t>
      </w:r>
      <w:r w:rsidRPr="008E6FDC">
        <w:br/>
        <w:t>d) Tổng chi phí của dự án</w:t>
      </w:r>
    </w:p>
    <w:p w14:paraId="2614A5C5" w14:textId="4E25DDDF" w:rsidR="008E6FDC" w:rsidRPr="008E6FDC" w:rsidRDefault="008E6FDC" w:rsidP="008E6FDC"/>
    <w:p w14:paraId="012834B0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35. Nhược điểm của phương pháp PI là:</w:t>
      </w:r>
    </w:p>
    <w:p w14:paraId="7E79E74D" w14:textId="77777777" w:rsidR="008E6FDC" w:rsidRPr="008E6FDC" w:rsidRDefault="008E6FDC" w:rsidP="008E6FDC">
      <w:r w:rsidRPr="008E6FDC">
        <w:t>a) Không tính đến thời gian của dòng tiền</w:t>
      </w:r>
      <w:r w:rsidRPr="008E6FDC">
        <w:br/>
        <w:t>b) Khó tính toán</w:t>
      </w:r>
      <w:r w:rsidRPr="008E6FDC">
        <w:br/>
      </w:r>
      <w:r w:rsidRPr="008E6FDC">
        <w:lastRenderedPageBreak/>
        <w:t>c) Không xác định rõ ràng giá trị của dự án</w:t>
      </w:r>
      <w:r w:rsidRPr="008E6FDC">
        <w:br/>
        <w:t>d) Không phản ánh đầy đủ chi phí vốn</w:t>
      </w:r>
    </w:p>
    <w:p w14:paraId="25AB6AFD" w14:textId="1DBD828A" w:rsidR="008E6FDC" w:rsidRPr="008E6FDC" w:rsidRDefault="008E6FDC" w:rsidP="008E6FDC"/>
    <w:p w14:paraId="3C342E39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36. Khi NPV của một dự án âm, bạn nên:</w:t>
      </w:r>
    </w:p>
    <w:p w14:paraId="38DE1108" w14:textId="77777777" w:rsidR="008E6FDC" w:rsidRPr="008E6FDC" w:rsidRDefault="008E6FDC" w:rsidP="008E6FDC">
      <w:r w:rsidRPr="008E6FDC">
        <w:t>a) Từ chối dự án</w:t>
      </w:r>
      <w:r w:rsidRPr="008E6FDC">
        <w:br/>
        <w:t>b) Chấp nhận dự án</w:t>
      </w:r>
      <w:r w:rsidRPr="008E6FDC">
        <w:br/>
        <w:t>c) Tăng vốn đầu tư</w:t>
      </w:r>
      <w:r w:rsidRPr="008E6FDC">
        <w:br/>
        <w:t>d) Xem xét lại dòng tiền</w:t>
      </w:r>
    </w:p>
    <w:p w14:paraId="3A402EF5" w14:textId="0A45A966" w:rsidR="008E6FDC" w:rsidRPr="008E6FDC" w:rsidRDefault="008E6FDC" w:rsidP="008E6FDC"/>
    <w:p w14:paraId="4B5638AE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37. Một dự án có Payback Period là 5 năm và thời gian hoạt động dự kiến là 10 năm. Điều này có nghĩa là:</w:t>
      </w:r>
    </w:p>
    <w:p w14:paraId="45C95695" w14:textId="77777777" w:rsidR="008E6FDC" w:rsidRPr="008E6FDC" w:rsidRDefault="008E6FDC" w:rsidP="008E6FDC">
      <w:r w:rsidRPr="008E6FDC">
        <w:t>a) Dự án sẽ thu hồi vốn trong 5 năm và có 5 năm lợi nhuận</w:t>
      </w:r>
      <w:r w:rsidRPr="008E6FDC">
        <w:br/>
        <w:t>b) Dự án không tạo ra lợi nhuận</w:t>
      </w:r>
      <w:r w:rsidRPr="008E6FDC">
        <w:br/>
        <w:t>c) Dự án có rủi ro cao</w:t>
      </w:r>
      <w:r w:rsidRPr="008E6FDC">
        <w:br/>
        <w:t>d) Dự án nên bị từ chối</w:t>
      </w:r>
    </w:p>
    <w:p w14:paraId="580B7722" w14:textId="2D80698D" w:rsidR="008E6FDC" w:rsidRPr="008E6FDC" w:rsidRDefault="008E6FDC" w:rsidP="008E6FDC"/>
    <w:p w14:paraId="4AE6277F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38. Nếu tỷ lệ chiết khấu giảm, NPV của dự án sẽ:</w:t>
      </w:r>
    </w:p>
    <w:p w14:paraId="7A860C4C" w14:textId="77777777" w:rsidR="008E6FDC" w:rsidRPr="008E6FDC" w:rsidRDefault="008E6FDC" w:rsidP="008E6FDC">
      <w:r w:rsidRPr="008E6FDC">
        <w:t>a) Tăng</w:t>
      </w:r>
      <w:r w:rsidRPr="008E6FDC">
        <w:br/>
        <w:t>b) Giảm</w:t>
      </w:r>
      <w:r w:rsidRPr="008E6FDC">
        <w:br/>
        <w:t>c) Không thay đổi</w:t>
      </w:r>
      <w:r w:rsidRPr="008E6FDC">
        <w:br/>
        <w:t>d) Tăng hoặc giảm, tùy thuộc vào dòng tiền</w:t>
      </w:r>
    </w:p>
    <w:p w14:paraId="0392C5A9" w14:textId="325E023E" w:rsidR="008E6FDC" w:rsidRPr="008E6FDC" w:rsidRDefault="008E6FDC" w:rsidP="008E6FDC"/>
    <w:p w14:paraId="30B59639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39. Chỉ số khả năng sinh lời (PI) phản ánh:</w:t>
      </w:r>
    </w:p>
    <w:p w14:paraId="4150DA87" w14:textId="77777777" w:rsidR="008E6FDC" w:rsidRPr="008E6FDC" w:rsidRDefault="008E6FDC" w:rsidP="008E6FDC">
      <w:r w:rsidRPr="008E6FDC">
        <w:t>a) Hiệu quả của việc đầu tư vốn</w:t>
      </w:r>
      <w:r w:rsidRPr="008E6FDC">
        <w:br/>
        <w:t>b) Lãi suất ngân hàng</w:t>
      </w:r>
      <w:r w:rsidRPr="008E6FDC">
        <w:br/>
        <w:t>c) Tổng lợi nhuận của dự án</w:t>
      </w:r>
      <w:r w:rsidRPr="008E6FDC">
        <w:br/>
        <w:t>d) Chi phí đầu tư ban đầu</w:t>
      </w:r>
    </w:p>
    <w:p w14:paraId="55DC545E" w14:textId="5B88CAF4" w:rsidR="008E6FDC" w:rsidRPr="008E6FDC" w:rsidRDefault="008E6FDC" w:rsidP="008E6FDC"/>
    <w:p w14:paraId="009D8680" w14:textId="77777777" w:rsidR="008E6FDC" w:rsidRPr="008E6FDC" w:rsidRDefault="008E6FDC" w:rsidP="008E6FDC">
      <w:pPr>
        <w:rPr>
          <w:b/>
          <w:bCs/>
        </w:rPr>
      </w:pPr>
      <w:r w:rsidRPr="008E6FDC">
        <w:rPr>
          <w:b/>
          <w:bCs/>
        </w:rPr>
        <w:t>40. Nếu IRR của dự án nhỏ hơn WACC, bạn nên:</w:t>
      </w:r>
    </w:p>
    <w:p w14:paraId="363D82A4" w14:textId="77777777" w:rsidR="008E6FDC" w:rsidRPr="008E6FDC" w:rsidRDefault="008E6FDC" w:rsidP="008E6FDC">
      <w:r w:rsidRPr="008E6FDC">
        <w:t>a) Từ chối dự án</w:t>
      </w:r>
      <w:r w:rsidRPr="008E6FDC">
        <w:br/>
        <w:t>b) Chấp nhận dự án</w:t>
      </w:r>
      <w:r w:rsidRPr="008E6FDC">
        <w:br/>
        <w:t>c) Xem xét lại tỷ lệ chiết khấu</w:t>
      </w:r>
      <w:r w:rsidRPr="008E6FDC">
        <w:br/>
        <w:t>d) Giảm vốn đầu tư</w:t>
      </w:r>
    </w:p>
    <w:p w14:paraId="532D79F4" w14:textId="77777777" w:rsidR="009F1B47" w:rsidRDefault="009F1B47"/>
    <w:sectPr w:rsidR="009F1B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FDC"/>
    <w:rsid w:val="008E3738"/>
    <w:rsid w:val="008E6FDC"/>
    <w:rsid w:val="009F1B47"/>
    <w:rsid w:val="00FC0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201EE"/>
  <w15:chartTrackingRefBased/>
  <w15:docId w15:val="{94A3518D-0862-481A-99BF-121D5C06D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6F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6F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6FD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6F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6FD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6F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6F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6F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6F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6FD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6F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6FD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6FDC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6FDC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6F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6F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6F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6F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6F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6F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6F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6F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6F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6F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6F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6FDC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6FD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6FDC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6FD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27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1003</Words>
  <Characters>5720</Characters>
  <Application>Microsoft Office Word</Application>
  <DocSecurity>0</DocSecurity>
  <Lines>47</Lines>
  <Paragraphs>13</Paragraphs>
  <ScaleCrop>false</ScaleCrop>
  <Company/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Quynh Nhu</dc:creator>
  <cp:keywords/>
  <dc:description/>
  <cp:lastModifiedBy>Pham Quynh Nhu</cp:lastModifiedBy>
  <cp:revision>1</cp:revision>
  <dcterms:created xsi:type="dcterms:W3CDTF">2024-09-23T04:18:00Z</dcterms:created>
  <dcterms:modified xsi:type="dcterms:W3CDTF">2024-09-23T04:22:00Z</dcterms:modified>
</cp:coreProperties>
</file>