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0" w:type="dxa"/>
        <w:tblInd w:w="-851" w:type="dxa"/>
        <w:tblLook w:val="04A0" w:firstRow="1" w:lastRow="0" w:firstColumn="1" w:lastColumn="0" w:noHBand="0" w:noVBand="1"/>
      </w:tblPr>
      <w:tblGrid>
        <w:gridCol w:w="4395"/>
        <w:gridCol w:w="6235"/>
      </w:tblGrid>
      <w:tr w:rsidR="00AB4BEE" w:rsidRPr="0067161C" w14:paraId="6CC02F59" w14:textId="77777777" w:rsidTr="00E81D12">
        <w:tc>
          <w:tcPr>
            <w:tcW w:w="4395" w:type="dxa"/>
          </w:tcPr>
          <w:p w14:paraId="29B46C9F"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09B7DAEB"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6D5623F6" w14:textId="58C8D2C5"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3D7791">
              <w:rPr>
                <w:rFonts w:ascii="Times New Roman" w:hAnsi="Times New Roman"/>
                <w:b/>
                <w:bCs/>
                <w:color w:val="000000"/>
                <w:sz w:val="28"/>
                <w:szCs w:val="28"/>
              </w:rPr>
              <w:t>1</w:t>
            </w:r>
          </w:p>
          <w:p w14:paraId="1CAE9638" w14:textId="77777777"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70C5B3F0" w14:textId="77777777"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6B94F6F8" w14:textId="0A0E99AF" w:rsidR="00AB4BEE" w:rsidRPr="0067161C" w:rsidRDefault="00AB4BEE" w:rsidP="00E81D12">
            <w:pPr>
              <w:spacing w:after="0" w:line="240" w:lineRule="auto"/>
              <w:ind w:right="-528"/>
              <w:jc w:val="center"/>
              <w:rPr>
                <w:rFonts w:ascii="Times New Roman" w:hAnsi="Times New Roman"/>
                <w:color w:val="000000"/>
                <w:sz w:val="28"/>
                <w:szCs w:val="28"/>
              </w:rPr>
            </w:pPr>
            <w:proofErr w:type="gramStart"/>
            <w:r w:rsidRPr="0067161C">
              <w:rPr>
                <w:rFonts w:ascii="Times New Roman" w:hAnsi="Times New Roman"/>
                <w:i/>
                <w:iCs/>
                <w:color w:val="000000"/>
                <w:sz w:val="28"/>
                <w:szCs w:val="28"/>
              </w:rPr>
              <w:t>TP.Hồ</w:t>
            </w:r>
            <w:proofErr w:type="gramEnd"/>
            <w:r w:rsidRPr="0067161C">
              <w:rPr>
                <w:rFonts w:ascii="Times New Roman" w:hAnsi="Times New Roman"/>
                <w:i/>
                <w:iCs/>
                <w:color w:val="000000"/>
                <w:sz w:val="28"/>
                <w:szCs w:val="28"/>
              </w:rPr>
              <w:t xml:space="preserve"> Chí Minh, ngày </w:t>
            </w:r>
            <w:r w:rsidR="003D7791">
              <w:rPr>
                <w:rFonts w:ascii="Times New Roman" w:hAnsi="Times New Roman"/>
                <w:i/>
                <w:iCs/>
                <w:color w:val="000000"/>
                <w:sz w:val="28"/>
                <w:szCs w:val="28"/>
              </w:rPr>
              <w:t>26</w:t>
            </w:r>
            <w:r>
              <w:rPr>
                <w:rFonts w:ascii="Times New Roman" w:hAnsi="Times New Roman"/>
                <w:i/>
                <w:iCs/>
                <w:color w:val="000000"/>
                <w:sz w:val="28"/>
                <w:szCs w:val="28"/>
              </w:rPr>
              <w:t xml:space="preserve">  tháng </w:t>
            </w:r>
            <w:r w:rsidR="003D7791">
              <w:rPr>
                <w:rFonts w:ascii="Times New Roman" w:hAnsi="Times New Roman"/>
                <w:i/>
                <w:iCs/>
                <w:color w:val="000000"/>
                <w:sz w:val="28"/>
                <w:szCs w:val="28"/>
              </w:rPr>
              <w:t>7</w:t>
            </w:r>
            <w:r w:rsidR="00DC5A2D">
              <w:rPr>
                <w:rFonts w:ascii="Times New Roman" w:hAnsi="Times New Roman"/>
                <w:i/>
                <w:iCs/>
                <w:color w:val="000000"/>
                <w:sz w:val="28"/>
                <w:szCs w:val="28"/>
              </w:rPr>
              <w:t xml:space="preserve"> năm 2024</w:t>
            </w:r>
          </w:p>
          <w:p w14:paraId="4CD380CE" w14:textId="77777777" w:rsidR="00AB4BEE" w:rsidRDefault="00AB4BEE" w:rsidP="00E81D12">
            <w:pPr>
              <w:tabs>
                <w:tab w:val="center" w:pos="1920"/>
                <w:tab w:val="center" w:pos="6600"/>
              </w:tabs>
              <w:spacing w:after="0" w:line="240" w:lineRule="auto"/>
              <w:jc w:val="center"/>
              <w:rPr>
                <w:rFonts w:ascii="Times New Roman" w:hAnsi="Times New Roman"/>
                <w:sz w:val="26"/>
                <w:szCs w:val="26"/>
              </w:rPr>
            </w:pPr>
          </w:p>
          <w:p w14:paraId="69012A49" w14:textId="77777777" w:rsidR="00AB4BEE" w:rsidRPr="0067161C" w:rsidRDefault="00AB4BEE" w:rsidP="00E81D12">
            <w:pPr>
              <w:spacing w:after="0" w:line="240" w:lineRule="auto"/>
              <w:jc w:val="center"/>
              <w:rPr>
                <w:rFonts w:ascii="Times New Roman" w:hAnsi="Times New Roman"/>
                <w:color w:val="000000"/>
                <w:sz w:val="32"/>
                <w:szCs w:val="32"/>
              </w:rPr>
            </w:pPr>
          </w:p>
        </w:tc>
      </w:tr>
    </w:tbl>
    <w:p w14:paraId="23E55AB3" w14:textId="77777777"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0D55820" w14:textId="48CF4D37" w:rsidR="00AB4BEE" w:rsidRPr="00E15856" w:rsidRDefault="00AB4BEE" w:rsidP="00171948">
      <w:pPr>
        <w:tabs>
          <w:tab w:val="left" w:pos="2694"/>
        </w:tabs>
        <w:spacing w:after="0" w:line="360" w:lineRule="exact"/>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3D7791">
        <w:rPr>
          <w:rFonts w:ascii="Times New Roman" w:hAnsi="Times New Roman"/>
          <w:sz w:val="28"/>
          <w:szCs w:val="28"/>
        </w:rPr>
        <w:t>Đinh Thị Huyên</w:t>
      </w:r>
      <w:r>
        <w:rPr>
          <w:rFonts w:ascii="Times New Roman" w:eastAsia="Times New Roman" w:hAnsi="Times New Roman"/>
          <w:sz w:val="28"/>
          <w:szCs w:val="28"/>
        </w:rPr>
        <w:t xml:space="preserve"> </w:t>
      </w:r>
    </w:p>
    <w:p w14:paraId="03A287F7" w14:textId="63A64394"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3D7791">
        <w:rPr>
          <w:rFonts w:ascii="Times New Roman" w:hAnsi="Times New Roman"/>
          <w:sz w:val="28"/>
          <w:szCs w:val="28"/>
        </w:rPr>
        <w:t>18/06/1982</w:t>
      </w:r>
      <w:r w:rsidRPr="0067161C">
        <w:rPr>
          <w:rFonts w:ascii="Times New Roman" w:hAnsi="Times New Roman"/>
          <w:bCs/>
          <w:sz w:val="28"/>
          <w:szCs w:val="28"/>
        </w:rPr>
        <w:tab/>
        <w:t>Giới tính</w:t>
      </w:r>
      <w:r w:rsidR="003D7791">
        <w:rPr>
          <w:rFonts w:ascii="Times New Roman" w:hAnsi="Times New Roman"/>
          <w:bCs/>
          <w:sz w:val="28"/>
          <w:szCs w:val="28"/>
        </w:rPr>
        <w:t>: Nữ</w:t>
      </w:r>
    </w:p>
    <w:p w14:paraId="0D46B506" w14:textId="0D6F6526"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003D7791">
        <w:rPr>
          <w:rFonts w:ascii="Times New Roman" w:hAnsi="Times New Roman"/>
          <w:sz w:val="28"/>
          <w:szCs w:val="28"/>
        </w:rPr>
        <w:t>Khoa Lý luận chính trị</w:t>
      </w:r>
      <w:r>
        <w:rPr>
          <w:rFonts w:ascii="Times New Roman" w:hAnsi="Times New Roman"/>
          <w:sz w:val="28"/>
          <w:szCs w:val="28"/>
        </w:rPr>
        <w:t xml:space="preserve"> trực thuộc chi bộ </w:t>
      </w:r>
      <w:r w:rsidR="003D7791">
        <w:rPr>
          <w:rFonts w:ascii="Times New Roman" w:hAnsi="Times New Roman"/>
          <w:sz w:val="28"/>
          <w:szCs w:val="28"/>
        </w:rPr>
        <w:t>1</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w:t>
      </w:r>
      <w:proofErr w:type="gramStart"/>
      <w:r w:rsidR="00171948">
        <w:rPr>
          <w:rFonts w:ascii="Times New Roman" w:hAnsi="Times New Roman"/>
          <w:sz w:val="28"/>
          <w:szCs w:val="28"/>
        </w:rPr>
        <w:t>TP.Hồ</w:t>
      </w:r>
      <w:proofErr w:type="gramEnd"/>
      <w:r w:rsidR="00171948">
        <w:rPr>
          <w:rFonts w:ascii="Times New Roman" w:hAnsi="Times New Roman"/>
          <w:sz w:val="28"/>
          <w:szCs w:val="28"/>
        </w:rPr>
        <w:t xml:space="preserve"> Chí Minh </w:t>
      </w:r>
    </w:p>
    <w:p w14:paraId="6C9B53AF" w14:textId="77777777" w:rsidR="00AB4BEE" w:rsidRPr="0067161C" w:rsidRDefault="00AB4BEE" w:rsidP="00AB4BEE">
      <w:pPr>
        <w:keepNext/>
        <w:spacing w:after="0" w:line="360" w:lineRule="exact"/>
        <w:outlineLvl w:val="0"/>
        <w:rPr>
          <w:rFonts w:ascii="Times New Roman" w:hAnsi="Times New Roman"/>
          <w:b/>
          <w:sz w:val="28"/>
          <w:szCs w:val="28"/>
        </w:rPr>
      </w:pPr>
    </w:p>
    <w:p w14:paraId="1DE65CBC" w14:textId="77777777"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29804B06" w14:textId="77777777" w:rsidR="00AB4BEE" w:rsidRPr="0067161C" w:rsidRDefault="00AB4BEE" w:rsidP="00AB4BEE">
      <w:pPr>
        <w:spacing w:after="0" w:line="360" w:lineRule="exact"/>
        <w:ind w:firstLine="425"/>
        <w:jc w:val="center"/>
        <w:rPr>
          <w:rFonts w:ascii="Times New Roman" w:eastAsia="Times New Roman" w:hAnsi="Times New Roman"/>
          <w:b/>
          <w:sz w:val="28"/>
          <w:szCs w:val="28"/>
        </w:rPr>
      </w:pPr>
    </w:p>
    <w:p w14:paraId="39CAFDE5" w14:textId="77777777"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14:paraId="3B7B166E" w14:textId="77777777" w:rsidR="00AB4BEE" w:rsidRPr="0067161C" w:rsidRDefault="00AB4BEE" w:rsidP="00AB4BEE">
      <w:pPr>
        <w:spacing w:after="0" w:line="360" w:lineRule="exact"/>
        <w:ind w:firstLine="425"/>
        <w:jc w:val="both"/>
        <w:rPr>
          <w:rFonts w:ascii="Times New Roman" w:eastAsia="Times New Roman" w:hAnsi="Times New Roman"/>
          <w:i/>
          <w:sz w:val="28"/>
          <w:szCs w:val="28"/>
        </w:rPr>
      </w:pPr>
    </w:p>
    <w:p w14:paraId="7C184470" w14:textId="77777777"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4A066BA8" w14:textId="77777777" w:rsidR="00AB4BEE" w:rsidRPr="0067161C" w:rsidRDefault="00AB4BEE" w:rsidP="00AB4BEE">
      <w:pPr>
        <w:spacing w:after="0" w:line="360" w:lineRule="exact"/>
        <w:ind w:firstLine="425"/>
        <w:jc w:val="both"/>
        <w:rPr>
          <w:rFonts w:ascii="Times New Roman" w:eastAsia="Times New Roman" w:hAnsi="Times New Roman"/>
          <w:sz w:val="28"/>
          <w:szCs w:val="28"/>
        </w:rPr>
      </w:pPr>
    </w:p>
    <w:p w14:paraId="7753E42F" w14:textId="3691DBB7" w:rsidR="00AB4BEE" w:rsidRDefault="00AB4BEE" w:rsidP="003D7791">
      <w:pPr>
        <w:spacing w:after="0" w:line="360" w:lineRule="exact"/>
        <w:jc w:val="both"/>
        <w:rPr>
          <w:rFonts w:ascii="Times New Roman" w:eastAsia="Times New Roman" w:hAnsi="Times New Roman"/>
          <w:b/>
          <w:bCs/>
          <w:iCs/>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3D7791">
        <w:rPr>
          <w:rFonts w:ascii="Times New Roman" w:eastAsia="Times New Roman" w:hAnsi="Times New Roman"/>
          <w:i/>
          <w:sz w:val="28"/>
          <w:szCs w:val="28"/>
        </w:rPr>
        <w:t xml:space="preserve">: </w:t>
      </w:r>
      <w:r w:rsidR="003D7791" w:rsidRPr="003D7791">
        <w:rPr>
          <w:rFonts w:ascii="Times New Roman" w:eastAsia="Times New Roman" w:hAnsi="Times New Roman"/>
          <w:b/>
          <w:bCs/>
          <w:iCs/>
          <w:sz w:val="28"/>
          <w:szCs w:val="28"/>
        </w:rPr>
        <w:t>Tư tưởng, đạo đức, phong cách Hồ Chí Minh về thu phục, trọng dụng và sử dụng nhân tài</w:t>
      </w:r>
      <w:r w:rsidR="003D7791">
        <w:rPr>
          <w:rFonts w:ascii="Times New Roman" w:eastAsia="Times New Roman" w:hAnsi="Times New Roman"/>
          <w:b/>
          <w:bCs/>
          <w:iCs/>
          <w:sz w:val="28"/>
          <w:szCs w:val="28"/>
        </w:rPr>
        <w:t>.</w:t>
      </w:r>
    </w:p>
    <w:p w14:paraId="6049B156" w14:textId="546C8CFB" w:rsidR="003D7791"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 xml:space="preserve">Trong toàn bộ hệ tư tưởng, đạo đức, phong cách Hồ Chí Minh, con người giữ vị trí, vai trò trung tâm. </w:t>
      </w:r>
      <w:r w:rsidR="0087792A">
        <w:rPr>
          <w:rFonts w:ascii="Times New Roman" w:eastAsia="Times New Roman" w:hAnsi="Times New Roman"/>
          <w:iCs/>
          <w:sz w:val="28"/>
          <w:szCs w:val="28"/>
        </w:rPr>
        <w:t>Chính t</w:t>
      </w:r>
      <w:r w:rsidRPr="008A56E3">
        <w:rPr>
          <w:rFonts w:ascii="Times New Roman" w:eastAsia="Times New Roman" w:hAnsi="Times New Roman"/>
          <w:iCs/>
          <w:sz w:val="28"/>
          <w:szCs w:val="28"/>
        </w:rPr>
        <w:t xml:space="preserve">rong sự nghiệp cách mạng Việt Nam, </w:t>
      </w:r>
      <w:r w:rsidR="0087792A">
        <w:rPr>
          <w:rFonts w:ascii="Times New Roman" w:eastAsia="Times New Roman" w:hAnsi="Times New Roman"/>
          <w:iCs/>
          <w:sz w:val="28"/>
          <w:szCs w:val="28"/>
        </w:rPr>
        <w:t xml:space="preserve">Người </w:t>
      </w:r>
      <w:r w:rsidRPr="008A56E3">
        <w:rPr>
          <w:rFonts w:ascii="Times New Roman" w:eastAsia="Times New Roman" w:hAnsi="Times New Roman"/>
          <w:iCs/>
          <w:sz w:val="28"/>
          <w:szCs w:val="28"/>
        </w:rPr>
        <w:t>luôn quan tâm, chú trọng con người, đặc biệt đề cao vị trí, vai trò, tầm quan trọng của nhân tài - người tài đức và trọng dụng, sử dụng hiệu quả người tài đức.</w:t>
      </w:r>
    </w:p>
    <w:p w14:paraId="7479F166" w14:textId="77777777" w:rsidR="0087792A" w:rsidRDefault="0087792A" w:rsidP="003D7791">
      <w:pPr>
        <w:spacing w:after="0" w:line="360" w:lineRule="exact"/>
        <w:jc w:val="both"/>
        <w:rPr>
          <w:rFonts w:ascii="Times New Roman" w:eastAsia="Times New Roman" w:hAnsi="Times New Roman"/>
          <w:iCs/>
          <w:sz w:val="28"/>
          <w:szCs w:val="28"/>
        </w:rPr>
      </w:pPr>
      <w:r>
        <w:rPr>
          <w:rFonts w:ascii="Times New Roman" w:eastAsia="Times New Roman" w:hAnsi="Times New Roman"/>
          <w:iCs/>
          <w:sz w:val="28"/>
          <w:szCs w:val="28"/>
        </w:rPr>
        <w:t>K</w:t>
      </w:r>
      <w:r w:rsidRPr="0087792A">
        <w:rPr>
          <w:rFonts w:ascii="Times New Roman" w:eastAsia="Times New Roman" w:hAnsi="Times New Roman"/>
          <w:iCs/>
          <w:sz w:val="28"/>
          <w:szCs w:val="28"/>
        </w:rPr>
        <w:t xml:space="preserve">ế thừa tư tưởng, truyền thống của ông cha về trọng dụng nhân tài, Chủ tịch Hồ Chí Minh đã khái quát, nâng những tư tưởng đó lên tầm cao mới thành hệ thống quan điểm, tư tưởng về công tác lựa chọn, bố trí, sắp xếp, sử dụng người có đức, có tài phục vụ cho Chính phủ nước Việt Nam Dân chủ Cộng hoà. </w:t>
      </w:r>
    </w:p>
    <w:p w14:paraId="0150031C" w14:textId="77777777" w:rsidR="00A867C4"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 xml:space="preserve">Nhân tài - người tài đức trong tư tưởng Hồ Chí Minh phải đảm bảo hội đủ hai yếu tố cơ bản: tài năng và </w:t>
      </w:r>
      <w:r w:rsidR="00A867C4">
        <w:rPr>
          <w:rFonts w:ascii="Times New Roman" w:eastAsia="Times New Roman" w:hAnsi="Times New Roman"/>
          <w:iCs/>
          <w:sz w:val="28"/>
          <w:szCs w:val="28"/>
        </w:rPr>
        <w:t>đạo đức</w:t>
      </w:r>
      <w:r w:rsidRPr="008A56E3">
        <w:rPr>
          <w:rFonts w:ascii="Times New Roman" w:eastAsia="Times New Roman" w:hAnsi="Times New Roman"/>
          <w:iCs/>
          <w:sz w:val="28"/>
          <w:szCs w:val="28"/>
        </w:rPr>
        <w:t>, phải “vừa hồng - vừa chuyên”, tài và đức phải</w:t>
      </w:r>
      <w:r>
        <w:rPr>
          <w:rFonts w:ascii="Times New Roman" w:eastAsia="Times New Roman" w:hAnsi="Times New Roman"/>
          <w:iCs/>
          <w:sz w:val="28"/>
          <w:szCs w:val="28"/>
        </w:rPr>
        <w:t xml:space="preserve"> </w:t>
      </w:r>
      <w:r w:rsidRPr="008A56E3">
        <w:rPr>
          <w:rFonts w:ascii="Times New Roman" w:eastAsia="Times New Roman" w:hAnsi="Times New Roman"/>
          <w:iCs/>
          <w:sz w:val="28"/>
          <w:szCs w:val="28"/>
        </w:rPr>
        <w:t>vẹn toàn. Người có tài là người tiêu biểu, nổi bật, vượt trội trong đại đa số Nhân dân, theo Hồ Chí Minh là phải “có tài năng và sáng kiến</w:t>
      </w:r>
      <w:proofErr w:type="gramStart"/>
      <w:r w:rsidRPr="008A56E3">
        <w:rPr>
          <w:rFonts w:ascii="Times New Roman" w:eastAsia="Times New Roman" w:hAnsi="Times New Roman"/>
          <w:iCs/>
          <w:sz w:val="28"/>
          <w:szCs w:val="28"/>
        </w:rPr>
        <w:t>” .</w:t>
      </w:r>
      <w:proofErr w:type="gramEnd"/>
      <w:r w:rsidRPr="008A56E3">
        <w:rPr>
          <w:rFonts w:ascii="Times New Roman" w:eastAsia="Times New Roman" w:hAnsi="Times New Roman"/>
          <w:iCs/>
          <w:sz w:val="28"/>
          <w:szCs w:val="28"/>
        </w:rPr>
        <w:t xml:space="preserve"> Rộng hơn, người có tài là người có tư duy, trình độ, chuyên môn, tri thức, kỹ năng, kinh nghiêm, sự hiểu biết và có tài năng, năng khiếu đặc biệt ở một hoặc nhiều lĩnh vực khác nhau</w:t>
      </w:r>
      <w:r w:rsidR="00A867C4">
        <w:rPr>
          <w:rFonts w:ascii="Times New Roman" w:eastAsia="Times New Roman" w:hAnsi="Times New Roman"/>
          <w:iCs/>
          <w:sz w:val="28"/>
          <w:szCs w:val="28"/>
        </w:rPr>
        <w:t xml:space="preserve">. Đso </w:t>
      </w:r>
      <w:r w:rsidR="00A867C4">
        <w:rPr>
          <w:rFonts w:ascii="Times New Roman" w:eastAsia="Times New Roman" w:hAnsi="Times New Roman"/>
          <w:iCs/>
          <w:sz w:val="28"/>
          <w:szCs w:val="28"/>
        </w:rPr>
        <w:lastRenderedPageBreak/>
        <w:t>là</w:t>
      </w:r>
      <w:r w:rsidRPr="008A56E3">
        <w:rPr>
          <w:rFonts w:ascii="Times New Roman" w:eastAsia="Times New Roman" w:hAnsi="Times New Roman"/>
          <w:iCs/>
          <w:sz w:val="28"/>
          <w:szCs w:val="28"/>
        </w:rPr>
        <w:t xml:space="preserve"> người có năng lực cao, có thể hoàn thành nhiệm vụ được giao một cách nhanh nhất, tốt nhất và chất lượng, hiệu quả nhất. </w:t>
      </w:r>
    </w:p>
    <w:p w14:paraId="25E591AC" w14:textId="77777777" w:rsidR="00680C3D"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 xml:space="preserve">Đức là đạo đức, người có đức là người có đạo đức, đức độ, có uy tín, danh dự, có nhân phẩm, phẩm chất, giá trị cao đẹp, hội đủ 3 yếu tố “chân, thiện, mỹ”. Người có đức là người nhân ái, nhân văn, luôn yêu thương, quý trọng con người, đồng bào, dân tộc, Tổ quốc và cao hơn là nhân loại. Người có đức là người luôn khiêm tốn, cầu thị, có ý chí, nghị lực, khát vọng vươn lên trong học tập, lao động, nâng cao trình độ, tri thức, năng lực, không ngừng phấn đấu rèn luyện, tu dưỡng đạo đức để hoàn thiện bản thân. Hồ Chí Minh quan niệm, người có đức phải vươn tới bước phát triển cao hơn, đó là đạo đức cách mạng, phải tự rèn luyện, bồi dưỡng cho mình đầy đủ những chuẩn mực đạo đức cách mạng của người cộng sản. </w:t>
      </w:r>
    </w:p>
    <w:p w14:paraId="7307C635" w14:textId="77777777" w:rsidR="00680C3D" w:rsidRDefault="00680C3D" w:rsidP="003D7791">
      <w:pPr>
        <w:spacing w:after="0" w:line="360" w:lineRule="exact"/>
        <w:jc w:val="both"/>
        <w:rPr>
          <w:rFonts w:ascii="Times New Roman" w:eastAsia="Times New Roman" w:hAnsi="Times New Roman"/>
          <w:iCs/>
          <w:sz w:val="28"/>
          <w:szCs w:val="28"/>
        </w:rPr>
      </w:pPr>
      <w:r>
        <w:rPr>
          <w:rFonts w:ascii="Times New Roman" w:eastAsia="Times New Roman" w:hAnsi="Times New Roman"/>
          <w:iCs/>
          <w:sz w:val="28"/>
          <w:szCs w:val="28"/>
        </w:rPr>
        <w:t>Với Bác,</w:t>
      </w:r>
      <w:r w:rsidR="008A56E3" w:rsidRPr="008A56E3">
        <w:rPr>
          <w:rFonts w:ascii="Times New Roman" w:eastAsia="Times New Roman" w:hAnsi="Times New Roman"/>
          <w:iCs/>
          <w:sz w:val="28"/>
          <w:szCs w:val="28"/>
        </w:rPr>
        <w:t xml:space="preserve"> người tài đức là người Việt Nam ở ba miền</w:t>
      </w:r>
      <w:r w:rsidR="008A56E3">
        <w:rPr>
          <w:rFonts w:ascii="Times New Roman" w:eastAsia="Times New Roman" w:hAnsi="Times New Roman"/>
          <w:iCs/>
          <w:sz w:val="28"/>
          <w:szCs w:val="28"/>
        </w:rPr>
        <w:t xml:space="preserve"> </w:t>
      </w:r>
      <w:r w:rsidR="008A56E3" w:rsidRPr="008A56E3">
        <w:rPr>
          <w:rFonts w:ascii="Times New Roman" w:eastAsia="Times New Roman" w:hAnsi="Times New Roman"/>
          <w:iCs/>
          <w:sz w:val="28"/>
          <w:szCs w:val="28"/>
        </w:rPr>
        <w:t>Bắc, Trung, Nam, người Việt sinh sống ở nước ngoài, không phân biệt đảng phái, tôn giáo, lập trường chính trị, thành phần giai cấp… Người tài đức có trong tất cả đồng bào, cộng đồng dân tộc Việt Nam</w:t>
      </w:r>
      <w:r>
        <w:rPr>
          <w:rFonts w:ascii="Times New Roman" w:eastAsia="Times New Roman" w:hAnsi="Times New Roman"/>
          <w:iCs/>
          <w:sz w:val="28"/>
          <w:szCs w:val="28"/>
        </w:rPr>
        <w:t xml:space="preserve">; </w:t>
      </w:r>
      <w:r w:rsidR="008A56E3" w:rsidRPr="008A56E3">
        <w:rPr>
          <w:rFonts w:ascii="Times New Roman" w:eastAsia="Times New Roman" w:hAnsi="Times New Roman"/>
          <w:iCs/>
          <w:sz w:val="28"/>
          <w:szCs w:val="28"/>
        </w:rPr>
        <w:t xml:space="preserve"> là người giàu lòng yêu nước, thương dân, trung với nước, hiếu với dân, luôn đặt lợi ích quốc gia, dân tộc, Nhân dân lên cao nhất, luôn day dứt, trăn trở, tâm huyết với tiền đồ, vận mệnh đất nước, đau xót trước nỗi đau mất nước, thân phận nô lệ của dân tộc, trước sự nghèo nàn, lạc hậu của nước nhà, thua kém bè bạn năm châu.</w:t>
      </w:r>
    </w:p>
    <w:p w14:paraId="415E3797" w14:textId="688D30C5" w:rsidR="008A56E3"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Trong tư tưởng Hồ Chí Minh, đức và tài có mối quan hệ mật thiết, gắn bó chặt chẽ với nhau; trong đó, đức là gốc, là nền tảng, gốc rễ. “Cũng như sông thì có nguồn mới có nước, không có nguồn thì sông cạn. Cây phải có gốc, không có gốc</w:t>
      </w:r>
      <w:r>
        <w:rPr>
          <w:rFonts w:ascii="Times New Roman" w:eastAsia="Times New Roman" w:hAnsi="Times New Roman"/>
          <w:iCs/>
          <w:sz w:val="28"/>
          <w:szCs w:val="28"/>
        </w:rPr>
        <w:t xml:space="preserve"> </w:t>
      </w:r>
      <w:r w:rsidRPr="008A56E3">
        <w:rPr>
          <w:rFonts w:ascii="Times New Roman" w:eastAsia="Times New Roman" w:hAnsi="Times New Roman"/>
          <w:iCs/>
          <w:sz w:val="28"/>
          <w:szCs w:val="28"/>
        </w:rPr>
        <w:t>thì cây héo. Người cách mạng phải có đạo đức, không có đạo đức thì dù tài giỏi mấy cũng không lãnh đạo được Nhân dân</w:t>
      </w:r>
      <w:proofErr w:type="gramStart"/>
      <w:r w:rsidRPr="008A56E3">
        <w:rPr>
          <w:rFonts w:ascii="Times New Roman" w:eastAsia="Times New Roman" w:hAnsi="Times New Roman"/>
          <w:iCs/>
          <w:sz w:val="28"/>
          <w:szCs w:val="28"/>
        </w:rPr>
        <w:t>” .</w:t>
      </w:r>
      <w:proofErr w:type="gramEnd"/>
      <w:r w:rsidRPr="008A56E3">
        <w:rPr>
          <w:rFonts w:ascii="Times New Roman" w:eastAsia="Times New Roman" w:hAnsi="Times New Roman"/>
          <w:iCs/>
          <w:sz w:val="28"/>
          <w:szCs w:val="28"/>
        </w:rPr>
        <w:t xml:space="preserve"> Người có tài không có đức là người vô dụng, ngược lại người có đức nhưng không có tài làm việc gì cũng khó. Người có tài có đức phải đem tài năng, đức độ của mình phụng sự Tổ quốc, phục vụ Nhân dân, xây dựng, kiến thiết nước nhà.</w:t>
      </w:r>
    </w:p>
    <w:p w14:paraId="6835EB52" w14:textId="77777777" w:rsidR="00680C3D" w:rsidRDefault="008A56E3" w:rsidP="003D7791">
      <w:pPr>
        <w:spacing w:after="0" w:line="360" w:lineRule="exact"/>
        <w:jc w:val="both"/>
        <w:rPr>
          <w:rFonts w:ascii="Times New Roman" w:eastAsia="Times New Roman" w:hAnsi="Times New Roman"/>
          <w:iCs/>
          <w:sz w:val="28"/>
          <w:szCs w:val="28"/>
        </w:rPr>
      </w:pPr>
      <w:r w:rsidRPr="00680C3D">
        <w:rPr>
          <w:rFonts w:ascii="Times New Roman" w:eastAsia="Times New Roman" w:hAnsi="Times New Roman"/>
          <w:i/>
          <w:sz w:val="28"/>
          <w:szCs w:val="28"/>
        </w:rPr>
        <w:t>Chủ tịch Hồ Chí Minh với việc tìm kiếm, thu phục nhân tài</w:t>
      </w:r>
      <w:r w:rsidRPr="008A56E3">
        <w:rPr>
          <w:rFonts w:ascii="Times New Roman" w:eastAsia="Times New Roman" w:hAnsi="Times New Roman"/>
          <w:iCs/>
          <w:sz w:val="28"/>
          <w:szCs w:val="28"/>
        </w:rPr>
        <w:t xml:space="preserve"> </w:t>
      </w:r>
    </w:p>
    <w:p w14:paraId="46459236" w14:textId="0B94D82D" w:rsidR="008A56E3"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 xml:space="preserve">Trong quá trình lãnh đạo cách mạng Việt Nam, Chủ tịch Hồ Chí Minh đã kế thừa và phát triển truyền thống tốt đẹp, quý báu của dân tộc “Hiền tài là nguyên khí quốc gia, nguyên khí thịnh thì thế nước mạnh”; hiền tài là rường cột, sức mạnh của đất nước. Người luôn đề cao vai trò của nhân tài, tích cực tìm kiếm, thu phục, cảm phục và trọng dụng nhân tài, đặc biệt là những trí thức tài giỏi, đức độ, yêu nước, có tinh thần dân tộc, tâm huyết với công cuộc bảo vệ, xây dựng đất nước. Cách mạng tháng Tám năm 1945 thành công, Chính phủ nước Việt Nam dân chủ cộng hòa ra đời phải đương đầu với vô vàn khó khăn, thử thách, đất nước đang rất cần người tài đức tham gia sự nghiệp cách mạng, bảo vệ và xây dựng, kiến thiết nước nhà. Trong bối cảnh đó, Chủ tịch Hồ Chí Minh đã rất trọng thị và thực thi nhiều biện pháp nhằm thu phục, kêu gọi, tìm kiếm những nhân sĩ, trí thức, nhân tài người Việt Nam trong nước và nước ngoài trở về tham gia cách mạng, </w:t>
      </w:r>
      <w:r w:rsidRPr="008A56E3">
        <w:rPr>
          <w:rFonts w:ascii="Times New Roman" w:eastAsia="Times New Roman" w:hAnsi="Times New Roman"/>
          <w:iCs/>
          <w:sz w:val="28"/>
          <w:szCs w:val="28"/>
        </w:rPr>
        <w:lastRenderedPageBreak/>
        <w:t xml:space="preserve">phụng sự Tổ quốc, phục vụ sự nghiệp kháng chiến và kiến quốc. Với quan điểm chiêu hiền đãi sĩ, “Kiến thiết cần có nhân tài”35 là nhiệm vụ bức thiết, cấp bách, có ý nghĩa quan trọng, chiến lược đối với cách mạng Việt Nam, Chủ tịch Hồ Chí Minh khẩn trương viết nhiều bức thư, bài viết mang ý nghĩa như “chiếu cầu hiền” gửi đến toàn thể quốc dân đồng bào, kính nhờ đồng bào hết lòng giúp đỡ Chính phủ, tìm người hiền tài ra giúp nước. Những bức thư: Nhân tài và kiến quốc, Tìm người tài đức, Thư gửi đồng bào toàn quốc nhân dịp “Tuần lễ vàng”, Thư gửi các giới công thương Việt Nam, Thư gửi đồng bào công giáo, Hoa - Việt thân </w:t>
      </w:r>
      <w:proofErr w:type="gramStart"/>
      <w:r w:rsidRPr="008A56E3">
        <w:rPr>
          <w:rFonts w:ascii="Times New Roman" w:eastAsia="Times New Roman" w:hAnsi="Times New Roman"/>
          <w:iCs/>
          <w:sz w:val="28"/>
          <w:szCs w:val="28"/>
        </w:rPr>
        <w:t>thiện,...</w:t>
      </w:r>
      <w:proofErr w:type="gramEnd"/>
      <w:r w:rsidRPr="008A56E3">
        <w:rPr>
          <w:rFonts w:ascii="Times New Roman" w:eastAsia="Times New Roman" w:hAnsi="Times New Roman"/>
          <w:iCs/>
          <w:sz w:val="28"/>
          <w:szCs w:val="28"/>
        </w:rPr>
        <w:t xml:space="preserve"> thể hiện quan điểm Hồ Chí Minh thật lòng mong muốn tìm kiếm, thu phục, tập hợp người tài, lực lượng nhân sĩ, trí thức</w:t>
      </w:r>
      <w:r>
        <w:rPr>
          <w:rFonts w:ascii="Times New Roman" w:eastAsia="Times New Roman" w:hAnsi="Times New Roman"/>
          <w:iCs/>
          <w:sz w:val="28"/>
          <w:szCs w:val="28"/>
        </w:rPr>
        <w:t xml:space="preserve"> </w:t>
      </w:r>
      <w:r w:rsidRPr="008A56E3">
        <w:rPr>
          <w:rFonts w:ascii="Times New Roman" w:eastAsia="Times New Roman" w:hAnsi="Times New Roman"/>
          <w:iCs/>
          <w:sz w:val="28"/>
          <w:szCs w:val="28"/>
        </w:rPr>
        <w:t>yêu nước tham gia công cuộc xây dựng, bảo vệ Tổ quốc, canh tân, kiến thiết đất nước. Chủ tịch Hồ Chí Minh tha thiết mong muốn đồng bào toàn quốc cùng với Chính phủ chung sức, đồng lòng tìm kiếm, kêu gọi nhân tài trong nước và trên thế giới trở về Tổ quốc, cùng hợp lực xây dựng khối đoàn kết toàn dân, hòa hợp dân tộc, cùng nhau phục vụ sự nghiệp kháng chiến, kiến quốc. Người thành tâm kêu gọi: “Vậy chúng tôi mong rằng đồng bào ta ai có tài năng và sáng kiến về những công việc đó, lại sẵn lòng hăng hái giúp ích nước nhà thì xin gửi kế hoạch rõ ràng cho Chính phủ”36. Những công việc đó theo Hồ Chí Minh là những nhiệm vụ lớn lao, trọng đại của đất nước</w:t>
      </w:r>
      <w:r>
        <w:rPr>
          <w:rFonts w:ascii="Times New Roman" w:eastAsia="Times New Roman" w:hAnsi="Times New Roman"/>
          <w:iCs/>
          <w:sz w:val="28"/>
          <w:szCs w:val="28"/>
        </w:rPr>
        <w:t xml:space="preserve"> </w:t>
      </w:r>
      <w:r w:rsidRPr="008A56E3">
        <w:rPr>
          <w:rFonts w:ascii="Times New Roman" w:eastAsia="Times New Roman" w:hAnsi="Times New Roman"/>
          <w:iCs/>
          <w:sz w:val="28"/>
          <w:szCs w:val="28"/>
        </w:rPr>
        <w:t>cần phải khẩn trương xây dựng, phát triển trên các lĩnh vực: kinh tế, quân sự, ngoại giao, giáo dục, y tế… Người kêu gọi người tài đức “sẵn lòng hăng hái” cùng toàn thể quốc dân đồng bào tham gia công cuộc chấn hưng đất nước.</w:t>
      </w:r>
    </w:p>
    <w:p w14:paraId="4698D561" w14:textId="0FF6E44F" w:rsidR="008A56E3" w:rsidRDefault="008A56E3" w:rsidP="003D7791">
      <w:pPr>
        <w:spacing w:after="0" w:line="360" w:lineRule="exact"/>
        <w:jc w:val="both"/>
        <w:rPr>
          <w:rFonts w:ascii="Times New Roman" w:eastAsia="Times New Roman" w:hAnsi="Times New Roman"/>
          <w:iCs/>
          <w:sz w:val="28"/>
          <w:szCs w:val="28"/>
        </w:rPr>
      </w:pPr>
      <w:r w:rsidRPr="008A56E3">
        <w:rPr>
          <w:rFonts w:ascii="Times New Roman" w:eastAsia="Times New Roman" w:hAnsi="Times New Roman"/>
          <w:iCs/>
          <w:sz w:val="28"/>
          <w:szCs w:val="28"/>
        </w:rPr>
        <w:t>Tư tưởng, đạo đức, phong cách Hồ Chí Minh về trọng dụng và sử dụng nhân tài trong sự nghiệp xây dựng, bảo vệ, kiến thiết đất nước Quan điểm Hồ Chí Minh về trọng dụng nhân tài - người tài đức. Công cuộc xây dựng, bảo vệ Tổ quốc, kiến thiết đất nước là nhiệm vụ vô cùng to lớn, hệ trọng đòi hỏi sức lực của toàn dân; trong đó, rất cần người tài đức tham gia đóng góp năng lực, kinh nghiệm, trí tuệ. Chủ tịch Hồ Chí Minh chỉ rõ nhiệm vụ: “Chúng ta cần nhất bây giờ là: Kiến thiết ngoại giao. Kiến thiết kinh tế. Kiến thiết quân sự. Kiến thiết giáo dục” 39. Người chủ trương phải ra sức “tìm người tài đức” và nhất thiết phải “trọng dụng những kẻ hiền năng”40, vì đây là nguồn vốn quý báu của cách mạng, nguồn lực trí tuệ trong Nhân dân, phục vụ đắc lực cho công cuộc xây dựng, bảo vệ, kiến thiết, chấn hưng đất nước. Chủ tịch Hồ Chí Minh nhiều lần nhắc nhở cán bộ lãnh đạo của Đảng, trong tất cả công việc của đất nước “Phải trọng nhân tài, trọng cán bộ, trọng mỗi một người có ích cho công việc chung của chúng ta”41. Trong cuộc kháng chiến, kiến quốc, rất nhiều trí thức trong và ngoài nước hưởng ứng lời kêu gọi của Chủ tịch Hồ Chí Minh tham gia cách mạng,</w:t>
      </w:r>
      <w:r w:rsidRPr="008A56E3">
        <w:t xml:space="preserve"> </w:t>
      </w:r>
      <w:r w:rsidRPr="008A56E3">
        <w:rPr>
          <w:rFonts w:ascii="Times New Roman" w:eastAsia="Times New Roman" w:hAnsi="Times New Roman"/>
          <w:iCs/>
          <w:sz w:val="28"/>
          <w:szCs w:val="28"/>
        </w:rPr>
        <w:t>chịu đựng gian khổ, khó khăn, thiếu thốn</w:t>
      </w:r>
      <w:r w:rsidR="00B84610">
        <w:rPr>
          <w:rFonts w:ascii="Times New Roman" w:eastAsia="Times New Roman" w:hAnsi="Times New Roman"/>
          <w:iCs/>
          <w:sz w:val="28"/>
          <w:szCs w:val="28"/>
        </w:rPr>
        <w:t>.</w:t>
      </w:r>
    </w:p>
    <w:p w14:paraId="0198822E" w14:textId="43F7D7C8" w:rsidR="00B84610" w:rsidRDefault="00B84610" w:rsidP="003D7791">
      <w:pPr>
        <w:spacing w:after="0" w:line="360" w:lineRule="exact"/>
        <w:jc w:val="both"/>
        <w:rPr>
          <w:rFonts w:ascii="Times New Roman" w:eastAsia="Times New Roman" w:hAnsi="Times New Roman"/>
          <w:iCs/>
          <w:sz w:val="28"/>
          <w:szCs w:val="28"/>
        </w:rPr>
      </w:pPr>
      <w:r w:rsidRPr="00B84610">
        <w:rPr>
          <w:rFonts w:ascii="Times New Roman" w:eastAsia="Times New Roman" w:hAnsi="Times New Roman"/>
          <w:iCs/>
          <w:sz w:val="28"/>
          <w:szCs w:val="28"/>
        </w:rPr>
        <w:t xml:space="preserve">Quan điểm Hồ Chí Minh về quý trọng, trọng dụng nhân tài - người tài đức có cơ sở, nguồn gốc từ tư tưởng trọng dân, thương dân, tin dân, nâng cao vai trò làm chủ đất nước của Nhân dân, đồng thời là sự kế thừa, phát triển truyền thống tốt </w:t>
      </w:r>
      <w:r w:rsidRPr="00B84610">
        <w:rPr>
          <w:rFonts w:ascii="Times New Roman" w:eastAsia="Times New Roman" w:hAnsi="Times New Roman"/>
          <w:iCs/>
          <w:sz w:val="28"/>
          <w:szCs w:val="28"/>
        </w:rPr>
        <w:lastRenderedPageBreak/>
        <w:t xml:space="preserve">đẹp quý trọng hiền tài của dân tộc Việt Nam. Với cương vị người đứng đầu Chính phủ, Chủ tịch Hồ Chí Minh thể hiện đậm nét đạo đức, phong cách yêu quý, trân trọng và trọng dụng nhân tài. Người hết mực “chiêu hiền đãi sĩ” bằng chính tình cảm chân thành, sâu lắng, trái tim nhiệt huyết, sôi sục cùng trí tuệ mẫn tiệp của một nhà hiền triết cách mạng, ứng xử rất mực nhân ái, nghĩa tình, nhân văn với người tài đức. Quý trọng, trọng dụng nhân tài là đạo đức, phong cách tiêu biểu, nổi bật của Hồ Chí Minh, nâng Người lên tầm cao tư tưởng của một nhà hiền triết phương Đông, tạo sức thu phục, cảm hóa mạnh mẽ với nhân tài, “những bực tài </w:t>
      </w:r>
      <w:proofErr w:type="gramStart"/>
      <w:r w:rsidRPr="00B84610">
        <w:rPr>
          <w:rFonts w:ascii="Times New Roman" w:eastAsia="Times New Roman" w:hAnsi="Times New Roman"/>
          <w:iCs/>
          <w:sz w:val="28"/>
          <w:szCs w:val="28"/>
        </w:rPr>
        <w:t>đức,…</w:t>
      </w:r>
      <w:proofErr w:type="gramEnd"/>
      <w:r w:rsidRPr="00B84610">
        <w:rPr>
          <w:rFonts w:ascii="Times New Roman" w:eastAsia="Times New Roman" w:hAnsi="Times New Roman"/>
          <w:iCs/>
          <w:sz w:val="28"/>
          <w:szCs w:val="28"/>
        </w:rPr>
        <w:t xml:space="preserve"> những kẻ hiền năng”, xem người tài đức là những cao nhân của đất nước</w:t>
      </w:r>
      <w:r>
        <w:rPr>
          <w:rFonts w:ascii="Times New Roman" w:eastAsia="Times New Roman" w:hAnsi="Times New Roman"/>
          <w:iCs/>
          <w:sz w:val="28"/>
          <w:szCs w:val="28"/>
        </w:rPr>
        <w:t>.</w:t>
      </w:r>
    </w:p>
    <w:p w14:paraId="15B12CDD" w14:textId="377D6D67" w:rsidR="00B84610" w:rsidRDefault="00B84610" w:rsidP="003D7791">
      <w:pPr>
        <w:spacing w:after="0" w:line="360" w:lineRule="exact"/>
        <w:jc w:val="both"/>
        <w:rPr>
          <w:rFonts w:ascii="Times New Roman" w:eastAsia="Times New Roman" w:hAnsi="Times New Roman"/>
          <w:iCs/>
          <w:sz w:val="28"/>
          <w:szCs w:val="28"/>
        </w:rPr>
      </w:pPr>
      <w:r w:rsidRPr="00B84610">
        <w:rPr>
          <w:rFonts w:ascii="Times New Roman" w:eastAsia="Times New Roman" w:hAnsi="Times New Roman"/>
          <w:iCs/>
          <w:sz w:val="28"/>
          <w:szCs w:val="28"/>
        </w:rPr>
        <w:t>- Trong tư tưởng Hồ Chí Minh, sử dụng nhân tài - người tài đức, nhất quyết phải trao trọn niềm tin, tin tưởng tuyệt đối, giao toàn quyền quyết định nhiệm vụ cách mạng, đó chính là quan điểm đúng đắn, sáng suốt và là tài năng, nghệ thuật, phương thức sử dụng nhân tài của Người. Quá trình thực tiễn lãnh đạo cuộc kháng chiến, kiến quốc, Chủ tịch Hồ Chí Minh giao nhiệm vụ cho người tài đức, đồng thời gửi trọn lòng tin, thật sự tin tưởng, giao quyền quyết định và kỳ vọng vào thắng lợi. Trong các nhiệm vụ hệ trọng của cách mạng, kể cả mặt trận quân sự, Người luôn nhắc nhở: “Phải để cho các cấp chỉ huy có quyền “tuỳ cơ ứng biến”, mới có thể phát triển tài năng của họ. Việc gì cấp trên cũng nhúng vào, cán bộ cũng như một cái máy, việc gì cũng chờ mệnh lệnh, sinh ra ỷ lại, mất hết sáng kiến</w:t>
      </w:r>
      <w:proofErr w:type="gramStart"/>
      <w:r w:rsidRPr="00B84610">
        <w:rPr>
          <w:rFonts w:ascii="Times New Roman" w:eastAsia="Times New Roman" w:hAnsi="Times New Roman"/>
          <w:iCs/>
          <w:sz w:val="28"/>
          <w:szCs w:val="28"/>
        </w:rPr>
        <w:t xml:space="preserve">” </w:t>
      </w:r>
      <w:r w:rsidR="00AF4B7D">
        <w:rPr>
          <w:rFonts w:ascii="Times New Roman" w:eastAsia="Times New Roman" w:hAnsi="Times New Roman"/>
          <w:iCs/>
          <w:sz w:val="28"/>
          <w:szCs w:val="28"/>
        </w:rPr>
        <w:t>.</w:t>
      </w:r>
      <w:proofErr w:type="gramEnd"/>
    </w:p>
    <w:p w14:paraId="240D1C53" w14:textId="11218CBA" w:rsidR="00AF4B7D" w:rsidRDefault="00AF4B7D" w:rsidP="003D7791">
      <w:pPr>
        <w:spacing w:after="0" w:line="360" w:lineRule="exact"/>
        <w:jc w:val="both"/>
        <w:rPr>
          <w:rFonts w:ascii="Times New Roman" w:eastAsia="Times New Roman" w:hAnsi="Times New Roman"/>
          <w:iCs/>
          <w:sz w:val="28"/>
          <w:szCs w:val="28"/>
        </w:rPr>
      </w:pPr>
      <w:r w:rsidRPr="00AF4B7D">
        <w:rPr>
          <w:rFonts w:ascii="Times New Roman" w:eastAsia="Times New Roman" w:hAnsi="Times New Roman"/>
          <w:iCs/>
          <w:sz w:val="28"/>
          <w:szCs w:val="28"/>
        </w:rPr>
        <w:t>Những nhân tài ngoài Đảng Cộng sản, các đảng phái khác, quan lại phong kiến triều Nguyễn, trí thức ở nước ngoài trở về… đã được Chủ tịch Hồ Chí Minh quý trọng, trọng dụng và sử dụng, tin tưởng, giao những trọng trách, chức vụ quan trọng trên các lĩnh vực đã phát huy tài năng, trí tuệ, tri thức… đã cống hiến rất lớn cho cuộc kháng chiến, kiến quốc.</w:t>
      </w:r>
    </w:p>
    <w:p w14:paraId="73FF4FBD" w14:textId="203BD118" w:rsidR="00AF4B7D" w:rsidRPr="008A56E3" w:rsidRDefault="00AF4B7D" w:rsidP="003D7791">
      <w:pPr>
        <w:spacing w:after="0" w:line="360" w:lineRule="exact"/>
        <w:jc w:val="both"/>
        <w:rPr>
          <w:rFonts w:ascii="Times New Roman" w:eastAsia="Times New Roman" w:hAnsi="Times New Roman"/>
          <w:iCs/>
          <w:sz w:val="28"/>
          <w:szCs w:val="28"/>
        </w:rPr>
      </w:pPr>
      <w:r>
        <w:rPr>
          <w:rFonts w:ascii="Times New Roman" w:eastAsia="Times New Roman" w:hAnsi="Times New Roman"/>
          <w:i/>
          <w:iCs/>
          <w:sz w:val="28"/>
          <w:szCs w:val="28"/>
        </w:rPr>
        <w:t>T</w:t>
      </w:r>
      <w:r w:rsidRPr="00AF4B7D">
        <w:rPr>
          <w:rFonts w:ascii="Times New Roman" w:eastAsia="Times New Roman" w:hAnsi="Times New Roman"/>
          <w:i/>
          <w:iCs/>
          <w:sz w:val="28"/>
          <w:szCs w:val="28"/>
        </w:rPr>
        <w:t>ư tưởng Hồ Chí Minh về trọng dụng nhân tài có ý nghĩa đặc biệt quan trọng đối với sự nghiệp cách mạng của nhân dân ta, đó là hệ thống quan điểm, tư tưởng về nội dung, phương pháp lựa chọn, sử dụng nhân tài, đáp ứng với yêu cầu, nhiệm vụ cách mạng đặt ra. Trên cơ sở một số quan điểm, tư tưởng của tiền nhân và của Chủ tịch Hồ Chí Minh về trọng dụng nhân tài, bài viết làm rõ những vận dụng của Đảng ta về trọng dụng nhân tài để xây dựng đội ngũ cán bộ lãnh đạo cấp cơ sở trên cả hai mặt thành tựu, hạn chế, từ đó đề xuất một số biện pháp để xây dựng đội ngũ cán bộ lãnh đạo cấp cơ sở ở nước ta thời gian tới.</w:t>
      </w:r>
    </w:p>
    <w:p w14:paraId="6865E139" w14:textId="77777777" w:rsidR="00AB4BEE" w:rsidRPr="009D7219"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14:paraId="277E352E"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FCAE7A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16259F27"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C57587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DE970A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F944D19"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14:paraId="775EB76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7AE1BD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D6E0C73"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1E0645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876C2F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F223148"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DC96FC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3D2BA60" w14:textId="77777777" w:rsidR="00AB4BEE"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644E9D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CCBA569"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B9591E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40BF05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90FF8C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4C77C33"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3F49A2D"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9CB8E88"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127DD9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116D7A39"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FF69A4D"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28A3B4A"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C114C04"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E9E0FE5"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0D480E3" w14:textId="77777777" w:rsidR="00AB4BEE"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3613CE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469A1AF"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136CBE6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DD1F4D9"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AAB0AD8"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ECBA40F"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561B801"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0DCCF0F"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2006457" w14:textId="77777777" w:rsidR="00AB4BEE"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24163B0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3E3DBE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7771A2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0F326A90"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1C2ED27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4B4D8D0D"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792919CA"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8CF5411"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14:paraId="04D8E96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107F6E2A" w14:textId="77777777" w:rsidR="00AB4BEE" w:rsidRPr="0067161C" w:rsidRDefault="00AB4BEE" w:rsidP="00AB4BEE">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14:paraId="03B1EEE5" w14:textId="77777777" w:rsidR="00AB4BEE" w:rsidRPr="0067161C" w:rsidRDefault="00AB4BEE" w:rsidP="00AB4BEE">
      <w:pPr>
        <w:spacing w:after="0" w:line="360" w:lineRule="exact"/>
        <w:rPr>
          <w:rFonts w:ascii="Times New Roman" w:eastAsia="Times New Roman" w:hAnsi="Times New Roman"/>
          <w:iCs/>
          <w:sz w:val="28"/>
          <w:szCs w:val="28"/>
        </w:rPr>
      </w:pPr>
    </w:p>
    <w:p w14:paraId="5C266C0E" w14:textId="77777777"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2024</w:t>
      </w:r>
    </w:p>
    <w:p w14:paraId="490C3D03" w14:textId="77777777" w:rsidR="00AB4BEE" w:rsidRPr="0067161C" w:rsidRDefault="00AB4BEE" w:rsidP="00AB4BEE">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14:paraId="758D7374" w14:textId="77777777" w:rsidR="00AB4BEE" w:rsidRDefault="00AB4BEE" w:rsidP="00AB4BEE">
      <w:pPr>
        <w:tabs>
          <w:tab w:val="center" w:pos="7088"/>
        </w:tabs>
        <w:spacing w:after="0" w:line="240" w:lineRule="auto"/>
        <w:jc w:val="both"/>
        <w:rPr>
          <w:rFonts w:ascii="Times New Roman" w:hAnsi="Times New Roman"/>
          <w:b/>
          <w:sz w:val="28"/>
          <w:szCs w:val="28"/>
        </w:rPr>
      </w:pPr>
    </w:p>
    <w:p w14:paraId="4E932166" w14:textId="77777777" w:rsidR="00AB4BEE" w:rsidRDefault="00AB4BEE" w:rsidP="00AB4BEE">
      <w:pPr>
        <w:spacing w:after="0" w:line="240" w:lineRule="auto"/>
        <w:rPr>
          <w:rFonts w:ascii="Times New Roman" w:hAnsi="Times New Roman"/>
          <w:sz w:val="28"/>
          <w:szCs w:val="28"/>
        </w:rPr>
      </w:pPr>
    </w:p>
    <w:p w14:paraId="7D75346C"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469026E"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B8EFEB8" w14:textId="77777777"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57CE9AA1" w14:textId="77777777" w:rsidR="00AB4BEE" w:rsidRDefault="00AB4BEE" w:rsidP="00AB4BEE"/>
    <w:p w14:paraId="2C0EFEC3" w14:textId="77777777" w:rsidR="003E3881" w:rsidRDefault="003E3881"/>
    <w:sectPr w:rsidR="003E3881">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171948"/>
    <w:rsid w:val="003D7791"/>
    <w:rsid w:val="003E3881"/>
    <w:rsid w:val="005D031B"/>
    <w:rsid w:val="00680C3D"/>
    <w:rsid w:val="0087792A"/>
    <w:rsid w:val="008A56E3"/>
    <w:rsid w:val="00A867C4"/>
    <w:rsid w:val="00AB4BEE"/>
    <w:rsid w:val="00AF4B7D"/>
    <w:rsid w:val="00B84610"/>
    <w:rsid w:val="00DC5A2D"/>
    <w:rsid w:val="00DF0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A8B1F"/>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Đinh Huyên</cp:lastModifiedBy>
  <cp:revision>2</cp:revision>
  <dcterms:created xsi:type="dcterms:W3CDTF">2024-07-26T09:57:00Z</dcterms:created>
  <dcterms:modified xsi:type="dcterms:W3CDTF">2024-07-26T09:57:00Z</dcterms:modified>
</cp:coreProperties>
</file>