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4A0" w:firstRow="1" w:lastRow="0" w:firstColumn="1" w:lastColumn="0" w:noHBand="0" w:noVBand="1"/>
      </w:tblPr>
      <w:tblGrid>
        <w:gridCol w:w="3828"/>
        <w:gridCol w:w="5244"/>
      </w:tblGrid>
      <w:tr w:rsidR="00655B7D" w14:paraId="4EEAAED4" w14:textId="77777777">
        <w:trPr>
          <w:trHeight w:val="1288"/>
        </w:trPr>
        <w:tc>
          <w:tcPr>
            <w:tcW w:w="3828" w:type="dxa"/>
            <w:tcBorders>
              <w:top w:val="nil"/>
              <w:left w:val="nil"/>
              <w:bottom w:val="nil"/>
              <w:right w:val="nil"/>
            </w:tcBorders>
          </w:tcPr>
          <w:p w14:paraId="230F3061" w14:textId="77777777" w:rsidR="00655B7D" w:rsidRDefault="00000000">
            <w:pPr>
              <w:ind w:right="176"/>
              <w:jc w:val="center"/>
              <w:rPr>
                <w:b/>
                <w:bCs/>
                <w:sz w:val="26"/>
                <w:szCs w:val="26"/>
                <w:lang w:val="en-US" w:eastAsia="en-US"/>
              </w:rPr>
            </w:pPr>
            <w:r>
              <w:rPr>
                <w:b/>
                <w:bCs/>
                <w:sz w:val="26"/>
                <w:szCs w:val="26"/>
                <w:lang w:val="en-US" w:eastAsia="en-US"/>
              </w:rPr>
              <w:t>ỦY BAN NHÂN DÂN</w:t>
            </w:r>
          </w:p>
          <w:p w14:paraId="18BFB8B5" w14:textId="77777777" w:rsidR="00655B7D" w:rsidRDefault="00000000">
            <w:pPr>
              <w:ind w:right="176"/>
              <w:jc w:val="center"/>
              <w:rPr>
                <w:b/>
                <w:bCs/>
                <w:sz w:val="26"/>
                <w:szCs w:val="26"/>
                <w:lang w:val="en-US" w:eastAsia="en-US"/>
              </w:rPr>
            </w:pPr>
            <w:r>
              <w:rPr>
                <w:b/>
                <w:bCs/>
                <w:sz w:val="26"/>
                <w:szCs w:val="26"/>
                <w:lang w:val="en-US" w:eastAsia="en-US"/>
              </w:rPr>
              <w:t>THÀNH PHỐ HỒ CHÍ MINH</w:t>
            </w:r>
          </w:p>
          <w:p w14:paraId="0E1DA577" w14:textId="77777777" w:rsidR="00655B7D" w:rsidRDefault="00000000">
            <w:pPr>
              <w:spacing w:before="240"/>
              <w:ind w:right="176"/>
              <w:jc w:val="center"/>
              <w:rPr>
                <w:sz w:val="26"/>
                <w:szCs w:val="26"/>
                <w:lang w:eastAsia="en-US"/>
              </w:rPr>
            </w:pPr>
            <w:r>
              <w:rPr>
                <w:noProof/>
                <w:sz w:val="26"/>
                <w:szCs w:val="26"/>
                <w:lang w:val="en-US" w:eastAsia="en-US"/>
              </w:rPr>
              <mc:AlternateContent>
                <mc:Choice Requires="wps">
                  <w:drawing>
                    <wp:anchor distT="0" distB="0" distL="114300" distR="114300" simplePos="0" relativeHeight="251659264" behindDoc="0" locked="0" layoutInCell="1" allowOverlap="1" wp14:anchorId="2E1BDC09" wp14:editId="7DD50E2C">
                      <wp:simplePos x="0" y="0"/>
                      <wp:positionH relativeFrom="column">
                        <wp:posOffset>840105</wp:posOffset>
                      </wp:positionH>
                      <wp:positionV relativeFrom="paragraph">
                        <wp:posOffset>45720</wp:posOffset>
                      </wp:positionV>
                      <wp:extent cx="457200" cy="0"/>
                      <wp:effectExtent l="0" t="6350" r="0" b="6350"/>
                      <wp:wrapNone/>
                      <wp:docPr id="1815430742" name="Straight Connector 1"/>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66.15pt;margin-top:3.6pt;height:0pt;width:36pt;z-index:251659264;mso-width-relative:page;mso-height-relative:page;" filled="f" stroked="t" coordsize="21600,21600" o:gfxdata="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ahaT+0wAAAAcBAAAPAAAAAAAAAAEAIAAAACIAAABkcnMvZG93&#10;bnJldi54bWxQSwECFAAUAAAACACHTuJAZAhbyMwBAACmAwAADgAAAAAAAAABACAAAAAiAQAAZHJz&#10;L2Uyb0RvYy54bWxQSwUGAAAAAAYABgBZAQAAYAUAAAAA&#10;">
                      <v:fill on="f" focussize="0,0"/>
                      <v:stroke weight="1pt" color="#000000 [3213]" joinstyle="round"/>
                      <v:imagedata o:title=""/>
                      <o:lock v:ext="edit" aspectratio="f"/>
                    </v:line>
                  </w:pict>
                </mc:Fallback>
              </mc:AlternateContent>
            </w:r>
            <w:r>
              <w:rPr>
                <w:bCs/>
                <w:sz w:val="26"/>
                <w:szCs w:val="26"/>
                <w:lang w:val="en-US" w:eastAsia="en-US"/>
              </w:rPr>
              <w:t xml:space="preserve">Số:             </w:t>
            </w:r>
            <w:r>
              <w:rPr>
                <w:b/>
                <w:bCs/>
                <w:sz w:val="26"/>
                <w:szCs w:val="26"/>
                <w:lang w:val="en-US" w:eastAsia="en-US"/>
              </w:rPr>
              <w:t>/</w:t>
            </w:r>
            <w:r>
              <w:rPr>
                <w:bCs/>
                <w:sz w:val="26"/>
                <w:szCs w:val="26"/>
                <w:lang w:val="en-US" w:eastAsia="en-US"/>
              </w:rPr>
              <w:t>CT</w:t>
            </w:r>
            <w:r>
              <w:rPr>
                <w:b/>
                <w:bCs/>
                <w:sz w:val="26"/>
                <w:szCs w:val="26"/>
                <w:lang w:val="en-US" w:eastAsia="en-US"/>
              </w:rPr>
              <w:t>-</w:t>
            </w:r>
            <w:r>
              <w:rPr>
                <w:sz w:val="26"/>
                <w:szCs w:val="26"/>
                <w:lang w:val="en-US" w:eastAsia="en-US"/>
              </w:rPr>
              <w:t>UBND</w:t>
            </w:r>
          </w:p>
          <w:p w14:paraId="22617211" w14:textId="77777777" w:rsidR="00655B7D" w:rsidRDefault="00000000">
            <w:pPr>
              <w:spacing w:before="240"/>
              <w:ind w:right="176"/>
              <w:jc w:val="center"/>
              <w:rPr>
                <w:sz w:val="26"/>
                <w:szCs w:val="26"/>
                <w:lang w:eastAsia="en-US"/>
              </w:rPr>
            </w:pPr>
            <w:r>
              <w:rPr>
                <w:noProof/>
                <w:sz w:val="26"/>
                <w:szCs w:val="26"/>
                <w:lang w:eastAsia="en-US"/>
              </w:rPr>
              <mc:AlternateContent>
                <mc:Choice Requires="wps">
                  <w:drawing>
                    <wp:anchor distT="0" distB="0" distL="114300" distR="114300" simplePos="0" relativeHeight="251661312" behindDoc="0" locked="0" layoutInCell="1" allowOverlap="1" wp14:anchorId="718DA412" wp14:editId="61DC2A91">
                      <wp:simplePos x="0" y="0"/>
                      <wp:positionH relativeFrom="column">
                        <wp:posOffset>395605</wp:posOffset>
                      </wp:positionH>
                      <wp:positionV relativeFrom="paragraph">
                        <wp:posOffset>126365</wp:posOffset>
                      </wp:positionV>
                      <wp:extent cx="1282700" cy="393700"/>
                      <wp:effectExtent l="0" t="0" r="12700" b="2540"/>
                      <wp:wrapNone/>
                      <wp:docPr id="1299124928" name="Text Box 4"/>
                      <wp:cNvGraphicFramePr/>
                      <a:graphic xmlns:a="http://schemas.openxmlformats.org/drawingml/2006/main">
                        <a:graphicData uri="http://schemas.microsoft.com/office/word/2010/wordprocessingShape">
                          <wps:wsp>
                            <wps:cNvSpPr txBox="1"/>
                            <wps:spPr>
                              <a:xfrm>
                                <a:off x="0" y="0"/>
                                <a:ext cx="1282700" cy="393700"/>
                              </a:xfrm>
                              <a:prstGeom prst="rect">
                                <a:avLst/>
                              </a:prstGeom>
                              <a:solidFill>
                                <a:schemeClr val="lt1"/>
                              </a:solidFill>
                              <a:ln w="6350">
                                <a:noFill/>
                              </a:ln>
                            </wps:spPr>
                            <wps:txbx>
                              <w:txbxContent>
                                <w:p w14:paraId="5AFBB662" w14:textId="77777777" w:rsidR="00655B7D" w:rsidRDefault="00000000">
                                  <w:pPr>
                                    <w:pBdr>
                                      <w:top w:val="single" w:sz="12" w:space="1" w:color="auto"/>
                                      <w:left w:val="single" w:sz="12" w:space="4" w:color="auto"/>
                                      <w:bottom w:val="single" w:sz="12" w:space="1" w:color="auto"/>
                                      <w:right w:val="single" w:sz="12" w:space="4" w:color="auto"/>
                                      <w:between w:val="single" w:sz="12" w:space="1" w:color="auto"/>
                                    </w:pBdr>
                                    <w:jc w:val="center"/>
                                    <w:rPr>
                                      <w:b/>
                                      <w:bCs/>
                                      <w:sz w:val="28"/>
                                      <w:szCs w:val="28"/>
                                    </w:rPr>
                                  </w:pPr>
                                  <w:r>
                                    <w:rPr>
                                      <w:b/>
                                      <w:bCs/>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18DA412" id="_x0000_t202" coordsize="21600,21600" o:spt="202" path="m,l,21600r21600,l21600,xe">
                      <v:stroke joinstyle="miter"/>
                      <v:path gradientshapeok="t" o:connecttype="rect"/>
                    </v:shapetype>
                    <v:shape id="Text Box 4" o:spid="_x0000_s1026" type="#_x0000_t202" style="position:absolute;left:0;text-align:left;margin-left:31.15pt;margin-top:9.95pt;width:101pt;height:3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" fillcolor="white [3201]" stroked="f" strokeweight=".5pt">
                      <v:textbox>
                        <w:txbxContent>
                          <w:p w14:paraId="5AFBB662" w14:textId="77777777" w:rsidR="00655B7D" w:rsidRDefault="00000000">
                            <w:pPr>
                              <w:pBdr>
                                <w:top w:val="single" w:sz="12" w:space="1" w:color="auto"/>
                                <w:left w:val="single" w:sz="12" w:space="4" w:color="auto"/>
                                <w:bottom w:val="single" w:sz="12" w:space="1" w:color="auto"/>
                                <w:right w:val="single" w:sz="12" w:space="4" w:color="auto"/>
                                <w:between w:val="single" w:sz="12" w:space="1" w:color="auto"/>
                              </w:pBdr>
                              <w:jc w:val="center"/>
                              <w:rPr>
                                <w:b/>
                                <w:bCs/>
                                <w:sz w:val="28"/>
                                <w:szCs w:val="28"/>
                              </w:rPr>
                            </w:pPr>
                            <w:r>
                              <w:rPr>
                                <w:b/>
                                <w:bCs/>
                                <w:sz w:val="28"/>
                                <w:szCs w:val="28"/>
                              </w:rPr>
                              <w:t>DỰ THẢO</w:t>
                            </w:r>
                          </w:p>
                        </w:txbxContent>
                      </v:textbox>
                    </v:shape>
                  </w:pict>
                </mc:Fallback>
              </mc:AlternateContent>
            </w:r>
          </w:p>
        </w:tc>
        <w:tc>
          <w:tcPr>
            <w:tcW w:w="5244" w:type="dxa"/>
            <w:tcBorders>
              <w:top w:val="nil"/>
              <w:left w:val="nil"/>
              <w:bottom w:val="nil"/>
              <w:right w:val="nil"/>
            </w:tcBorders>
          </w:tcPr>
          <w:p w14:paraId="0F61B39F" w14:textId="77777777" w:rsidR="00655B7D" w:rsidRDefault="00000000">
            <w:pPr>
              <w:tabs>
                <w:tab w:val="center" w:pos="5954"/>
              </w:tabs>
              <w:ind w:left="-108" w:right="-102" w:hanging="34"/>
              <w:jc w:val="center"/>
              <w:rPr>
                <w:b/>
                <w:bCs/>
                <w:spacing w:val="-10"/>
                <w:sz w:val="26"/>
                <w:szCs w:val="26"/>
                <w:lang w:val="en-US" w:eastAsia="en-US"/>
              </w:rPr>
            </w:pPr>
            <w:r>
              <w:rPr>
                <w:b/>
                <w:bCs/>
                <w:spacing w:val="-10"/>
                <w:sz w:val="26"/>
                <w:szCs w:val="26"/>
                <w:lang w:val="en-US" w:eastAsia="en-US"/>
              </w:rPr>
              <w:t>CỘNG HÒA XÃ HỘI CHỦ NGHĨA VIỆT NAM</w:t>
            </w:r>
          </w:p>
          <w:p w14:paraId="32348C24" w14:textId="77777777" w:rsidR="00655B7D" w:rsidRDefault="00000000">
            <w:pPr>
              <w:ind w:left="-108" w:right="-102" w:hanging="34"/>
              <w:jc w:val="center"/>
              <w:rPr>
                <w:b/>
                <w:bCs/>
                <w:sz w:val="28"/>
                <w:szCs w:val="28"/>
                <w:lang w:val="en-US" w:eastAsia="en-US"/>
              </w:rPr>
            </w:pPr>
            <w:r>
              <w:rPr>
                <w:b/>
                <w:bCs/>
                <w:sz w:val="28"/>
                <w:szCs w:val="28"/>
                <w:lang w:val="en-US" w:eastAsia="en-US"/>
              </w:rPr>
              <w:t>Độc lập - Tự do - Hạnh phúc</w:t>
            </w:r>
          </w:p>
          <w:p w14:paraId="24F10F75" w14:textId="77777777" w:rsidR="00655B7D" w:rsidRDefault="00000000">
            <w:pPr>
              <w:spacing w:before="240"/>
              <w:ind w:left="-108" w:right="-102" w:hanging="34"/>
              <w:jc w:val="center"/>
              <w:rPr>
                <w:bCs/>
                <w:i/>
                <w:iCs/>
                <w:spacing w:val="-8"/>
                <w:sz w:val="26"/>
                <w:szCs w:val="26"/>
                <w:lang w:eastAsia="en-US"/>
              </w:rPr>
            </w:pPr>
            <w:r>
              <w:rPr>
                <w:noProof/>
                <w:sz w:val="26"/>
              </w:rPr>
              <mc:AlternateContent>
                <mc:Choice Requires="wps">
                  <w:drawing>
                    <wp:anchor distT="0" distB="0" distL="114300" distR="114300" simplePos="0" relativeHeight="251662336" behindDoc="0" locked="0" layoutInCell="1" allowOverlap="1" wp14:anchorId="5659E965" wp14:editId="525BB709">
                      <wp:simplePos x="0" y="0"/>
                      <wp:positionH relativeFrom="column">
                        <wp:posOffset>502920</wp:posOffset>
                      </wp:positionH>
                      <wp:positionV relativeFrom="paragraph">
                        <wp:posOffset>38735</wp:posOffset>
                      </wp:positionV>
                      <wp:extent cx="2171700" cy="0"/>
                      <wp:effectExtent l="0" t="6350" r="0" b="6350"/>
                      <wp:wrapNone/>
                      <wp:docPr id="1" name="Straight Connector 1"/>
                      <wp:cNvGraphicFramePr/>
                      <a:graphic xmlns:a="http://schemas.openxmlformats.org/drawingml/2006/main">
                        <a:graphicData uri="http://schemas.microsoft.com/office/word/2010/wordprocessingShape">
                          <wps:wsp>
                            <wps:cNvCnPr/>
                            <wps:spPr>
                              <a:xfrm>
                                <a:off x="4082415" y="963295"/>
                                <a:ext cx="2171700" cy="0"/>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9.6pt;margin-top:3.05pt;height:0pt;width:171pt;z-index:251662336;mso-width-relative:page;mso-height-relative:page;" filled="f" stroked="t" coordsize="21600,21600" o:gfxdata="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92Hs71AAAAAYBAAAPAAAAAAAAAAEAIAAAACIA&#10;AABkcnMvZG93bnJldi54bWxQSwECFAAUAAAACACHTuJAfgAqjtQBAACpAwAADgAAAAAAAAABACAA&#10;AAAjAQAAZHJzL2Uyb0RvYy54bWxQSwUGAAAAAAYABgBZAQAAaQUAAAAA&#10;">
                      <v:fill on="f" focussize="0,0"/>
                      <v:stroke weight="1pt" color="#000000 [3213]" joinstyle="round"/>
                      <v:imagedata o:title=""/>
                      <o:lock v:ext="edit" aspectratio="f"/>
                    </v:line>
                  </w:pict>
                </mc:Fallback>
              </mc:AlternateContent>
            </w:r>
            <w:r>
              <w:rPr>
                <w:bCs/>
                <w:i/>
                <w:iCs/>
                <w:spacing w:val="-8"/>
                <w:sz w:val="26"/>
                <w:szCs w:val="26"/>
                <w:lang w:val="en-US" w:eastAsia="en-US"/>
              </w:rPr>
              <w:t>Thành phố Hồ Chí Minh, ngày     tháng     năm 202</w:t>
            </w:r>
            <w:r>
              <w:rPr>
                <w:bCs/>
                <w:i/>
                <w:iCs/>
                <w:spacing w:val="-8"/>
                <w:sz w:val="26"/>
                <w:szCs w:val="26"/>
                <w:lang w:eastAsia="en-US"/>
              </w:rPr>
              <w:t>5</w:t>
            </w:r>
          </w:p>
        </w:tc>
      </w:tr>
    </w:tbl>
    <w:p w14:paraId="1C41E51E" w14:textId="77777777" w:rsidR="00655B7D" w:rsidRDefault="00000000" w:rsidP="00DC52BD">
      <w:pPr>
        <w:spacing w:before="360"/>
        <w:jc w:val="center"/>
        <w:rPr>
          <w:b/>
          <w:bCs/>
          <w:iCs/>
          <w:sz w:val="28"/>
          <w:szCs w:val="28"/>
        </w:rPr>
      </w:pPr>
      <w:r>
        <w:rPr>
          <w:b/>
          <w:bCs/>
          <w:iCs/>
          <w:sz w:val="28"/>
          <w:szCs w:val="28"/>
        </w:rPr>
        <w:t>CHỈ THỊ</w:t>
      </w:r>
    </w:p>
    <w:p w14:paraId="26FF6B2B" w14:textId="38C83C0A" w:rsidR="00655B7D" w:rsidRPr="00A67CE9" w:rsidRDefault="00000000">
      <w:pPr>
        <w:spacing w:before="120"/>
        <w:jc w:val="center"/>
        <w:rPr>
          <w:b/>
          <w:sz w:val="27"/>
          <w:szCs w:val="27"/>
        </w:rPr>
      </w:pPr>
      <w:r w:rsidRPr="00A67CE9">
        <w:rPr>
          <w:b/>
          <w:sz w:val="27"/>
          <w:szCs w:val="27"/>
        </w:rPr>
        <w:t xml:space="preserve">Về </w:t>
      </w:r>
      <w:r w:rsidRPr="00A67CE9">
        <w:rPr>
          <w:b/>
          <w:sz w:val="27"/>
          <w:szCs w:val="27"/>
          <w:lang w:val="en-US"/>
        </w:rPr>
        <w:t xml:space="preserve">việc </w:t>
      </w:r>
      <w:r w:rsidRPr="00A67CE9">
        <w:rPr>
          <w:b/>
          <w:sz w:val="27"/>
          <w:szCs w:val="27"/>
        </w:rPr>
        <w:t>phát động</w:t>
      </w:r>
      <w:r w:rsidRPr="00A67CE9">
        <w:rPr>
          <w:b/>
          <w:sz w:val="27"/>
          <w:szCs w:val="27"/>
          <w:lang w:val="en-US"/>
        </w:rPr>
        <w:t xml:space="preserve"> phong trào thi đua </w:t>
      </w:r>
      <w:r w:rsidR="0005145D" w:rsidRPr="00A67CE9">
        <w:rPr>
          <w:b/>
          <w:sz w:val="27"/>
          <w:szCs w:val="27"/>
        </w:rPr>
        <w:t>“</w:t>
      </w:r>
      <w:r w:rsidR="009E4F8F" w:rsidRPr="009E4F8F">
        <w:rPr>
          <w:b/>
          <w:sz w:val="27"/>
          <w:szCs w:val="27"/>
        </w:rPr>
        <w:t xml:space="preserve">Hành động đổi mới - Vượt </w:t>
      </w:r>
      <w:r w:rsidR="00236E2B">
        <w:rPr>
          <w:b/>
          <w:sz w:val="27"/>
          <w:szCs w:val="27"/>
          <w:lang w:val="en-US"/>
        </w:rPr>
        <w:t>khó</w:t>
      </w:r>
      <w:r w:rsidR="009E4F8F" w:rsidRPr="009E4F8F">
        <w:rPr>
          <w:b/>
          <w:sz w:val="27"/>
          <w:szCs w:val="27"/>
        </w:rPr>
        <w:t xml:space="preserve"> </w:t>
      </w:r>
      <w:r w:rsidR="009E4F8F">
        <w:rPr>
          <w:b/>
          <w:sz w:val="27"/>
          <w:szCs w:val="27"/>
        </w:rPr>
        <w:br/>
      </w:r>
      <w:r w:rsidR="009E4F8F" w:rsidRPr="009E4F8F">
        <w:rPr>
          <w:b/>
          <w:sz w:val="27"/>
          <w:szCs w:val="27"/>
        </w:rPr>
        <w:t>mọi nhiệm vụ</w:t>
      </w:r>
      <w:r w:rsidR="0005145D" w:rsidRPr="00A67CE9">
        <w:rPr>
          <w:b/>
          <w:bCs/>
          <w:spacing w:val="-4"/>
          <w:sz w:val="27"/>
          <w:szCs w:val="27"/>
        </w:rPr>
        <w:t>”</w:t>
      </w:r>
      <w:r w:rsidR="0005145D" w:rsidRPr="00A67CE9">
        <w:rPr>
          <w:b/>
          <w:sz w:val="27"/>
          <w:szCs w:val="27"/>
          <w:lang w:val="en-US"/>
        </w:rPr>
        <w:t xml:space="preserve"> </w:t>
      </w:r>
      <w:r w:rsidRPr="00A67CE9">
        <w:rPr>
          <w:b/>
          <w:sz w:val="27"/>
          <w:szCs w:val="27"/>
          <w:lang w:val="en-US"/>
        </w:rPr>
        <w:t xml:space="preserve">thực hiện thắng </w:t>
      </w:r>
      <w:r w:rsidRPr="00A67CE9">
        <w:rPr>
          <w:b/>
          <w:sz w:val="27"/>
          <w:szCs w:val="27"/>
        </w:rPr>
        <w:t xml:space="preserve">lợi </w:t>
      </w:r>
      <w:r w:rsidRPr="00A67CE9">
        <w:rPr>
          <w:b/>
          <w:sz w:val="27"/>
          <w:szCs w:val="27"/>
          <w:lang w:val="en-US"/>
        </w:rPr>
        <w:t xml:space="preserve">các mục tiêu, nhiệm vụ phát triển </w:t>
      </w:r>
      <w:r w:rsidR="00236E2B">
        <w:rPr>
          <w:b/>
          <w:sz w:val="27"/>
          <w:szCs w:val="27"/>
          <w:lang w:val="en-US"/>
        </w:rPr>
        <w:br/>
      </w:r>
      <w:r w:rsidRPr="00A67CE9">
        <w:rPr>
          <w:b/>
          <w:sz w:val="27"/>
          <w:szCs w:val="27"/>
          <w:lang w:val="en-US"/>
        </w:rPr>
        <w:t>kinh tế - xã hội năm 202</w:t>
      </w:r>
      <w:r w:rsidRPr="00A67CE9">
        <w:rPr>
          <w:b/>
          <w:sz w:val="27"/>
          <w:szCs w:val="27"/>
        </w:rPr>
        <w:t xml:space="preserve">5, </w:t>
      </w:r>
      <w:r w:rsidRPr="00A67CE9">
        <w:rPr>
          <w:b/>
          <w:spacing w:val="-4"/>
          <w:sz w:val="27"/>
          <w:szCs w:val="27"/>
        </w:rPr>
        <w:t xml:space="preserve">kế hoạch 05 năm (2021 - 2025) lập thành tích </w:t>
      </w:r>
      <w:r w:rsidR="00236E2B">
        <w:rPr>
          <w:b/>
          <w:spacing w:val="-4"/>
          <w:sz w:val="27"/>
          <w:szCs w:val="27"/>
          <w:lang w:val="en-US"/>
        </w:rPr>
        <w:br/>
      </w:r>
      <w:r w:rsidRPr="00A67CE9">
        <w:rPr>
          <w:b/>
          <w:spacing w:val="-4"/>
          <w:sz w:val="27"/>
          <w:szCs w:val="27"/>
        </w:rPr>
        <w:t>chào mừng Đại hội đảng bộ các cấp,</w:t>
      </w:r>
      <w:r w:rsidRPr="00A67CE9">
        <w:rPr>
          <w:b/>
          <w:sz w:val="27"/>
          <w:szCs w:val="27"/>
        </w:rPr>
        <w:t xml:space="preserve"> </w:t>
      </w:r>
      <w:r w:rsidRPr="00A67CE9">
        <w:rPr>
          <w:b/>
          <w:sz w:val="27"/>
          <w:szCs w:val="27"/>
          <w:lang w:val="en-US"/>
        </w:rPr>
        <w:t xml:space="preserve">Đại hội thi đua yêu nước Thành phố </w:t>
      </w:r>
      <w:r w:rsidR="00A67CE9">
        <w:rPr>
          <w:b/>
          <w:sz w:val="27"/>
          <w:szCs w:val="27"/>
        </w:rPr>
        <w:br/>
      </w:r>
      <w:r w:rsidRPr="00A67CE9">
        <w:rPr>
          <w:b/>
          <w:sz w:val="27"/>
          <w:szCs w:val="27"/>
          <w:lang w:val="en-US"/>
        </w:rPr>
        <w:t xml:space="preserve">lần thứ VIII, </w:t>
      </w:r>
      <w:r w:rsidRPr="00A67CE9">
        <w:rPr>
          <w:b/>
          <w:sz w:val="27"/>
          <w:szCs w:val="27"/>
        </w:rPr>
        <w:t xml:space="preserve">chào mừng kỷ niệm các ngày lễ lớn trong năm 2025, đặc biệt chào mừng kỷ niệm 50 năm Ngày Giải phóng miền Nam, thống nhất đất nước </w:t>
      </w:r>
      <w:r w:rsidRPr="00A67CE9">
        <w:rPr>
          <w:b/>
          <w:sz w:val="27"/>
          <w:szCs w:val="27"/>
        </w:rPr>
        <w:br/>
        <w:t xml:space="preserve">(30/4/1975 - 30/4/2025)  </w:t>
      </w:r>
    </w:p>
    <w:p w14:paraId="2FBF1E19" w14:textId="77777777" w:rsidR="00655B7D" w:rsidRDefault="00000000">
      <w:pPr>
        <w:jc w:val="center"/>
        <w:rPr>
          <w:sz w:val="28"/>
          <w:szCs w:val="28"/>
        </w:rPr>
      </w:pPr>
      <w:r>
        <w:rPr>
          <w:b/>
          <w:noProof/>
          <w:sz w:val="28"/>
          <w:szCs w:val="28"/>
        </w:rPr>
        <mc:AlternateContent>
          <mc:Choice Requires="wps">
            <w:drawing>
              <wp:anchor distT="0" distB="0" distL="114300" distR="114300" simplePos="0" relativeHeight="251660288" behindDoc="0" locked="0" layoutInCell="1" allowOverlap="1" wp14:anchorId="2389AAF7" wp14:editId="73707F46">
                <wp:simplePos x="0" y="0"/>
                <wp:positionH relativeFrom="column">
                  <wp:posOffset>2520315</wp:posOffset>
                </wp:positionH>
                <wp:positionV relativeFrom="paragraph">
                  <wp:posOffset>72390</wp:posOffset>
                </wp:positionV>
                <wp:extent cx="755650" cy="6350"/>
                <wp:effectExtent l="0" t="0" r="0" b="0"/>
                <wp:wrapNone/>
                <wp:docPr id="345244240" name="Straight Connector 4"/>
                <wp:cNvGraphicFramePr/>
                <a:graphic xmlns:a="http://schemas.openxmlformats.org/drawingml/2006/main">
                  <a:graphicData uri="http://schemas.microsoft.com/office/word/2010/wordprocessingShape">
                    <wps:wsp>
                      <wps:cNvCnPr/>
                      <wps:spPr>
                        <a:xfrm flipV="1">
                          <a:off x="0" y="0"/>
                          <a:ext cx="755650" cy="63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4" o:spid="_x0000_s1026" o:spt="20" style="position:absolute;left:0pt;flip:y;margin-left:198.45pt;margin-top:5.7pt;height:0.5pt;width:59.5pt;z-index:251660288;mso-width-relative:page;mso-height-relative:page;" filled="f" stroked="t" coordsize="21600,21600" o:gfxdata="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KzT/JdgAAAAJAQAADwAAAAAAAAABACAAAAAiAAAAZHJzL2Rvd25yZXYueG1sUEsBAhQAFAAA&#10;AAgAh07iQFRv2BHvAQAA6wMAAA4AAAAAAAAAAQAgAAAAJwEAAGRycy9lMm9Eb2MueG1sUEsFBgAA&#10;AAAGAAYAWQEAAIgFAAAAAA==&#10;">
                <v:fill on="f" focussize="0,0"/>
                <v:stroke weight="1pt" color="#000000 [3200]" joinstyle="round"/>
                <v:imagedata o:title=""/>
                <o:lock v:ext="edit" aspectratio="f"/>
              </v:line>
            </w:pict>
          </mc:Fallback>
        </mc:AlternateContent>
      </w:r>
      <w:r>
        <w:rPr>
          <w:b/>
          <w:sz w:val="28"/>
          <w:szCs w:val="28"/>
        </w:rPr>
        <w:t xml:space="preserve"> </w:t>
      </w:r>
    </w:p>
    <w:p w14:paraId="51F277E1" w14:textId="242441D6" w:rsidR="00655B7D" w:rsidRDefault="00000000" w:rsidP="00DC52BD">
      <w:pPr>
        <w:pStyle w:val="BodyText"/>
        <w:spacing w:before="480" w:after="180" w:line="259" w:lineRule="auto"/>
        <w:ind w:firstLine="709"/>
        <w:jc w:val="both"/>
        <w:rPr>
          <w:rFonts w:ascii="Times New Roman" w:hAnsi="Times New Roman"/>
          <w:bCs/>
          <w:sz w:val="27"/>
          <w:szCs w:val="27"/>
          <w:shd w:val="clear" w:color="auto" w:fill="FFFFFF"/>
          <w:lang w:val="vi-VN"/>
        </w:rPr>
      </w:pPr>
      <w:bookmarkStart w:id="0" w:name="_Hlk184221410"/>
      <w:bookmarkStart w:id="1" w:name="_Hlk155183795"/>
      <w:bookmarkStart w:id="2" w:name="_Hlk184909319"/>
      <w:r>
        <w:rPr>
          <w:rFonts w:ascii="Times New Roman" w:hAnsi="Times New Roman"/>
          <w:color w:val="000000"/>
          <w:sz w:val="27"/>
          <w:szCs w:val="27"/>
        </w:rPr>
        <w:t>Năm 2025 là năm diễn ra nhiều sự kiện</w:t>
      </w:r>
      <w:r>
        <w:rPr>
          <w:rFonts w:ascii="Times New Roman" w:hAnsi="Times New Roman"/>
          <w:color w:val="000000"/>
          <w:sz w:val="27"/>
          <w:szCs w:val="27"/>
          <w:lang w:val="vi-VN"/>
        </w:rPr>
        <w:t xml:space="preserve"> quan trọng,</w:t>
      </w:r>
      <w:r>
        <w:rPr>
          <w:rFonts w:ascii="Times New Roman" w:hAnsi="Times New Roman"/>
          <w:color w:val="000000"/>
          <w:sz w:val="27"/>
          <w:szCs w:val="27"/>
        </w:rPr>
        <w:t xml:space="preserve"> kỷ niệm các ngày lễ lớn của Đảng, đất nước và Thành phố Hồ Chí Minh: Kỷ niệm </w:t>
      </w:r>
      <w:r>
        <w:rPr>
          <w:rFonts w:ascii="Times New Roman" w:hAnsi="Times New Roman"/>
          <w:color w:val="000000"/>
          <w:sz w:val="27"/>
          <w:szCs w:val="27"/>
          <w:lang w:val="vi-VN"/>
        </w:rPr>
        <w:t>95</w:t>
      </w:r>
      <w:r>
        <w:rPr>
          <w:rFonts w:ascii="Times New Roman" w:hAnsi="Times New Roman"/>
          <w:color w:val="000000"/>
          <w:sz w:val="27"/>
          <w:szCs w:val="27"/>
        </w:rPr>
        <w:t xml:space="preserve"> năm ngày thành lập Đảng Cộng sản Việt Nam</w:t>
      </w:r>
      <w:r>
        <w:rPr>
          <w:rFonts w:ascii="Times New Roman" w:hAnsi="Times New Roman"/>
          <w:color w:val="000000"/>
          <w:sz w:val="27"/>
          <w:szCs w:val="27"/>
          <w:lang w:val="vi-VN"/>
        </w:rPr>
        <w:t xml:space="preserve">; </w:t>
      </w:r>
      <w:r>
        <w:rPr>
          <w:rFonts w:ascii="Times New Roman" w:hAnsi="Times New Roman"/>
          <w:color w:val="000000"/>
          <w:sz w:val="27"/>
          <w:szCs w:val="27"/>
        </w:rPr>
        <w:t xml:space="preserve">kỷ niệm </w:t>
      </w:r>
      <w:r>
        <w:rPr>
          <w:rFonts w:ascii="Times New Roman" w:hAnsi="Times New Roman"/>
          <w:color w:val="000000"/>
          <w:sz w:val="27"/>
          <w:szCs w:val="27"/>
          <w:lang w:val="vi-VN"/>
        </w:rPr>
        <w:t>135 năm Ngày sinh của Chủ tịch Hồ Chí Minh;</w:t>
      </w:r>
      <w:r>
        <w:rPr>
          <w:rFonts w:ascii="Times New Roman" w:hAnsi="Times New Roman"/>
          <w:color w:val="000000"/>
          <w:sz w:val="27"/>
          <w:szCs w:val="27"/>
        </w:rPr>
        <w:t xml:space="preserve"> kỷ niệm 50 năm Giải phóng hoàn toàn miền Nam, thống nhất đất nước; kỷ niệm </w:t>
      </w:r>
      <w:r>
        <w:rPr>
          <w:rFonts w:ascii="Times New Roman" w:hAnsi="Times New Roman"/>
          <w:color w:val="000000"/>
          <w:spacing w:val="-4"/>
          <w:sz w:val="27"/>
          <w:szCs w:val="27"/>
        </w:rPr>
        <w:t xml:space="preserve">80 </w:t>
      </w:r>
      <w:r>
        <w:rPr>
          <w:rFonts w:ascii="Times New Roman" w:hAnsi="Times New Roman"/>
          <w:color w:val="000000"/>
          <w:sz w:val="27"/>
          <w:szCs w:val="27"/>
        </w:rPr>
        <w:t xml:space="preserve">năm Cách mạng tháng 8 thành công và Quốc khánh 2/9; tổ chức đại hội đảng bộ </w:t>
      </w:r>
      <w:r>
        <w:rPr>
          <w:rFonts w:ascii="Times New Roman" w:hAnsi="Times New Roman"/>
          <w:color w:val="000000"/>
          <w:sz w:val="27"/>
          <w:szCs w:val="27"/>
          <w:lang w:val="vi-VN"/>
        </w:rPr>
        <w:br/>
      </w:r>
      <w:r>
        <w:rPr>
          <w:rFonts w:ascii="Times New Roman" w:hAnsi="Times New Roman"/>
          <w:color w:val="000000"/>
          <w:sz w:val="27"/>
          <w:szCs w:val="27"/>
        </w:rPr>
        <w:t xml:space="preserve">các cấp, Đại hội đại biểu Đảng bộ Thành phố Hồ Chí Minh lần thứ XII, tiến tới </w:t>
      </w:r>
      <w:r>
        <w:rPr>
          <w:rFonts w:ascii="Times New Roman" w:hAnsi="Times New Roman"/>
          <w:color w:val="000000"/>
          <w:sz w:val="27"/>
          <w:szCs w:val="27"/>
          <w:lang w:val="vi-VN"/>
        </w:rPr>
        <w:br/>
      </w:r>
      <w:r>
        <w:rPr>
          <w:rFonts w:ascii="Times New Roman" w:hAnsi="Times New Roman"/>
          <w:color w:val="000000"/>
          <w:spacing w:val="-4"/>
          <w:sz w:val="27"/>
          <w:szCs w:val="27"/>
        </w:rPr>
        <w:t>Đại hội đại biểu toàn quốc lần thứ XIV của Đảng; tổ chức Đại hội Thi đua yêu nước</w:t>
      </w:r>
      <w:r>
        <w:rPr>
          <w:rFonts w:ascii="Times New Roman" w:hAnsi="Times New Roman"/>
          <w:color w:val="000000"/>
          <w:sz w:val="27"/>
          <w:szCs w:val="27"/>
        </w:rPr>
        <w:t xml:space="preserve"> </w:t>
      </w:r>
      <w:r w:rsidRPr="008C7841">
        <w:rPr>
          <w:rFonts w:ascii="Times New Roman" w:hAnsi="Times New Roman"/>
          <w:color w:val="000000"/>
          <w:spacing w:val="-4"/>
          <w:sz w:val="27"/>
          <w:szCs w:val="27"/>
        </w:rPr>
        <w:t>Thành phố Hồ Chí Minh lần thứ VIII, Đại hội Thi đua toàn quốc lần thứ XI.</w:t>
      </w:r>
      <w:r w:rsidRPr="008C7841">
        <w:rPr>
          <w:rFonts w:ascii="Times New Roman" w:hAnsi="Times New Roman"/>
          <w:color w:val="000000"/>
          <w:spacing w:val="-4"/>
          <w:sz w:val="27"/>
          <w:szCs w:val="27"/>
          <w:lang w:val="vi-VN"/>
        </w:rPr>
        <w:t xml:space="preserve"> </w:t>
      </w:r>
      <w:bookmarkEnd w:id="0"/>
      <w:r w:rsidRPr="008C7841">
        <w:rPr>
          <w:rFonts w:ascii="Times New Roman" w:hAnsi="Times New Roman"/>
          <w:color w:val="000000"/>
          <w:spacing w:val="-4"/>
          <w:sz w:val="27"/>
          <w:szCs w:val="27"/>
        </w:rPr>
        <w:t>Bên cạnh</w:t>
      </w:r>
      <w:r>
        <w:rPr>
          <w:rFonts w:ascii="Times New Roman" w:hAnsi="Times New Roman"/>
          <w:color w:val="000000"/>
          <w:sz w:val="27"/>
          <w:szCs w:val="27"/>
        </w:rPr>
        <w:t xml:space="preserve"> đó, </w:t>
      </w:r>
      <w:r>
        <w:rPr>
          <w:rFonts w:ascii="Times New Roman" w:hAnsi="Times New Roman"/>
          <w:color w:val="000000"/>
          <w:sz w:val="27"/>
          <w:szCs w:val="27"/>
          <w:lang w:val="vi-VN"/>
        </w:rPr>
        <w:t>năm</w:t>
      </w:r>
      <w:r>
        <w:rPr>
          <w:rFonts w:ascii="Times New Roman" w:hAnsi="Times New Roman"/>
          <w:color w:val="000000"/>
          <w:sz w:val="27"/>
          <w:szCs w:val="27"/>
        </w:rPr>
        <w:t xml:space="preserve"> 2025 </w:t>
      </w:r>
      <w:r>
        <w:rPr>
          <w:rFonts w:ascii="Times New Roman" w:hAnsi="Times New Roman"/>
          <w:sz w:val="27"/>
          <w:szCs w:val="27"/>
          <w:shd w:val="clear" w:color="auto" w:fill="FFFFFF"/>
        </w:rPr>
        <w:t>dự báo tình hình quốc tế</w:t>
      </w:r>
      <w:r>
        <w:rPr>
          <w:rFonts w:ascii="Times New Roman" w:hAnsi="Times New Roman"/>
          <w:sz w:val="27"/>
          <w:szCs w:val="27"/>
          <w:shd w:val="clear" w:color="auto" w:fill="FFFFFF"/>
          <w:lang w:val="vi-VN"/>
        </w:rPr>
        <w:t xml:space="preserve"> và trong nước</w:t>
      </w:r>
      <w:r>
        <w:rPr>
          <w:rFonts w:ascii="Times New Roman" w:hAnsi="Times New Roman"/>
          <w:sz w:val="27"/>
          <w:szCs w:val="27"/>
          <w:shd w:val="clear" w:color="auto" w:fill="FFFFFF"/>
        </w:rPr>
        <w:t xml:space="preserve"> còn tiếp tục diễn biến phức tạp, khó lường với nhiều </w:t>
      </w:r>
      <w:r>
        <w:rPr>
          <w:rFonts w:ascii="Times New Roman" w:hAnsi="Times New Roman"/>
          <w:sz w:val="27"/>
          <w:szCs w:val="27"/>
          <w:shd w:val="clear" w:color="auto" w:fill="FFFFFF"/>
          <w:lang w:val="vi-VN"/>
        </w:rPr>
        <w:t>cơ hội,</w:t>
      </w:r>
      <w:r>
        <w:rPr>
          <w:rFonts w:ascii="Times New Roman" w:hAnsi="Times New Roman"/>
          <w:sz w:val="27"/>
          <w:szCs w:val="27"/>
          <w:shd w:val="clear" w:color="auto" w:fill="FFFFFF"/>
        </w:rPr>
        <w:t xml:space="preserve"> thuận lợi và </w:t>
      </w:r>
      <w:r>
        <w:rPr>
          <w:rFonts w:ascii="Times New Roman" w:hAnsi="Times New Roman"/>
          <w:sz w:val="27"/>
          <w:szCs w:val="27"/>
          <w:shd w:val="clear" w:color="auto" w:fill="FFFFFF"/>
          <w:lang w:val="vi-VN"/>
        </w:rPr>
        <w:t>kh</w:t>
      </w:r>
      <w:r>
        <w:rPr>
          <w:rFonts w:ascii="Times New Roman" w:hAnsi="Times New Roman"/>
          <w:sz w:val="27"/>
          <w:szCs w:val="27"/>
          <w:shd w:val="clear" w:color="auto" w:fill="FFFFFF"/>
        </w:rPr>
        <w:t>ó khăn,</w:t>
      </w:r>
      <w:r>
        <w:rPr>
          <w:rFonts w:ascii="Times New Roman" w:hAnsi="Times New Roman"/>
          <w:sz w:val="27"/>
          <w:szCs w:val="27"/>
          <w:shd w:val="clear" w:color="auto" w:fill="FFFFFF"/>
          <w:lang w:val="vi-VN"/>
        </w:rPr>
        <w:t xml:space="preserve"> thách thức </w:t>
      </w:r>
      <w:r>
        <w:rPr>
          <w:rFonts w:ascii="Times New Roman" w:hAnsi="Times New Roman"/>
          <w:sz w:val="27"/>
          <w:szCs w:val="27"/>
          <w:shd w:val="clear" w:color="auto" w:fill="FFFFFF"/>
        </w:rPr>
        <w:t>mới</w:t>
      </w:r>
      <w:r>
        <w:rPr>
          <w:rFonts w:ascii="Times New Roman" w:hAnsi="Times New Roman"/>
          <w:sz w:val="27"/>
          <w:szCs w:val="27"/>
          <w:shd w:val="clear" w:color="auto" w:fill="FFFFFF"/>
          <w:lang w:val="vi-VN"/>
        </w:rPr>
        <w:t xml:space="preserve"> đan xen nhau, </w:t>
      </w:r>
      <w:r w:rsidR="008C7841">
        <w:rPr>
          <w:rFonts w:ascii="Times New Roman" w:hAnsi="Times New Roman"/>
          <w:sz w:val="27"/>
          <w:szCs w:val="27"/>
          <w:shd w:val="clear" w:color="auto" w:fill="FFFFFF"/>
        </w:rPr>
        <w:br/>
      </w:r>
      <w:r>
        <w:rPr>
          <w:rFonts w:ascii="Times New Roman" w:hAnsi="Times New Roman"/>
          <w:sz w:val="27"/>
          <w:szCs w:val="27"/>
          <w:shd w:val="clear" w:color="auto" w:fill="FFFFFF"/>
          <w:lang w:val="vi-VN"/>
        </w:rPr>
        <w:t xml:space="preserve">tác động </w:t>
      </w:r>
      <w:r>
        <w:rPr>
          <w:rFonts w:ascii="Times New Roman" w:hAnsi="Times New Roman"/>
          <w:sz w:val="27"/>
          <w:szCs w:val="27"/>
          <w:shd w:val="clear" w:color="auto" w:fill="FFFFFF"/>
        </w:rPr>
        <w:t xml:space="preserve">không nhỏ </w:t>
      </w:r>
      <w:r>
        <w:rPr>
          <w:rFonts w:ascii="Times New Roman" w:hAnsi="Times New Roman"/>
          <w:sz w:val="27"/>
          <w:szCs w:val="27"/>
          <w:shd w:val="clear" w:color="auto" w:fill="FFFFFF"/>
          <w:lang w:val="vi-VN"/>
        </w:rPr>
        <w:t xml:space="preserve">đến tình hình phát triển kinh tế, xã hội, văn hóa, quốc phòng, </w:t>
      </w:r>
      <w:r w:rsidR="008C7841">
        <w:rPr>
          <w:rFonts w:ascii="Times New Roman" w:hAnsi="Times New Roman"/>
          <w:sz w:val="27"/>
          <w:szCs w:val="27"/>
          <w:shd w:val="clear" w:color="auto" w:fill="FFFFFF"/>
        </w:rPr>
        <w:br/>
      </w:r>
      <w:r>
        <w:rPr>
          <w:rFonts w:ascii="Times New Roman" w:hAnsi="Times New Roman"/>
          <w:sz w:val="27"/>
          <w:szCs w:val="27"/>
          <w:shd w:val="clear" w:color="auto" w:fill="FFFFFF"/>
          <w:lang w:val="vi-VN"/>
        </w:rPr>
        <w:t>an ninh của đất nước nói chung</w:t>
      </w:r>
      <w:r>
        <w:rPr>
          <w:rFonts w:ascii="Times New Roman" w:hAnsi="Times New Roman"/>
          <w:sz w:val="27"/>
          <w:szCs w:val="27"/>
          <w:shd w:val="clear" w:color="auto" w:fill="FFFFFF"/>
        </w:rPr>
        <w:t xml:space="preserve"> và</w:t>
      </w:r>
      <w:r>
        <w:rPr>
          <w:rFonts w:ascii="Times New Roman" w:hAnsi="Times New Roman"/>
          <w:sz w:val="27"/>
          <w:szCs w:val="27"/>
          <w:shd w:val="clear" w:color="auto" w:fill="FFFFFF"/>
          <w:lang w:val="vi-VN"/>
        </w:rPr>
        <w:t xml:space="preserve"> Thành phố nói riêng; </w:t>
      </w:r>
      <w:r>
        <w:rPr>
          <w:rFonts w:ascii="Times New Roman" w:hAnsi="Times New Roman"/>
          <w:sz w:val="27"/>
          <w:szCs w:val="27"/>
          <w:shd w:val="clear" w:color="auto" w:fill="FFFFFF"/>
        </w:rPr>
        <w:t xml:space="preserve">đồng thời, </w:t>
      </w:r>
      <w:r>
        <w:rPr>
          <w:rFonts w:ascii="Times New Roman" w:hAnsi="Times New Roman"/>
          <w:sz w:val="27"/>
          <w:szCs w:val="27"/>
          <w:shd w:val="clear" w:color="auto" w:fill="FFFFFF"/>
          <w:lang w:val="vi-VN"/>
        </w:rPr>
        <w:t>n</w:t>
      </w:r>
      <w:r>
        <w:rPr>
          <w:rFonts w:ascii="Times New Roman" w:hAnsi="Times New Roman"/>
          <w:sz w:val="27"/>
          <w:szCs w:val="27"/>
          <w:shd w:val="clear" w:color="auto" w:fill="FFFFFF"/>
        </w:rPr>
        <w:t>ăm 202</w:t>
      </w:r>
      <w:r>
        <w:rPr>
          <w:rFonts w:ascii="Times New Roman" w:hAnsi="Times New Roman"/>
          <w:sz w:val="27"/>
          <w:szCs w:val="27"/>
          <w:shd w:val="clear" w:color="auto" w:fill="FFFFFF"/>
          <w:lang w:val="vi-VN"/>
        </w:rPr>
        <w:t>5</w:t>
      </w:r>
      <w:r>
        <w:rPr>
          <w:rFonts w:ascii="Times New Roman" w:hAnsi="Times New Roman"/>
          <w:sz w:val="27"/>
          <w:szCs w:val="27"/>
          <w:shd w:val="clear" w:color="auto" w:fill="FFFFFF"/>
        </w:rPr>
        <w:t xml:space="preserve"> </w:t>
      </w:r>
      <w:r>
        <w:rPr>
          <w:rFonts w:ascii="Times New Roman" w:hAnsi="Times New Roman"/>
          <w:sz w:val="27"/>
          <w:szCs w:val="27"/>
          <w:shd w:val="clear" w:color="auto" w:fill="FFFFFF"/>
          <w:lang w:val="vi-VN"/>
        </w:rPr>
        <w:t xml:space="preserve">cũng là năm có ý nghĩa </w:t>
      </w:r>
      <w:r>
        <w:rPr>
          <w:rFonts w:ascii="Times New Roman" w:hAnsi="Times New Roman"/>
          <w:sz w:val="27"/>
          <w:szCs w:val="27"/>
          <w:shd w:val="clear" w:color="auto" w:fill="FFFFFF"/>
        </w:rPr>
        <w:t xml:space="preserve">hết sức </w:t>
      </w:r>
      <w:r>
        <w:rPr>
          <w:rFonts w:ascii="Times New Roman" w:hAnsi="Times New Roman"/>
          <w:sz w:val="27"/>
          <w:szCs w:val="27"/>
          <w:shd w:val="clear" w:color="auto" w:fill="FFFFFF"/>
          <w:lang w:val="vi-VN"/>
        </w:rPr>
        <w:t xml:space="preserve">quan trọng </w:t>
      </w:r>
      <w:r>
        <w:rPr>
          <w:rFonts w:ascii="Times New Roman" w:hAnsi="Times New Roman"/>
          <w:sz w:val="27"/>
          <w:szCs w:val="27"/>
          <w:shd w:val="clear" w:color="auto" w:fill="FFFFFF"/>
        </w:rPr>
        <w:t xml:space="preserve">đối với </w:t>
      </w:r>
      <w:r>
        <w:rPr>
          <w:rFonts w:ascii="Times New Roman" w:hAnsi="Times New Roman"/>
          <w:bCs/>
          <w:sz w:val="27"/>
          <w:szCs w:val="27"/>
          <w:lang w:val="pl-PL"/>
        </w:rPr>
        <w:t xml:space="preserve">từng </w:t>
      </w:r>
      <w:r>
        <w:rPr>
          <w:rFonts w:ascii="Times New Roman" w:hAnsi="Times New Roman"/>
          <w:bCs/>
          <w:spacing w:val="-6"/>
          <w:sz w:val="27"/>
          <w:szCs w:val="27"/>
          <w:lang w:val="pl-PL"/>
        </w:rPr>
        <w:t xml:space="preserve">sở, ban, ngành, </w:t>
      </w:r>
      <w:r>
        <w:rPr>
          <w:rFonts w:ascii="Times New Roman" w:hAnsi="Times New Roman"/>
          <w:bCs/>
          <w:spacing w:val="-6"/>
          <w:sz w:val="27"/>
          <w:szCs w:val="27"/>
        </w:rPr>
        <w:t>cơ quan, đơn vị</w:t>
      </w:r>
      <w:r>
        <w:rPr>
          <w:rFonts w:ascii="Times New Roman" w:hAnsi="Times New Roman"/>
          <w:bCs/>
          <w:spacing w:val="-6"/>
          <w:sz w:val="27"/>
          <w:szCs w:val="27"/>
          <w:lang w:val="pl-PL"/>
        </w:rPr>
        <w:t>, t</w:t>
      </w:r>
      <w:r>
        <w:rPr>
          <w:rFonts w:ascii="Times New Roman" w:hAnsi="Times New Roman"/>
          <w:bCs/>
          <w:sz w:val="27"/>
          <w:szCs w:val="27"/>
          <w:lang w:val="pl-PL"/>
        </w:rPr>
        <w:t>hành phố Thủ Đức</w:t>
      </w:r>
      <w:r>
        <w:rPr>
          <w:rFonts w:ascii="Times New Roman" w:hAnsi="Times New Roman"/>
          <w:bCs/>
          <w:sz w:val="27"/>
          <w:szCs w:val="27"/>
        </w:rPr>
        <w:t xml:space="preserve"> và</w:t>
      </w:r>
      <w:r>
        <w:rPr>
          <w:rFonts w:ascii="Times New Roman" w:hAnsi="Times New Roman"/>
          <w:bCs/>
          <w:sz w:val="27"/>
          <w:szCs w:val="27"/>
          <w:lang w:val="pl-PL"/>
        </w:rPr>
        <w:t xml:space="preserve"> các quận, huyện, các tổng công ty, công ty (viết tắt là cơ quan, đơn vị, địa phương) </w:t>
      </w:r>
      <w:r>
        <w:rPr>
          <w:rFonts w:ascii="Times New Roman" w:hAnsi="Times New Roman"/>
          <w:bCs/>
          <w:sz w:val="27"/>
          <w:szCs w:val="27"/>
          <w:lang w:val="vi-VN"/>
        </w:rPr>
        <w:t>nỗ lực phấn đấu, hoàn thành các chỉ tiêu</w:t>
      </w:r>
      <w:r>
        <w:rPr>
          <w:rFonts w:ascii="Times New Roman" w:hAnsi="Times New Roman"/>
          <w:bCs/>
          <w:sz w:val="27"/>
          <w:szCs w:val="27"/>
        </w:rPr>
        <w:t xml:space="preserve">, nhiệm vụ </w:t>
      </w:r>
      <w:r>
        <w:rPr>
          <w:rFonts w:ascii="Times New Roman" w:hAnsi="Times New Roman"/>
          <w:bCs/>
          <w:sz w:val="27"/>
          <w:szCs w:val="27"/>
          <w:lang w:val="vi-VN"/>
        </w:rPr>
        <w:t xml:space="preserve">phát triển kinh tế </w:t>
      </w:r>
      <w:r>
        <w:rPr>
          <w:rFonts w:ascii="Times New Roman" w:hAnsi="Times New Roman"/>
          <w:bCs/>
          <w:sz w:val="27"/>
          <w:szCs w:val="27"/>
        </w:rPr>
        <w:t>- xã hội năm</w:t>
      </w:r>
      <w:r>
        <w:rPr>
          <w:rFonts w:ascii="Times New Roman" w:hAnsi="Times New Roman"/>
          <w:bCs/>
          <w:sz w:val="27"/>
          <w:szCs w:val="27"/>
          <w:lang w:val="vi-VN"/>
        </w:rPr>
        <w:t xml:space="preserve"> 2025</w:t>
      </w:r>
      <w:r>
        <w:rPr>
          <w:rFonts w:ascii="Times New Roman" w:hAnsi="Times New Roman"/>
          <w:bCs/>
          <w:sz w:val="27"/>
          <w:szCs w:val="27"/>
        </w:rPr>
        <w:t>, góp phần hoàn thành kế hoạch</w:t>
      </w:r>
      <w:r>
        <w:rPr>
          <w:rFonts w:ascii="Times New Roman" w:hAnsi="Times New Roman"/>
          <w:bCs/>
          <w:sz w:val="27"/>
          <w:szCs w:val="27"/>
          <w:lang w:val="vi-VN"/>
        </w:rPr>
        <w:t xml:space="preserve"> 05 năm </w:t>
      </w:r>
      <w:r>
        <w:rPr>
          <w:rFonts w:ascii="Times New Roman" w:hAnsi="Times New Roman"/>
          <w:bCs/>
          <w:sz w:val="27"/>
          <w:szCs w:val="27"/>
        </w:rPr>
        <w:t xml:space="preserve">theo </w:t>
      </w:r>
      <w:r>
        <w:rPr>
          <w:rFonts w:ascii="Times New Roman" w:hAnsi="Times New Roman"/>
          <w:sz w:val="27"/>
          <w:szCs w:val="27"/>
          <w:shd w:val="clear" w:color="auto" w:fill="FFFFFF"/>
        </w:rPr>
        <w:t>Nghị quyết Đại hội đại biểu Đảng bộ Thành phố lần thứ XI</w:t>
      </w:r>
      <w:r>
        <w:rPr>
          <w:rFonts w:ascii="Times New Roman" w:hAnsi="Times New Roman"/>
          <w:sz w:val="27"/>
          <w:szCs w:val="27"/>
          <w:shd w:val="clear" w:color="auto" w:fill="FFFFFF"/>
          <w:lang w:val="vi-VN"/>
        </w:rPr>
        <w:t xml:space="preserve"> </w:t>
      </w:r>
      <w:r>
        <w:rPr>
          <w:rFonts w:ascii="Times New Roman" w:hAnsi="Times New Roman"/>
          <w:sz w:val="27"/>
          <w:szCs w:val="27"/>
          <w:shd w:val="clear" w:color="auto" w:fill="FFFFFF"/>
        </w:rPr>
        <w:t xml:space="preserve">nhiệm kỳ </w:t>
      </w:r>
      <w:r>
        <w:rPr>
          <w:rFonts w:ascii="Times New Roman" w:hAnsi="Times New Roman"/>
          <w:bCs/>
          <w:sz w:val="27"/>
          <w:szCs w:val="27"/>
          <w:lang w:val="pl-PL"/>
        </w:rPr>
        <w:t>2021 - 2025</w:t>
      </w:r>
      <w:r>
        <w:rPr>
          <w:rFonts w:ascii="Times New Roman" w:hAnsi="Times New Roman"/>
          <w:bCs/>
          <w:sz w:val="27"/>
          <w:szCs w:val="27"/>
          <w:shd w:val="clear" w:color="auto" w:fill="FFFFFF"/>
        </w:rPr>
        <w:t xml:space="preserve">. </w:t>
      </w:r>
      <w:bookmarkEnd w:id="1"/>
    </w:p>
    <w:p w14:paraId="5DEDC190" w14:textId="4B3F43B3" w:rsidR="00655B7D" w:rsidRDefault="00000000" w:rsidP="00DC52BD">
      <w:pPr>
        <w:spacing w:before="180" w:after="180" w:line="259" w:lineRule="auto"/>
        <w:ind w:firstLine="709"/>
        <w:jc w:val="both"/>
        <w:rPr>
          <w:bCs/>
          <w:sz w:val="27"/>
          <w:szCs w:val="27"/>
        </w:rPr>
      </w:pPr>
      <w:r>
        <w:rPr>
          <w:sz w:val="27"/>
          <w:szCs w:val="27"/>
          <w:lang w:val="en-US"/>
        </w:rPr>
        <w:t>Trước bối cảnh tình hình chung của cả nước, đ</w:t>
      </w:r>
      <w:r>
        <w:rPr>
          <w:sz w:val="27"/>
          <w:szCs w:val="27"/>
        </w:rPr>
        <w:t xml:space="preserve">ể </w:t>
      </w:r>
      <w:r>
        <w:rPr>
          <w:sz w:val="27"/>
          <w:szCs w:val="27"/>
          <w:lang w:val="en-US"/>
        </w:rPr>
        <w:t xml:space="preserve">vượt qua những khó khăn, </w:t>
      </w:r>
      <w:r w:rsidRPr="008C7841">
        <w:rPr>
          <w:sz w:val="27"/>
          <w:szCs w:val="27"/>
          <w:lang w:val="en-US"/>
        </w:rPr>
        <w:t xml:space="preserve">thách thức, kịp thời nắm bắt cơ hội; </w:t>
      </w:r>
      <w:r w:rsidR="008C7841" w:rsidRPr="008C7841">
        <w:rPr>
          <w:sz w:val="27"/>
          <w:szCs w:val="27"/>
        </w:rPr>
        <w:t>phấn đấu hoàn thành</w:t>
      </w:r>
      <w:r w:rsidR="008C7841" w:rsidRPr="008C7841">
        <w:rPr>
          <w:sz w:val="27"/>
          <w:szCs w:val="27"/>
          <w:lang w:val="en-US"/>
        </w:rPr>
        <w:t xml:space="preserve"> </w:t>
      </w:r>
      <w:r w:rsidRPr="008C7841">
        <w:rPr>
          <w:sz w:val="27"/>
          <w:szCs w:val="27"/>
          <w:lang w:val="en-US"/>
        </w:rPr>
        <w:t xml:space="preserve">nhiệm vụ </w:t>
      </w:r>
      <w:r w:rsidRPr="008C7841">
        <w:rPr>
          <w:sz w:val="27"/>
          <w:szCs w:val="27"/>
        </w:rPr>
        <w:t xml:space="preserve">phát triển kinh tế </w:t>
      </w:r>
      <w:r w:rsidRPr="008C7841">
        <w:rPr>
          <w:spacing w:val="-4"/>
          <w:sz w:val="27"/>
          <w:szCs w:val="27"/>
        </w:rPr>
        <w:t xml:space="preserve">- xã hội </w:t>
      </w:r>
      <w:r w:rsidRPr="008C7841">
        <w:rPr>
          <w:spacing w:val="-4"/>
          <w:sz w:val="27"/>
          <w:szCs w:val="27"/>
          <w:lang w:val="en-US"/>
        </w:rPr>
        <w:t>của Thành phố,</w:t>
      </w:r>
      <w:r w:rsidRPr="008C7841">
        <w:rPr>
          <w:spacing w:val="-4"/>
          <w:sz w:val="27"/>
          <w:szCs w:val="27"/>
        </w:rPr>
        <w:t xml:space="preserve"> lập thành tích </w:t>
      </w:r>
      <w:r w:rsidRPr="008C7841">
        <w:rPr>
          <w:spacing w:val="-4"/>
          <w:sz w:val="27"/>
          <w:szCs w:val="27"/>
          <w:lang w:val="en-US"/>
        </w:rPr>
        <w:t xml:space="preserve">chào mừng </w:t>
      </w:r>
      <w:r w:rsidRPr="008C7841">
        <w:rPr>
          <w:spacing w:val="-4"/>
          <w:sz w:val="27"/>
          <w:szCs w:val="27"/>
        </w:rPr>
        <w:t>các ngày lễ lớn</w:t>
      </w:r>
      <w:r w:rsidR="008C7841" w:rsidRPr="008C7841">
        <w:rPr>
          <w:spacing w:val="-4"/>
          <w:sz w:val="27"/>
          <w:szCs w:val="27"/>
          <w:lang w:val="en-US"/>
        </w:rPr>
        <w:t>, các sự kiện trọng đại</w:t>
      </w:r>
      <w:r w:rsidR="008C7841">
        <w:rPr>
          <w:spacing w:val="-4"/>
          <w:sz w:val="27"/>
          <w:szCs w:val="27"/>
          <w:lang w:val="en-US"/>
        </w:rPr>
        <w:t xml:space="preserve"> </w:t>
      </w:r>
      <w:r>
        <w:rPr>
          <w:spacing w:val="-4"/>
          <w:sz w:val="27"/>
          <w:szCs w:val="27"/>
        </w:rPr>
        <w:t>trong năm 2025, Chủ tịch Ủy ban nhân dân Thành phố yêu cầu</w:t>
      </w:r>
      <w:r>
        <w:rPr>
          <w:spacing w:val="-4"/>
          <w:sz w:val="27"/>
          <w:szCs w:val="27"/>
          <w:lang w:val="en-US"/>
        </w:rPr>
        <w:t xml:space="preserve"> Thủ trưởng </w:t>
      </w:r>
      <w:r>
        <w:rPr>
          <w:bCs/>
          <w:spacing w:val="-4"/>
          <w:sz w:val="27"/>
          <w:szCs w:val="27"/>
          <w:lang w:val="pl-PL"/>
        </w:rPr>
        <w:t xml:space="preserve">các cơ quan, </w:t>
      </w:r>
      <w:r w:rsidRPr="008C7841">
        <w:rPr>
          <w:bCs/>
          <w:spacing w:val="-4"/>
          <w:sz w:val="27"/>
          <w:szCs w:val="27"/>
          <w:lang w:val="pl-PL"/>
        </w:rPr>
        <w:t xml:space="preserve">đơn vị, Chủ tịch </w:t>
      </w:r>
      <w:r w:rsidR="008C7841" w:rsidRPr="008C7841">
        <w:rPr>
          <w:bCs/>
          <w:spacing w:val="-4"/>
          <w:sz w:val="27"/>
          <w:szCs w:val="27"/>
          <w:lang w:val="pl-PL"/>
        </w:rPr>
        <w:t xml:space="preserve">Ủy ban nhân dân </w:t>
      </w:r>
      <w:r w:rsidRPr="008C7841">
        <w:rPr>
          <w:bCs/>
          <w:spacing w:val="-4"/>
          <w:sz w:val="27"/>
          <w:szCs w:val="27"/>
          <w:lang w:val="pl-PL"/>
        </w:rPr>
        <w:t>các địa phương tổ chức phát động thi đua, thực hiện</w:t>
      </w:r>
      <w:r>
        <w:rPr>
          <w:bCs/>
          <w:sz w:val="27"/>
          <w:szCs w:val="27"/>
          <w:lang w:val="pl-PL"/>
        </w:rPr>
        <w:t xml:space="preserve"> các nhiệm vụ </w:t>
      </w:r>
      <w:r>
        <w:rPr>
          <w:bCs/>
          <w:sz w:val="27"/>
          <w:szCs w:val="27"/>
        </w:rPr>
        <w:t xml:space="preserve">trọng tâm </w:t>
      </w:r>
      <w:r>
        <w:rPr>
          <w:bCs/>
          <w:sz w:val="27"/>
          <w:szCs w:val="27"/>
          <w:lang w:val="pl-PL"/>
        </w:rPr>
        <w:t xml:space="preserve">sau đây:  </w:t>
      </w:r>
    </w:p>
    <w:p w14:paraId="0C2F4108" w14:textId="77777777" w:rsidR="00DC52BD" w:rsidRDefault="00DC52BD" w:rsidP="00DC52BD">
      <w:pPr>
        <w:spacing w:before="120" w:after="120" w:line="259" w:lineRule="auto"/>
        <w:ind w:firstLine="709"/>
        <w:jc w:val="both"/>
        <w:rPr>
          <w:bCs/>
          <w:sz w:val="27"/>
          <w:szCs w:val="27"/>
        </w:rPr>
      </w:pPr>
    </w:p>
    <w:p w14:paraId="5ADE5C71" w14:textId="77777777" w:rsidR="00DC52BD" w:rsidRDefault="00DC52BD" w:rsidP="00DC52BD">
      <w:pPr>
        <w:spacing w:before="120" w:after="120" w:line="259" w:lineRule="auto"/>
        <w:ind w:firstLine="709"/>
        <w:jc w:val="both"/>
        <w:rPr>
          <w:bCs/>
          <w:sz w:val="27"/>
          <w:szCs w:val="27"/>
        </w:rPr>
      </w:pPr>
    </w:p>
    <w:p w14:paraId="2EA5E794" w14:textId="77777777" w:rsidR="00DC52BD" w:rsidRPr="00DC52BD" w:rsidRDefault="00DC52BD" w:rsidP="00DC52BD">
      <w:pPr>
        <w:spacing w:before="120" w:after="120" w:line="259" w:lineRule="auto"/>
        <w:ind w:firstLine="709"/>
        <w:jc w:val="both"/>
        <w:rPr>
          <w:b/>
          <w:bCs/>
          <w:i/>
          <w:sz w:val="27"/>
          <w:szCs w:val="27"/>
        </w:rPr>
      </w:pPr>
    </w:p>
    <w:bookmarkEnd w:id="2"/>
    <w:p w14:paraId="41DE9CA6" w14:textId="72562DD6" w:rsidR="000608E6" w:rsidRDefault="00000000" w:rsidP="00DC52BD">
      <w:pPr>
        <w:spacing w:before="180" w:after="180" w:line="259" w:lineRule="auto"/>
        <w:ind w:firstLine="709"/>
        <w:jc w:val="both"/>
        <w:rPr>
          <w:sz w:val="27"/>
          <w:szCs w:val="27"/>
          <w:lang w:val="en-US"/>
        </w:rPr>
      </w:pPr>
      <w:r>
        <w:rPr>
          <w:b/>
          <w:bCs/>
          <w:sz w:val="27"/>
          <w:szCs w:val="27"/>
        </w:rPr>
        <w:lastRenderedPageBreak/>
        <w:t xml:space="preserve">1. </w:t>
      </w:r>
      <w:r w:rsidRPr="000608E6">
        <w:rPr>
          <w:spacing w:val="-4"/>
          <w:sz w:val="27"/>
          <w:szCs w:val="27"/>
        </w:rPr>
        <w:t>Tiếp tục quán triệt, tuyên truyền sâu rộng tư tưởng của Chủ tịch Hồ Chí Minh</w:t>
      </w:r>
      <w:r w:rsidR="000608E6" w:rsidRPr="000608E6">
        <w:rPr>
          <w:spacing w:val="-4"/>
          <w:sz w:val="27"/>
          <w:szCs w:val="27"/>
          <w:lang w:val="en-US"/>
        </w:rPr>
        <w:t xml:space="preserve"> </w:t>
      </w:r>
      <w:r w:rsidR="000608E6">
        <w:rPr>
          <w:sz w:val="27"/>
          <w:szCs w:val="27"/>
        </w:rPr>
        <w:t>về thi đua ái quốc</w:t>
      </w:r>
      <w:r w:rsidR="000608E6">
        <w:rPr>
          <w:sz w:val="27"/>
          <w:szCs w:val="27"/>
          <w:lang w:val="en-US"/>
        </w:rPr>
        <w:t>;</w:t>
      </w:r>
      <w:r>
        <w:rPr>
          <w:sz w:val="27"/>
          <w:szCs w:val="27"/>
        </w:rPr>
        <w:t xml:space="preserve"> chủ trương của Đảng, chính sách, pháp luật của Nhà nước</w:t>
      </w:r>
      <w:r w:rsidR="000608E6">
        <w:rPr>
          <w:sz w:val="27"/>
          <w:szCs w:val="27"/>
          <w:lang w:val="en-US"/>
        </w:rPr>
        <w:t xml:space="preserve"> và</w:t>
      </w:r>
      <w:r>
        <w:rPr>
          <w:sz w:val="27"/>
          <w:szCs w:val="27"/>
        </w:rPr>
        <w:t xml:space="preserve"> các văn bản quy định về thi đua, khen thưởng; tổ chức triển khai thực hiện </w:t>
      </w:r>
      <w:r w:rsidR="000608E6">
        <w:rPr>
          <w:sz w:val="27"/>
          <w:szCs w:val="27"/>
          <w:lang w:val="en-US"/>
        </w:rPr>
        <w:t xml:space="preserve">có hiệu quả </w:t>
      </w:r>
      <w:r>
        <w:rPr>
          <w:sz w:val="27"/>
          <w:szCs w:val="27"/>
        </w:rPr>
        <w:t>Chỉ thị số </w:t>
      </w:r>
      <w:bookmarkStart w:id="3" w:name="tvpllink_lsxbksrhpr"/>
      <w:r>
        <w:rPr>
          <w:sz w:val="27"/>
          <w:szCs w:val="27"/>
        </w:rPr>
        <w:fldChar w:fldCharType="begin"/>
      </w:r>
      <w:r>
        <w:rPr>
          <w:sz w:val="27"/>
          <w:szCs w:val="27"/>
        </w:rPr>
        <w:instrText>HYPERLINK "https://thuvienphapluat.vn/van-ban/Dau-tu/Chi-thi-19-CT-TTg-2021-phat-dong-thi-dua-thuc-hien-nhiem-vu-phat-trien-kinh-te-xa-hoi-hang-nam-481379.aspx" \t "_blank"</w:instrText>
      </w:r>
      <w:r>
        <w:rPr>
          <w:sz w:val="27"/>
          <w:szCs w:val="27"/>
        </w:rPr>
      </w:r>
      <w:r>
        <w:rPr>
          <w:sz w:val="27"/>
          <w:szCs w:val="27"/>
        </w:rPr>
        <w:fldChar w:fldCharType="separate"/>
      </w:r>
      <w:r>
        <w:rPr>
          <w:rStyle w:val="Hyperlink"/>
          <w:color w:val="auto"/>
          <w:sz w:val="27"/>
          <w:szCs w:val="27"/>
          <w:u w:val="none"/>
        </w:rPr>
        <w:t>19/CT-TTg</w:t>
      </w:r>
      <w:r>
        <w:rPr>
          <w:sz w:val="27"/>
          <w:szCs w:val="27"/>
        </w:rPr>
        <w:fldChar w:fldCharType="end"/>
      </w:r>
      <w:bookmarkEnd w:id="3"/>
      <w:r>
        <w:rPr>
          <w:sz w:val="27"/>
          <w:szCs w:val="27"/>
        </w:rPr>
        <w:t> ngày 16 tháng 7 năm 2021</w:t>
      </w:r>
      <w:r>
        <w:rPr>
          <w:rStyle w:val="FootnoteReference"/>
          <w:sz w:val="27"/>
          <w:szCs w:val="27"/>
        </w:rPr>
        <w:footnoteReference w:id="1"/>
      </w:r>
      <w:r>
        <w:rPr>
          <w:sz w:val="27"/>
          <w:szCs w:val="27"/>
        </w:rPr>
        <w:t xml:space="preserve"> và Chỉ thị số 39/CT -TTg ngày 15 tháng 10 năm 2024</w:t>
      </w:r>
      <w:r>
        <w:rPr>
          <w:rStyle w:val="FootnoteReference"/>
          <w:sz w:val="27"/>
          <w:szCs w:val="27"/>
        </w:rPr>
        <w:footnoteReference w:id="2"/>
      </w:r>
      <w:r>
        <w:rPr>
          <w:sz w:val="27"/>
          <w:szCs w:val="27"/>
        </w:rPr>
        <w:t xml:space="preserve"> của Thủ tướng Chính phủ</w:t>
      </w:r>
      <w:r w:rsidR="000608E6">
        <w:rPr>
          <w:sz w:val="27"/>
          <w:szCs w:val="27"/>
          <w:lang w:val="en-US"/>
        </w:rPr>
        <w:t xml:space="preserve"> và thi đua triển khai thắng lợi </w:t>
      </w:r>
      <w:r w:rsidR="000608E6">
        <w:rPr>
          <w:sz w:val="27"/>
          <w:szCs w:val="27"/>
        </w:rPr>
        <w:t xml:space="preserve">các </w:t>
      </w:r>
      <w:r w:rsidR="000608E6">
        <w:rPr>
          <w:sz w:val="27"/>
          <w:szCs w:val="27"/>
        </w:rPr>
        <w:br/>
        <w:t xml:space="preserve">nội dung của </w:t>
      </w:r>
      <w:r w:rsidR="000608E6">
        <w:rPr>
          <w:sz w:val="27"/>
          <w:szCs w:val="27"/>
          <w:lang w:val="en-US"/>
        </w:rPr>
        <w:t xml:space="preserve">chủ đề năm 2025 của Thành phố: </w:t>
      </w:r>
      <w:r w:rsidR="000608E6" w:rsidRPr="000608E6">
        <w:rPr>
          <w:i/>
          <w:iCs/>
          <w:sz w:val="27"/>
          <w:szCs w:val="27"/>
          <w:lang w:val="en-US"/>
        </w:rPr>
        <w:t>“</w:t>
      </w:r>
      <w:r w:rsidR="000608E6">
        <w:rPr>
          <w:i/>
          <w:sz w:val="27"/>
          <w:szCs w:val="27"/>
        </w:rPr>
        <w:t xml:space="preserve">Quyết tâm lập thành tích chào mừng kỷ niệm 50 năm Ngày Giải phóng miền Nam, thống nhất đất nước; </w:t>
      </w:r>
      <w:r w:rsidR="000608E6" w:rsidRPr="000608E6">
        <w:rPr>
          <w:i/>
          <w:spacing w:val="-8"/>
          <w:sz w:val="27"/>
          <w:szCs w:val="27"/>
        </w:rPr>
        <w:t>thực hiện thắng lợi</w:t>
      </w:r>
      <w:r w:rsidR="000608E6">
        <w:rPr>
          <w:i/>
          <w:sz w:val="27"/>
          <w:szCs w:val="27"/>
        </w:rPr>
        <w:t xml:space="preserve"> Nghị quyết Đại hội Đảng bộ Thành phố lần thứ XI; sắp xếp tổ chức bộ máy tinh - gọn - mạnh </w:t>
      </w:r>
      <w:r w:rsidR="000608E6">
        <w:rPr>
          <w:i/>
          <w:spacing w:val="-2"/>
          <w:sz w:val="27"/>
          <w:szCs w:val="27"/>
        </w:rPr>
        <w:t xml:space="preserve">- hiệu năng - hiệu lực - hiệu quả, đáp ứng yêu cầu, nhiệm vụ trong </w:t>
      </w:r>
      <w:r w:rsidR="0005145D">
        <w:rPr>
          <w:i/>
          <w:spacing w:val="-2"/>
          <w:sz w:val="27"/>
          <w:szCs w:val="27"/>
        </w:rPr>
        <w:br/>
      </w:r>
      <w:r w:rsidR="000608E6">
        <w:rPr>
          <w:i/>
          <w:spacing w:val="-2"/>
          <w:sz w:val="27"/>
          <w:szCs w:val="27"/>
        </w:rPr>
        <w:t>kỷ nguyên mới</w:t>
      </w:r>
      <w:r w:rsidR="000608E6">
        <w:rPr>
          <w:i/>
          <w:spacing w:val="-2"/>
          <w:sz w:val="27"/>
          <w:szCs w:val="27"/>
          <w:lang w:val="pl-PL"/>
        </w:rPr>
        <w:t>”</w:t>
      </w:r>
      <w:r w:rsidR="000608E6">
        <w:rPr>
          <w:iCs/>
          <w:spacing w:val="-2"/>
          <w:sz w:val="27"/>
          <w:szCs w:val="27"/>
          <w:lang w:val="pl-PL"/>
        </w:rPr>
        <w:t>.</w:t>
      </w:r>
      <w:r>
        <w:rPr>
          <w:sz w:val="27"/>
          <w:szCs w:val="27"/>
        </w:rPr>
        <w:t xml:space="preserve"> </w:t>
      </w:r>
    </w:p>
    <w:p w14:paraId="5990A326" w14:textId="26483F80" w:rsidR="00655B7D" w:rsidRPr="00F0672C" w:rsidRDefault="000608E6" w:rsidP="00DC52BD">
      <w:pPr>
        <w:spacing w:before="180" w:after="180" w:line="259" w:lineRule="auto"/>
        <w:ind w:firstLine="709"/>
        <w:jc w:val="both"/>
        <w:rPr>
          <w:b/>
          <w:bCs/>
          <w:color w:val="FF0000"/>
          <w:sz w:val="27"/>
          <w:szCs w:val="27"/>
        </w:rPr>
      </w:pPr>
      <w:r w:rsidRPr="000608E6">
        <w:rPr>
          <w:b/>
          <w:bCs/>
          <w:spacing w:val="-4"/>
          <w:sz w:val="27"/>
          <w:szCs w:val="27"/>
          <w:lang w:val="en-US"/>
        </w:rPr>
        <w:t>2.</w:t>
      </w:r>
      <w:r>
        <w:rPr>
          <w:spacing w:val="-4"/>
          <w:sz w:val="27"/>
          <w:szCs w:val="27"/>
          <w:lang w:val="en-US"/>
        </w:rPr>
        <w:t xml:space="preserve"> </w:t>
      </w:r>
      <w:r>
        <w:rPr>
          <w:spacing w:val="-4"/>
          <w:sz w:val="27"/>
          <w:szCs w:val="27"/>
        </w:rPr>
        <w:t>Tăng cường</w:t>
      </w:r>
      <w:r>
        <w:rPr>
          <w:sz w:val="27"/>
          <w:szCs w:val="27"/>
        </w:rPr>
        <w:t xml:space="preserve"> sự lãnh đạo, chỉ đạo của cấp ủy, vai trò, trách nhiệm của người đứng đầu cơ quan, đơn vị, địa phương </w:t>
      </w:r>
      <w:r>
        <w:rPr>
          <w:bCs/>
          <w:sz w:val="27"/>
          <w:szCs w:val="27"/>
        </w:rPr>
        <w:t xml:space="preserve">trong </w:t>
      </w:r>
      <w:r>
        <w:rPr>
          <w:sz w:val="27"/>
          <w:szCs w:val="27"/>
        </w:rPr>
        <w:t xml:space="preserve">tổ chức các phong trào thi đua thực chất, hiệu quả, </w:t>
      </w:r>
      <w:r>
        <w:rPr>
          <w:bCs/>
          <w:sz w:val="27"/>
          <w:szCs w:val="27"/>
        </w:rPr>
        <w:t xml:space="preserve">đa dạng về đối tượng tham gia, phong phú về nội dung nhằm </w:t>
      </w:r>
      <w:r>
        <w:rPr>
          <w:sz w:val="27"/>
          <w:szCs w:val="27"/>
        </w:rPr>
        <w:t xml:space="preserve">phát huy </w:t>
      </w:r>
      <w:r w:rsidR="0005145D">
        <w:rPr>
          <w:sz w:val="27"/>
          <w:szCs w:val="27"/>
        </w:rPr>
        <w:br/>
      </w:r>
      <w:r>
        <w:rPr>
          <w:sz w:val="27"/>
          <w:szCs w:val="27"/>
        </w:rPr>
        <w:t>sức mạnh tổng hợp của cả hệ thống chính trị</w:t>
      </w:r>
      <w:r w:rsidR="0005145D">
        <w:rPr>
          <w:sz w:val="27"/>
          <w:szCs w:val="27"/>
        </w:rPr>
        <w:t xml:space="preserve"> và</w:t>
      </w:r>
      <w:r>
        <w:rPr>
          <w:sz w:val="27"/>
          <w:szCs w:val="27"/>
        </w:rPr>
        <w:t xml:space="preserve"> các tầng lớp nhân dân đồng thuận, </w:t>
      </w:r>
      <w:r w:rsidRPr="00F0672C">
        <w:rPr>
          <w:sz w:val="27"/>
          <w:szCs w:val="27"/>
        </w:rPr>
        <w:t xml:space="preserve">đồng lòng </w:t>
      </w:r>
      <w:r w:rsidRPr="00F0672C">
        <w:rPr>
          <w:sz w:val="27"/>
          <w:szCs w:val="27"/>
          <w:lang w:val="en-US"/>
        </w:rPr>
        <w:t xml:space="preserve">ra sức </w:t>
      </w:r>
      <w:r w:rsidRPr="00F0672C">
        <w:rPr>
          <w:sz w:val="27"/>
          <w:szCs w:val="27"/>
        </w:rPr>
        <w:t>thi đua phấn đấu hoàn thành nhiệm vụ năm 2025 và kế hoạch 5 năm (2021 - 2025)</w:t>
      </w:r>
      <w:r w:rsidR="00F0672C">
        <w:rPr>
          <w:sz w:val="27"/>
          <w:szCs w:val="27"/>
        </w:rPr>
        <w:t>.</w:t>
      </w:r>
      <w:r w:rsidRPr="00F0672C">
        <w:rPr>
          <w:sz w:val="27"/>
          <w:szCs w:val="27"/>
        </w:rPr>
        <w:t xml:space="preserve"> </w:t>
      </w:r>
    </w:p>
    <w:p w14:paraId="1CCFCCB0" w14:textId="2671AEAD" w:rsidR="00655B7D" w:rsidRPr="004C277C" w:rsidRDefault="00F0672C" w:rsidP="00DC52BD">
      <w:pPr>
        <w:spacing w:before="180" w:after="180" w:line="259" w:lineRule="auto"/>
        <w:ind w:firstLine="709"/>
        <w:jc w:val="both"/>
        <w:rPr>
          <w:color w:val="FF0000"/>
          <w:sz w:val="27"/>
          <w:szCs w:val="27"/>
        </w:rPr>
      </w:pPr>
      <w:r>
        <w:rPr>
          <w:b/>
          <w:bCs/>
          <w:spacing w:val="-4"/>
          <w:sz w:val="27"/>
          <w:szCs w:val="27"/>
        </w:rPr>
        <w:t>3.</w:t>
      </w:r>
      <w:r>
        <w:rPr>
          <w:spacing w:val="-4"/>
          <w:sz w:val="27"/>
          <w:szCs w:val="27"/>
        </w:rPr>
        <w:t xml:space="preserve"> Tiếp tục triển khai </w:t>
      </w:r>
      <w:r>
        <w:rPr>
          <w:spacing w:val="-4"/>
          <w:sz w:val="27"/>
          <w:szCs w:val="27"/>
          <w:lang w:val="en-US"/>
        </w:rPr>
        <w:t xml:space="preserve">có hiệu quả </w:t>
      </w:r>
      <w:r w:rsidR="004C277C">
        <w:rPr>
          <w:spacing w:val="-4"/>
          <w:sz w:val="27"/>
          <w:szCs w:val="27"/>
        </w:rPr>
        <w:t>07</w:t>
      </w:r>
      <w:r>
        <w:rPr>
          <w:spacing w:val="-4"/>
          <w:sz w:val="27"/>
          <w:szCs w:val="27"/>
        </w:rPr>
        <w:t xml:space="preserve"> phong trào thi đua </w:t>
      </w:r>
      <w:r w:rsidR="004C277C">
        <w:rPr>
          <w:spacing w:val="-4"/>
          <w:sz w:val="27"/>
          <w:szCs w:val="27"/>
        </w:rPr>
        <w:t xml:space="preserve">trọng tâm </w:t>
      </w:r>
      <w:r>
        <w:rPr>
          <w:spacing w:val="-4"/>
          <w:sz w:val="27"/>
          <w:szCs w:val="27"/>
        </w:rPr>
        <w:t xml:space="preserve">do Thủ tướng Chính phủ </w:t>
      </w:r>
      <w:r>
        <w:rPr>
          <w:sz w:val="27"/>
          <w:szCs w:val="27"/>
        </w:rPr>
        <w:t xml:space="preserve">phát động được thực hiện trên địa bàn Thành phố </w:t>
      </w:r>
      <w:r w:rsidR="004C277C">
        <w:rPr>
          <w:sz w:val="27"/>
          <w:szCs w:val="27"/>
        </w:rPr>
        <w:t xml:space="preserve">trong thời gian qua </w:t>
      </w:r>
      <w:r>
        <w:rPr>
          <w:sz w:val="27"/>
          <w:szCs w:val="27"/>
        </w:rPr>
        <w:t xml:space="preserve">như: “Cả nước chung sức xây dựng nông thôn mới”; “Vì người nghèo - Không để ai bị bỏ lại phía sau”; “Cán bộ, công chức, viên chức thi đua thực hiện văn hóa công sở”; “Đẩy mạnh, phát triển kết cấu hạ tầng đồng bộ, hiện đại; thực hành tiết kiệm, chống lãng phí”; “Cả nước thi đua học tập; đẩy mạnh xã hội học tập”; “Cả nước chung tay xóa nhà tạm, nhà dột nát trong năm 2025”, Đợt thi đua cao điểm “500 ngày đêm </w:t>
      </w:r>
      <w:r w:rsidR="004C277C">
        <w:rPr>
          <w:sz w:val="27"/>
          <w:szCs w:val="27"/>
        </w:rPr>
        <w:br/>
      </w:r>
      <w:r>
        <w:rPr>
          <w:sz w:val="27"/>
          <w:szCs w:val="27"/>
        </w:rPr>
        <w:t xml:space="preserve">thi đua hoàn thành 3.000 km đường bộ cao tốc”; gắn với triển khai hiệu quả </w:t>
      </w:r>
      <w:r w:rsidR="004C277C">
        <w:rPr>
          <w:sz w:val="27"/>
          <w:szCs w:val="27"/>
        </w:rPr>
        <w:br/>
      </w:r>
      <w:r>
        <w:rPr>
          <w:rStyle w:val="fontstyle01"/>
          <w:color w:val="auto"/>
          <w:sz w:val="27"/>
          <w:szCs w:val="27"/>
        </w:rPr>
        <w:t xml:space="preserve">Nghị quyết số </w:t>
      </w:r>
      <w:r>
        <w:rPr>
          <w:rStyle w:val="fontstyle01"/>
          <w:color w:val="auto"/>
          <w:spacing w:val="-6"/>
          <w:sz w:val="27"/>
          <w:szCs w:val="27"/>
        </w:rPr>
        <w:t>31-NQ/TW ngày 30 tháng 12 năm 2022 của Bộ Chính trị</w:t>
      </w:r>
      <w:r>
        <w:rPr>
          <w:rStyle w:val="FootnoteReference"/>
          <w:spacing w:val="-6"/>
          <w:sz w:val="27"/>
          <w:szCs w:val="27"/>
        </w:rPr>
        <w:footnoteReference w:id="3"/>
      </w:r>
      <w:r>
        <w:rPr>
          <w:rStyle w:val="fontstyle01"/>
          <w:color w:val="auto"/>
          <w:spacing w:val="-6"/>
          <w:sz w:val="27"/>
          <w:szCs w:val="27"/>
        </w:rPr>
        <w:t xml:space="preserve">; Nghị quyết </w:t>
      </w:r>
      <w:r w:rsidR="004C277C">
        <w:rPr>
          <w:rStyle w:val="fontstyle01"/>
          <w:color w:val="auto"/>
          <w:spacing w:val="-6"/>
          <w:sz w:val="27"/>
          <w:szCs w:val="27"/>
        </w:rPr>
        <w:br/>
      </w:r>
      <w:r w:rsidRPr="004C277C">
        <w:rPr>
          <w:rStyle w:val="fontstyle01"/>
          <w:color w:val="auto"/>
          <w:spacing w:val="-4"/>
          <w:sz w:val="27"/>
          <w:szCs w:val="27"/>
        </w:rPr>
        <w:t>số 98/2023/QH15</w:t>
      </w:r>
      <w:r w:rsidRPr="004C277C">
        <w:rPr>
          <w:rStyle w:val="FootnoteReference"/>
          <w:spacing w:val="-4"/>
          <w:sz w:val="27"/>
          <w:szCs w:val="27"/>
        </w:rPr>
        <w:footnoteReference w:id="4"/>
      </w:r>
      <w:r w:rsidRPr="004C277C">
        <w:rPr>
          <w:rStyle w:val="fontstyle01"/>
          <w:color w:val="auto"/>
          <w:spacing w:val="-4"/>
          <w:sz w:val="27"/>
          <w:szCs w:val="27"/>
        </w:rPr>
        <w:t xml:space="preserve"> của Quốc hội. </w:t>
      </w:r>
      <w:r w:rsidRPr="004C277C">
        <w:rPr>
          <w:rStyle w:val="fontstyle01"/>
          <w:color w:val="auto"/>
          <w:spacing w:val="-4"/>
          <w:sz w:val="27"/>
          <w:szCs w:val="27"/>
          <w:lang w:val="en-US"/>
        </w:rPr>
        <w:t xml:space="preserve">Đồng thời, </w:t>
      </w:r>
      <w:r w:rsidRPr="004C277C">
        <w:rPr>
          <w:spacing w:val="-4"/>
          <w:sz w:val="27"/>
          <w:szCs w:val="27"/>
        </w:rPr>
        <w:t xml:space="preserve">triển khai thực hiện hiệu quả </w:t>
      </w:r>
      <w:r w:rsidR="004C277C" w:rsidRPr="004C277C">
        <w:rPr>
          <w:spacing w:val="-4"/>
          <w:sz w:val="27"/>
          <w:szCs w:val="27"/>
        </w:rPr>
        <w:t>06</w:t>
      </w:r>
      <w:r w:rsidRPr="004C277C">
        <w:rPr>
          <w:spacing w:val="-4"/>
          <w:sz w:val="27"/>
          <w:szCs w:val="27"/>
        </w:rPr>
        <w:t xml:space="preserve"> phong trào</w:t>
      </w:r>
      <w:r w:rsidRPr="004C277C">
        <w:rPr>
          <w:sz w:val="27"/>
          <w:szCs w:val="27"/>
        </w:rPr>
        <w:t xml:space="preserve"> </w:t>
      </w:r>
      <w:r w:rsidRPr="004C277C">
        <w:rPr>
          <w:spacing w:val="-4"/>
          <w:sz w:val="27"/>
          <w:szCs w:val="27"/>
        </w:rPr>
        <w:t xml:space="preserve">thi đua chuyên đề, phong trào thi đua theo đợt do </w:t>
      </w:r>
      <w:r w:rsidR="004C277C" w:rsidRPr="004C277C">
        <w:rPr>
          <w:spacing w:val="-4"/>
          <w:sz w:val="27"/>
          <w:szCs w:val="27"/>
        </w:rPr>
        <w:t xml:space="preserve">Chủ tịch </w:t>
      </w:r>
      <w:r w:rsidRPr="004C277C">
        <w:rPr>
          <w:spacing w:val="-4"/>
          <w:sz w:val="27"/>
          <w:szCs w:val="27"/>
        </w:rPr>
        <w:t>Ủy ban nhân dân Thành phố</w:t>
      </w:r>
      <w:r w:rsidRPr="004C277C">
        <w:rPr>
          <w:sz w:val="27"/>
          <w:szCs w:val="27"/>
        </w:rPr>
        <w:t xml:space="preserve"> phát động trên các lĩnh vực</w:t>
      </w:r>
      <w:r w:rsidR="004C277C">
        <w:rPr>
          <w:sz w:val="27"/>
          <w:szCs w:val="27"/>
        </w:rPr>
        <w:t xml:space="preserve">, như: </w:t>
      </w:r>
      <w:r w:rsidRPr="004C277C">
        <w:rPr>
          <w:sz w:val="27"/>
          <w:szCs w:val="27"/>
        </w:rPr>
        <w:t xml:space="preserve">Phong trào thi đua </w:t>
      </w:r>
      <w:r w:rsidRPr="004C277C">
        <w:rPr>
          <w:i/>
          <w:iCs/>
          <w:sz w:val="27"/>
          <w:szCs w:val="27"/>
        </w:rPr>
        <w:t>“Cán bộ, công chức, viên chức thi đua năng động, sáng tạo, dám nghĩ, dám làm vì lợi ích chung, vì sự phát triển của Thành phố Hồ Chí Minh”</w:t>
      </w:r>
      <w:r w:rsidRPr="004C277C">
        <w:rPr>
          <w:sz w:val="27"/>
          <w:szCs w:val="27"/>
        </w:rPr>
        <w:t xml:space="preserve">; Phong trào thi đua </w:t>
      </w:r>
      <w:r w:rsidRPr="004C277C">
        <w:rPr>
          <w:i/>
          <w:iCs/>
          <w:sz w:val="27"/>
          <w:szCs w:val="27"/>
        </w:rPr>
        <w:t>“Chính quyền số, chuyển đổi số”</w:t>
      </w:r>
      <w:r w:rsidRPr="004C277C">
        <w:rPr>
          <w:sz w:val="27"/>
          <w:szCs w:val="27"/>
        </w:rPr>
        <w:t xml:space="preserve">; Phong trào thi đua </w:t>
      </w:r>
      <w:r w:rsidRPr="004C277C">
        <w:rPr>
          <w:i/>
          <w:iCs/>
          <w:sz w:val="27"/>
          <w:szCs w:val="27"/>
        </w:rPr>
        <w:t>“Cải cách hành chính”</w:t>
      </w:r>
      <w:r w:rsidRPr="004C277C">
        <w:rPr>
          <w:sz w:val="27"/>
          <w:szCs w:val="27"/>
        </w:rPr>
        <w:t xml:space="preserve"> trên địa bàn Thành phố; Phong trào thi đua </w:t>
      </w:r>
      <w:r w:rsidRPr="004C277C">
        <w:rPr>
          <w:i/>
          <w:iCs/>
          <w:sz w:val="27"/>
          <w:szCs w:val="27"/>
        </w:rPr>
        <w:t>“Doanh nghiệp, doanh nhân đổi mới sáng tạo cùng Thành phố phát triển”</w:t>
      </w:r>
      <w:r w:rsidRPr="004C277C">
        <w:rPr>
          <w:sz w:val="27"/>
          <w:szCs w:val="27"/>
        </w:rPr>
        <w:t xml:space="preserve">; </w:t>
      </w:r>
      <w:r w:rsidRPr="00272086">
        <w:rPr>
          <w:spacing w:val="-4"/>
          <w:sz w:val="27"/>
          <w:szCs w:val="27"/>
        </w:rPr>
        <w:t xml:space="preserve">Phong trào thi đua </w:t>
      </w:r>
      <w:r w:rsidRPr="00272086">
        <w:rPr>
          <w:i/>
          <w:iCs/>
          <w:spacing w:val="-4"/>
          <w:sz w:val="27"/>
          <w:szCs w:val="27"/>
        </w:rPr>
        <w:t>“Chỉnh trang và phát triển đô thị”</w:t>
      </w:r>
      <w:r w:rsidRPr="00272086">
        <w:rPr>
          <w:spacing w:val="-4"/>
          <w:sz w:val="27"/>
          <w:szCs w:val="27"/>
        </w:rPr>
        <w:t xml:space="preserve">; Phong trào thi đua </w:t>
      </w:r>
      <w:r w:rsidRPr="00272086">
        <w:rPr>
          <w:i/>
          <w:iCs/>
          <w:spacing w:val="-4"/>
          <w:sz w:val="27"/>
          <w:szCs w:val="27"/>
        </w:rPr>
        <w:t>“Thanh niên</w:t>
      </w:r>
      <w:r w:rsidRPr="004C277C">
        <w:rPr>
          <w:i/>
          <w:iCs/>
          <w:sz w:val="27"/>
          <w:szCs w:val="27"/>
        </w:rPr>
        <w:t xml:space="preserve"> Thành phố lập nghiệp, khởi nghiệp, đổi mới sáng tạo”</w:t>
      </w:r>
      <w:r w:rsidRPr="004C277C">
        <w:rPr>
          <w:sz w:val="27"/>
          <w:szCs w:val="27"/>
        </w:rPr>
        <w:t xml:space="preserve">. </w:t>
      </w:r>
    </w:p>
    <w:p w14:paraId="491CD7BA" w14:textId="77777777" w:rsidR="00DC52BD" w:rsidRDefault="00DC52BD" w:rsidP="00DC52BD">
      <w:pPr>
        <w:widowControl w:val="0"/>
        <w:spacing w:after="120" w:line="259" w:lineRule="auto"/>
        <w:ind w:firstLine="709"/>
        <w:jc w:val="both"/>
        <w:rPr>
          <w:b/>
          <w:bCs/>
          <w:spacing w:val="-4"/>
          <w:sz w:val="27"/>
          <w:szCs w:val="27"/>
        </w:rPr>
      </w:pPr>
    </w:p>
    <w:p w14:paraId="20C3260D" w14:textId="77777777" w:rsidR="00DC52BD" w:rsidRDefault="00DC52BD" w:rsidP="00DC52BD">
      <w:pPr>
        <w:widowControl w:val="0"/>
        <w:spacing w:after="120" w:line="259" w:lineRule="auto"/>
        <w:ind w:firstLine="709"/>
        <w:jc w:val="both"/>
        <w:rPr>
          <w:b/>
          <w:bCs/>
          <w:spacing w:val="-4"/>
          <w:sz w:val="27"/>
          <w:szCs w:val="27"/>
        </w:rPr>
      </w:pPr>
    </w:p>
    <w:p w14:paraId="6AEC3448" w14:textId="728CDB3A" w:rsidR="00655B7D" w:rsidRDefault="00F0672C" w:rsidP="00DC52BD">
      <w:pPr>
        <w:widowControl w:val="0"/>
        <w:spacing w:after="120" w:line="259" w:lineRule="auto"/>
        <w:ind w:firstLine="709"/>
        <w:jc w:val="both"/>
        <w:rPr>
          <w:b/>
          <w:bCs/>
          <w:sz w:val="27"/>
          <w:szCs w:val="27"/>
        </w:rPr>
      </w:pPr>
      <w:r>
        <w:rPr>
          <w:b/>
          <w:bCs/>
          <w:spacing w:val="-4"/>
          <w:sz w:val="27"/>
          <w:szCs w:val="27"/>
        </w:rPr>
        <w:lastRenderedPageBreak/>
        <w:t>4.</w:t>
      </w:r>
      <w:r>
        <w:rPr>
          <w:spacing w:val="-4"/>
          <w:sz w:val="27"/>
          <w:szCs w:val="27"/>
        </w:rPr>
        <w:t xml:space="preserve"> </w:t>
      </w:r>
      <w:r>
        <w:rPr>
          <w:spacing w:val="-4"/>
          <w:sz w:val="27"/>
          <w:szCs w:val="27"/>
          <w:lang w:val="en-US"/>
        </w:rPr>
        <w:t>Đổi mới</w:t>
      </w:r>
      <w:r>
        <w:rPr>
          <w:spacing w:val="-4"/>
          <w:sz w:val="27"/>
          <w:szCs w:val="27"/>
        </w:rPr>
        <w:t xml:space="preserve"> nội dung và </w:t>
      </w:r>
      <w:r>
        <w:rPr>
          <w:spacing w:val="-4"/>
          <w:sz w:val="27"/>
          <w:szCs w:val="27"/>
          <w:lang w:val="en-US"/>
        </w:rPr>
        <w:t xml:space="preserve">cách </w:t>
      </w:r>
      <w:r>
        <w:rPr>
          <w:spacing w:val="-4"/>
          <w:sz w:val="27"/>
          <w:szCs w:val="27"/>
        </w:rPr>
        <w:t xml:space="preserve">thức tổ chức phong trào thi đua, bám sát các chỉ tiêu, </w:t>
      </w:r>
      <w:r>
        <w:rPr>
          <w:spacing w:val="-6"/>
          <w:sz w:val="27"/>
          <w:szCs w:val="27"/>
        </w:rPr>
        <w:t xml:space="preserve">nhiệm vụ phát triển kinh tế - xã hội của </w:t>
      </w:r>
      <w:r>
        <w:rPr>
          <w:spacing w:val="-6"/>
          <w:sz w:val="27"/>
          <w:szCs w:val="27"/>
          <w:lang w:val="en-US"/>
        </w:rPr>
        <w:t>Thành phố,</w:t>
      </w:r>
      <w:r>
        <w:rPr>
          <w:spacing w:val="-6"/>
          <w:sz w:val="27"/>
          <w:szCs w:val="27"/>
        </w:rPr>
        <w:t xml:space="preserve"> tập trung</w:t>
      </w:r>
      <w:r>
        <w:rPr>
          <w:spacing w:val="-6"/>
          <w:sz w:val="27"/>
          <w:szCs w:val="27"/>
          <w:lang w:val="en-US"/>
        </w:rPr>
        <w:t xml:space="preserve"> </w:t>
      </w:r>
      <w:r>
        <w:rPr>
          <w:spacing w:val="-6"/>
          <w:sz w:val="27"/>
          <w:szCs w:val="27"/>
        </w:rPr>
        <w:t>giải quyết những nhiệm vụ</w:t>
      </w:r>
      <w:r>
        <w:rPr>
          <w:sz w:val="27"/>
          <w:szCs w:val="27"/>
        </w:rPr>
        <w:t xml:space="preserve"> trọng tâm, các chỉ tiêu, nhiệm vụ của từng </w:t>
      </w:r>
      <w:r>
        <w:rPr>
          <w:sz w:val="27"/>
          <w:szCs w:val="27"/>
          <w:lang w:val="en-US"/>
        </w:rPr>
        <w:t>cơ quan, đơn vị, địa phương</w:t>
      </w:r>
      <w:r>
        <w:rPr>
          <w:sz w:val="27"/>
          <w:szCs w:val="27"/>
        </w:rPr>
        <w:t xml:space="preserve">, </w:t>
      </w:r>
      <w:r>
        <w:rPr>
          <w:sz w:val="27"/>
          <w:szCs w:val="27"/>
          <w:lang w:val="en-US"/>
        </w:rPr>
        <w:t xml:space="preserve">gắn </w:t>
      </w:r>
      <w:r>
        <w:rPr>
          <w:sz w:val="27"/>
          <w:szCs w:val="27"/>
        </w:rPr>
        <w:t xml:space="preserve">với việc đẩy mạnh học tập và làm theo tư tưởng, đạo đức phong cách Hồ Chí Minh. </w:t>
      </w:r>
      <w:r>
        <w:rPr>
          <w:spacing w:val="-4"/>
          <w:sz w:val="27"/>
          <w:szCs w:val="27"/>
        </w:rPr>
        <w:t xml:space="preserve">Các phong trào thi đua </w:t>
      </w:r>
      <w:r>
        <w:rPr>
          <w:bCs/>
          <w:sz w:val="27"/>
          <w:szCs w:val="27"/>
        </w:rPr>
        <w:t xml:space="preserve">tập trung </w:t>
      </w:r>
      <w:r>
        <w:rPr>
          <w:sz w:val="27"/>
          <w:szCs w:val="27"/>
        </w:rPr>
        <w:t>thực hiện hiệu quả Chủ đề năm 2025</w:t>
      </w:r>
      <w:r>
        <w:rPr>
          <w:sz w:val="27"/>
          <w:szCs w:val="27"/>
          <w:lang w:val="en-US"/>
        </w:rPr>
        <w:t xml:space="preserve"> của Thành phố</w:t>
      </w:r>
      <w:r w:rsidR="0005145D">
        <w:rPr>
          <w:sz w:val="27"/>
          <w:szCs w:val="27"/>
        </w:rPr>
        <w:t xml:space="preserve"> </w:t>
      </w:r>
      <w:r>
        <w:rPr>
          <w:bCs/>
          <w:sz w:val="27"/>
          <w:szCs w:val="27"/>
          <w:lang w:val="pl-PL"/>
        </w:rPr>
        <w:t xml:space="preserve">gắn với </w:t>
      </w:r>
      <w:r>
        <w:rPr>
          <w:bCs/>
          <w:sz w:val="27"/>
          <w:szCs w:val="27"/>
        </w:rPr>
        <w:t xml:space="preserve">đẩy mạnh </w:t>
      </w:r>
      <w:r>
        <w:rPr>
          <w:sz w:val="27"/>
          <w:szCs w:val="27"/>
        </w:rPr>
        <w:t>thực hành tiết kiệm, chống lãng phí, tham nhũng, với phương châm: “</w:t>
      </w:r>
      <w:r w:rsidRPr="00F0672C">
        <w:rPr>
          <w:i/>
          <w:iCs/>
          <w:sz w:val="27"/>
          <w:szCs w:val="27"/>
        </w:rPr>
        <w:t xml:space="preserve">hành động đổi mới, quyết liệt, khát vọng </w:t>
      </w:r>
      <w:r w:rsidRPr="00F0672C">
        <w:rPr>
          <w:i/>
          <w:iCs/>
          <w:spacing w:val="-4"/>
          <w:sz w:val="27"/>
          <w:szCs w:val="27"/>
        </w:rPr>
        <w:t>phát triển</w:t>
      </w:r>
      <w:r>
        <w:rPr>
          <w:spacing w:val="-4"/>
          <w:sz w:val="27"/>
          <w:szCs w:val="27"/>
        </w:rPr>
        <w:t>”,</w:t>
      </w:r>
      <w:r>
        <w:rPr>
          <w:spacing w:val="-4"/>
          <w:sz w:val="27"/>
          <w:szCs w:val="27"/>
          <w:lang w:val="en-US"/>
        </w:rPr>
        <w:t xml:space="preserve"> </w:t>
      </w:r>
      <w:r>
        <w:rPr>
          <w:bCs/>
          <w:spacing w:val="-4"/>
          <w:sz w:val="27"/>
          <w:szCs w:val="27"/>
        </w:rPr>
        <w:t>tiếp tục</w:t>
      </w:r>
      <w:r>
        <w:rPr>
          <w:spacing w:val="-4"/>
          <w:sz w:val="27"/>
          <w:szCs w:val="27"/>
          <w:lang w:val="en-US"/>
        </w:rPr>
        <w:t xml:space="preserve"> khẳng định vai trò trung tâm kinh tế, văn hóa, và công nghệ hàng đầu</w:t>
      </w:r>
      <w:r>
        <w:rPr>
          <w:sz w:val="27"/>
          <w:szCs w:val="27"/>
          <w:lang w:val="en-US"/>
        </w:rPr>
        <w:t xml:space="preserve"> khu vực</w:t>
      </w:r>
      <w:r>
        <w:rPr>
          <w:sz w:val="27"/>
          <w:szCs w:val="27"/>
        </w:rPr>
        <w:t xml:space="preserve">; trong đó: thực hiện thắng lợi </w:t>
      </w:r>
      <w:r w:rsidRPr="00F0672C">
        <w:rPr>
          <w:b/>
          <w:sz w:val="27"/>
          <w:szCs w:val="27"/>
        </w:rPr>
        <w:t xml:space="preserve">05 nhóm nhiệm vụ, giải pháp </w:t>
      </w:r>
      <w:r w:rsidRPr="00F0672C">
        <w:rPr>
          <w:b/>
          <w:sz w:val="27"/>
          <w:szCs w:val="27"/>
          <w:lang w:val="en-US"/>
        </w:rPr>
        <w:t xml:space="preserve">với </w:t>
      </w:r>
      <w:r w:rsidRPr="00F0672C">
        <w:rPr>
          <w:b/>
          <w:sz w:val="27"/>
          <w:szCs w:val="27"/>
        </w:rPr>
        <w:t>22 chỉ tiêu chủ yếu</w:t>
      </w:r>
      <w:r>
        <w:rPr>
          <w:bCs/>
          <w:sz w:val="27"/>
          <w:szCs w:val="27"/>
        </w:rPr>
        <w:t xml:space="preserve"> về phát triển kinh tế - xã hội </w:t>
      </w:r>
      <w:r w:rsidR="00A67CE9">
        <w:rPr>
          <w:bCs/>
          <w:sz w:val="27"/>
          <w:szCs w:val="27"/>
        </w:rPr>
        <w:br/>
      </w:r>
      <w:r>
        <w:rPr>
          <w:bCs/>
          <w:sz w:val="27"/>
          <w:szCs w:val="27"/>
        </w:rPr>
        <w:t>Thành phố năm 2025</w:t>
      </w:r>
      <w:r>
        <w:rPr>
          <w:rStyle w:val="FootnoteReference"/>
          <w:sz w:val="27"/>
          <w:szCs w:val="27"/>
        </w:rPr>
        <w:footnoteReference w:id="5"/>
      </w:r>
      <w:r>
        <w:rPr>
          <w:bCs/>
          <w:sz w:val="27"/>
          <w:szCs w:val="27"/>
        </w:rPr>
        <w:t xml:space="preserve">, </w:t>
      </w:r>
      <w:r>
        <w:rPr>
          <w:sz w:val="27"/>
          <w:szCs w:val="27"/>
          <w:lang w:val="en-US"/>
        </w:rPr>
        <w:t xml:space="preserve">phấn đấu đạt tốc độ tăng trưởng tổng sản phẩm trên địa bàn (GRDP) </w:t>
      </w:r>
      <w:r>
        <w:rPr>
          <w:b/>
          <w:bCs/>
          <w:sz w:val="27"/>
          <w:szCs w:val="27"/>
          <w:lang w:val="en-US"/>
        </w:rPr>
        <w:t>từ 9% đến 10%</w:t>
      </w:r>
      <w:r>
        <w:rPr>
          <w:sz w:val="27"/>
          <w:szCs w:val="27"/>
        </w:rPr>
        <w:t>;</w:t>
      </w:r>
      <w:r>
        <w:rPr>
          <w:sz w:val="27"/>
          <w:szCs w:val="27"/>
          <w:lang w:val="en-US"/>
        </w:rPr>
        <w:t xml:space="preserve"> </w:t>
      </w:r>
      <w:r>
        <w:rPr>
          <w:b/>
          <w:bCs/>
          <w:sz w:val="27"/>
          <w:szCs w:val="27"/>
        </w:rPr>
        <w:t xml:space="preserve">hoàn thành 100% </w:t>
      </w:r>
      <w:r>
        <w:rPr>
          <w:sz w:val="27"/>
          <w:szCs w:val="27"/>
        </w:rPr>
        <w:t xml:space="preserve">chỉ tiêu thu ngân sách nhà nước; tập trung đẩy mạnh tỷ lệ giải ngân vốn đầu tư công trên </w:t>
      </w:r>
      <w:r>
        <w:rPr>
          <w:b/>
          <w:bCs/>
          <w:sz w:val="27"/>
          <w:szCs w:val="27"/>
        </w:rPr>
        <w:t>95%</w:t>
      </w:r>
      <w:r>
        <w:rPr>
          <w:rStyle w:val="FootnoteReference"/>
          <w:sz w:val="27"/>
          <w:szCs w:val="27"/>
        </w:rPr>
        <w:footnoteReference w:id="6"/>
      </w:r>
      <w:r>
        <w:rPr>
          <w:bCs/>
          <w:spacing w:val="6"/>
          <w:sz w:val="27"/>
          <w:szCs w:val="27"/>
        </w:rPr>
        <w:t xml:space="preserve">; </w:t>
      </w:r>
      <w:r>
        <w:rPr>
          <w:sz w:val="27"/>
          <w:szCs w:val="27"/>
        </w:rPr>
        <w:t xml:space="preserve">phấn đấu Thành phố nằm trong </w:t>
      </w:r>
      <w:r>
        <w:rPr>
          <w:b/>
          <w:bCs/>
          <w:sz w:val="27"/>
          <w:szCs w:val="27"/>
        </w:rPr>
        <w:t>nhóm 5 địa phương</w:t>
      </w:r>
      <w:r>
        <w:rPr>
          <w:sz w:val="27"/>
          <w:szCs w:val="27"/>
        </w:rPr>
        <w:t xml:space="preserve"> dẫn đầu cả nước về chỉ số năng lực cạnh tranh cấp tỉnh (PCI) và </w:t>
      </w:r>
      <w:r>
        <w:rPr>
          <w:b/>
          <w:bCs/>
          <w:sz w:val="27"/>
          <w:szCs w:val="27"/>
        </w:rPr>
        <w:t>nhóm 15 địa phương</w:t>
      </w:r>
      <w:r>
        <w:rPr>
          <w:sz w:val="27"/>
          <w:szCs w:val="27"/>
        </w:rPr>
        <w:t xml:space="preserve"> dẫn đầu cả nước về chỉ số cải cách hành chính (PAR-index);</w:t>
      </w:r>
      <w:r>
        <w:rPr>
          <w:sz w:val="27"/>
          <w:szCs w:val="27"/>
          <w:lang w:val="en-US"/>
        </w:rPr>
        <w:t xml:space="preserve"> </w:t>
      </w:r>
      <w:r>
        <w:rPr>
          <w:sz w:val="27"/>
          <w:szCs w:val="27"/>
        </w:rPr>
        <w:t xml:space="preserve">tỷ lệ người dân hài lòng với sự phục vụ của các cơ quan hành chính nhà nước ở từng lĩnh vực </w:t>
      </w:r>
      <w:r>
        <w:rPr>
          <w:b/>
          <w:bCs/>
          <w:sz w:val="27"/>
          <w:szCs w:val="27"/>
        </w:rPr>
        <w:t>đạt 95%</w:t>
      </w:r>
      <w:r>
        <w:rPr>
          <w:sz w:val="27"/>
          <w:szCs w:val="27"/>
        </w:rPr>
        <w:t xml:space="preserve"> trở lên</w:t>
      </w:r>
      <w:r>
        <w:rPr>
          <w:sz w:val="27"/>
          <w:szCs w:val="27"/>
          <w:lang w:val="en-US"/>
        </w:rPr>
        <w:t xml:space="preserve"> </w:t>
      </w:r>
      <w:r>
        <w:rPr>
          <w:sz w:val="27"/>
          <w:szCs w:val="27"/>
          <w:shd w:val="clear" w:color="auto" w:fill="FFFFFF"/>
        </w:rPr>
        <w:t xml:space="preserve">với mục tiêu phục vụ tốt hơn cho </w:t>
      </w:r>
      <w:r>
        <w:rPr>
          <w:sz w:val="27"/>
          <w:szCs w:val="27"/>
        </w:rPr>
        <w:t>người dân và doanh nghiệp;</w:t>
      </w:r>
      <w:r>
        <w:rPr>
          <w:spacing w:val="-6"/>
          <w:sz w:val="27"/>
          <w:szCs w:val="27"/>
        </w:rPr>
        <w:t xml:space="preserve"> </w:t>
      </w:r>
      <w:r>
        <w:rPr>
          <w:bCs/>
          <w:sz w:val="27"/>
          <w:szCs w:val="27"/>
        </w:rPr>
        <w:t xml:space="preserve">đẩy mạnh cải cách hành chính đồng bộ với thực hiện </w:t>
      </w:r>
      <w:r>
        <w:rPr>
          <w:sz w:val="27"/>
          <w:szCs w:val="27"/>
        </w:rPr>
        <w:t xml:space="preserve">phát triển </w:t>
      </w:r>
      <w:r>
        <w:rPr>
          <w:sz w:val="27"/>
          <w:szCs w:val="27"/>
          <w:lang w:val="en-US"/>
        </w:rPr>
        <w:t>kinh tế số</w:t>
      </w:r>
      <w:r>
        <w:rPr>
          <w:sz w:val="27"/>
          <w:szCs w:val="27"/>
        </w:rPr>
        <w:t>, kinh tế tuần hoàn, kinh tế chia s</w:t>
      </w:r>
      <w:r w:rsidR="00A67CE9">
        <w:rPr>
          <w:sz w:val="27"/>
          <w:szCs w:val="27"/>
        </w:rPr>
        <w:t>ẻ</w:t>
      </w:r>
      <w:r>
        <w:rPr>
          <w:sz w:val="27"/>
          <w:szCs w:val="27"/>
        </w:rPr>
        <w:t>, kinh tế xanh, xã hội số;</w:t>
      </w:r>
      <w:r>
        <w:rPr>
          <w:spacing w:val="-6"/>
          <w:sz w:val="27"/>
          <w:szCs w:val="27"/>
        </w:rPr>
        <w:t xml:space="preserve"> đồng thời, </w:t>
      </w:r>
      <w:r>
        <w:rPr>
          <w:bCs/>
          <w:sz w:val="27"/>
          <w:szCs w:val="27"/>
        </w:rPr>
        <w:t>h</w:t>
      </w:r>
      <w:r>
        <w:rPr>
          <w:bCs/>
          <w:sz w:val="27"/>
          <w:szCs w:val="27"/>
          <w:lang w:eastAsia="en-AU"/>
        </w:rPr>
        <w:t xml:space="preserve">uy động và sử dụng hiệu quả mọi nguồn lực đầu tư xây dựng </w:t>
      </w:r>
      <w:r>
        <w:rPr>
          <w:bCs/>
          <w:sz w:val="27"/>
          <w:szCs w:val="27"/>
        </w:rPr>
        <w:t>kết cấu hạ tầng đồng bộ, hiện đại,</w:t>
      </w:r>
      <w:r>
        <w:rPr>
          <w:bCs/>
          <w:i/>
          <w:iCs/>
          <w:sz w:val="27"/>
          <w:szCs w:val="27"/>
        </w:rPr>
        <w:t xml:space="preserve"> </w:t>
      </w:r>
      <w:r>
        <w:rPr>
          <w:bCs/>
          <w:sz w:val="27"/>
          <w:szCs w:val="27"/>
        </w:rPr>
        <w:t>phát triển khoa học - công nghệ và đổi mới sáng tạo</w:t>
      </w:r>
      <w:r w:rsidR="00A67CE9">
        <w:rPr>
          <w:bCs/>
          <w:sz w:val="27"/>
          <w:szCs w:val="27"/>
        </w:rPr>
        <w:t>;</w:t>
      </w:r>
      <w:r>
        <w:rPr>
          <w:bCs/>
          <w:sz w:val="27"/>
          <w:szCs w:val="27"/>
        </w:rPr>
        <w:t xml:space="preserve"> </w:t>
      </w:r>
      <w:r>
        <w:rPr>
          <w:sz w:val="27"/>
          <w:szCs w:val="27"/>
        </w:rPr>
        <w:t xml:space="preserve">để Thành phố sẵn sàng cùng cả nước bước sang </w:t>
      </w:r>
      <w:r>
        <w:rPr>
          <w:b/>
          <w:bCs/>
          <w:sz w:val="27"/>
          <w:szCs w:val="27"/>
        </w:rPr>
        <w:t>“Kỷ nguyên phát triển mới - Kỷ nguyên vươn mình của dân tộc”</w:t>
      </w:r>
      <w:r>
        <w:rPr>
          <w:sz w:val="27"/>
          <w:szCs w:val="27"/>
        </w:rPr>
        <w:t>.</w:t>
      </w:r>
      <w:r>
        <w:rPr>
          <w:b/>
          <w:bCs/>
          <w:sz w:val="27"/>
          <w:szCs w:val="27"/>
          <w:lang w:val="en-US"/>
        </w:rPr>
        <w:t xml:space="preserve"> </w:t>
      </w:r>
      <w:r>
        <w:rPr>
          <w:b/>
          <w:bCs/>
          <w:sz w:val="27"/>
          <w:szCs w:val="27"/>
        </w:rPr>
        <w:t xml:space="preserve"> </w:t>
      </w:r>
    </w:p>
    <w:p w14:paraId="029E9EC7" w14:textId="5602E6BC" w:rsidR="00655B7D" w:rsidRDefault="00A67CE9">
      <w:pPr>
        <w:snapToGrid w:val="0"/>
        <w:spacing w:before="120" w:after="120" w:line="259" w:lineRule="auto"/>
        <w:ind w:firstLine="709"/>
        <w:jc w:val="both"/>
        <w:rPr>
          <w:sz w:val="27"/>
          <w:szCs w:val="27"/>
          <w:lang w:val="en-US"/>
        </w:rPr>
      </w:pPr>
      <w:r>
        <w:rPr>
          <w:b/>
          <w:bCs/>
          <w:iCs/>
          <w:sz w:val="27"/>
          <w:szCs w:val="27"/>
        </w:rPr>
        <w:t>5.</w:t>
      </w:r>
      <w:r>
        <w:rPr>
          <w:iCs/>
          <w:sz w:val="27"/>
          <w:szCs w:val="27"/>
        </w:rPr>
        <w:t xml:space="preserve"> Tiếp tục nghiên cứu, triển khai nhóm các chương trình: Chương trình đột phá về đổi mới quản lý và phát triển đô thị; Chương trình đột phá về phát triển hạ tầng; Chương trình đột phá về chuyển đổi mô hình kinh tế; Chương trình đột phá phát triển văn hóa - xã hội; Chương trình huy động nguồn lực.</w:t>
      </w:r>
      <w:r>
        <w:rPr>
          <w:iCs/>
          <w:sz w:val="27"/>
          <w:szCs w:val="27"/>
          <w:lang w:val="en-US"/>
        </w:rPr>
        <w:t xml:space="preserve"> </w:t>
      </w:r>
      <w:r>
        <w:rPr>
          <w:sz w:val="27"/>
          <w:szCs w:val="27"/>
          <w:lang w:val="en-US"/>
        </w:rPr>
        <w:t xml:space="preserve">Tập trung triển khai phong trào thi đua thực hiện </w:t>
      </w:r>
      <w:r>
        <w:rPr>
          <w:sz w:val="27"/>
          <w:szCs w:val="27"/>
        </w:rPr>
        <w:t xml:space="preserve">đảm bảo tiến độ hoàn thành 51 đề án trong 03 chương trình đột phá (về đổi mới quản lý, phát triển hạ tầng, phát triển nhân lực và văn hóa) và 01 chương trình trọng điểm (về phát </w:t>
      </w:r>
      <w:r>
        <w:rPr>
          <w:spacing w:val="4"/>
          <w:sz w:val="27"/>
          <w:szCs w:val="27"/>
        </w:rPr>
        <w:t>triển doanh nghiệp, khởi nghiệp sáng tạo và phát triển sản phẩm chủ lực của Thành phố</w:t>
      </w:r>
      <w:r>
        <w:rPr>
          <w:sz w:val="27"/>
          <w:szCs w:val="27"/>
        </w:rPr>
        <w:t xml:space="preserve"> </w:t>
      </w:r>
      <w:r>
        <w:rPr>
          <w:bCs/>
          <w:sz w:val="27"/>
          <w:szCs w:val="27"/>
        </w:rPr>
        <w:t>Hồ Chí Minh</w:t>
      </w:r>
      <w:r>
        <w:rPr>
          <w:sz w:val="27"/>
          <w:szCs w:val="27"/>
        </w:rPr>
        <w:t>)</w:t>
      </w:r>
      <w:r>
        <w:rPr>
          <w:sz w:val="27"/>
          <w:szCs w:val="27"/>
          <w:lang w:val="en-US"/>
        </w:rPr>
        <w:t xml:space="preserve"> theo Nghị quyết Đại hội Đảng bộ Thành phố lần thứ XI đề ra. </w:t>
      </w:r>
      <w:r>
        <w:rPr>
          <w:sz w:val="27"/>
          <w:szCs w:val="27"/>
        </w:rPr>
        <w:t>Đặc biệt</w:t>
      </w:r>
      <w:r>
        <w:rPr>
          <w:sz w:val="27"/>
          <w:szCs w:val="27"/>
          <w:lang w:val="en-US"/>
        </w:rPr>
        <w:t>,</w:t>
      </w:r>
      <w:r>
        <w:rPr>
          <w:sz w:val="27"/>
          <w:szCs w:val="27"/>
        </w:rPr>
        <w:t xml:space="preserve"> </w:t>
      </w:r>
      <w:r>
        <w:rPr>
          <w:sz w:val="27"/>
          <w:szCs w:val="27"/>
          <w:lang w:val="en-US"/>
        </w:rPr>
        <w:t xml:space="preserve">phát huy tối đa tinh thần và truyền thống sáng tạo của Thành phố, triển khai hiệu quả </w:t>
      </w:r>
      <w:r>
        <w:rPr>
          <w:sz w:val="27"/>
          <w:szCs w:val="27"/>
        </w:rPr>
        <w:t>Đề án tổ chức phong trào thi đua</w:t>
      </w:r>
      <w:r>
        <w:rPr>
          <w:sz w:val="27"/>
          <w:szCs w:val="27"/>
          <w:lang w:val="en-US"/>
        </w:rPr>
        <w:t xml:space="preserve"> </w:t>
      </w:r>
      <w:r>
        <w:rPr>
          <w:sz w:val="27"/>
          <w:szCs w:val="27"/>
        </w:rPr>
        <w:t>sáng tạo và các Giải thưởng sáng tạo Thành phố Hồ Chí Minh</w:t>
      </w:r>
      <w:r>
        <w:rPr>
          <w:sz w:val="27"/>
          <w:szCs w:val="27"/>
          <w:lang w:val="en-US"/>
        </w:rPr>
        <w:t>; trong đó, nâng cao chất lượng Giải thưởng Sáng tạo Thành phố Hồ Chí Minh Lần 4 năm 2025 thật sự trở thành một Giải thưởng tiêu biểu, danh giá, xứng tầm; chú trọng</w:t>
      </w:r>
      <w:r>
        <w:rPr>
          <w:sz w:val="27"/>
          <w:szCs w:val="27"/>
        </w:rPr>
        <w:t xml:space="preserve"> </w:t>
      </w:r>
      <w:r>
        <w:rPr>
          <w:sz w:val="27"/>
          <w:szCs w:val="27"/>
          <w:lang w:val="en-US"/>
        </w:rPr>
        <w:t>yếu tố sáng tạo</w:t>
      </w:r>
      <w:r>
        <w:rPr>
          <w:sz w:val="27"/>
          <w:szCs w:val="27"/>
        </w:rPr>
        <w:t xml:space="preserve">; </w:t>
      </w:r>
      <w:r>
        <w:rPr>
          <w:sz w:val="27"/>
          <w:szCs w:val="27"/>
          <w:lang w:val="en-US"/>
        </w:rPr>
        <w:t xml:space="preserve">thu hút nhiều thành phần, nhiều đối tượng tham gia, nhất là các nhà nghiên cứu, nhà </w:t>
      </w:r>
      <w:r>
        <w:rPr>
          <w:sz w:val="27"/>
          <w:szCs w:val="27"/>
          <w:lang w:val="en-US"/>
        </w:rPr>
        <w:lastRenderedPageBreak/>
        <w:t>khoa học, đội ngũ trí thức, lực lượng giảng viên, sinh viên các trường đại học, Nhân dân trên địa bàn Thành phố.</w:t>
      </w:r>
      <w:r>
        <w:rPr>
          <w:sz w:val="27"/>
          <w:szCs w:val="27"/>
        </w:rPr>
        <w:t xml:space="preserve">  </w:t>
      </w:r>
    </w:p>
    <w:p w14:paraId="1A3DEC12" w14:textId="3BC5A684" w:rsidR="00655B7D" w:rsidRDefault="009E4F8F" w:rsidP="00F0672C">
      <w:pPr>
        <w:pStyle w:val="NormalWeb"/>
        <w:snapToGrid w:val="0"/>
        <w:spacing w:before="120" w:beforeAutospacing="0" w:after="120" w:afterAutospacing="0" w:line="259" w:lineRule="auto"/>
        <w:ind w:firstLine="709"/>
        <w:jc w:val="both"/>
        <w:rPr>
          <w:bCs/>
          <w:sz w:val="27"/>
          <w:szCs w:val="27"/>
          <w:lang w:val="vi-VN"/>
        </w:rPr>
      </w:pPr>
      <w:r>
        <w:rPr>
          <w:b/>
          <w:bCs/>
          <w:sz w:val="27"/>
          <w:szCs w:val="27"/>
          <w:lang w:val="vi-VN"/>
        </w:rPr>
        <w:t>6.</w:t>
      </w:r>
      <w:r>
        <w:rPr>
          <w:sz w:val="27"/>
          <w:szCs w:val="27"/>
        </w:rPr>
        <w:t xml:space="preserve"> </w:t>
      </w:r>
      <w:r w:rsidR="00F0672C" w:rsidRPr="009E4F8F">
        <w:rPr>
          <w:spacing w:val="-4"/>
          <w:sz w:val="27"/>
          <w:szCs w:val="27"/>
          <w:lang w:val="vi-VN"/>
        </w:rPr>
        <w:t>Thi đua đăng ký các công trình</w:t>
      </w:r>
      <w:r w:rsidR="00F0672C">
        <w:rPr>
          <w:spacing w:val="-4"/>
          <w:sz w:val="27"/>
          <w:szCs w:val="27"/>
          <w:lang w:val="vi-VN"/>
        </w:rPr>
        <w:t xml:space="preserve"> chào mừng </w:t>
      </w:r>
      <w:r w:rsidR="00F0672C">
        <w:rPr>
          <w:spacing w:val="-4"/>
          <w:sz w:val="27"/>
          <w:szCs w:val="27"/>
        </w:rPr>
        <w:t>đại hội đảng bộ các cấp,</w:t>
      </w:r>
      <w:r w:rsidR="00F0672C">
        <w:rPr>
          <w:sz w:val="27"/>
          <w:szCs w:val="27"/>
        </w:rPr>
        <w:t xml:space="preserve"> Đại hội đại biểu Đảng bộ Thành phố Hồ Chí Minh lần thứ XII, tiến tới Đại hội đại biểu toàn quốc lần thứ XIV của Đảng; tổ chức Đại hội Thi đua yêu nước Thành phố Hồ Chí Minh lần thứ VIII, Đại hội Thi đua toàn quốc lần thứ XI</w:t>
      </w:r>
      <w:r w:rsidR="00F0672C">
        <w:rPr>
          <w:rStyle w:val="FootnoteReference"/>
          <w:bCs/>
          <w:sz w:val="27"/>
          <w:szCs w:val="27"/>
          <w:lang w:val="vi-VN"/>
        </w:rPr>
        <w:footnoteReference w:id="7"/>
      </w:r>
      <w:r w:rsidR="00F0672C">
        <w:rPr>
          <w:sz w:val="27"/>
          <w:szCs w:val="27"/>
          <w:lang w:val="vi-VN"/>
        </w:rPr>
        <w:t>. Thi đua</w:t>
      </w:r>
      <w:r w:rsidR="00F0672C">
        <w:rPr>
          <w:sz w:val="27"/>
          <w:szCs w:val="27"/>
        </w:rPr>
        <w:t xml:space="preserve"> </w:t>
      </w:r>
      <w:r w:rsidR="00F0672C">
        <w:rPr>
          <w:sz w:val="27"/>
          <w:szCs w:val="27"/>
          <w:lang w:val="vi-VN"/>
        </w:rPr>
        <w:t xml:space="preserve">lập thành tích chào mừng </w:t>
      </w:r>
      <w:r w:rsidR="00F0672C">
        <w:rPr>
          <w:sz w:val="27"/>
          <w:szCs w:val="27"/>
        </w:rPr>
        <w:t xml:space="preserve">kỷ niệm </w:t>
      </w:r>
      <w:r w:rsidR="00F0672C">
        <w:rPr>
          <w:sz w:val="27"/>
          <w:szCs w:val="27"/>
          <w:lang w:val="vi-VN"/>
        </w:rPr>
        <w:t>các ngày lễ lớn trong năm 2025; đặc biệt, thi đua đẩy nhanh tiến độ sớm hoàn thành</w:t>
      </w:r>
      <w:r w:rsidR="00F0672C">
        <w:rPr>
          <w:bCs/>
          <w:sz w:val="27"/>
          <w:szCs w:val="27"/>
        </w:rPr>
        <w:t xml:space="preserve"> các công trình chào mừng Kỷ niệm 50 năm Ngày Giải phóng miền Nam thống nhất đất nước (30/4/1975 - 30/4/2025)</w:t>
      </w:r>
      <w:r w:rsidR="00F0672C">
        <w:rPr>
          <w:bCs/>
          <w:sz w:val="27"/>
          <w:szCs w:val="27"/>
          <w:lang w:val="vi-VN"/>
        </w:rPr>
        <w:t xml:space="preserve"> theo Kế hoạch số 3818/KH-UBND ngày 08 tháng 8 năm 2023 của Ủy ban nhân dân Thành phố.</w:t>
      </w:r>
    </w:p>
    <w:p w14:paraId="2D6068D8" w14:textId="163FA539" w:rsidR="0005145D" w:rsidRDefault="0005145D" w:rsidP="004C277C">
      <w:pPr>
        <w:spacing w:before="60" w:after="60" w:line="259" w:lineRule="auto"/>
        <w:ind w:firstLine="709"/>
        <w:jc w:val="both"/>
        <w:rPr>
          <w:sz w:val="27"/>
          <w:szCs w:val="27"/>
        </w:rPr>
      </w:pPr>
      <w:r w:rsidRPr="0005145D">
        <w:rPr>
          <w:b/>
          <w:sz w:val="27"/>
          <w:szCs w:val="27"/>
        </w:rPr>
        <w:t>7.</w:t>
      </w:r>
      <w:r>
        <w:rPr>
          <w:bCs/>
          <w:sz w:val="27"/>
          <w:szCs w:val="27"/>
        </w:rPr>
        <w:t xml:space="preserve"> </w:t>
      </w:r>
      <w:r w:rsidR="004C277C" w:rsidRPr="004C277C">
        <w:rPr>
          <w:sz w:val="27"/>
          <w:szCs w:val="27"/>
        </w:rPr>
        <w:t>Thực hiện sơ kết, tổng kết các phong trào thi đua, kế thừa, phát huy những bài học kinh nghiệm trong quá trình triển khai thực hiện, để đẩy mạnh các phong trào thi đua trong giai đoạn tiếp theo</w:t>
      </w:r>
      <w:r w:rsidR="004C277C">
        <w:rPr>
          <w:rStyle w:val="FootnoteReference"/>
          <w:sz w:val="27"/>
          <w:szCs w:val="27"/>
        </w:rPr>
        <w:footnoteReference w:id="8"/>
      </w:r>
      <w:r w:rsidR="004C277C" w:rsidRPr="004C277C">
        <w:rPr>
          <w:color w:val="FF0000"/>
          <w:sz w:val="27"/>
          <w:szCs w:val="27"/>
        </w:rPr>
        <w:t>.</w:t>
      </w:r>
      <w:r w:rsidR="004C277C">
        <w:rPr>
          <w:color w:val="FF0000"/>
          <w:sz w:val="27"/>
          <w:szCs w:val="27"/>
        </w:rPr>
        <w:t xml:space="preserve"> </w:t>
      </w:r>
      <w:r w:rsidR="004C277C">
        <w:rPr>
          <w:sz w:val="27"/>
          <w:szCs w:val="27"/>
        </w:rPr>
        <w:t xml:space="preserve">Thực </w:t>
      </w:r>
      <w:r>
        <w:rPr>
          <w:sz w:val="27"/>
          <w:szCs w:val="27"/>
        </w:rPr>
        <w:t>hiện các chính sách pháp luật về thi đua, khen thưởng đúng quy định, quan tâm nâng cao tỷ lệ khen thưởng đối với các tập thể nhỏ, công nhân, nông dân, người lao động trực tiếp có thành tích trong công tác, chiến đấu, lao động sản xuất. Chủ động phát hiện, bồi dưỡng, tuyên truyền nhân rộng, tổ chức tôn vinh các điển hình tiên tiến, các mô hình, giải pháp sáng tạo trong phong trào thi đua yêu nước trên địa bàn Thành phố</w:t>
      </w:r>
      <w:r>
        <w:rPr>
          <w:spacing w:val="4"/>
          <w:sz w:val="27"/>
          <w:szCs w:val="27"/>
        </w:rPr>
        <w:t>.</w:t>
      </w:r>
    </w:p>
    <w:p w14:paraId="549635B9" w14:textId="314677D7" w:rsidR="00655B7D" w:rsidRDefault="00F0672C">
      <w:pPr>
        <w:snapToGrid w:val="0"/>
        <w:spacing w:before="120" w:after="120" w:line="259" w:lineRule="auto"/>
        <w:ind w:firstLineChars="253" w:firstLine="711"/>
        <w:rPr>
          <w:b/>
          <w:bCs/>
          <w:sz w:val="28"/>
          <w:szCs w:val="28"/>
          <w:lang w:val="en-US"/>
        </w:rPr>
      </w:pPr>
      <w:r>
        <w:rPr>
          <w:b/>
          <w:bCs/>
          <w:sz w:val="28"/>
          <w:szCs w:val="28"/>
        </w:rPr>
        <w:t>8. Tổ chức thực hiện:</w:t>
      </w:r>
    </w:p>
    <w:p w14:paraId="2197DA1E" w14:textId="3DA7BA35" w:rsidR="00655B7D" w:rsidRPr="006127F0" w:rsidRDefault="00000000">
      <w:pPr>
        <w:snapToGrid w:val="0"/>
        <w:spacing w:before="120" w:after="120" w:line="259" w:lineRule="auto"/>
        <w:ind w:firstLineChars="253" w:firstLine="686"/>
        <w:jc w:val="both"/>
        <w:rPr>
          <w:color w:val="ED0000"/>
          <w:sz w:val="27"/>
          <w:szCs w:val="27"/>
        </w:rPr>
      </w:pPr>
      <w:r>
        <w:rPr>
          <w:b/>
          <w:bCs/>
          <w:sz w:val="27"/>
          <w:szCs w:val="27"/>
        </w:rPr>
        <w:t xml:space="preserve">a) Thủ trưởng </w:t>
      </w:r>
      <w:r>
        <w:rPr>
          <w:b/>
          <w:bCs/>
          <w:sz w:val="27"/>
          <w:szCs w:val="27"/>
          <w:lang w:val="en-US"/>
        </w:rPr>
        <w:t xml:space="preserve">các </w:t>
      </w:r>
      <w:r>
        <w:rPr>
          <w:b/>
          <w:bCs/>
          <w:sz w:val="27"/>
          <w:szCs w:val="27"/>
        </w:rPr>
        <w:t xml:space="preserve">cơ quan, đơn vị và Chủ tịch Ủy ban nhân dân các </w:t>
      </w:r>
      <w:r>
        <w:rPr>
          <w:b/>
          <w:bCs/>
          <w:sz w:val="27"/>
          <w:szCs w:val="27"/>
        </w:rPr>
        <w:br/>
        <w:t xml:space="preserve">địa phương </w:t>
      </w:r>
      <w:r>
        <w:rPr>
          <w:sz w:val="27"/>
          <w:szCs w:val="27"/>
        </w:rPr>
        <w:t xml:space="preserve">thuộc </w:t>
      </w:r>
      <w:r>
        <w:rPr>
          <w:sz w:val="27"/>
          <w:szCs w:val="27"/>
          <w:lang w:val="en-US"/>
        </w:rPr>
        <w:t xml:space="preserve">Thành phố </w:t>
      </w:r>
      <w:r>
        <w:rPr>
          <w:sz w:val="27"/>
          <w:szCs w:val="27"/>
        </w:rPr>
        <w:t xml:space="preserve">xây dựng kế hoạch tổ chức phong trào </w:t>
      </w:r>
      <w:r>
        <w:rPr>
          <w:spacing w:val="4"/>
          <w:sz w:val="27"/>
          <w:szCs w:val="27"/>
        </w:rPr>
        <w:t xml:space="preserve">thi đua </w:t>
      </w:r>
      <w:r>
        <w:rPr>
          <w:spacing w:val="4"/>
          <w:sz w:val="27"/>
          <w:szCs w:val="27"/>
          <w:lang w:val="en-US"/>
        </w:rPr>
        <w:t xml:space="preserve">tại đơn vị </w:t>
      </w:r>
      <w:r>
        <w:rPr>
          <w:spacing w:val="4"/>
          <w:sz w:val="27"/>
          <w:szCs w:val="27"/>
        </w:rPr>
        <w:t xml:space="preserve">trên tinh thần cụ thể hóa những nội dung của Chỉ thị này. Triển khai đăng ký </w:t>
      </w:r>
      <w:r w:rsidRPr="006127F0">
        <w:rPr>
          <w:sz w:val="27"/>
          <w:szCs w:val="27"/>
        </w:rPr>
        <w:t xml:space="preserve">các công trình thi đua chào mừng </w:t>
      </w:r>
      <w:r w:rsidR="006127F0" w:rsidRPr="006127F0">
        <w:rPr>
          <w:sz w:val="27"/>
          <w:szCs w:val="27"/>
        </w:rPr>
        <w:t>các sự kiện trọng đại</w:t>
      </w:r>
      <w:r w:rsidR="006127F0">
        <w:rPr>
          <w:sz w:val="27"/>
          <w:szCs w:val="27"/>
        </w:rPr>
        <w:t xml:space="preserve">, các ngày lễ lớn </w:t>
      </w:r>
      <w:r w:rsidR="006127F0" w:rsidRPr="006127F0">
        <w:rPr>
          <w:sz w:val="27"/>
          <w:szCs w:val="27"/>
        </w:rPr>
        <w:t>của đất nước và Thành phố</w:t>
      </w:r>
      <w:r>
        <w:rPr>
          <w:spacing w:val="4"/>
          <w:sz w:val="27"/>
          <w:szCs w:val="27"/>
        </w:rPr>
        <w:t xml:space="preserve"> </w:t>
      </w:r>
      <w:r w:rsidR="006127F0">
        <w:rPr>
          <w:spacing w:val="4"/>
          <w:sz w:val="27"/>
          <w:szCs w:val="27"/>
        </w:rPr>
        <w:t xml:space="preserve">trong năm 2025 </w:t>
      </w:r>
      <w:r>
        <w:rPr>
          <w:spacing w:val="4"/>
          <w:sz w:val="27"/>
          <w:szCs w:val="27"/>
        </w:rPr>
        <w:t>gửi về Sở Nội vụ</w:t>
      </w:r>
      <w:r w:rsidR="006127F0">
        <w:rPr>
          <w:spacing w:val="4"/>
          <w:sz w:val="27"/>
          <w:szCs w:val="27"/>
        </w:rPr>
        <w:t xml:space="preserve"> (hướng dẫn riêng)</w:t>
      </w:r>
      <w:r>
        <w:rPr>
          <w:spacing w:val="4"/>
          <w:sz w:val="27"/>
          <w:szCs w:val="27"/>
        </w:rPr>
        <w:t xml:space="preserve">. </w:t>
      </w:r>
      <w:r w:rsidRPr="006127F0">
        <w:rPr>
          <w:sz w:val="27"/>
          <w:szCs w:val="27"/>
        </w:rPr>
        <w:t>Thường xuyên tổ chức kiểm tra, sơ kết, tổng kết</w:t>
      </w:r>
      <w:r w:rsidR="006127F0">
        <w:rPr>
          <w:sz w:val="27"/>
          <w:szCs w:val="27"/>
        </w:rPr>
        <w:t>;</w:t>
      </w:r>
      <w:r w:rsidRPr="006127F0">
        <w:rPr>
          <w:sz w:val="27"/>
          <w:szCs w:val="27"/>
        </w:rPr>
        <w:t xml:space="preserve"> </w:t>
      </w:r>
      <w:r w:rsidR="006127F0">
        <w:rPr>
          <w:sz w:val="27"/>
          <w:szCs w:val="27"/>
        </w:rPr>
        <w:t xml:space="preserve">quan tâm, </w:t>
      </w:r>
      <w:r w:rsidRPr="006127F0">
        <w:rPr>
          <w:sz w:val="27"/>
          <w:szCs w:val="27"/>
        </w:rPr>
        <w:t xml:space="preserve">kịp thời </w:t>
      </w:r>
      <w:r w:rsidRPr="006127F0">
        <w:rPr>
          <w:sz w:val="27"/>
          <w:szCs w:val="27"/>
          <w:lang w:val="en-US"/>
        </w:rPr>
        <w:t xml:space="preserve">biểu dương, </w:t>
      </w:r>
      <w:r w:rsidRPr="006127F0">
        <w:rPr>
          <w:sz w:val="27"/>
          <w:szCs w:val="27"/>
        </w:rPr>
        <w:t xml:space="preserve">khen thưởng các tập thể, cá nhân thành tích xuất sắc trong phong trào thi đua; có trách nhiệm xây dựng, giới thiệu và tổ chức tôn vinh, giao lưu học tập giữa các </w:t>
      </w:r>
      <w:r w:rsidRPr="006127F0">
        <w:rPr>
          <w:sz w:val="27"/>
          <w:szCs w:val="27"/>
          <w:lang w:val="en-US"/>
        </w:rPr>
        <w:t xml:space="preserve">mô hình, điển hình tiên tiến, </w:t>
      </w:r>
      <w:r w:rsidRPr="006127F0">
        <w:rPr>
          <w:sz w:val="27"/>
          <w:szCs w:val="27"/>
        </w:rPr>
        <w:t xml:space="preserve">các </w:t>
      </w:r>
      <w:r w:rsidRPr="006127F0">
        <w:rPr>
          <w:sz w:val="27"/>
          <w:szCs w:val="27"/>
          <w:lang w:val="en-US"/>
        </w:rPr>
        <w:t>nhân tố mới</w:t>
      </w:r>
      <w:r w:rsidRPr="006127F0">
        <w:rPr>
          <w:sz w:val="27"/>
          <w:szCs w:val="27"/>
        </w:rPr>
        <w:t xml:space="preserve"> trong phong trào thi đua của cơ quan, đơn vị, địa phương</w:t>
      </w:r>
      <w:r w:rsidRPr="006127F0">
        <w:rPr>
          <w:rStyle w:val="FootnoteReference"/>
          <w:sz w:val="27"/>
          <w:szCs w:val="27"/>
        </w:rPr>
        <w:footnoteReference w:id="9"/>
      </w:r>
      <w:r w:rsidRPr="006127F0">
        <w:rPr>
          <w:sz w:val="27"/>
          <w:szCs w:val="27"/>
        </w:rPr>
        <w:t>; tổ chức Hội nghị điển hình tiên tiến giai đoạn 2025 - 2030 đảm bảo nội dung và tiến độ theo yêu cầu của Kế hoạch</w:t>
      </w:r>
      <w:r w:rsidRPr="006127F0">
        <w:rPr>
          <w:rStyle w:val="FootnoteReference"/>
          <w:sz w:val="27"/>
          <w:szCs w:val="27"/>
        </w:rPr>
        <w:footnoteReference w:id="10"/>
      </w:r>
      <w:r w:rsidRPr="006127F0">
        <w:rPr>
          <w:sz w:val="27"/>
          <w:szCs w:val="27"/>
        </w:rPr>
        <w:t>.</w:t>
      </w:r>
    </w:p>
    <w:p w14:paraId="5997778E" w14:textId="7262B551" w:rsidR="00655B7D" w:rsidRDefault="00000000">
      <w:pPr>
        <w:pStyle w:val="NormalWeb"/>
        <w:snapToGrid w:val="0"/>
        <w:spacing w:before="120" w:beforeAutospacing="0" w:after="120" w:afterAutospacing="0" w:line="259" w:lineRule="auto"/>
        <w:ind w:firstLine="709"/>
        <w:jc w:val="both"/>
        <w:rPr>
          <w:color w:val="ED0000"/>
          <w:sz w:val="27"/>
          <w:szCs w:val="27"/>
        </w:rPr>
      </w:pPr>
      <w:r>
        <w:rPr>
          <w:b/>
          <w:bCs/>
          <w:spacing w:val="-8"/>
          <w:sz w:val="27"/>
          <w:szCs w:val="27"/>
        </w:rPr>
        <w:lastRenderedPageBreak/>
        <w:t xml:space="preserve">b) </w:t>
      </w:r>
      <w:r>
        <w:rPr>
          <w:b/>
          <w:bCs/>
          <w:sz w:val="27"/>
          <w:szCs w:val="27"/>
        </w:rPr>
        <w:t>Đề nghị Ủy ban Mặt trận Tổ quốc Việt Nam Thành phố</w:t>
      </w:r>
      <w:r>
        <w:rPr>
          <w:sz w:val="27"/>
          <w:szCs w:val="27"/>
        </w:rPr>
        <w:t xml:space="preserve">, các tổ chức chính trị - xã hội phối hợp chặt chẽ với cấp ủy, chính quyền các cấp, phát huy </w:t>
      </w:r>
      <w:r>
        <w:rPr>
          <w:sz w:val="27"/>
          <w:szCs w:val="27"/>
          <w:lang w:val="vi-VN"/>
        </w:rPr>
        <w:br/>
      </w:r>
      <w:r>
        <w:rPr>
          <w:sz w:val="27"/>
          <w:szCs w:val="27"/>
        </w:rPr>
        <w:t>sức mạnh khối đại đoàn kết toàn dân</w:t>
      </w:r>
      <w:r>
        <w:rPr>
          <w:sz w:val="27"/>
          <w:szCs w:val="27"/>
          <w:lang w:val="vi-VN"/>
        </w:rPr>
        <w:t xml:space="preserve"> tộc</w:t>
      </w:r>
      <w:r>
        <w:rPr>
          <w:sz w:val="27"/>
          <w:szCs w:val="27"/>
        </w:rPr>
        <w:t xml:space="preserve">; </w:t>
      </w:r>
      <w:r>
        <w:rPr>
          <w:sz w:val="27"/>
          <w:szCs w:val="27"/>
          <w:lang w:val="vi-VN"/>
        </w:rPr>
        <w:t xml:space="preserve">tuyên truyền, </w:t>
      </w:r>
      <w:r>
        <w:rPr>
          <w:sz w:val="27"/>
          <w:szCs w:val="27"/>
        </w:rPr>
        <w:t xml:space="preserve">huy động </w:t>
      </w:r>
      <w:r>
        <w:rPr>
          <w:sz w:val="27"/>
          <w:szCs w:val="27"/>
          <w:lang w:val="vi-VN"/>
        </w:rPr>
        <w:t xml:space="preserve">các </w:t>
      </w:r>
      <w:r>
        <w:rPr>
          <w:sz w:val="27"/>
          <w:szCs w:val="27"/>
        </w:rPr>
        <w:t>tầng lớp nhân dân</w:t>
      </w:r>
      <w:r>
        <w:rPr>
          <w:sz w:val="27"/>
          <w:szCs w:val="27"/>
          <w:lang w:val="vi-VN"/>
        </w:rPr>
        <w:t>,</w:t>
      </w:r>
      <w:r>
        <w:rPr>
          <w:sz w:val="27"/>
          <w:szCs w:val="27"/>
        </w:rPr>
        <w:t xml:space="preserve"> đoàn viên, hội viên tích cực tham gia hưởng ứng </w:t>
      </w:r>
      <w:r>
        <w:rPr>
          <w:sz w:val="27"/>
          <w:szCs w:val="27"/>
          <w:lang w:val="vi-VN"/>
        </w:rPr>
        <w:t xml:space="preserve">các </w:t>
      </w:r>
      <w:r>
        <w:rPr>
          <w:sz w:val="27"/>
          <w:szCs w:val="27"/>
        </w:rPr>
        <w:t xml:space="preserve">phong trào thi đua </w:t>
      </w:r>
      <w:r>
        <w:rPr>
          <w:sz w:val="27"/>
          <w:szCs w:val="27"/>
          <w:lang w:val="vi-VN"/>
        </w:rPr>
        <w:t xml:space="preserve">yêu nước; đặc biệt là Phong trào thi đua “Vì người nghèo - Không để ai bị bỏ lại phía </w:t>
      </w:r>
      <w:r w:rsidRPr="004C277C">
        <w:rPr>
          <w:spacing w:val="-4"/>
          <w:sz w:val="27"/>
          <w:szCs w:val="27"/>
          <w:lang w:val="vi-VN"/>
        </w:rPr>
        <w:t>sau”, Phong trào thi đua “Xóa nhà tạm, nhà dột nát”, Cuộc vận động “Người Việt Nam</w:t>
      </w:r>
      <w:r>
        <w:rPr>
          <w:spacing w:val="-4"/>
          <w:sz w:val="27"/>
          <w:szCs w:val="27"/>
          <w:lang w:val="vi-VN"/>
        </w:rPr>
        <w:t xml:space="preserve"> ưu tiên dùng hàng Việt Nam” trên địa bàn Thành phố; kịp thời giới thiệu,</w:t>
      </w:r>
      <w:r>
        <w:rPr>
          <w:sz w:val="27"/>
          <w:szCs w:val="27"/>
          <w:lang w:val="vi-VN"/>
        </w:rPr>
        <w:t xml:space="preserve"> tôn vinh</w:t>
      </w:r>
      <w:r>
        <w:rPr>
          <w:sz w:val="27"/>
          <w:szCs w:val="27"/>
        </w:rPr>
        <w:t xml:space="preserve"> các gương “Người tốt việc tốt”, “tấm gương thầm lặng mà cao cả” </w:t>
      </w:r>
      <w:r>
        <w:rPr>
          <w:sz w:val="27"/>
          <w:szCs w:val="27"/>
          <w:lang w:val="vi-VN"/>
        </w:rPr>
        <w:t>vì cộng đồng, vì sự bình yên, tốt đẹp trong xã hội</w:t>
      </w:r>
      <w:r w:rsidR="004C277C">
        <w:rPr>
          <w:sz w:val="27"/>
          <w:szCs w:val="27"/>
          <w:lang w:val="vi-VN"/>
        </w:rPr>
        <w:t>, khu dân cư</w:t>
      </w:r>
      <w:r>
        <w:rPr>
          <w:sz w:val="27"/>
          <w:szCs w:val="27"/>
          <w:lang w:val="vi-VN"/>
        </w:rPr>
        <w:t xml:space="preserve">. </w:t>
      </w:r>
    </w:p>
    <w:p w14:paraId="22D26771" w14:textId="615822B9" w:rsidR="00655B7D" w:rsidRDefault="00000000" w:rsidP="006127F0">
      <w:pPr>
        <w:snapToGrid w:val="0"/>
        <w:spacing w:before="120" w:after="120" w:line="259" w:lineRule="auto"/>
        <w:ind w:firstLine="709"/>
        <w:jc w:val="both"/>
        <w:rPr>
          <w:sz w:val="27"/>
          <w:szCs w:val="27"/>
          <w:lang w:val="en-US"/>
        </w:rPr>
      </w:pPr>
      <w:r>
        <w:rPr>
          <w:b/>
          <w:bCs/>
          <w:sz w:val="27"/>
          <w:szCs w:val="27"/>
          <w:lang w:val="en-US"/>
        </w:rPr>
        <w:t xml:space="preserve">c) </w:t>
      </w:r>
      <w:r w:rsidR="006127F0" w:rsidRPr="006127F0">
        <w:rPr>
          <w:b/>
          <w:bCs/>
          <w:spacing w:val="-8"/>
          <w:sz w:val="27"/>
          <w:szCs w:val="27"/>
        </w:rPr>
        <w:t>Các cơ quan</w:t>
      </w:r>
      <w:r w:rsidRPr="006127F0">
        <w:rPr>
          <w:b/>
          <w:bCs/>
          <w:spacing w:val="-8"/>
          <w:sz w:val="27"/>
          <w:szCs w:val="27"/>
          <w:lang w:val="en-US"/>
        </w:rPr>
        <w:t xml:space="preserve"> </w:t>
      </w:r>
      <w:r w:rsidR="006127F0" w:rsidRPr="006127F0">
        <w:rPr>
          <w:b/>
          <w:bCs/>
          <w:spacing w:val="-8"/>
          <w:sz w:val="27"/>
          <w:szCs w:val="27"/>
        </w:rPr>
        <w:t>t</w:t>
      </w:r>
      <w:r w:rsidRPr="006127F0">
        <w:rPr>
          <w:b/>
          <w:bCs/>
          <w:spacing w:val="-8"/>
          <w:sz w:val="27"/>
          <w:szCs w:val="27"/>
        </w:rPr>
        <w:t>hông tin</w:t>
      </w:r>
      <w:r w:rsidR="006127F0" w:rsidRPr="006127F0">
        <w:rPr>
          <w:b/>
          <w:bCs/>
          <w:spacing w:val="-8"/>
          <w:sz w:val="27"/>
          <w:szCs w:val="27"/>
        </w:rPr>
        <w:t>,</w:t>
      </w:r>
      <w:r w:rsidRPr="006127F0">
        <w:rPr>
          <w:b/>
          <w:bCs/>
          <w:spacing w:val="-8"/>
          <w:sz w:val="27"/>
          <w:szCs w:val="27"/>
        </w:rPr>
        <w:t xml:space="preserve"> </w:t>
      </w:r>
      <w:r w:rsidR="006127F0" w:rsidRPr="006127F0">
        <w:rPr>
          <w:b/>
          <w:bCs/>
          <w:spacing w:val="-8"/>
          <w:sz w:val="27"/>
          <w:szCs w:val="27"/>
        </w:rPr>
        <w:t>t</w:t>
      </w:r>
      <w:r w:rsidRPr="006127F0">
        <w:rPr>
          <w:b/>
          <w:bCs/>
          <w:spacing w:val="-8"/>
          <w:sz w:val="27"/>
          <w:szCs w:val="27"/>
        </w:rPr>
        <w:t>ruyền thông</w:t>
      </w:r>
      <w:r w:rsidRPr="006127F0">
        <w:rPr>
          <w:spacing w:val="-8"/>
          <w:sz w:val="27"/>
          <w:szCs w:val="27"/>
          <w:lang w:val="en-US"/>
        </w:rPr>
        <w:t xml:space="preserve"> </w:t>
      </w:r>
      <w:r w:rsidR="006127F0" w:rsidRPr="006127F0">
        <w:rPr>
          <w:spacing w:val="-8"/>
          <w:sz w:val="27"/>
          <w:szCs w:val="27"/>
        </w:rPr>
        <w:t>chủ động</w:t>
      </w:r>
      <w:r w:rsidRPr="006127F0">
        <w:rPr>
          <w:spacing w:val="-8"/>
          <w:sz w:val="27"/>
          <w:szCs w:val="27"/>
        </w:rPr>
        <w:t xml:space="preserve"> đẩy mạnh công tác tuyên truyền</w:t>
      </w:r>
      <w:r w:rsidR="006127F0" w:rsidRPr="006127F0">
        <w:rPr>
          <w:spacing w:val="-8"/>
          <w:sz w:val="27"/>
          <w:szCs w:val="27"/>
        </w:rPr>
        <w:t>,</w:t>
      </w:r>
      <w:r w:rsidRPr="006127F0">
        <w:rPr>
          <w:spacing w:val="-8"/>
          <w:sz w:val="27"/>
          <w:szCs w:val="27"/>
        </w:rPr>
        <w:t xml:space="preserve"> </w:t>
      </w:r>
      <w:r>
        <w:rPr>
          <w:sz w:val="27"/>
          <w:szCs w:val="27"/>
          <w:lang w:val="en-US"/>
        </w:rPr>
        <w:t xml:space="preserve">cổ động </w:t>
      </w:r>
      <w:r>
        <w:rPr>
          <w:sz w:val="27"/>
          <w:szCs w:val="27"/>
        </w:rPr>
        <w:t>về phong trào thi đua yêu nước</w:t>
      </w:r>
      <w:r>
        <w:rPr>
          <w:sz w:val="27"/>
          <w:szCs w:val="27"/>
          <w:lang w:val="en-US"/>
        </w:rPr>
        <w:t>, các hoạt động, tuyên truyền nhân kỷ niệm các ngày lễ lớn trong năm 202</w:t>
      </w:r>
      <w:r>
        <w:rPr>
          <w:sz w:val="27"/>
          <w:szCs w:val="27"/>
        </w:rPr>
        <w:t>5</w:t>
      </w:r>
      <w:r>
        <w:rPr>
          <w:sz w:val="27"/>
          <w:szCs w:val="27"/>
          <w:lang w:val="en-US"/>
        </w:rPr>
        <w:t>, đặc biệt</w:t>
      </w:r>
      <w:r w:rsidR="006127F0">
        <w:rPr>
          <w:sz w:val="27"/>
          <w:szCs w:val="27"/>
        </w:rPr>
        <w:t>,</w:t>
      </w:r>
      <w:r>
        <w:rPr>
          <w:sz w:val="27"/>
          <w:szCs w:val="27"/>
          <w:lang w:val="en-US"/>
        </w:rPr>
        <w:t xml:space="preserve"> </w:t>
      </w:r>
      <w:r w:rsidR="006127F0">
        <w:rPr>
          <w:sz w:val="27"/>
          <w:szCs w:val="27"/>
        </w:rPr>
        <w:t xml:space="preserve">tập trung </w:t>
      </w:r>
      <w:r>
        <w:rPr>
          <w:sz w:val="27"/>
          <w:szCs w:val="27"/>
          <w:lang w:val="en-US"/>
        </w:rPr>
        <w:t xml:space="preserve">tuyên </w:t>
      </w:r>
      <w:r>
        <w:rPr>
          <w:spacing w:val="-4"/>
          <w:sz w:val="27"/>
          <w:szCs w:val="27"/>
          <w:lang w:val="en-US"/>
        </w:rPr>
        <w:t xml:space="preserve">truyền </w:t>
      </w:r>
      <w:r>
        <w:rPr>
          <w:spacing w:val="4"/>
          <w:sz w:val="27"/>
          <w:szCs w:val="27"/>
          <w:lang w:val="en-US"/>
        </w:rPr>
        <w:t xml:space="preserve">triển khai các </w:t>
      </w:r>
      <w:r>
        <w:rPr>
          <w:bCs/>
          <w:spacing w:val="4"/>
          <w:sz w:val="27"/>
          <w:szCs w:val="27"/>
          <w:lang w:val="en-US"/>
        </w:rPr>
        <w:t xml:space="preserve">công trình, dự án chào mừng Kỷ niệm 50 năm </w:t>
      </w:r>
      <w:r>
        <w:rPr>
          <w:bCs/>
          <w:spacing w:val="4"/>
          <w:sz w:val="27"/>
          <w:szCs w:val="27"/>
        </w:rPr>
        <w:t xml:space="preserve">Ngày </w:t>
      </w:r>
      <w:r>
        <w:rPr>
          <w:bCs/>
          <w:spacing w:val="4"/>
          <w:sz w:val="27"/>
          <w:szCs w:val="27"/>
          <w:lang w:val="en-US"/>
        </w:rPr>
        <w:t>Giải phóng</w:t>
      </w:r>
      <w:r>
        <w:rPr>
          <w:bCs/>
          <w:spacing w:val="-4"/>
          <w:sz w:val="27"/>
          <w:szCs w:val="27"/>
          <w:lang w:val="en-US"/>
        </w:rPr>
        <w:t xml:space="preserve"> miền Nam thống nhất </w:t>
      </w:r>
      <w:r w:rsidRPr="006127F0">
        <w:rPr>
          <w:bCs/>
          <w:sz w:val="27"/>
          <w:szCs w:val="27"/>
          <w:lang w:val="en-US"/>
        </w:rPr>
        <w:t xml:space="preserve">đất nước (30/4/1975 - 30/4/2025); </w:t>
      </w:r>
      <w:r w:rsidRPr="006127F0">
        <w:rPr>
          <w:sz w:val="27"/>
          <w:szCs w:val="27"/>
        </w:rPr>
        <w:t xml:space="preserve">kịp thời </w:t>
      </w:r>
      <w:r w:rsidRPr="006127F0">
        <w:rPr>
          <w:sz w:val="27"/>
          <w:szCs w:val="27"/>
          <w:lang w:val="en-US"/>
        </w:rPr>
        <w:t xml:space="preserve">tuyên truyền </w:t>
      </w:r>
      <w:r w:rsidRPr="006127F0">
        <w:rPr>
          <w:sz w:val="27"/>
          <w:szCs w:val="27"/>
        </w:rPr>
        <w:t xml:space="preserve">các điển hình tiên tiến, </w:t>
      </w:r>
      <w:r w:rsidR="006127F0">
        <w:rPr>
          <w:sz w:val="27"/>
          <w:szCs w:val="27"/>
        </w:rPr>
        <w:br/>
      </w:r>
      <w:r w:rsidRPr="006127F0">
        <w:rPr>
          <w:sz w:val="27"/>
          <w:szCs w:val="27"/>
        </w:rPr>
        <w:t>nhân tố</w:t>
      </w:r>
      <w:r>
        <w:rPr>
          <w:sz w:val="27"/>
          <w:szCs w:val="27"/>
        </w:rPr>
        <w:t xml:space="preserve"> mới trong phong trào thi đua </w:t>
      </w:r>
      <w:r>
        <w:rPr>
          <w:sz w:val="27"/>
          <w:szCs w:val="27"/>
          <w:lang w:val="en-US"/>
        </w:rPr>
        <w:t xml:space="preserve">yêu nước </w:t>
      </w:r>
      <w:r>
        <w:rPr>
          <w:sz w:val="27"/>
          <w:szCs w:val="27"/>
        </w:rPr>
        <w:t>của</w:t>
      </w:r>
      <w:r>
        <w:rPr>
          <w:sz w:val="27"/>
          <w:szCs w:val="27"/>
          <w:lang w:val="en-US"/>
        </w:rPr>
        <w:t xml:space="preserve"> Thành phố</w:t>
      </w:r>
      <w:r>
        <w:rPr>
          <w:sz w:val="27"/>
          <w:szCs w:val="27"/>
        </w:rPr>
        <w:t xml:space="preserve">; tuyên truyền các </w:t>
      </w:r>
      <w:r>
        <w:rPr>
          <w:b/>
          <w:bCs/>
          <w:sz w:val="27"/>
          <w:szCs w:val="27"/>
        </w:rPr>
        <w:t xml:space="preserve">công trình thi đua chào mừng </w:t>
      </w:r>
      <w:r>
        <w:rPr>
          <w:sz w:val="27"/>
          <w:szCs w:val="27"/>
        </w:rPr>
        <w:t>đại hội đảng các cấp, Đại hội Đảng bộ Thành phố lần thứ XII và Đại hội thi đua yêu nước Thành phố lần thứ VIII</w:t>
      </w:r>
      <w:r>
        <w:rPr>
          <w:sz w:val="27"/>
          <w:szCs w:val="27"/>
          <w:lang w:val="en-US"/>
        </w:rPr>
        <w:t xml:space="preserve">. </w:t>
      </w:r>
    </w:p>
    <w:p w14:paraId="7CD72041" w14:textId="77777777" w:rsidR="00655B7D" w:rsidRDefault="00000000">
      <w:pPr>
        <w:shd w:val="clear" w:color="auto" w:fill="FFFFFF"/>
        <w:spacing w:before="120" w:after="120" w:line="259" w:lineRule="auto"/>
        <w:ind w:firstLine="709"/>
        <w:jc w:val="both"/>
        <w:rPr>
          <w:b/>
          <w:bCs/>
          <w:sz w:val="27"/>
          <w:szCs w:val="27"/>
        </w:rPr>
      </w:pPr>
      <w:r>
        <w:rPr>
          <w:b/>
          <w:bCs/>
          <w:sz w:val="27"/>
          <w:szCs w:val="27"/>
        </w:rPr>
        <w:t>d) Giao Sở Nội vụ:</w:t>
      </w:r>
    </w:p>
    <w:p w14:paraId="63FD6562" w14:textId="22DE62A4" w:rsidR="00655B7D" w:rsidRDefault="00000000">
      <w:pPr>
        <w:shd w:val="clear" w:color="auto" w:fill="FFFFFF"/>
        <w:spacing w:before="120" w:after="120" w:line="259" w:lineRule="auto"/>
        <w:ind w:firstLine="709"/>
        <w:jc w:val="both"/>
        <w:rPr>
          <w:spacing w:val="-4"/>
          <w:sz w:val="27"/>
          <w:szCs w:val="27"/>
        </w:rPr>
      </w:pPr>
      <w:r>
        <w:rPr>
          <w:spacing w:val="-4"/>
          <w:sz w:val="27"/>
          <w:szCs w:val="27"/>
        </w:rPr>
        <w:t>- C</w:t>
      </w:r>
      <w:r>
        <w:rPr>
          <w:spacing w:val="-4"/>
          <w:sz w:val="27"/>
          <w:szCs w:val="27"/>
          <w:lang w:val="en-US"/>
        </w:rPr>
        <w:t xml:space="preserve">hủ trì, phối hợp với các cơ quan có liên quan </w:t>
      </w:r>
      <w:r>
        <w:rPr>
          <w:spacing w:val="-4"/>
          <w:sz w:val="27"/>
          <w:szCs w:val="27"/>
        </w:rPr>
        <w:t xml:space="preserve">tăng cường công tác </w:t>
      </w:r>
      <w:r>
        <w:rPr>
          <w:spacing w:val="-4"/>
          <w:sz w:val="27"/>
          <w:szCs w:val="27"/>
          <w:lang w:val="en-US"/>
        </w:rPr>
        <w:t>kiểm tra</w:t>
      </w:r>
      <w:r>
        <w:rPr>
          <w:spacing w:val="-4"/>
          <w:sz w:val="27"/>
          <w:szCs w:val="27"/>
        </w:rPr>
        <w:t xml:space="preserve">, đôn đốc các cơ quan, đơn vị, địa phương tổ chức triển khai Chỉ thị này; </w:t>
      </w:r>
      <w:r w:rsidR="002E071E">
        <w:rPr>
          <w:spacing w:val="-4"/>
          <w:sz w:val="27"/>
          <w:szCs w:val="27"/>
        </w:rPr>
        <w:t xml:space="preserve">kịp thời </w:t>
      </w:r>
      <w:r>
        <w:rPr>
          <w:spacing w:val="-4"/>
          <w:sz w:val="27"/>
          <w:szCs w:val="27"/>
        </w:rPr>
        <w:t xml:space="preserve">báo cáo Chủ tịch Ủy ban nhân dân Thành phố </w:t>
      </w:r>
      <w:r w:rsidR="002E071E">
        <w:rPr>
          <w:spacing w:val="-4"/>
          <w:sz w:val="27"/>
          <w:szCs w:val="27"/>
        </w:rPr>
        <w:t xml:space="preserve">về </w:t>
      </w:r>
      <w:r>
        <w:rPr>
          <w:spacing w:val="-4"/>
          <w:sz w:val="27"/>
          <w:szCs w:val="27"/>
        </w:rPr>
        <w:t>kết quả thực hiện.</w:t>
      </w:r>
    </w:p>
    <w:p w14:paraId="0B273F8A" w14:textId="28588DFD" w:rsidR="00655B7D" w:rsidRPr="002E071E" w:rsidRDefault="00000000">
      <w:pPr>
        <w:shd w:val="clear" w:color="auto" w:fill="FFFFFF"/>
        <w:spacing w:before="120" w:after="120" w:line="259" w:lineRule="auto"/>
        <w:ind w:firstLine="709"/>
        <w:jc w:val="both"/>
        <w:rPr>
          <w:spacing w:val="-4"/>
          <w:sz w:val="27"/>
          <w:szCs w:val="27"/>
        </w:rPr>
      </w:pPr>
      <w:r>
        <w:rPr>
          <w:spacing w:val="-4"/>
          <w:sz w:val="27"/>
          <w:szCs w:val="27"/>
        </w:rPr>
        <w:t>- C</w:t>
      </w:r>
      <w:r>
        <w:rPr>
          <w:spacing w:val="-4"/>
          <w:sz w:val="27"/>
          <w:szCs w:val="27"/>
          <w:lang w:val="en-US"/>
        </w:rPr>
        <w:t xml:space="preserve">hủ trì, phối hợp với các cơ quan có liên quan </w:t>
      </w:r>
      <w:r>
        <w:rPr>
          <w:spacing w:val="-4"/>
          <w:sz w:val="27"/>
          <w:szCs w:val="27"/>
        </w:rPr>
        <w:t xml:space="preserve">tham mưu kịp thời biểu dương khen thưởng nhân kỷ niệm các ngày lễ lớn của đất nước, của Thành phố trong năm 2025 </w:t>
      </w:r>
      <w:r>
        <w:rPr>
          <w:sz w:val="27"/>
          <w:szCs w:val="27"/>
        </w:rPr>
        <w:t xml:space="preserve">và đề nghị khen thưởng </w:t>
      </w:r>
      <w:r w:rsidR="002E071E">
        <w:rPr>
          <w:sz w:val="27"/>
          <w:szCs w:val="27"/>
        </w:rPr>
        <w:t xml:space="preserve">cấp Nhà nước </w:t>
      </w:r>
      <w:r>
        <w:rPr>
          <w:sz w:val="27"/>
          <w:szCs w:val="27"/>
        </w:rPr>
        <w:t xml:space="preserve">kịp thời đối với các tập thể, cá nhân có </w:t>
      </w:r>
      <w:r w:rsidR="002E071E">
        <w:rPr>
          <w:sz w:val="27"/>
          <w:szCs w:val="27"/>
        </w:rPr>
        <w:br/>
      </w:r>
      <w:r w:rsidRPr="002E071E">
        <w:rPr>
          <w:spacing w:val="-4"/>
          <w:sz w:val="27"/>
          <w:szCs w:val="27"/>
        </w:rPr>
        <w:t xml:space="preserve">thành tích xuất sắc đóng góp tích cực trong phong trào thi đua </w:t>
      </w:r>
      <w:r w:rsidRPr="002E071E">
        <w:rPr>
          <w:spacing w:val="-4"/>
          <w:sz w:val="27"/>
          <w:szCs w:val="27"/>
          <w:lang w:val="en-US"/>
        </w:rPr>
        <w:t>trên địa bàn T</w:t>
      </w:r>
      <w:r w:rsidRPr="002E071E">
        <w:rPr>
          <w:spacing w:val="-4"/>
          <w:sz w:val="27"/>
          <w:szCs w:val="27"/>
        </w:rPr>
        <w:t>hành phố.</w:t>
      </w:r>
    </w:p>
    <w:p w14:paraId="7BBD49ED" w14:textId="46460242" w:rsidR="00655B7D" w:rsidRDefault="00000000">
      <w:pPr>
        <w:shd w:val="clear" w:color="auto" w:fill="FFFFFF"/>
        <w:spacing w:before="120" w:after="120" w:line="259" w:lineRule="auto"/>
        <w:ind w:firstLine="709"/>
        <w:jc w:val="both"/>
        <w:rPr>
          <w:sz w:val="27"/>
          <w:szCs w:val="27"/>
        </w:rPr>
      </w:pPr>
      <w:r>
        <w:rPr>
          <w:spacing w:val="-4"/>
          <w:sz w:val="27"/>
          <w:szCs w:val="27"/>
        </w:rPr>
        <w:t>- C</w:t>
      </w:r>
      <w:r>
        <w:rPr>
          <w:spacing w:val="-4"/>
          <w:sz w:val="27"/>
          <w:szCs w:val="27"/>
          <w:lang w:val="en-US"/>
        </w:rPr>
        <w:t>hủ trì, phối hợp với các cơ quan có liên quan</w:t>
      </w:r>
      <w:r>
        <w:rPr>
          <w:spacing w:val="-4"/>
          <w:sz w:val="27"/>
          <w:szCs w:val="27"/>
        </w:rPr>
        <w:t xml:space="preserve"> tham mưu Ủy ban nhân dân Thành phố </w:t>
      </w:r>
      <w:r>
        <w:rPr>
          <w:sz w:val="27"/>
          <w:szCs w:val="27"/>
        </w:rPr>
        <w:t xml:space="preserve">hướng dẫn, kiểm tra các cơ quan, đơn vị, địa phương tổ chức Hội nghị điển hình tiến tiến đảm bảo yêu cầu, đúng tiến độ; hướng đến tổ chức Đại hội </w:t>
      </w:r>
      <w:r w:rsidR="002E071E">
        <w:rPr>
          <w:sz w:val="27"/>
          <w:szCs w:val="27"/>
        </w:rPr>
        <w:br/>
      </w:r>
      <w:r>
        <w:rPr>
          <w:sz w:val="27"/>
          <w:szCs w:val="27"/>
        </w:rPr>
        <w:t>Thi đua yêu nước Thành phố Lần thứ VIII giai đoạn 2025 - 2030</w:t>
      </w:r>
      <w:r>
        <w:rPr>
          <w:rStyle w:val="FootnoteReference"/>
          <w:sz w:val="27"/>
          <w:szCs w:val="27"/>
        </w:rPr>
        <w:footnoteReference w:id="11"/>
      </w:r>
      <w:r>
        <w:rPr>
          <w:sz w:val="27"/>
          <w:szCs w:val="27"/>
        </w:rPr>
        <w:t>.</w:t>
      </w:r>
    </w:p>
    <w:p w14:paraId="27C9FD2A" w14:textId="2891DAF7" w:rsidR="00655B7D" w:rsidRDefault="00000000" w:rsidP="009E4F8F">
      <w:pPr>
        <w:shd w:val="clear" w:color="auto" w:fill="FFFFFF"/>
        <w:spacing w:before="120" w:after="120" w:line="259" w:lineRule="auto"/>
        <w:ind w:firstLine="709"/>
        <w:jc w:val="both"/>
        <w:rPr>
          <w:sz w:val="27"/>
          <w:szCs w:val="27"/>
        </w:rPr>
      </w:pPr>
      <w:r>
        <w:rPr>
          <w:sz w:val="27"/>
          <w:szCs w:val="27"/>
        </w:rPr>
        <w:t>- Hướng dẫn</w:t>
      </w:r>
      <w:r w:rsidR="002E071E">
        <w:rPr>
          <w:sz w:val="27"/>
          <w:szCs w:val="27"/>
        </w:rPr>
        <w:t xml:space="preserve"> đăng ký</w:t>
      </w:r>
      <w:r>
        <w:rPr>
          <w:sz w:val="27"/>
          <w:szCs w:val="27"/>
        </w:rPr>
        <w:t xml:space="preserve">, tổng hợp </w:t>
      </w:r>
      <w:r w:rsidRPr="009E4F8F">
        <w:rPr>
          <w:sz w:val="27"/>
          <w:szCs w:val="27"/>
        </w:rPr>
        <w:t>các công trình thi đua</w:t>
      </w:r>
      <w:r>
        <w:rPr>
          <w:sz w:val="27"/>
          <w:szCs w:val="27"/>
        </w:rPr>
        <w:t xml:space="preserve"> chào mừng đại hội đảng các cấp, chào mừng Đại hội thi đua yêu nước Thành phố Lần thứ VIII giai đoạn 2025 - 2030 của các cơ quan, đơn vị, địa phương. Tham mưu Ủy ban nhân dân </w:t>
      </w:r>
      <w:r w:rsidR="002E071E">
        <w:rPr>
          <w:sz w:val="27"/>
          <w:szCs w:val="27"/>
        </w:rPr>
        <w:t>Thành phố</w:t>
      </w:r>
      <w:r>
        <w:rPr>
          <w:sz w:val="27"/>
          <w:szCs w:val="27"/>
        </w:rPr>
        <w:t xml:space="preserve"> công nhận, khen thưởng và gắn biển </w:t>
      </w:r>
      <w:r w:rsidRPr="009E4F8F">
        <w:rPr>
          <w:sz w:val="27"/>
          <w:szCs w:val="27"/>
        </w:rPr>
        <w:t>công trình thi đua</w:t>
      </w:r>
      <w:r>
        <w:rPr>
          <w:b/>
          <w:bCs/>
          <w:sz w:val="27"/>
          <w:szCs w:val="27"/>
        </w:rPr>
        <w:t xml:space="preserve"> </w:t>
      </w:r>
      <w:r w:rsidRPr="009E4F8F">
        <w:rPr>
          <w:sz w:val="27"/>
          <w:szCs w:val="27"/>
        </w:rPr>
        <w:t xml:space="preserve">đã </w:t>
      </w:r>
      <w:r>
        <w:rPr>
          <w:sz w:val="27"/>
          <w:szCs w:val="27"/>
        </w:rPr>
        <w:t>hoàn thành.</w:t>
      </w:r>
    </w:p>
    <w:p w14:paraId="0B01F5AC" w14:textId="6CE4085A" w:rsidR="00655B7D" w:rsidRDefault="00000000">
      <w:pPr>
        <w:pStyle w:val="NormalWeb"/>
        <w:snapToGrid w:val="0"/>
        <w:spacing w:before="120" w:beforeAutospacing="0" w:after="120" w:afterAutospacing="0" w:line="259" w:lineRule="auto"/>
        <w:ind w:firstLine="709"/>
        <w:jc w:val="both"/>
        <w:rPr>
          <w:sz w:val="27"/>
          <w:szCs w:val="27"/>
          <w:lang w:val="vi-VN"/>
        </w:rPr>
      </w:pPr>
      <w:r>
        <w:rPr>
          <w:b/>
          <w:bCs/>
          <w:sz w:val="27"/>
          <w:szCs w:val="27"/>
          <w:lang w:val="vi-VN"/>
        </w:rPr>
        <w:t>đ</w:t>
      </w:r>
      <w:r>
        <w:rPr>
          <w:b/>
          <w:bCs/>
          <w:sz w:val="27"/>
          <w:szCs w:val="27"/>
        </w:rPr>
        <w:t>)</w:t>
      </w:r>
      <w:r>
        <w:rPr>
          <w:sz w:val="27"/>
          <w:szCs w:val="27"/>
        </w:rPr>
        <w:t xml:space="preserve"> Cụm trưởng, Khối trưởng các cụm, khối thi đua thuộc Thành phố năm 2025 </w:t>
      </w:r>
      <w:r>
        <w:rPr>
          <w:sz w:val="27"/>
          <w:szCs w:val="27"/>
          <w:lang w:val="vi-VN"/>
        </w:rPr>
        <w:t xml:space="preserve">có các giải pháp </w:t>
      </w:r>
      <w:r>
        <w:rPr>
          <w:sz w:val="27"/>
          <w:szCs w:val="27"/>
        </w:rPr>
        <w:t>nâng cao chất lượng, hiệu quả hoạt động cụm, khối thi đua thông qua việc xây dựng nội dung, phương thức hoạt động</w:t>
      </w:r>
      <w:r>
        <w:rPr>
          <w:sz w:val="27"/>
          <w:szCs w:val="27"/>
          <w:lang w:val="vi-VN"/>
        </w:rPr>
        <w:t xml:space="preserve">, </w:t>
      </w:r>
      <w:r>
        <w:rPr>
          <w:sz w:val="27"/>
          <w:szCs w:val="27"/>
        </w:rPr>
        <w:t>tổ chức triển khai các phong trào thi đua</w:t>
      </w:r>
      <w:r>
        <w:rPr>
          <w:spacing w:val="4"/>
          <w:sz w:val="27"/>
          <w:szCs w:val="27"/>
        </w:rPr>
        <w:t xml:space="preserve"> phù hợp </w:t>
      </w:r>
      <w:r>
        <w:rPr>
          <w:sz w:val="27"/>
          <w:szCs w:val="27"/>
        </w:rPr>
        <w:t xml:space="preserve">với </w:t>
      </w:r>
      <w:r>
        <w:rPr>
          <w:sz w:val="27"/>
          <w:szCs w:val="27"/>
          <w:lang w:val="vi-VN"/>
        </w:rPr>
        <w:t>tình hình h</w:t>
      </w:r>
      <w:r w:rsidR="00DC52BD">
        <w:rPr>
          <w:sz w:val="27"/>
          <w:szCs w:val="27"/>
          <w:lang w:val="vi-VN"/>
        </w:rPr>
        <w:t>i</w:t>
      </w:r>
      <w:r>
        <w:rPr>
          <w:sz w:val="27"/>
          <w:szCs w:val="27"/>
          <w:lang w:val="vi-VN"/>
        </w:rPr>
        <w:t xml:space="preserve">ện nay, với </w:t>
      </w:r>
      <w:r>
        <w:rPr>
          <w:sz w:val="27"/>
          <w:szCs w:val="27"/>
        </w:rPr>
        <w:t xml:space="preserve">đặc điểm </w:t>
      </w:r>
      <w:r>
        <w:rPr>
          <w:sz w:val="27"/>
          <w:szCs w:val="27"/>
          <w:lang w:val="vi-VN"/>
        </w:rPr>
        <w:t xml:space="preserve">từng </w:t>
      </w:r>
      <w:r>
        <w:rPr>
          <w:sz w:val="27"/>
          <w:szCs w:val="27"/>
        </w:rPr>
        <w:t>cụm, khối thi đua.</w:t>
      </w:r>
    </w:p>
    <w:p w14:paraId="653A90EA" w14:textId="551A5601" w:rsidR="00655B7D" w:rsidRDefault="00000000" w:rsidP="00DC52BD">
      <w:pPr>
        <w:spacing w:before="120" w:after="120" w:line="259" w:lineRule="auto"/>
        <w:ind w:firstLine="709"/>
        <w:jc w:val="both"/>
        <w:rPr>
          <w:sz w:val="27"/>
          <w:szCs w:val="27"/>
        </w:rPr>
      </w:pPr>
      <w:r>
        <w:rPr>
          <w:b/>
          <w:bCs/>
          <w:sz w:val="27"/>
          <w:szCs w:val="27"/>
        </w:rPr>
        <w:lastRenderedPageBreak/>
        <w:t>e)</w:t>
      </w:r>
      <w:r>
        <w:rPr>
          <w:sz w:val="27"/>
          <w:szCs w:val="27"/>
        </w:rPr>
        <w:t xml:space="preserve"> Các cơ quan được</w:t>
      </w:r>
      <w:r w:rsidR="00DC52BD">
        <w:rPr>
          <w:sz w:val="27"/>
          <w:szCs w:val="27"/>
        </w:rPr>
        <w:t xml:space="preserve"> Ủy ban nhân dân Thành phố</w:t>
      </w:r>
      <w:r>
        <w:rPr>
          <w:sz w:val="27"/>
          <w:szCs w:val="27"/>
        </w:rPr>
        <w:t xml:space="preserve"> giao chủ trì các Phong trào </w:t>
      </w:r>
      <w:r w:rsidRPr="00DC52BD">
        <w:rPr>
          <w:spacing w:val="-4"/>
          <w:sz w:val="27"/>
          <w:szCs w:val="27"/>
        </w:rPr>
        <w:t>thi đua chủ động tham mưu thực hiện sơ kết, tổng kết các phong trào thi đua, phát huy</w:t>
      </w:r>
      <w:r>
        <w:rPr>
          <w:sz w:val="27"/>
          <w:szCs w:val="27"/>
        </w:rPr>
        <w:t xml:space="preserve"> những bài học kinh nghiệm trong quá trình triển khai thực hiện, để đẩy mạnh các phong trào thi đua trong giai đoạn tiếp theo.</w:t>
      </w:r>
    </w:p>
    <w:p w14:paraId="12D63B26" w14:textId="77777777" w:rsidR="00655B7D" w:rsidRDefault="00000000" w:rsidP="00272086">
      <w:pPr>
        <w:snapToGrid w:val="0"/>
        <w:spacing w:before="120" w:after="240" w:line="259" w:lineRule="auto"/>
        <w:ind w:firstLineChars="253" w:firstLine="673"/>
        <w:jc w:val="both"/>
        <w:rPr>
          <w:bCs/>
          <w:sz w:val="28"/>
          <w:szCs w:val="28"/>
          <w:lang w:val="pl-PL"/>
        </w:rPr>
      </w:pPr>
      <w:r>
        <w:rPr>
          <w:spacing w:val="-4"/>
          <w:sz w:val="27"/>
          <w:szCs w:val="27"/>
          <w:shd w:val="clear" w:color="auto" w:fill="FFFFFF"/>
          <w:lang w:val="en-US"/>
        </w:rPr>
        <w:t xml:space="preserve">Trên đây là Chỉ thị của Ủy ban nhân dân Thành phố, yêu cầu Thủ trưởng các </w:t>
      </w:r>
      <w:r>
        <w:rPr>
          <w:spacing w:val="-4"/>
          <w:sz w:val="27"/>
          <w:szCs w:val="27"/>
          <w:shd w:val="clear" w:color="auto" w:fill="FFFFFF"/>
        </w:rPr>
        <w:br/>
      </w:r>
      <w:r>
        <w:rPr>
          <w:spacing w:val="-4"/>
          <w:sz w:val="27"/>
          <w:szCs w:val="27"/>
          <w:shd w:val="clear" w:color="auto" w:fill="FFFFFF"/>
          <w:lang w:val="en-US"/>
        </w:rPr>
        <w:t>sở, ban, ngành</w:t>
      </w:r>
      <w:r>
        <w:rPr>
          <w:spacing w:val="-4"/>
          <w:sz w:val="27"/>
          <w:szCs w:val="27"/>
          <w:shd w:val="clear" w:color="auto" w:fill="FFFFFF"/>
        </w:rPr>
        <w:t>, Ủy ban Mặt trận Tổ quốc Việt Nam Thành phố và các tổ chức chính trị - xã hội Thành phố</w:t>
      </w:r>
      <w:r>
        <w:rPr>
          <w:spacing w:val="-4"/>
          <w:sz w:val="27"/>
          <w:szCs w:val="27"/>
          <w:shd w:val="clear" w:color="auto" w:fill="FFFFFF"/>
          <w:lang w:val="en-US"/>
        </w:rPr>
        <w:t xml:space="preserve">, Chủ tịch Ủy ban nhân dân thành phố Thủ Đức, các quận, huyện, </w:t>
      </w:r>
      <w:r>
        <w:rPr>
          <w:spacing w:val="-4"/>
          <w:sz w:val="27"/>
          <w:szCs w:val="27"/>
          <w:shd w:val="clear" w:color="auto" w:fill="FFFFFF"/>
        </w:rPr>
        <w:t xml:space="preserve">Giám đốc </w:t>
      </w:r>
      <w:r>
        <w:rPr>
          <w:bCs/>
          <w:spacing w:val="-4"/>
          <w:sz w:val="27"/>
          <w:szCs w:val="27"/>
          <w:lang w:val="pl-PL"/>
        </w:rPr>
        <w:t>các tổng công ty, công ty trực thuộc Thành phố có trách nhiệm</w:t>
      </w:r>
      <w:r>
        <w:rPr>
          <w:bCs/>
          <w:sz w:val="27"/>
          <w:szCs w:val="27"/>
          <w:lang w:val="pl-PL"/>
        </w:rPr>
        <w:t xml:space="preserve"> tổ chức </w:t>
      </w:r>
      <w:r>
        <w:rPr>
          <w:bCs/>
          <w:sz w:val="27"/>
          <w:szCs w:val="27"/>
        </w:rPr>
        <w:br/>
      </w:r>
      <w:r>
        <w:rPr>
          <w:bCs/>
          <w:sz w:val="27"/>
          <w:szCs w:val="27"/>
          <w:lang w:val="pl-PL"/>
        </w:rPr>
        <w:t>thực hiện nghiêm Chỉ thị này./.</w:t>
      </w:r>
    </w:p>
    <w:tbl>
      <w:tblPr>
        <w:tblW w:w="9072" w:type="dxa"/>
        <w:tblLook w:val="04A0" w:firstRow="1" w:lastRow="0" w:firstColumn="1" w:lastColumn="0" w:noHBand="0" w:noVBand="1"/>
      </w:tblPr>
      <w:tblGrid>
        <w:gridCol w:w="4678"/>
        <w:gridCol w:w="4394"/>
      </w:tblGrid>
      <w:tr w:rsidR="00655B7D" w14:paraId="1C3BFA97" w14:textId="77777777">
        <w:tc>
          <w:tcPr>
            <w:tcW w:w="4678" w:type="dxa"/>
          </w:tcPr>
          <w:p w14:paraId="3FA7E7FD" w14:textId="77777777" w:rsidR="00655B7D" w:rsidRDefault="00000000">
            <w:pPr>
              <w:ind w:left="-106"/>
              <w:jc w:val="both"/>
              <w:rPr>
                <w:b/>
                <w:i/>
              </w:rPr>
            </w:pPr>
            <w:r>
              <w:rPr>
                <w:b/>
                <w:i/>
                <w:szCs w:val="22"/>
              </w:rPr>
              <w:t>Nơi nhận:</w:t>
            </w:r>
          </w:p>
          <w:p w14:paraId="277B9DD1" w14:textId="77777777" w:rsidR="00655B7D" w:rsidRDefault="00000000">
            <w:pPr>
              <w:numPr>
                <w:ilvl w:val="0"/>
                <w:numId w:val="1"/>
              </w:numPr>
              <w:ind w:left="32" w:hanging="140"/>
              <w:rPr>
                <w:iCs/>
                <w:sz w:val="22"/>
                <w:szCs w:val="22"/>
              </w:rPr>
            </w:pPr>
            <w:r>
              <w:rPr>
                <w:iCs/>
                <w:sz w:val="22"/>
                <w:szCs w:val="22"/>
              </w:rPr>
              <w:t>Bộ Nội vụ;</w:t>
            </w:r>
          </w:p>
          <w:p w14:paraId="4C622AA6" w14:textId="77777777" w:rsidR="00655B7D" w:rsidRDefault="00000000">
            <w:pPr>
              <w:numPr>
                <w:ilvl w:val="0"/>
                <w:numId w:val="1"/>
              </w:numPr>
              <w:ind w:left="32" w:hanging="140"/>
              <w:rPr>
                <w:iCs/>
                <w:sz w:val="22"/>
                <w:szCs w:val="22"/>
              </w:rPr>
            </w:pPr>
            <w:r>
              <w:rPr>
                <w:iCs/>
                <w:sz w:val="22"/>
                <w:szCs w:val="22"/>
              </w:rPr>
              <w:t>Ban Thi đua - Khen thưởng Trung ương;</w:t>
            </w:r>
          </w:p>
          <w:p w14:paraId="6D0B0655" w14:textId="77777777" w:rsidR="00655B7D" w:rsidRDefault="00000000">
            <w:pPr>
              <w:numPr>
                <w:ilvl w:val="0"/>
                <w:numId w:val="1"/>
              </w:numPr>
              <w:ind w:left="32" w:hanging="140"/>
              <w:rPr>
                <w:bCs/>
                <w:sz w:val="22"/>
                <w:szCs w:val="22"/>
              </w:rPr>
            </w:pPr>
            <w:r>
              <w:rPr>
                <w:bCs/>
                <w:sz w:val="22"/>
                <w:szCs w:val="22"/>
              </w:rPr>
              <w:t>Thường trực Thành ủy;</w:t>
            </w:r>
          </w:p>
          <w:p w14:paraId="5AFED786" w14:textId="77777777" w:rsidR="00655B7D" w:rsidRDefault="00000000">
            <w:pPr>
              <w:numPr>
                <w:ilvl w:val="0"/>
                <w:numId w:val="1"/>
              </w:numPr>
              <w:ind w:left="32" w:right="-246" w:hanging="140"/>
              <w:rPr>
                <w:bCs/>
                <w:sz w:val="22"/>
                <w:szCs w:val="22"/>
              </w:rPr>
            </w:pPr>
            <w:r>
              <w:rPr>
                <w:bCs/>
                <w:sz w:val="22"/>
                <w:szCs w:val="22"/>
              </w:rPr>
              <w:t>Thường trực HĐND Thành phố;</w:t>
            </w:r>
          </w:p>
          <w:p w14:paraId="7D9F1834" w14:textId="77777777" w:rsidR="00655B7D" w:rsidRDefault="00000000">
            <w:pPr>
              <w:numPr>
                <w:ilvl w:val="0"/>
                <w:numId w:val="1"/>
              </w:numPr>
              <w:ind w:left="32" w:hanging="140"/>
              <w:rPr>
                <w:bCs/>
                <w:sz w:val="22"/>
                <w:szCs w:val="22"/>
              </w:rPr>
            </w:pPr>
            <w:r>
              <w:rPr>
                <w:bCs/>
                <w:sz w:val="22"/>
                <w:szCs w:val="22"/>
              </w:rPr>
              <w:t>TTUB; CT, các PCT;</w:t>
            </w:r>
          </w:p>
          <w:p w14:paraId="5B706BA4" w14:textId="77777777" w:rsidR="00655B7D" w:rsidRDefault="00000000">
            <w:pPr>
              <w:numPr>
                <w:ilvl w:val="0"/>
                <w:numId w:val="1"/>
              </w:numPr>
              <w:ind w:left="32" w:hanging="140"/>
              <w:rPr>
                <w:bCs/>
                <w:sz w:val="22"/>
                <w:szCs w:val="22"/>
              </w:rPr>
            </w:pPr>
            <w:r>
              <w:rPr>
                <w:bCs/>
                <w:sz w:val="22"/>
                <w:szCs w:val="22"/>
              </w:rPr>
              <w:t>Thành viên Hội đồng TĐKT Thành phố;</w:t>
            </w:r>
          </w:p>
          <w:p w14:paraId="02DE4A06" w14:textId="77777777" w:rsidR="00655B7D" w:rsidRDefault="00000000">
            <w:pPr>
              <w:numPr>
                <w:ilvl w:val="0"/>
                <w:numId w:val="1"/>
              </w:numPr>
              <w:ind w:left="32" w:hanging="140"/>
              <w:rPr>
                <w:bCs/>
                <w:sz w:val="22"/>
                <w:szCs w:val="22"/>
              </w:rPr>
            </w:pPr>
            <w:r>
              <w:rPr>
                <w:bCs/>
                <w:sz w:val="22"/>
                <w:szCs w:val="22"/>
              </w:rPr>
              <w:t>UB MTTQ Việt Nam Thành phố và các tổ chức chính trị - xã hội Thành phố;</w:t>
            </w:r>
          </w:p>
          <w:p w14:paraId="24CA7AAF" w14:textId="77777777" w:rsidR="00655B7D" w:rsidRDefault="00000000">
            <w:pPr>
              <w:numPr>
                <w:ilvl w:val="0"/>
                <w:numId w:val="1"/>
              </w:numPr>
              <w:ind w:left="32" w:hanging="140"/>
              <w:rPr>
                <w:bCs/>
                <w:sz w:val="22"/>
                <w:szCs w:val="22"/>
              </w:rPr>
            </w:pPr>
            <w:r>
              <w:rPr>
                <w:bCs/>
                <w:sz w:val="22"/>
                <w:szCs w:val="22"/>
              </w:rPr>
              <w:t>Văn phòng Thành ủy;</w:t>
            </w:r>
          </w:p>
          <w:p w14:paraId="06D14F64" w14:textId="77777777" w:rsidR="00655B7D" w:rsidRDefault="00000000">
            <w:pPr>
              <w:numPr>
                <w:ilvl w:val="0"/>
                <w:numId w:val="1"/>
              </w:numPr>
              <w:ind w:left="32" w:hanging="140"/>
              <w:rPr>
                <w:bCs/>
                <w:sz w:val="22"/>
                <w:szCs w:val="22"/>
              </w:rPr>
            </w:pPr>
            <w:r>
              <w:rPr>
                <w:bCs/>
                <w:sz w:val="22"/>
                <w:szCs w:val="22"/>
              </w:rPr>
              <w:t>Sở, ban, ngành, cơ quan, đơn vị thuộc Thành phố;</w:t>
            </w:r>
          </w:p>
          <w:p w14:paraId="26DF6235" w14:textId="77777777" w:rsidR="00655B7D" w:rsidRDefault="00000000">
            <w:pPr>
              <w:numPr>
                <w:ilvl w:val="0"/>
                <w:numId w:val="1"/>
              </w:numPr>
              <w:ind w:left="32" w:hanging="140"/>
              <w:rPr>
                <w:bCs/>
                <w:sz w:val="22"/>
                <w:szCs w:val="22"/>
              </w:rPr>
            </w:pPr>
            <w:r>
              <w:rPr>
                <w:bCs/>
                <w:sz w:val="22"/>
                <w:szCs w:val="22"/>
              </w:rPr>
              <w:t>UBND thành phố Thủ Đức và các quận, huyện;</w:t>
            </w:r>
          </w:p>
          <w:p w14:paraId="62C74B8A" w14:textId="77777777" w:rsidR="00655B7D" w:rsidRDefault="00000000">
            <w:pPr>
              <w:numPr>
                <w:ilvl w:val="0"/>
                <w:numId w:val="1"/>
              </w:numPr>
              <w:ind w:left="32" w:hanging="140"/>
              <w:rPr>
                <w:bCs/>
                <w:sz w:val="22"/>
                <w:szCs w:val="22"/>
              </w:rPr>
            </w:pPr>
            <w:r>
              <w:rPr>
                <w:bCs/>
                <w:sz w:val="22"/>
                <w:szCs w:val="22"/>
              </w:rPr>
              <w:t>Tổng công ty, Công ty thuộc Thành phố;</w:t>
            </w:r>
          </w:p>
          <w:p w14:paraId="12A9E77E" w14:textId="77777777" w:rsidR="00655B7D" w:rsidRDefault="00000000">
            <w:pPr>
              <w:numPr>
                <w:ilvl w:val="0"/>
                <w:numId w:val="1"/>
              </w:numPr>
              <w:ind w:left="32" w:hanging="140"/>
              <w:rPr>
                <w:bCs/>
                <w:sz w:val="22"/>
                <w:szCs w:val="22"/>
              </w:rPr>
            </w:pPr>
            <w:r>
              <w:rPr>
                <w:bCs/>
                <w:sz w:val="22"/>
                <w:szCs w:val="22"/>
              </w:rPr>
              <w:t>VPUB: CVP, các PCVP;</w:t>
            </w:r>
          </w:p>
          <w:p w14:paraId="1B229801" w14:textId="77777777" w:rsidR="00655B7D" w:rsidRDefault="00000000">
            <w:pPr>
              <w:ind w:left="32" w:hanging="140"/>
              <w:jc w:val="both"/>
              <w:rPr>
                <w:b/>
                <w:sz w:val="28"/>
                <w:szCs w:val="28"/>
              </w:rPr>
            </w:pPr>
            <w:r>
              <w:rPr>
                <w:bCs/>
                <w:sz w:val="22"/>
                <w:szCs w:val="22"/>
              </w:rPr>
              <w:t>- Lưu: VT, VX - HC.</w:t>
            </w:r>
          </w:p>
        </w:tc>
        <w:tc>
          <w:tcPr>
            <w:tcW w:w="4394" w:type="dxa"/>
          </w:tcPr>
          <w:p w14:paraId="192E1FEE" w14:textId="77777777" w:rsidR="00655B7D" w:rsidRDefault="00000000">
            <w:pPr>
              <w:jc w:val="center"/>
              <w:rPr>
                <w:b/>
                <w:sz w:val="28"/>
                <w:szCs w:val="28"/>
              </w:rPr>
            </w:pPr>
            <w:r>
              <w:rPr>
                <w:b/>
                <w:sz w:val="28"/>
                <w:szCs w:val="28"/>
              </w:rPr>
              <w:t>CHỦ TỊCH</w:t>
            </w:r>
          </w:p>
          <w:p w14:paraId="198B9E77" w14:textId="77777777" w:rsidR="00655B7D" w:rsidRDefault="00655B7D">
            <w:pPr>
              <w:jc w:val="center"/>
              <w:rPr>
                <w:sz w:val="28"/>
                <w:szCs w:val="28"/>
              </w:rPr>
            </w:pPr>
          </w:p>
          <w:p w14:paraId="1C4B0D21" w14:textId="77777777" w:rsidR="00655B7D" w:rsidRDefault="00655B7D">
            <w:pPr>
              <w:jc w:val="center"/>
              <w:rPr>
                <w:sz w:val="28"/>
                <w:szCs w:val="28"/>
              </w:rPr>
            </w:pPr>
          </w:p>
          <w:p w14:paraId="064372EC" w14:textId="77777777" w:rsidR="00655B7D" w:rsidRDefault="00655B7D">
            <w:pPr>
              <w:jc w:val="center"/>
              <w:rPr>
                <w:sz w:val="28"/>
                <w:szCs w:val="28"/>
              </w:rPr>
            </w:pPr>
          </w:p>
          <w:p w14:paraId="649C8998" w14:textId="77777777" w:rsidR="00655B7D" w:rsidRDefault="00655B7D">
            <w:pPr>
              <w:jc w:val="center"/>
              <w:rPr>
                <w:sz w:val="28"/>
                <w:szCs w:val="28"/>
              </w:rPr>
            </w:pPr>
          </w:p>
          <w:p w14:paraId="64577F75" w14:textId="77777777" w:rsidR="00655B7D" w:rsidRDefault="00655B7D">
            <w:pPr>
              <w:jc w:val="center"/>
              <w:rPr>
                <w:sz w:val="28"/>
                <w:szCs w:val="28"/>
              </w:rPr>
            </w:pPr>
          </w:p>
          <w:p w14:paraId="0BC19348" w14:textId="77777777" w:rsidR="00655B7D" w:rsidRDefault="00000000">
            <w:pPr>
              <w:jc w:val="center"/>
              <w:rPr>
                <w:b/>
                <w:sz w:val="28"/>
                <w:szCs w:val="28"/>
              </w:rPr>
            </w:pPr>
            <w:r>
              <w:rPr>
                <w:b/>
                <w:sz w:val="28"/>
                <w:szCs w:val="28"/>
              </w:rPr>
              <w:t>Phan Văn Mãi</w:t>
            </w:r>
          </w:p>
        </w:tc>
      </w:tr>
    </w:tbl>
    <w:p w14:paraId="440926A2" w14:textId="77777777" w:rsidR="00655B7D" w:rsidRDefault="00655B7D">
      <w:pPr>
        <w:spacing w:after="200" w:line="276" w:lineRule="auto"/>
        <w:rPr>
          <w:sz w:val="28"/>
          <w:szCs w:val="28"/>
          <w:lang w:val="en-US"/>
        </w:rPr>
      </w:pPr>
    </w:p>
    <w:sectPr w:rsidR="00655B7D" w:rsidSect="00DC52BD">
      <w:headerReference w:type="default" r:id="rId9"/>
      <w:footerReference w:type="default" r:id="rId10"/>
      <w:headerReference w:type="first" r:id="rId11"/>
      <w:pgSz w:w="11909" w:h="16834" w:code="9"/>
      <w:pgMar w:top="1021" w:right="1134" w:bottom="1021" w:left="1701" w:header="284"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CB5E7" w14:textId="77777777" w:rsidR="00A97BA7" w:rsidRDefault="00A97BA7">
      <w:r>
        <w:separator/>
      </w:r>
    </w:p>
  </w:endnote>
  <w:endnote w:type="continuationSeparator" w:id="0">
    <w:p w14:paraId="6A9A2036" w14:textId="77777777" w:rsidR="00A97BA7" w:rsidRDefault="00A9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4653A" w14:textId="77777777" w:rsidR="00655B7D" w:rsidRDefault="00655B7D">
    <w:pPr>
      <w:pStyle w:val="Footer"/>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A4E0B" w14:textId="77777777" w:rsidR="00A97BA7" w:rsidRDefault="00A97BA7">
      <w:r>
        <w:separator/>
      </w:r>
    </w:p>
  </w:footnote>
  <w:footnote w:type="continuationSeparator" w:id="0">
    <w:p w14:paraId="10D9DAA9" w14:textId="77777777" w:rsidR="00A97BA7" w:rsidRDefault="00A97BA7">
      <w:r>
        <w:continuationSeparator/>
      </w:r>
    </w:p>
  </w:footnote>
  <w:footnote w:id="1">
    <w:p w14:paraId="4B33C151" w14:textId="77777777" w:rsidR="00655B7D" w:rsidRDefault="00000000">
      <w:pPr>
        <w:pStyle w:val="FootnoteText"/>
        <w:jc w:val="both"/>
        <w:rPr>
          <w:sz w:val="18"/>
          <w:szCs w:val="18"/>
          <w:lang w:val="en-US"/>
        </w:rPr>
      </w:pPr>
      <w:r>
        <w:rPr>
          <w:rStyle w:val="FootnoteReference"/>
          <w:b/>
          <w:bCs/>
        </w:rPr>
        <w:footnoteRef/>
      </w:r>
      <w:r>
        <w:t xml:space="preserve"> </w:t>
      </w:r>
      <w:r>
        <w:rPr>
          <w:sz w:val="18"/>
          <w:szCs w:val="18"/>
        </w:rPr>
        <w:t>Về việc phát động thi đua thực hiện thắng lợi nhiệm vụ phát triển kinh tế - xã hội hằng năm và Kế hoạch 5 năm (2021 - 2025) theo Nghị quyết Đại hội đại biểu toàn quốc lần thứ XIII của Đảng</w:t>
      </w:r>
      <w:r>
        <w:rPr>
          <w:sz w:val="18"/>
          <w:szCs w:val="18"/>
          <w:lang w:val="en-US"/>
        </w:rPr>
        <w:t>.</w:t>
      </w:r>
    </w:p>
  </w:footnote>
  <w:footnote w:id="2">
    <w:p w14:paraId="1B8C1C24" w14:textId="77777777" w:rsidR="00655B7D" w:rsidRDefault="00000000">
      <w:pPr>
        <w:pStyle w:val="FootnoteText"/>
        <w:jc w:val="both"/>
        <w:rPr>
          <w:sz w:val="18"/>
          <w:szCs w:val="18"/>
          <w:lang w:val="en-US"/>
        </w:rPr>
      </w:pPr>
      <w:r>
        <w:rPr>
          <w:rStyle w:val="FootnoteReference"/>
          <w:b/>
          <w:bCs/>
        </w:rPr>
        <w:footnoteRef/>
      </w:r>
      <w:r>
        <w:rPr>
          <w:b/>
          <w:bCs/>
        </w:rPr>
        <w:t xml:space="preserve"> </w:t>
      </w:r>
      <w:r>
        <w:rPr>
          <w:lang w:val="en-US"/>
        </w:rPr>
        <w:t>V</w:t>
      </w:r>
      <w:r>
        <w:rPr>
          <w:sz w:val="18"/>
          <w:szCs w:val="18"/>
          <w:lang w:val="en-US"/>
        </w:rPr>
        <w:t>ề việc đẩy mạnh phong trào thi đua yêu nước chào mừng Đại hội Đảng các cấp tiến tới Đại hội đại biểu toàn quốc lần thứ VIV của Đảng, Đại hội thi đua yêu nước toàn quốc lần thứ XI.</w:t>
      </w:r>
    </w:p>
  </w:footnote>
  <w:footnote w:id="3">
    <w:p w14:paraId="69205124" w14:textId="77777777" w:rsidR="00655B7D" w:rsidRDefault="00000000">
      <w:pPr>
        <w:pStyle w:val="FootnoteText"/>
        <w:jc w:val="both"/>
        <w:rPr>
          <w:lang w:val="en-US"/>
        </w:rPr>
      </w:pPr>
      <w:r>
        <w:rPr>
          <w:rStyle w:val="FootnoteReference"/>
          <w:b/>
          <w:bCs/>
        </w:rPr>
        <w:footnoteRef/>
      </w:r>
      <w:r>
        <w:t xml:space="preserve"> </w:t>
      </w:r>
      <w:r>
        <w:rPr>
          <w:rStyle w:val="fontstyle01"/>
          <w:color w:val="auto"/>
          <w:sz w:val="18"/>
          <w:szCs w:val="18"/>
        </w:rPr>
        <w:t>Về phương hướng,</w:t>
      </w:r>
      <w:r>
        <w:rPr>
          <w:rStyle w:val="fontstyle01"/>
          <w:color w:val="auto"/>
          <w:spacing w:val="4"/>
          <w:sz w:val="18"/>
          <w:szCs w:val="18"/>
        </w:rPr>
        <w:t xml:space="preserve"> </w:t>
      </w:r>
      <w:r>
        <w:rPr>
          <w:rStyle w:val="fontstyle01"/>
          <w:color w:val="auto"/>
          <w:spacing w:val="-4"/>
          <w:sz w:val="18"/>
          <w:szCs w:val="18"/>
        </w:rPr>
        <w:t>nhiệm vụ phát triển Thành phố Hồ Chí Minh đến năm 2030, tầm nhìn đến năm 2045</w:t>
      </w:r>
      <w:r>
        <w:rPr>
          <w:rStyle w:val="fontstyle01"/>
          <w:color w:val="auto"/>
          <w:spacing w:val="-4"/>
          <w:sz w:val="18"/>
          <w:szCs w:val="18"/>
          <w:lang w:val="en-US"/>
        </w:rPr>
        <w:t>.</w:t>
      </w:r>
    </w:p>
  </w:footnote>
  <w:footnote w:id="4">
    <w:p w14:paraId="17D5B789" w14:textId="77777777" w:rsidR="00655B7D" w:rsidRDefault="00000000">
      <w:pPr>
        <w:pStyle w:val="FootnoteText"/>
      </w:pPr>
      <w:r>
        <w:rPr>
          <w:rStyle w:val="FootnoteReference"/>
        </w:rPr>
        <w:footnoteRef/>
      </w:r>
      <w:r>
        <w:t xml:space="preserve"> </w:t>
      </w:r>
      <w:r>
        <w:rPr>
          <w:rStyle w:val="fontstyle01"/>
          <w:color w:val="auto"/>
          <w:spacing w:val="4"/>
          <w:sz w:val="18"/>
          <w:szCs w:val="18"/>
        </w:rPr>
        <w:t>Về thí điểm cơ chế, chính sách đặc thù phát triển Thành phố Hồ Chí Minh.</w:t>
      </w:r>
    </w:p>
  </w:footnote>
  <w:footnote w:id="5">
    <w:p w14:paraId="7CEEB3FE" w14:textId="77777777" w:rsidR="00655B7D" w:rsidRDefault="00000000">
      <w:pPr>
        <w:pStyle w:val="FootnoteText"/>
        <w:jc w:val="both"/>
        <w:rPr>
          <w:sz w:val="18"/>
          <w:szCs w:val="18"/>
          <w:lang w:val="en-US"/>
        </w:rPr>
      </w:pPr>
      <w:r>
        <w:rPr>
          <w:rStyle w:val="FootnoteReference"/>
        </w:rPr>
        <w:footnoteRef/>
      </w:r>
      <w:r>
        <w:t xml:space="preserve"> </w:t>
      </w:r>
      <w:r>
        <w:rPr>
          <w:sz w:val="18"/>
          <w:szCs w:val="18"/>
        </w:rPr>
        <w:t xml:space="preserve">Kết luận số .........-KL/TU ngày    tháng 12 năm 2024 của Thành ủy về tình hình kinh tế - xã hội năm 2024; nhiệm vụ, giải pháp trọng tâm năm 2025; Nghị quyết </w:t>
      </w:r>
      <w:r>
        <w:rPr>
          <w:spacing w:val="-4"/>
          <w:sz w:val="18"/>
          <w:szCs w:val="18"/>
        </w:rPr>
        <w:t>số ............/NQ-HĐND ngày   tháng 12 năm 2024 của Hội đồng nhân dân Thành phố</w:t>
      </w:r>
      <w:r>
        <w:rPr>
          <w:sz w:val="18"/>
          <w:szCs w:val="18"/>
        </w:rPr>
        <w:t xml:space="preserve"> về nhiệm vụ kinh tế - xã hội năm 2025; Báo cáo về tình hình phát triển kinh tế - xã hội năm 2024; nhiệm vụ, giải pháp trọng tâm năm 2025 của Ủy ban nhân dân Thành phố.</w:t>
      </w:r>
    </w:p>
  </w:footnote>
  <w:footnote w:id="6">
    <w:p w14:paraId="6C7C2470" w14:textId="77777777" w:rsidR="00655B7D" w:rsidRDefault="00000000">
      <w:pPr>
        <w:spacing w:after="120"/>
        <w:jc w:val="both"/>
        <w:rPr>
          <w:spacing w:val="4"/>
          <w:sz w:val="28"/>
          <w:szCs w:val="28"/>
        </w:rPr>
      </w:pPr>
      <w:r>
        <w:rPr>
          <w:rStyle w:val="FootnoteReference"/>
          <w:b/>
          <w:bCs/>
          <w:sz w:val="20"/>
          <w:szCs w:val="20"/>
        </w:rPr>
        <w:footnoteRef/>
      </w:r>
      <w:r>
        <w:t xml:space="preserve"> </w:t>
      </w:r>
      <w:bookmarkStart w:id="4" w:name="_Hlk184302820"/>
      <w:r>
        <w:rPr>
          <w:sz w:val="18"/>
          <w:szCs w:val="18"/>
        </w:rPr>
        <w:t xml:space="preserve">Chỉ thị số 12/CT-UBND ngày 12 tháng 8 năm 2024 </w:t>
      </w:r>
      <w:bookmarkEnd w:id="4"/>
      <w:r>
        <w:rPr>
          <w:sz w:val="18"/>
          <w:szCs w:val="18"/>
        </w:rPr>
        <w:t>của Ủy ban nhân dân Thành phố Hồ Chí Minh về thực hiện nhiệm vụ, giải pháp thúc đẩy tăng trưởng kinh tế Thành phố đến năm 2025;</w:t>
      </w:r>
    </w:p>
    <w:p w14:paraId="718EBE9E" w14:textId="77777777" w:rsidR="00655B7D" w:rsidRDefault="00655B7D">
      <w:pPr>
        <w:pStyle w:val="FootnoteText"/>
      </w:pPr>
    </w:p>
  </w:footnote>
  <w:footnote w:id="7">
    <w:p w14:paraId="065F71E0" w14:textId="77777777" w:rsidR="00F0672C" w:rsidRDefault="00F0672C" w:rsidP="00F0672C">
      <w:pPr>
        <w:pStyle w:val="FootnoteText"/>
        <w:jc w:val="both"/>
        <w:rPr>
          <w:b/>
          <w:bCs/>
        </w:rPr>
      </w:pPr>
      <w:r>
        <w:rPr>
          <w:rStyle w:val="FootnoteReference"/>
          <w:b/>
          <w:bCs/>
        </w:rPr>
        <w:footnoteRef/>
      </w:r>
      <w:r>
        <w:rPr>
          <w:b/>
          <w:bCs/>
        </w:rPr>
        <w:t xml:space="preserve"> </w:t>
      </w:r>
      <w:r>
        <w:rPr>
          <w:bCs/>
          <w:sz w:val="18"/>
          <w:szCs w:val="18"/>
        </w:rPr>
        <w:t xml:space="preserve">Kế hoạch số 974/KH-UBND ngày 20 tháng 3 năm 2023 của Ủy ban nhân dân Thành phố về phát động Phong trào thi đua sáng tạo đặc biệt chào mừng kỷ niệm </w:t>
      </w:r>
      <w:r>
        <w:rPr>
          <w:bCs/>
          <w:spacing w:val="-6"/>
          <w:sz w:val="18"/>
          <w:szCs w:val="18"/>
        </w:rPr>
        <w:t xml:space="preserve">50 năm Ngày Giải phóng miền Nam, thống nhất đất nước (30/4/1975 - 30/4/2025); Kế hoạch số 3818/KH-UBND ngày 08 tháng 8 năm 2023 về triển khai các chương trình, công trình, dự án thi đua tiêu biểu cấp Thành phố chào mừng kỷ niệm 50 năm Ngày Giải phóng miền Nam, thống nhất đất nước (30/4/1975 - 30/4/2025) và  </w:t>
      </w:r>
      <w:r>
        <w:rPr>
          <w:bCs/>
          <w:sz w:val="18"/>
          <w:szCs w:val="18"/>
        </w:rPr>
        <w:t xml:space="preserve">Kế hoạch số 4680/KH-UBND ngày 15 tháng 8 năm 2024 của Ủy ban nhân dân Thành phố về Phát động thi đua đặc biệt chào mừng các ngày lễ lớn và sự kiện chính trị của đất nước, Thành phố, chào mừng Đại hội Đảng các cấp, Đại hội Đảng bộ Thành phố lần thứ XII, Đại hội toàn quốc lần thứ XIV của Đảng; </w:t>
      </w:r>
      <w:r>
        <w:rPr>
          <w:spacing w:val="-6"/>
          <w:sz w:val="18"/>
          <w:szCs w:val="18"/>
        </w:rPr>
        <w:t xml:space="preserve">Hướng dẫn số 6115/ HD-UBND ngày 09 tháng 10 năm 2024 của Ủy ban nhân dân Thành phố về việc tổ chức phong trào thi đua yêu nước và </w:t>
      </w:r>
      <w:r>
        <w:rPr>
          <w:bCs/>
          <w:sz w:val="18"/>
          <w:szCs w:val="18"/>
        </w:rPr>
        <w:t>tôn vinh, khen thưởng nhân kỷ niệm các ngày lễ lớn, sự kiện quan trọng của đất nước và của Thành phố Hồ Chí Minh</w:t>
      </w:r>
      <w:r>
        <w:rPr>
          <w:sz w:val="18"/>
          <w:szCs w:val="18"/>
        </w:rPr>
        <w:t xml:space="preserve"> </w:t>
      </w:r>
      <w:r>
        <w:rPr>
          <w:bCs/>
          <w:sz w:val="18"/>
          <w:szCs w:val="18"/>
        </w:rPr>
        <w:t>trong 02 năm 2024 - 2025.</w:t>
      </w:r>
    </w:p>
  </w:footnote>
  <w:footnote w:id="8">
    <w:p w14:paraId="33BAF185" w14:textId="3770DD6A" w:rsidR="004C277C" w:rsidRPr="004C277C" w:rsidRDefault="004C277C" w:rsidP="004C277C">
      <w:pPr>
        <w:pStyle w:val="FootnoteText"/>
        <w:jc w:val="both"/>
      </w:pPr>
      <w:r w:rsidRPr="004C277C">
        <w:rPr>
          <w:rStyle w:val="FootnoteReference"/>
          <w:b/>
          <w:bCs/>
        </w:rPr>
        <w:footnoteRef/>
      </w:r>
      <w:r w:rsidRPr="004C277C">
        <w:rPr>
          <w:b/>
          <w:bCs/>
        </w:rPr>
        <w:t xml:space="preserve"> </w:t>
      </w:r>
      <w:r w:rsidRPr="004C277C">
        <w:rPr>
          <w:sz w:val="18"/>
          <w:szCs w:val="18"/>
        </w:rPr>
        <w:t>H</w:t>
      </w:r>
      <w:r w:rsidRPr="004C277C">
        <w:rPr>
          <w:sz w:val="18"/>
          <w:szCs w:val="18"/>
          <w:lang w:val="en-US"/>
        </w:rPr>
        <w:t xml:space="preserve">ướng </w:t>
      </w:r>
      <w:r w:rsidRPr="004C277C">
        <w:rPr>
          <w:sz w:val="18"/>
          <w:szCs w:val="18"/>
        </w:rPr>
        <w:t>dẫn</w:t>
      </w:r>
      <w:r w:rsidRPr="004C277C">
        <w:rPr>
          <w:sz w:val="18"/>
          <w:szCs w:val="18"/>
          <w:lang w:val="en-US"/>
        </w:rPr>
        <w:t xml:space="preserve"> </w:t>
      </w:r>
      <w:r w:rsidRPr="004C277C">
        <w:rPr>
          <w:spacing w:val="-4"/>
          <w:sz w:val="18"/>
          <w:szCs w:val="18"/>
        </w:rPr>
        <w:t xml:space="preserve">số </w:t>
      </w:r>
      <w:r w:rsidRPr="004C277C">
        <w:rPr>
          <w:spacing w:val="-4"/>
          <w:sz w:val="18"/>
          <w:szCs w:val="18"/>
          <w:lang w:val="en-US"/>
        </w:rPr>
        <w:t>6115/HD</w:t>
      </w:r>
      <w:r w:rsidRPr="004C277C">
        <w:rPr>
          <w:spacing w:val="-4"/>
          <w:sz w:val="18"/>
          <w:szCs w:val="18"/>
        </w:rPr>
        <w:t>-UBND</w:t>
      </w:r>
      <w:r w:rsidRPr="004C277C">
        <w:rPr>
          <w:spacing w:val="-4"/>
          <w:sz w:val="18"/>
          <w:szCs w:val="18"/>
          <w:lang w:val="en-US"/>
        </w:rPr>
        <w:t xml:space="preserve"> ngày 09 tháng 10 năm 2024</w:t>
      </w:r>
      <w:r w:rsidRPr="004C277C">
        <w:rPr>
          <w:spacing w:val="-4"/>
          <w:sz w:val="18"/>
          <w:szCs w:val="18"/>
        </w:rPr>
        <w:t xml:space="preserve"> của </w:t>
      </w:r>
      <w:r w:rsidRPr="004C277C">
        <w:rPr>
          <w:spacing w:val="-4"/>
          <w:sz w:val="18"/>
          <w:szCs w:val="18"/>
          <w:lang w:val="en-US"/>
        </w:rPr>
        <w:t xml:space="preserve">Ủy ban nhân dân Thành </w:t>
      </w:r>
      <w:r w:rsidRPr="004C277C">
        <w:rPr>
          <w:spacing w:val="-4"/>
          <w:sz w:val="18"/>
          <w:szCs w:val="18"/>
        </w:rPr>
        <w:t xml:space="preserve">phố về việc tổ chức phong trào </w:t>
      </w:r>
      <w:r w:rsidRPr="004C277C">
        <w:rPr>
          <w:sz w:val="18"/>
          <w:szCs w:val="18"/>
        </w:rPr>
        <w:t xml:space="preserve">thi đua </w:t>
      </w:r>
      <w:r w:rsidRPr="004C277C">
        <w:rPr>
          <w:spacing w:val="-4"/>
          <w:sz w:val="18"/>
          <w:szCs w:val="18"/>
        </w:rPr>
        <w:t>yêu nước và tôn vinh, khen thưởng nhân kỷ niệm các ngày lễ lớn, sự kiện quan trọng của đất nước và của</w:t>
      </w:r>
      <w:r w:rsidRPr="004C277C">
        <w:rPr>
          <w:spacing w:val="-4"/>
          <w:sz w:val="18"/>
          <w:szCs w:val="18"/>
          <w:lang w:val="en-US"/>
        </w:rPr>
        <w:t xml:space="preserve"> </w:t>
      </w:r>
      <w:r w:rsidRPr="004C277C">
        <w:rPr>
          <w:spacing w:val="-4"/>
          <w:sz w:val="18"/>
          <w:szCs w:val="18"/>
        </w:rPr>
        <w:t>Thành phố Hồ Chí Minh</w:t>
      </w:r>
      <w:r w:rsidRPr="004C277C">
        <w:rPr>
          <w:sz w:val="18"/>
          <w:szCs w:val="18"/>
        </w:rPr>
        <w:t xml:space="preserve"> trong 02 năm 2024</w:t>
      </w:r>
      <w:r w:rsidRPr="004C277C">
        <w:rPr>
          <w:sz w:val="18"/>
          <w:szCs w:val="18"/>
          <w:lang w:val="en-US"/>
        </w:rPr>
        <w:t>,</w:t>
      </w:r>
      <w:r w:rsidRPr="004C277C">
        <w:rPr>
          <w:sz w:val="18"/>
          <w:szCs w:val="18"/>
        </w:rPr>
        <w:t xml:space="preserve"> 2025</w:t>
      </w:r>
      <w:r>
        <w:rPr>
          <w:sz w:val="18"/>
          <w:szCs w:val="18"/>
        </w:rPr>
        <w:t>.</w:t>
      </w:r>
    </w:p>
  </w:footnote>
  <w:footnote w:id="9">
    <w:p w14:paraId="33141402" w14:textId="77777777" w:rsidR="00655B7D" w:rsidRDefault="00000000">
      <w:pPr>
        <w:pStyle w:val="FootnoteText"/>
        <w:jc w:val="both"/>
        <w:rPr>
          <w:sz w:val="18"/>
          <w:szCs w:val="18"/>
        </w:rPr>
      </w:pPr>
      <w:r>
        <w:rPr>
          <w:rStyle w:val="FootnoteReference"/>
          <w:b/>
          <w:bCs/>
          <w:sz w:val="18"/>
          <w:szCs w:val="18"/>
        </w:rPr>
        <w:footnoteRef/>
      </w:r>
      <w:r>
        <w:t xml:space="preserve"> </w:t>
      </w:r>
      <w:r>
        <w:rPr>
          <w:sz w:val="18"/>
          <w:szCs w:val="18"/>
        </w:rPr>
        <w:t xml:space="preserve">Kế hoạch số 4257-UBND ngày 16 tháng 12 năm 2021 Xây dựng và nhân rộng điển hình tiên tiến trên địa bàn Thành phố </w:t>
      </w:r>
      <w:r>
        <w:rPr>
          <w:sz w:val="18"/>
          <w:szCs w:val="18"/>
        </w:rPr>
        <w:br/>
        <w:t>Hồ Chí Minh giai đoạn 2021 - 2025.</w:t>
      </w:r>
    </w:p>
  </w:footnote>
  <w:footnote w:id="10">
    <w:p w14:paraId="245063E6" w14:textId="77777777" w:rsidR="00655B7D" w:rsidRDefault="00000000">
      <w:pPr>
        <w:pStyle w:val="FootnoteText"/>
        <w:jc w:val="both"/>
        <w:rPr>
          <w:sz w:val="18"/>
          <w:szCs w:val="18"/>
        </w:rPr>
      </w:pPr>
      <w:r>
        <w:rPr>
          <w:rStyle w:val="FootnoteReference"/>
          <w:b/>
          <w:bCs/>
          <w:sz w:val="18"/>
          <w:szCs w:val="18"/>
        </w:rPr>
        <w:footnoteRef/>
      </w:r>
      <w:r>
        <w:rPr>
          <w:sz w:val="18"/>
          <w:szCs w:val="18"/>
        </w:rPr>
        <w:t xml:space="preserve"> Kế hoạch số 6727/KH-UBND ngày 31 tháng 10 năm 2024 của Ủy ban nhân dân Thành phố Hồ Chí Minh về tổ chức Hội nghị diễn hình tiên tiến các cấp tiến tới Đại hội Thi đua yêu Thành phố Hồ Chí Minh lần thứ VIII (giai đoạn 2025 - 2030).</w:t>
      </w:r>
    </w:p>
  </w:footnote>
  <w:footnote w:id="11">
    <w:p w14:paraId="3B1539DC" w14:textId="77777777" w:rsidR="00655B7D" w:rsidRDefault="00000000">
      <w:pPr>
        <w:pStyle w:val="FootnoteText"/>
        <w:jc w:val="both"/>
        <w:rPr>
          <w:sz w:val="18"/>
          <w:szCs w:val="18"/>
        </w:rPr>
      </w:pPr>
      <w:r>
        <w:rPr>
          <w:rStyle w:val="FootnoteReference"/>
          <w:b/>
          <w:bCs/>
        </w:rPr>
        <w:footnoteRef/>
      </w:r>
      <w:r>
        <w:t xml:space="preserve"> </w:t>
      </w:r>
      <w:r>
        <w:rPr>
          <w:sz w:val="18"/>
          <w:szCs w:val="18"/>
        </w:rPr>
        <w:t>Kế hoạch 6035/KH-UBND ngày 07 tháng 10 năm 2024 Tổ chức Đại hội Thi đua yêu nước Thành phố Hồ Chí Minh lần thứ VIII (giai đoạn 2025 - 2030).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9646201"/>
    </w:sdtPr>
    <w:sdtEndPr>
      <w:rPr>
        <w:sz w:val="28"/>
        <w:szCs w:val="28"/>
      </w:rPr>
    </w:sdtEndPr>
    <w:sdtContent>
      <w:p w14:paraId="549F9C05" w14:textId="77777777" w:rsidR="00655B7D" w:rsidRDefault="00000000">
        <w:pPr>
          <w:pStyle w:val="Header"/>
          <w:spacing w:before="240"/>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5</w:t>
        </w:r>
        <w:r>
          <w:rPr>
            <w:sz w:val="28"/>
            <w:szCs w:val="28"/>
          </w:rPr>
          <w:fldChar w:fldCharType="end"/>
        </w:r>
      </w:p>
    </w:sdtContent>
  </w:sdt>
  <w:p w14:paraId="0A313C71" w14:textId="77777777" w:rsidR="00655B7D" w:rsidRDefault="00655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D4A8A" w14:textId="77777777" w:rsidR="00655B7D" w:rsidRDefault="00655B7D">
    <w:pPr>
      <w:pStyle w:val="Header"/>
      <w:jc w:val="center"/>
    </w:pPr>
  </w:p>
  <w:p w14:paraId="33318BEA" w14:textId="77777777" w:rsidR="00655B7D" w:rsidRDefault="00655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646F57"/>
    <w:multiLevelType w:val="multilevel"/>
    <w:tmpl w:val="65646F57"/>
    <w:lvl w:ilvl="0">
      <w:start w:val="2"/>
      <w:numFmt w:val="bullet"/>
      <w:lvlText w:val="-"/>
      <w:lvlJc w:val="left"/>
      <w:pPr>
        <w:ind w:left="252" w:hanging="360"/>
      </w:pPr>
      <w:rPr>
        <w:rFonts w:ascii="Times New Roman" w:eastAsia="Times New Roman" w:hAnsi="Times New Roman" w:cs="Times New Roman" w:hint="default"/>
        <w:sz w:val="24"/>
      </w:rPr>
    </w:lvl>
    <w:lvl w:ilvl="1">
      <w:start w:val="1"/>
      <w:numFmt w:val="bullet"/>
      <w:lvlText w:val="o"/>
      <w:lvlJc w:val="left"/>
      <w:pPr>
        <w:ind w:left="972" w:hanging="360"/>
      </w:pPr>
      <w:rPr>
        <w:rFonts w:ascii="Courier New" w:hAnsi="Courier New" w:cs="Courier New" w:hint="default"/>
      </w:rPr>
    </w:lvl>
    <w:lvl w:ilvl="2">
      <w:start w:val="1"/>
      <w:numFmt w:val="bullet"/>
      <w:lvlText w:val=""/>
      <w:lvlJc w:val="left"/>
      <w:pPr>
        <w:ind w:left="1692" w:hanging="360"/>
      </w:pPr>
      <w:rPr>
        <w:rFonts w:ascii="Wingdings" w:hAnsi="Wingdings" w:hint="default"/>
      </w:rPr>
    </w:lvl>
    <w:lvl w:ilvl="3">
      <w:start w:val="1"/>
      <w:numFmt w:val="bullet"/>
      <w:lvlText w:val=""/>
      <w:lvlJc w:val="left"/>
      <w:pPr>
        <w:ind w:left="2412" w:hanging="360"/>
      </w:pPr>
      <w:rPr>
        <w:rFonts w:ascii="Symbol" w:hAnsi="Symbol" w:hint="default"/>
      </w:rPr>
    </w:lvl>
    <w:lvl w:ilvl="4">
      <w:start w:val="1"/>
      <w:numFmt w:val="bullet"/>
      <w:lvlText w:val="o"/>
      <w:lvlJc w:val="left"/>
      <w:pPr>
        <w:ind w:left="3132" w:hanging="360"/>
      </w:pPr>
      <w:rPr>
        <w:rFonts w:ascii="Courier New" w:hAnsi="Courier New" w:cs="Courier New" w:hint="default"/>
      </w:rPr>
    </w:lvl>
    <w:lvl w:ilvl="5">
      <w:start w:val="1"/>
      <w:numFmt w:val="bullet"/>
      <w:lvlText w:val=""/>
      <w:lvlJc w:val="left"/>
      <w:pPr>
        <w:ind w:left="3852" w:hanging="360"/>
      </w:pPr>
      <w:rPr>
        <w:rFonts w:ascii="Wingdings" w:hAnsi="Wingdings" w:hint="default"/>
      </w:rPr>
    </w:lvl>
    <w:lvl w:ilvl="6">
      <w:start w:val="1"/>
      <w:numFmt w:val="bullet"/>
      <w:lvlText w:val=""/>
      <w:lvlJc w:val="left"/>
      <w:pPr>
        <w:ind w:left="4572" w:hanging="360"/>
      </w:pPr>
      <w:rPr>
        <w:rFonts w:ascii="Symbol" w:hAnsi="Symbol" w:hint="default"/>
      </w:rPr>
    </w:lvl>
    <w:lvl w:ilvl="7">
      <w:start w:val="1"/>
      <w:numFmt w:val="bullet"/>
      <w:lvlText w:val="o"/>
      <w:lvlJc w:val="left"/>
      <w:pPr>
        <w:ind w:left="5292" w:hanging="360"/>
      </w:pPr>
      <w:rPr>
        <w:rFonts w:ascii="Courier New" w:hAnsi="Courier New" w:cs="Courier New" w:hint="default"/>
      </w:rPr>
    </w:lvl>
    <w:lvl w:ilvl="8">
      <w:start w:val="1"/>
      <w:numFmt w:val="bullet"/>
      <w:lvlText w:val=""/>
      <w:lvlJc w:val="left"/>
      <w:pPr>
        <w:ind w:left="6012" w:hanging="360"/>
      </w:pPr>
      <w:rPr>
        <w:rFonts w:ascii="Wingdings" w:hAnsi="Wingdings" w:hint="default"/>
      </w:rPr>
    </w:lvl>
  </w:abstractNum>
  <w:num w:numId="1" w16cid:durableId="713774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84"/>
    <w:rsid w:val="000029D2"/>
    <w:rsid w:val="00006108"/>
    <w:rsid w:val="00006280"/>
    <w:rsid w:val="00010AED"/>
    <w:rsid w:val="00011305"/>
    <w:rsid w:val="00015D0F"/>
    <w:rsid w:val="000171D6"/>
    <w:rsid w:val="00017D63"/>
    <w:rsid w:val="000239DF"/>
    <w:rsid w:val="0002669C"/>
    <w:rsid w:val="000304C2"/>
    <w:rsid w:val="0003086A"/>
    <w:rsid w:val="00030B18"/>
    <w:rsid w:val="000319B9"/>
    <w:rsid w:val="00034637"/>
    <w:rsid w:val="00040BD5"/>
    <w:rsid w:val="000474DB"/>
    <w:rsid w:val="00047B27"/>
    <w:rsid w:val="00050D76"/>
    <w:rsid w:val="00051231"/>
    <w:rsid w:val="0005145D"/>
    <w:rsid w:val="00051992"/>
    <w:rsid w:val="000608E6"/>
    <w:rsid w:val="00064A0B"/>
    <w:rsid w:val="00064BF6"/>
    <w:rsid w:val="00073EE3"/>
    <w:rsid w:val="00077879"/>
    <w:rsid w:val="00077F12"/>
    <w:rsid w:val="00090032"/>
    <w:rsid w:val="000915F9"/>
    <w:rsid w:val="00092225"/>
    <w:rsid w:val="000954F5"/>
    <w:rsid w:val="000960B2"/>
    <w:rsid w:val="000A5733"/>
    <w:rsid w:val="000B0215"/>
    <w:rsid w:val="000B5231"/>
    <w:rsid w:val="000C2539"/>
    <w:rsid w:val="000D2E3C"/>
    <w:rsid w:val="000D33FB"/>
    <w:rsid w:val="000D3FAE"/>
    <w:rsid w:val="000D6CDC"/>
    <w:rsid w:val="000D6CF2"/>
    <w:rsid w:val="000D72EF"/>
    <w:rsid w:val="000D7498"/>
    <w:rsid w:val="000E471D"/>
    <w:rsid w:val="000F11A7"/>
    <w:rsid w:val="000F122F"/>
    <w:rsid w:val="000F14C4"/>
    <w:rsid w:val="00101F5B"/>
    <w:rsid w:val="001027CB"/>
    <w:rsid w:val="00103D5A"/>
    <w:rsid w:val="00104A92"/>
    <w:rsid w:val="00112CA3"/>
    <w:rsid w:val="0011310A"/>
    <w:rsid w:val="00114A07"/>
    <w:rsid w:val="001157A0"/>
    <w:rsid w:val="001161AC"/>
    <w:rsid w:val="00117E7C"/>
    <w:rsid w:val="00131FDF"/>
    <w:rsid w:val="001327D7"/>
    <w:rsid w:val="001359E0"/>
    <w:rsid w:val="00136288"/>
    <w:rsid w:val="00147C98"/>
    <w:rsid w:val="0015000E"/>
    <w:rsid w:val="00154A47"/>
    <w:rsid w:val="00155F9C"/>
    <w:rsid w:val="00166218"/>
    <w:rsid w:val="001709F9"/>
    <w:rsid w:val="00174042"/>
    <w:rsid w:val="0017447D"/>
    <w:rsid w:val="00176EE3"/>
    <w:rsid w:val="001818C5"/>
    <w:rsid w:val="00184DD6"/>
    <w:rsid w:val="00186CFD"/>
    <w:rsid w:val="001870B0"/>
    <w:rsid w:val="0019063D"/>
    <w:rsid w:val="001916C4"/>
    <w:rsid w:val="00192A8D"/>
    <w:rsid w:val="00195761"/>
    <w:rsid w:val="001A19C7"/>
    <w:rsid w:val="001A64FF"/>
    <w:rsid w:val="001B285D"/>
    <w:rsid w:val="001B35FB"/>
    <w:rsid w:val="001C2242"/>
    <w:rsid w:val="001C26DA"/>
    <w:rsid w:val="001C48AC"/>
    <w:rsid w:val="001C4A1F"/>
    <w:rsid w:val="001C63C4"/>
    <w:rsid w:val="001C73F0"/>
    <w:rsid w:val="001D111D"/>
    <w:rsid w:val="001D3852"/>
    <w:rsid w:val="001D3AE4"/>
    <w:rsid w:val="001D5BB9"/>
    <w:rsid w:val="001D62AC"/>
    <w:rsid w:val="001D77F2"/>
    <w:rsid w:val="001D7823"/>
    <w:rsid w:val="001E0BF7"/>
    <w:rsid w:val="001E5CCF"/>
    <w:rsid w:val="001E60FA"/>
    <w:rsid w:val="001E6D84"/>
    <w:rsid w:val="001E7C52"/>
    <w:rsid w:val="001F0257"/>
    <w:rsid w:val="001F0DC0"/>
    <w:rsid w:val="001F1ED8"/>
    <w:rsid w:val="001F2CC6"/>
    <w:rsid w:val="001F6752"/>
    <w:rsid w:val="00205462"/>
    <w:rsid w:val="002138E0"/>
    <w:rsid w:val="00215B79"/>
    <w:rsid w:val="0021707A"/>
    <w:rsid w:val="002202AE"/>
    <w:rsid w:val="00222BFF"/>
    <w:rsid w:val="002239BE"/>
    <w:rsid w:val="00227254"/>
    <w:rsid w:val="00230081"/>
    <w:rsid w:val="00230CB4"/>
    <w:rsid w:val="00231713"/>
    <w:rsid w:val="002320D6"/>
    <w:rsid w:val="00232DBF"/>
    <w:rsid w:val="00236E2B"/>
    <w:rsid w:val="00240D70"/>
    <w:rsid w:val="00240F00"/>
    <w:rsid w:val="00244FFB"/>
    <w:rsid w:val="00256557"/>
    <w:rsid w:val="00262DF7"/>
    <w:rsid w:val="002673F7"/>
    <w:rsid w:val="00272086"/>
    <w:rsid w:val="0027582E"/>
    <w:rsid w:val="00280C40"/>
    <w:rsid w:val="00285805"/>
    <w:rsid w:val="00291995"/>
    <w:rsid w:val="00294A96"/>
    <w:rsid w:val="00297E90"/>
    <w:rsid w:val="00297FFD"/>
    <w:rsid w:val="002A0965"/>
    <w:rsid w:val="002A2B4D"/>
    <w:rsid w:val="002A66A1"/>
    <w:rsid w:val="002A67C8"/>
    <w:rsid w:val="002B1C7A"/>
    <w:rsid w:val="002B35E2"/>
    <w:rsid w:val="002B3F5E"/>
    <w:rsid w:val="002B4F90"/>
    <w:rsid w:val="002B74CB"/>
    <w:rsid w:val="002B772D"/>
    <w:rsid w:val="002C08A5"/>
    <w:rsid w:val="002C29BF"/>
    <w:rsid w:val="002C2E7A"/>
    <w:rsid w:val="002C5057"/>
    <w:rsid w:val="002C5794"/>
    <w:rsid w:val="002C67BE"/>
    <w:rsid w:val="002C79F7"/>
    <w:rsid w:val="002C7A3A"/>
    <w:rsid w:val="002D1111"/>
    <w:rsid w:val="002D285A"/>
    <w:rsid w:val="002D3109"/>
    <w:rsid w:val="002E071E"/>
    <w:rsid w:val="002E219D"/>
    <w:rsid w:val="002E4CF8"/>
    <w:rsid w:val="002E570E"/>
    <w:rsid w:val="002E66B3"/>
    <w:rsid w:val="002F23AB"/>
    <w:rsid w:val="00300E96"/>
    <w:rsid w:val="00304E99"/>
    <w:rsid w:val="00307B5E"/>
    <w:rsid w:val="00314EA4"/>
    <w:rsid w:val="00315285"/>
    <w:rsid w:val="00315F86"/>
    <w:rsid w:val="00317655"/>
    <w:rsid w:val="0032023D"/>
    <w:rsid w:val="00324D4C"/>
    <w:rsid w:val="003409BE"/>
    <w:rsid w:val="00342FC2"/>
    <w:rsid w:val="00343C2E"/>
    <w:rsid w:val="00362BE7"/>
    <w:rsid w:val="00365428"/>
    <w:rsid w:val="003654EA"/>
    <w:rsid w:val="00375F89"/>
    <w:rsid w:val="00376C73"/>
    <w:rsid w:val="00383C5F"/>
    <w:rsid w:val="00384736"/>
    <w:rsid w:val="00384A5B"/>
    <w:rsid w:val="003906CA"/>
    <w:rsid w:val="00394F5B"/>
    <w:rsid w:val="00395991"/>
    <w:rsid w:val="003A13C6"/>
    <w:rsid w:val="003A4840"/>
    <w:rsid w:val="003A604F"/>
    <w:rsid w:val="003A7F3F"/>
    <w:rsid w:val="003B2ADA"/>
    <w:rsid w:val="003B2ECA"/>
    <w:rsid w:val="003B3DF4"/>
    <w:rsid w:val="003C387D"/>
    <w:rsid w:val="003C5D2E"/>
    <w:rsid w:val="003D33E9"/>
    <w:rsid w:val="003D5109"/>
    <w:rsid w:val="003D7DB9"/>
    <w:rsid w:val="003E2CB3"/>
    <w:rsid w:val="003E5608"/>
    <w:rsid w:val="003E6AD1"/>
    <w:rsid w:val="003F0CBE"/>
    <w:rsid w:val="003F36AB"/>
    <w:rsid w:val="003F411E"/>
    <w:rsid w:val="003F527E"/>
    <w:rsid w:val="003F6F4F"/>
    <w:rsid w:val="0040529F"/>
    <w:rsid w:val="00405BCB"/>
    <w:rsid w:val="00406373"/>
    <w:rsid w:val="004078FC"/>
    <w:rsid w:val="0041331D"/>
    <w:rsid w:val="00413D2B"/>
    <w:rsid w:val="00414599"/>
    <w:rsid w:val="004164E9"/>
    <w:rsid w:val="00425B98"/>
    <w:rsid w:val="004317B7"/>
    <w:rsid w:val="004427D3"/>
    <w:rsid w:val="0044565E"/>
    <w:rsid w:val="00447467"/>
    <w:rsid w:val="004514E0"/>
    <w:rsid w:val="004523AA"/>
    <w:rsid w:val="00454F3F"/>
    <w:rsid w:val="00455449"/>
    <w:rsid w:val="004557D3"/>
    <w:rsid w:val="00455D90"/>
    <w:rsid w:val="00461010"/>
    <w:rsid w:val="004633A2"/>
    <w:rsid w:val="00463FEF"/>
    <w:rsid w:val="00477659"/>
    <w:rsid w:val="004824A8"/>
    <w:rsid w:val="00484438"/>
    <w:rsid w:val="0048679E"/>
    <w:rsid w:val="00491992"/>
    <w:rsid w:val="004A0496"/>
    <w:rsid w:val="004A0721"/>
    <w:rsid w:val="004A7BC1"/>
    <w:rsid w:val="004B4228"/>
    <w:rsid w:val="004B4EF1"/>
    <w:rsid w:val="004B7AC2"/>
    <w:rsid w:val="004C1126"/>
    <w:rsid w:val="004C277C"/>
    <w:rsid w:val="004C2DAF"/>
    <w:rsid w:val="004C5E55"/>
    <w:rsid w:val="004D5090"/>
    <w:rsid w:val="004E0918"/>
    <w:rsid w:val="004E5840"/>
    <w:rsid w:val="004F04FA"/>
    <w:rsid w:val="004F6B1D"/>
    <w:rsid w:val="005120E6"/>
    <w:rsid w:val="00515273"/>
    <w:rsid w:val="00517F79"/>
    <w:rsid w:val="0052002F"/>
    <w:rsid w:val="00520CAA"/>
    <w:rsid w:val="00521F2E"/>
    <w:rsid w:val="0052285C"/>
    <w:rsid w:val="00527962"/>
    <w:rsid w:val="00530B96"/>
    <w:rsid w:val="00532107"/>
    <w:rsid w:val="0053791F"/>
    <w:rsid w:val="005477BB"/>
    <w:rsid w:val="00547C34"/>
    <w:rsid w:val="00547E94"/>
    <w:rsid w:val="00551CFB"/>
    <w:rsid w:val="00554FCE"/>
    <w:rsid w:val="005564EE"/>
    <w:rsid w:val="005602DB"/>
    <w:rsid w:val="0056185D"/>
    <w:rsid w:val="00562FD5"/>
    <w:rsid w:val="00564AF9"/>
    <w:rsid w:val="0057740B"/>
    <w:rsid w:val="005820BF"/>
    <w:rsid w:val="005903BA"/>
    <w:rsid w:val="0059135F"/>
    <w:rsid w:val="00594941"/>
    <w:rsid w:val="005A2A9C"/>
    <w:rsid w:val="005A4628"/>
    <w:rsid w:val="005A7919"/>
    <w:rsid w:val="005B5039"/>
    <w:rsid w:val="005B6F33"/>
    <w:rsid w:val="005C2333"/>
    <w:rsid w:val="005C383F"/>
    <w:rsid w:val="005C49B5"/>
    <w:rsid w:val="005C761A"/>
    <w:rsid w:val="005D474B"/>
    <w:rsid w:val="005D5F53"/>
    <w:rsid w:val="005E0E5A"/>
    <w:rsid w:val="005E3118"/>
    <w:rsid w:val="005E4B9B"/>
    <w:rsid w:val="005E4D73"/>
    <w:rsid w:val="005E7367"/>
    <w:rsid w:val="005F5184"/>
    <w:rsid w:val="0060137F"/>
    <w:rsid w:val="006054A9"/>
    <w:rsid w:val="00606580"/>
    <w:rsid w:val="00607AE7"/>
    <w:rsid w:val="00607F65"/>
    <w:rsid w:val="006127F0"/>
    <w:rsid w:val="00615492"/>
    <w:rsid w:val="006164EC"/>
    <w:rsid w:val="00620521"/>
    <w:rsid w:val="006241F6"/>
    <w:rsid w:val="00624CA0"/>
    <w:rsid w:val="00626E6E"/>
    <w:rsid w:val="0062742A"/>
    <w:rsid w:val="00627CC2"/>
    <w:rsid w:val="00627F89"/>
    <w:rsid w:val="00630848"/>
    <w:rsid w:val="00631A57"/>
    <w:rsid w:val="0063522D"/>
    <w:rsid w:val="0064273A"/>
    <w:rsid w:val="00642D25"/>
    <w:rsid w:val="00644BA4"/>
    <w:rsid w:val="00655602"/>
    <w:rsid w:val="00655B7D"/>
    <w:rsid w:val="0066041A"/>
    <w:rsid w:val="00665B2A"/>
    <w:rsid w:val="006700D0"/>
    <w:rsid w:val="00671F65"/>
    <w:rsid w:val="00677412"/>
    <w:rsid w:val="006778D0"/>
    <w:rsid w:val="006818EC"/>
    <w:rsid w:val="00683BC9"/>
    <w:rsid w:val="006904FB"/>
    <w:rsid w:val="006928D9"/>
    <w:rsid w:val="006950C4"/>
    <w:rsid w:val="006A0D2E"/>
    <w:rsid w:val="006A256E"/>
    <w:rsid w:val="006A5498"/>
    <w:rsid w:val="006A5F62"/>
    <w:rsid w:val="006B392C"/>
    <w:rsid w:val="006B6FCA"/>
    <w:rsid w:val="006B7F2D"/>
    <w:rsid w:val="006C11CE"/>
    <w:rsid w:val="006D0B4B"/>
    <w:rsid w:val="006D460C"/>
    <w:rsid w:val="006D5516"/>
    <w:rsid w:val="006D69CD"/>
    <w:rsid w:val="006D6C82"/>
    <w:rsid w:val="006D7A38"/>
    <w:rsid w:val="006E0398"/>
    <w:rsid w:val="006E0F1A"/>
    <w:rsid w:val="006E2CF0"/>
    <w:rsid w:val="006F2DFB"/>
    <w:rsid w:val="006F4340"/>
    <w:rsid w:val="007006BF"/>
    <w:rsid w:val="0070092E"/>
    <w:rsid w:val="00703214"/>
    <w:rsid w:val="00706912"/>
    <w:rsid w:val="0071107F"/>
    <w:rsid w:val="0071112F"/>
    <w:rsid w:val="007112FA"/>
    <w:rsid w:val="007115F5"/>
    <w:rsid w:val="0071265E"/>
    <w:rsid w:val="00714FE0"/>
    <w:rsid w:val="00736832"/>
    <w:rsid w:val="00737FBC"/>
    <w:rsid w:val="00741963"/>
    <w:rsid w:val="007458B7"/>
    <w:rsid w:val="00761EB0"/>
    <w:rsid w:val="00766F45"/>
    <w:rsid w:val="0077669C"/>
    <w:rsid w:val="00777A32"/>
    <w:rsid w:val="00782478"/>
    <w:rsid w:val="00784F0C"/>
    <w:rsid w:val="007852F2"/>
    <w:rsid w:val="0078572A"/>
    <w:rsid w:val="00786343"/>
    <w:rsid w:val="0078759D"/>
    <w:rsid w:val="00790BD2"/>
    <w:rsid w:val="007929E4"/>
    <w:rsid w:val="00796100"/>
    <w:rsid w:val="007A037E"/>
    <w:rsid w:val="007A3FB4"/>
    <w:rsid w:val="007B3C07"/>
    <w:rsid w:val="007B5BBD"/>
    <w:rsid w:val="007C048F"/>
    <w:rsid w:val="007C65B3"/>
    <w:rsid w:val="007D40A1"/>
    <w:rsid w:val="007D5272"/>
    <w:rsid w:val="007D598B"/>
    <w:rsid w:val="007D7C41"/>
    <w:rsid w:val="007E3349"/>
    <w:rsid w:val="007E4986"/>
    <w:rsid w:val="007E5F18"/>
    <w:rsid w:val="007E7C27"/>
    <w:rsid w:val="007F4ECC"/>
    <w:rsid w:val="007F4FE1"/>
    <w:rsid w:val="007F55F3"/>
    <w:rsid w:val="007F76FB"/>
    <w:rsid w:val="008006A4"/>
    <w:rsid w:val="00801FFC"/>
    <w:rsid w:val="0080737C"/>
    <w:rsid w:val="00807661"/>
    <w:rsid w:val="0081114D"/>
    <w:rsid w:val="00811F88"/>
    <w:rsid w:val="00813ADE"/>
    <w:rsid w:val="00814BD6"/>
    <w:rsid w:val="00821CED"/>
    <w:rsid w:val="00821E41"/>
    <w:rsid w:val="00826D54"/>
    <w:rsid w:val="00827500"/>
    <w:rsid w:val="008309DC"/>
    <w:rsid w:val="00833C0C"/>
    <w:rsid w:val="00835C0C"/>
    <w:rsid w:val="008452B4"/>
    <w:rsid w:val="0084680E"/>
    <w:rsid w:val="008468DE"/>
    <w:rsid w:val="00851DA2"/>
    <w:rsid w:val="00856D7D"/>
    <w:rsid w:val="00860A58"/>
    <w:rsid w:val="00861EE4"/>
    <w:rsid w:val="0086614E"/>
    <w:rsid w:val="00866939"/>
    <w:rsid w:val="00870F6D"/>
    <w:rsid w:val="008711FF"/>
    <w:rsid w:val="008757B0"/>
    <w:rsid w:val="00880A3C"/>
    <w:rsid w:val="00881AA8"/>
    <w:rsid w:val="00884AB9"/>
    <w:rsid w:val="00884B5B"/>
    <w:rsid w:val="008860CD"/>
    <w:rsid w:val="00895EBE"/>
    <w:rsid w:val="008A73DB"/>
    <w:rsid w:val="008B01A7"/>
    <w:rsid w:val="008B5602"/>
    <w:rsid w:val="008C0979"/>
    <w:rsid w:val="008C3BBC"/>
    <w:rsid w:val="008C7841"/>
    <w:rsid w:val="008E4004"/>
    <w:rsid w:val="008E70A2"/>
    <w:rsid w:val="008F181F"/>
    <w:rsid w:val="00903973"/>
    <w:rsid w:val="0090782A"/>
    <w:rsid w:val="009079B9"/>
    <w:rsid w:val="00912F8A"/>
    <w:rsid w:val="009162E7"/>
    <w:rsid w:val="009266C0"/>
    <w:rsid w:val="009269EF"/>
    <w:rsid w:val="00926A71"/>
    <w:rsid w:val="0093304B"/>
    <w:rsid w:val="009409E8"/>
    <w:rsid w:val="0094455C"/>
    <w:rsid w:val="00944E2D"/>
    <w:rsid w:val="00947198"/>
    <w:rsid w:val="00951D35"/>
    <w:rsid w:val="00960259"/>
    <w:rsid w:val="00960F58"/>
    <w:rsid w:val="00963824"/>
    <w:rsid w:val="0096714C"/>
    <w:rsid w:val="00973E11"/>
    <w:rsid w:val="00982C09"/>
    <w:rsid w:val="00986EE0"/>
    <w:rsid w:val="009917AB"/>
    <w:rsid w:val="00991EF5"/>
    <w:rsid w:val="009956C3"/>
    <w:rsid w:val="00997792"/>
    <w:rsid w:val="009A0777"/>
    <w:rsid w:val="009B7229"/>
    <w:rsid w:val="009C168D"/>
    <w:rsid w:val="009C2B86"/>
    <w:rsid w:val="009C3AE2"/>
    <w:rsid w:val="009D01FF"/>
    <w:rsid w:val="009D2283"/>
    <w:rsid w:val="009E2C47"/>
    <w:rsid w:val="009E2CCA"/>
    <w:rsid w:val="009E4952"/>
    <w:rsid w:val="009E4F8F"/>
    <w:rsid w:val="009E6DAB"/>
    <w:rsid w:val="009F0133"/>
    <w:rsid w:val="00A02C99"/>
    <w:rsid w:val="00A1109F"/>
    <w:rsid w:val="00A11847"/>
    <w:rsid w:val="00A129D0"/>
    <w:rsid w:val="00A20E3C"/>
    <w:rsid w:val="00A23977"/>
    <w:rsid w:val="00A23C35"/>
    <w:rsid w:val="00A32453"/>
    <w:rsid w:val="00A3263F"/>
    <w:rsid w:val="00A3265F"/>
    <w:rsid w:val="00A32960"/>
    <w:rsid w:val="00A34454"/>
    <w:rsid w:val="00A35D13"/>
    <w:rsid w:val="00A361FB"/>
    <w:rsid w:val="00A41530"/>
    <w:rsid w:val="00A5762C"/>
    <w:rsid w:val="00A65236"/>
    <w:rsid w:val="00A65D89"/>
    <w:rsid w:val="00A67CE9"/>
    <w:rsid w:val="00A71BAF"/>
    <w:rsid w:val="00A74CCB"/>
    <w:rsid w:val="00A756DB"/>
    <w:rsid w:val="00A83CA8"/>
    <w:rsid w:val="00A8641A"/>
    <w:rsid w:val="00A92F5E"/>
    <w:rsid w:val="00A97BA7"/>
    <w:rsid w:val="00AA0DDE"/>
    <w:rsid w:val="00AA2DEE"/>
    <w:rsid w:val="00AA37A1"/>
    <w:rsid w:val="00AA4CBE"/>
    <w:rsid w:val="00AA7716"/>
    <w:rsid w:val="00AB0B61"/>
    <w:rsid w:val="00AB4164"/>
    <w:rsid w:val="00AB63D4"/>
    <w:rsid w:val="00AB663D"/>
    <w:rsid w:val="00AC2438"/>
    <w:rsid w:val="00AE0C39"/>
    <w:rsid w:val="00AE41C0"/>
    <w:rsid w:val="00AF0053"/>
    <w:rsid w:val="00AF2BC5"/>
    <w:rsid w:val="00AF4776"/>
    <w:rsid w:val="00AF73BC"/>
    <w:rsid w:val="00B03E5A"/>
    <w:rsid w:val="00B1625A"/>
    <w:rsid w:val="00B21F2B"/>
    <w:rsid w:val="00B22998"/>
    <w:rsid w:val="00B27601"/>
    <w:rsid w:val="00B27A5D"/>
    <w:rsid w:val="00B30E5B"/>
    <w:rsid w:val="00B358B1"/>
    <w:rsid w:val="00B36878"/>
    <w:rsid w:val="00B37B75"/>
    <w:rsid w:val="00B43AA9"/>
    <w:rsid w:val="00B50544"/>
    <w:rsid w:val="00B552D9"/>
    <w:rsid w:val="00B57B95"/>
    <w:rsid w:val="00B63D6E"/>
    <w:rsid w:val="00B64AE8"/>
    <w:rsid w:val="00B72DE8"/>
    <w:rsid w:val="00B8458C"/>
    <w:rsid w:val="00B85269"/>
    <w:rsid w:val="00B912C5"/>
    <w:rsid w:val="00B91B7A"/>
    <w:rsid w:val="00B95815"/>
    <w:rsid w:val="00BA227E"/>
    <w:rsid w:val="00BA6172"/>
    <w:rsid w:val="00BB1DC5"/>
    <w:rsid w:val="00BB6BD7"/>
    <w:rsid w:val="00BC0500"/>
    <w:rsid w:val="00BC5C6D"/>
    <w:rsid w:val="00BC7827"/>
    <w:rsid w:val="00BD05DB"/>
    <w:rsid w:val="00BD2924"/>
    <w:rsid w:val="00BD2D3E"/>
    <w:rsid w:val="00BE4BA0"/>
    <w:rsid w:val="00BE60F8"/>
    <w:rsid w:val="00BF0D95"/>
    <w:rsid w:val="00BF31AE"/>
    <w:rsid w:val="00BF3847"/>
    <w:rsid w:val="00BF551A"/>
    <w:rsid w:val="00C0041F"/>
    <w:rsid w:val="00C00DBF"/>
    <w:rsid w:val="00C05A38"/>
    <w:rsid w:val="00C06067"/>
    <w:rsid w:val="00C10A14"/>
    <w:rsid w:val="00C11D80"/>
    <w:rsid w:val="00C133B2"/>
    <w:rsid w:val="00C26886"/>
    <w:rsid w:val="00C26D1B"/>
    <w:rsid w:val="00C319F2"/>
    <w:rsid w:val="00C34A79"/>
    <w:rsid w:val="00C4170E"/>
    <w:rsid w:val="00C41A4F"/>
    <w:rsid w:val="00C421FB"/>
    <w:rsid w:val="00C4591A"/>
    <w:rsid w:val="00C46D8A"/>
    <w:rsid w:val="00C47304"/>
    <w:rsid w:val="00C50A2A"/>
    <w:rsid w:val="00C50A7C"/>
    <w:rsid w:val="00C52EAC"/>
    <w:rsid w:val="00C546D4"/>
    <w:rsid w:val="00C578B3"/>
    <w:rsid w:val="00C61A61"/>
    <w:rsid w:val="00C62D67"/>
    <w:rsid w:val="00C6327A"/>
    <w:rsid w:val="00C67E00"/>
    <w:rsid w:val="00C754E7"/>
    <w:rsid w:val="00C818B4"/>
    <w:rsid w:val="00C9118D"/>
    <w:rsid w:val="00C91E3F"/>
    <w:rsid w:val="00C951F0"/>
    <w:rsid w:val="00CA64A4"/>
    <w:rsid w:val="00CA6FAD"/>
    <w:rsid w:val="00CB0436"/>
    <w:rsid w:val="00CB39B2"/>
    <w:rsid w:val="00CB5B12"/>
    <w:rsid w:val="00CB6373"/>
    <w:rsid w:val="00CC0A89"/>
    <w:rsid w:val="00CC175B"/>
    <w:rsid w:val="00CC20C1"/>
    <w:rsid w:val="00CC2DB2"/>
    <w:rsid w:val="00CC41F9"/>
    <w:rsid w:val="00CD0231"/>
    <w:rsid w:val="00CD263B"/>
    <w:rsid w:val="00CD3660"/>
    <w:rsid w:val="00CD3FCC"/>
    <w:rsid w:val="00CD4146"/>
    <w:rsid w:val="00CD506A"/>
    <w:rsid w:val="00CD59F9"/>
    <w:rsid w:val="00CE5B4F"/>
    <w:rsid w:val="00CF4493"/>
    <w:rsid w:val="00CF6186"/>
    <w:rsid w:val="00D00483"/>
    <w:rsid w:val="00D047A5"/>
    <w:rsid w:val="00D05BEE"/>
    <w:rsid w:val="00D076F7"/>
    <w:rsid w:val="00D14E03"/>
    <w:rsid w:val="00D174E5"/>
    <w:rsid w:val="00D2058C"/>
    <w:rsid w:val="00D228AD"/>
    <w:rsid w:val="00D23EB4"/>
    <w:rsid w:val="00D24EEE"/>
    <w:rsid w:val="00D27B49"/>
    <w:rsid w:val="00D31FE5"/>
    <w:rsid w:val="00D326AB"/>
    <w:rsid w:val="00D3425B"/>
    <w:rsid w:val="00D35A94"/>
    <w:rsid w:val="00D37D8F"/>
    <w:rsid w:val="00D44403"/>
    <w:rsid w:val="00D447DB"/>
    <w:rsid w:val="00D62153"/>
    <w:rsid w:val="00D666E7"/>
    <w:rsid w:val="00D66BFB"/>
    <w:rsid w:val="00D7430A"/>
    <w:rsid w:val="00D75803"/>
    <w:rsid w:val="00D76EEE"/>
    <w:rsid w:val="00D77201"/>
    <w:rsid w:val="00D77D7A"/>
    <w:rsid w:val="00D8685A"/>
    <w:rsid w:val="00D91A0E"/>
    <w:rsid w:val="00D97BBD"/>
    <w:rsid w:val="00DC0BB1"/>
    <w:rsid w:val="00DC2DBA"/>
    <w:rsid w:val="00DC4093"/>
    <w:rsid w:val="00DC52BD"/>
    <w:rsid w:val="00DC65C5"/>
    <w:rsid w:val="00DD59CF"/>
    <w:rsid w:val="00DD6C51"/>
    <w:rsid w:val="00DE0AE0"/>
    <w:rsid w:val="00DE22B4"/>
    <w:rsid w:val="00DE28AD"/>
    <w:rsid w:val="00DE359B"/>
    <w:rsid w:val="00E06866"/>
    <w:rsid w:val="00E06890"/>
    <w:rsid w:val="00E0696B"/>
    <w:rsid w:val="00E07387"/>
    <w:rsid w:val="00E116B9"/>
    <w:rsid w:val="00E1541F"/>
    <w:rsid w:val="00E155BE"/>
    <w:rsid w:val="00E17052"/>
    <w:rsid w:val="00E17926"/>
    <w:rsid w:val="00E21E8D"/>
    <w:rsid w:val="00E41301"/>
    <w:rsid w:val="00E41872"/>
    <w:rsid w:val="00E425E7"/>
    <w:rsid w:val="00E4301A"/>
    <w:rsid w:val="00E44937"/>
    <w:rsid w:val="00E4759C"/>
    <w:rsid w:val="00E50793"/>
    <w:rsid w:val="00E53E96"/>
    <w:rsid w:val="00E544B0"/>
    <w:rsid w:val="00E56232"/>
    <w:rsid w:val="00E5665B"/>
    <w:rsid w:val="00E606D4"/>
    <w:rsid w:val="00E67A3A"/>
    <w:rsid w:val="00E778BD"/>
    <w:rsid w:val="00E82AF0"/>
    <w:rsid w:val="00E833B7"/>
    <w:rsid w:val="00E8474B"/>
    <w:rsid w:val="00E9168B"/>
    <w:rsid w:val="00E92914"/>
    <w:rsid w:val="00EA1285"/>
    <w:rsid w:val="00EA550D"/>
    <w:rsid w:val="00EA6C94"/>
    <w:rsid w:val="00EA6DD3"/>
    <w:rsid w:val="00EB00C9"/>
    <w:rsid w:val="00EB0F1C"/>
    <w:rsid w:val="00EB43ED"/>
    <w:rsid w:val="00EB5A42"/>
    <w:rsid w:val="00EB6BE1"/>
    <w:rsid w:val="00EC66B3"/>
    <w:rsid w:val="00ED215F"/>
    <w:rsid w:val="00ED37A8"/>
    <w:rsid w:val="00ED72EC"/>
    <w:rsid w:val="00EE521A"/>
    <w:rsid w:val="00EE638F"/>
    <w:rsid w:val="00EF2800"/>
    <w:rsid w:val="00F01587"/>
    <w:rsid w:val="00F0672C"/>
    <w:rsid w:val="00F06A63"/>
    <w:rsid w:val="00F13824"/>
    <w:rsid w:val="00F1647F"/>
    <w:rsid w:val="00F21B25"/>
    <w:rsid w:val="00F24503"/>
    <w:rsid w:val="00F26A70"/>
    <w:rsid w:val="00F314C1"/>
    <w:rsid w:val="00F32B64"/>
    <w:rsid w:val="00F370AC"/>
    <w:rsid w:val="00F4056C"/>
    <w:rsid w:val="00F42E6D"/>
    <w:rsid w:val="00F52495"/>
    <w:rsid w:val="00F57418"/>
    <w:rsid w:val="00F5776C"/>
    <w:rsid w:val="00F6044E"/>
    <w:rsid w:val="00F63EBE"/>
    <w:rsid w:val="00F712AE"/>
    <w:rsid w:val="00F71407"/>
    <w:rsid w:val="00F71AA6"/>
    <w:rsid w:val="00F721FB"/>
    <w:rsid w:val="00F772E1"/>
    <w:rsid w:val="00F77E28"/>
    <w:rsid w:val="00F8160F"/>
    <w:rsid w:val="00F81B0C"/>
    <w:rsid w:val="00F841CB"/>
    <w:rsid w:val="00F86B39"/>
    <w:rsid w:val="00F947D8"/>
    <w:rsid w:val="00FA2261"/>
    <w:rsid w:val="00FA3073"/>
    <w:rsid w:val="00FB6825"/>
    <w:rsid w:val="00FC4FFE"/>
    <w:rsid w:val="00FC67F2"/>
    <w:rsid w:val="00FC796C"/>
    <w:rsid w:val="00FD14E2"/>
    <w:rsid w:val="00FD566A"/>
    <w:rsid w:val="00FD64C6"/>
    <w:rsid w:val="00FD6E74"/>
    <w:rsid w:val="00FE7C31"/>
    <w:rsid w:val="00FF658B"/>
    <w:rsid w:val="120D5087"/>
    <w:rsid w:val="1D6F5220"/>
    <w:rsid w:val="29850DDD"/>
    <w:rsid w:val="3AAB6C19"/>
    <w:rsid w:val="5FD603E8"/>
    <w:rsid w:val="62604A35"/>
    <w:rsid w:val="793015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E788C26"/>
  <w15:docId w15:val="{5141AA99-C468-4E3F-B93A-B35C2C63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qFormat="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vi-VN" w:eastAsia="vi-VN"/>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lang w:val="en-US" w:eastAsia="en-US"/>
    </w:r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spacing w:before="60"/>
    </w:pPr>
    <w:rPr>
      <w:rFonts w:ascii=".VnTime" w:hAnsi=".VnTime"/>
      <w:sz w:val="28"/>
      <w:szCs w:val="20"/>
      <w:lang w:val="en-US" w:eastAsia="en-US"/>
    </w:rPr>
  </w:style>
  <w:style w:type="paragraph" w:styleId="BodyText3">
    <w:name w:val="Body Text 3"/>
    <w:basedOn w:val="Normal"/>
    <w:link w:val="BodyText3Char"/>
    <w:uiPriority w:val="99"/>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ind w:left="360"/>
    </w:pPr>
  </w:style>
  <w:style w:type="paragraph" w:styleId="BodyTextIndent2">
    <w:name w:val="Body Text Indent 2"/>
    <w:basedOn w:val="Normal"/>
    <w:link w:val="BodyTextIndent2Char"/>
    <w:uiPriority w:val="99"/>
    <w:unhideWhenUsed/>
    <w:pPr>
      <w:spacing w:after="120" w:line="480" w:lineRule="auto"/>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link w:val="NormalWebChar"/>
    <w:uiPriority w:val="99"/>
    <w:unhideWhenUsed/>
    <w:qFormat/>
    <w:pPr>
      <w:spacing w:before="100" w:beforeAutospacing="1" w:after="100" w:afterAutospacing="1"/>
    </w:pPr>
    <w:rPr>
      <w:lang w:val="en-US" w:eastAsia="en-US"/>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pPr>
      <w:tabs>
        <w:tab w:val="left" w:pos="1152"/>
      </w:tabs>
      <w:spacing w:before="120" w:after="120" w:line="312" w:lineRule="auto"/>
    </w:pPr>
    <w:rPr>
      <w:rFonts w:ascii="Arial" w:eastAsia="Times New Roman" w:hAnsi="Arial" w:cs="Arial"/>
      <w:sz w:val="26"/>
      <w:szCs w:val="26"/>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vi-VN" w:eastAsia="vi-VN"/>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vi-VN" w:eastAsia="vi-VN"/>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vi-VN" w:eastAsia="vi-VN"/>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color w:val="4F81BD" w:themeColor="accent1"/>
      <w:sz w:val="26"/>
      <w:szCs w:val="26"/>
      <w:lang w:val="vi-VN" w:eastAsia="vi-VN"/>
    </w:rPr>
  </w:style>
  <w:style w:type="character" w:customStyle="1" w:styleId="BodyTextChar">
    <w:name w:val="Body Text Char"/>
    <w:basedOn w:val="DefaultParagraphFont"/>
    <w:link w:val="BodyText"/>
    <w:rPr>
      <w:rFonts w:ascii=".VnTime" w:eastAsia="Times New Roman" w:hAnsi=".VnTime" w:cs="Times New Roman"/>
      <w:sz w:val="28"/>
      <w:szCs w:val="20"/>
    </w:rPr>
  </w:style>
  <w:style w:type="character" w:customStyle="1" w:styleId="BodyText3Char">
    <w:name w:val="Body Text 3 Char"/>
    <w:basedOn w:val="DefaultParagraphFont"/>
    <w:link w:val="BodyText3"/>
    <w:uiPriority w:val="99"/>
    <w:rPr>
      <w:rFonts w:ascii="Times New Roman" w:eastAsia="Times New Roman" w:hAnsi="Times New Roman" w:cs="Times New Roman"/>
      <w:sz w:val="16"/>
      <w:szCs w:val="16"/>
      <w:lang w:val="vi-VN" w:eastAsia="vi-VN"/>
    </w:rPr>
  </w:style>
  <w:style w:type="character" w:customStyle="1" w:styleId="BodyTextIndentChar">
    <w:name w:val="Body Text Indent Char"/>
    <w:basedOn w:val="DefaultParagraphFont"/>
    <w:link w:val="BodyTextIndent"/>
    <w:uiPriority w:val="99"/>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BodyTextIndent2Char">
    <w:name w:val="Body Text Indent 2 Char"/>
    <w:basedOn w:val="DefaultParagraphFont"/>
    <w:link w:val="BodyTextIndent2"/>
    <w:uiPriority w:val="99"/>
    <w:rPr>
      <w:rFonts w:ascii="Times New Roman" w:eastAsia="Times New Roman" w:hAnsi="Times New Roman" w:cs="Times New Roman"/>
      <w:sz w:val="24"/>
      <w:szCs w:val="24"/>
      <w:lang w:val="vi-VN" w:eastAsia="vi-VN"/>
    </w:rPr>
  </w:style>
  <w:style w:type="character" w:customStyle="1" w:styleId="NormalWebChar">
    <w:name w:val="Normal (Web) Char"/>
    <w:link w:val="NormalWeb"/>
    <w:uiPriority w:val="99"/>
    <w:qFormat/>
    <w:locked/>
    <w:rPr>
      <w:rFonts w:ascii="Times New Roman" w:eastAsia="Times New Roman" w:hAnsi="Times New Roman" w:cs="Times New Roman"/>
      <w:sz w:val="24"/>
      <w:szCs w:val="24"/>
    </w:rPr>
  </w:style>
  <w:style w:type="character" w:customStyle="1" w:styleId="fontstyle01">
    <w:name w:val="fontstyle01"/>
    <w:basedOn w:val="DefaultParagraphFont"/>
    <w:rPr>
      <w:rFonts w:ascii="Times New Roman" w:hAnsi="Times New Roman" w:cs="Times New Roman" w:hint="default"/>
      <w:color w:val="000000"/>
      <w:sz w:val="28"/>
      <w:szCs w:val="28"/>
    </w:rPr>
  </w:style>
  <w:style w:type="character" w:customStyle="1" w:styleId="fontstyle21">
    <w:name w:val="fontstyle21"/>
    <w:basedOn w:val="DefaultParagraphFont"/>
    <w:rPr>
      <w:rFonts w:ascii="Times New Roman" w:hAnsi="Times New Roman" w:cs="Times New Roman" w:hint="default"/>
      <w:b/>
      <w:bCs/>
      <w:color w:val="000000"/>
      <w:sz w:val="28"/>
      <w:szCs w:val="28"/>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lang w:val="vi-VN" w:eastAsia="vi-VN"/>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lang w:val="vi-VN" w:eastAsia="vi-VN"/>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7AFD7F3-8452-4CA0-830C-5D78755BEB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2117</Words>
  <Characters>12072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PCPV</cp:lastModifiedBy>
  <cp:revision>5</cp:revision>
  <cp:lastPrinted>2024-12-09T06:59:00Z</cp:lastPrinted>
  <dcterms:created xsi:type="dcterms:W3CDTF">2024-12-16T09:06:00Z</dcterms:created>
  <dcterms:modified xsi:type="dcterms:W3CDTF">2024-12-17T02:06:00Z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724D8FF21B934BCFBFDECC5125C90EFC_13</vt:lpwstr>
  </property>
</Properties>
</file>