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176" w:type="dxa"/>
        <w:tblLook w:val="01E0" w:firstRow="1" w:lastRow="1" w:firstColumn="1" w:lastColumn="1" w:noHBand="0" w:noVBand="0"/>
      </w:tblPr>
      <w:tblGrid>
        <w:gridCol w:w="3828"/>
        <w:gridCol w:w="5954"/>
      </w:tblGrid>
      <w:tr w:rsidR="008931D9" w:rsidRPr="00663CD6" w14:paraId="0DC6C51C" w14:textId="77777777" w:rsidTr="005548EF">
        <w:trPr>
          <w:trHeight w:val="993"/>
        </w:trPr>
        <w:tc>
          <w:tcPr>
            <w:tcW w:w="3828" w:type="dxa"/>
            <w:shd w:val="clear" w:color="auto" w:fill="auto"/>
          </w:tcPr>
          <w:p w14:paraId="0C633FD7" w14:textId="77777777" w:rsidR="008931D9" w:rsidRPr="00663CD6" w:rsidRDefault="008931D9" w:rsidP="005548EF">
            <w:pPr>
              <w:jc w:val="center"/>
              <w:rPr>
                <w:sz w:val="26"/>
                <w:szCs w:val="26"/>
              </w:rPr>
            </w:pPr>
            <w:r w:rsidRPr="00663CD6">
              <w:rPr>
                <w:sz w:val="26"/>
                <w:szCs w:val="26"/>
              </w:rPr>
              <w:t>ỦY BAN NHÂN DÂN</w:t>
            </w:r>
          </w:p>
          <w:p w14:paraId="5694CEBB" w14:textId="77777777" w:rsidR="008931D9" w:rsidRPr="00663CD6" w:rsidRDefault="008931D9" w:rsidP="005548EF">
            <w:pPr>
              <w:jc w:val="center"/>
              <w:rPr>
                <w:sz w:val="26"/>
                <w:szCs w:val="26"/>
              </w:rPr>
            </w:pPr>
            <w:r w:rsidRPr="00663CD6">
              <w:rPr>
                <w:sz w:val="26"/>
                <w:szCs w:val="26"/>
              </w:rPr>
              <w:t xml:space="preserve">THÀNH PHỐ HỒ CHÍ MINH  </w:t>
            </w:r>
          </w:p>
          <w:p w14:paraId="25CBBB8B" w14:textId="77777777" w:rsidR="008931D9" w:rsidRPr="00663CD6" w:rsidRDefault="008931D9" w:rsidP="005548EF">
            <w:pPr>
              <w:jc w:val="center"/>
              <w:rPr>
                <w:b/>
                <w:sz w:val="26"/>
                <w:szCs w:val="26"/>
              </w:rPr>
            </w:pPr>
            <w:r w:rsidRPr="00663CD6">
              <w:rPr>
                <w:b/>
                <w:sz w:val="26"/>
                <w:szCs w:val="26"/>
              </w:rPr>
              <w:t xml:space="preserve">SỞ NỘI VỤ </w:t>
            </w:r>
          </w:p>
          <w:p w14:paraId="13E694A5" w14:textId="77777777" w:rsidR="008931D9" w:rsidRPr="00663CD6" w:rsidRDefault="008931D9" w:rsidP="005548EF">
            <w:pPr>
              <w:jc w:val="center"/>
              <w:rPr>
                <w:sz w:val="26"/>
                <w:szCs w:val="26"/>
              </w:rPr>
            </w:pPr>
            <w:r w:rsidRPr="00663CD6">
              <w:rPr>
                <w:b/>
                <w:noProof/>
                <w:sz w:val="26"/>
                <w:szCs w:val="26"/>
              </w:rPr>
              <mc:AlternateContent>
                <mc:Choice Requires="wps">
                  <w:drawing>
                    <wp:anchor distT="0" distB="0" distL="114300" distR="114300" simplePos="0" relativeHeight="251656192" behindDoc="0" locked="0" layoutInCell="1" allowOverlap="1" wp14:anchorId="251A6E35" wp14:editId="02029ABC">
                      <wp:simplePos x="0" y="0"/>
                      <wp:positionH relativeFrom="column">
                        <wp:posOffset>929005</wp:posOffset>
                      </wp:positionH>
                      <wp:positionV relativeFrom="paragraph">
                        <wp:posOffset>40640</wp:posOffset>
                      </wp:positionV>
                      <wp:extent cx="396240" cy="0"/>
                      <wp:effectExtent l="11430" t="7620" r="11430" b="1143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2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EF008E" id="Line 1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5pt,3.2pt" to="104.3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" strokeweight=".5pt"/>
                  </w:pict>
                </mc:Fallback>
              </mc:AlternateContent>
            </w:r>
          </w:p>
        </w:tc>
        <w:tc>
          <w:tcPr>
            <w:tcW w:w="5954" w:type="dxa"/>
            <w:shd w:val="clear" w:color="auto" w:fill="auto"/>
          </w:tcPr>
          <w:p w14:paraId="0FE14CEB" w14:textId="77777777" w:rsidR="008931D9" w:rsidRPr="00663CD6" w:rsidRDefault="008931D9" w:rsidP="005548EF">
            <w:pPr>
              <w:jc w:val="center"/>
              <w:rPr>
                <w:b/>
                <w:sz w:val="26"/>
                <w:szCs w:val="26"/>
              </w:rPr>
            </w:pPr>
            <w:r w:rsidRPr="00663CD6">
              <w:rPr>
                <w:b/>
                <w:sz w:val="26"/>
                <w:szCs w:val="26"/>
              </w:rPr>
              <w:t>CỘNG HÒA XÃ HỘI CHỦ NGHĨA VIỆT NAM</w:t>
            </w:r>
          </w:p>
          <w:p w14:paraId="51509814" w14:textId="77777777" w:rsidR="008931D9" w:rsidRPr="00663CD6" w:rsidRDefault="008931D9" w:rsidP="005548EF">
            <w:pPr>
              <w:jc w:val="center"/>
              <w:rPr>
                <w:b/>
                <w:sz w:val="28"/>
                <w:szCs w:val="28"/>
              </w:rPr>
            </w:pPr>
            <w:r w:rsidRPr="00663CD6">
              <w:rPr>
                <w:b/>
                <w:sz w:val="28"/>
                <w:szCs w:val="28"/>
              </w:rPr>
              <w:t>Độc lập - Tự do - Hạnh phúc</w:t>
            </w:r>
          </w:p>
          <w:p w14:paraId="1BE726C3" w14:textId="77777777" w:rsidR="008931D9" w:rsidRPr="00663CD6" w:rsidRDefault="008931D9" w:rsidP="005548EF">
            <w:pPr>
              <w:jc w:val="center"/>
              <w:rPr>
                <w:sz w:val="26"/>
                <w:szCs w:val="26"/>
              </w:rPr>
            </w:pPr>
            <w:r w:rsidRPr="00663CD6">
              <w:rPr>
                <w:b/>
                <w:noProof/>
                <w:sz w:val="26"/>
                <w:szCs w:val="26"/>
              </w:rPr>
              <mc:AlternateContent>
                <mc:Choice Requires="wps">
                  <w:drawing>
                    <wp:anchor distT="0" distB="0" distL="114300" distR="114300" simplePos="0" relativeHeight="251657216" behindDoc="0" locked="0" layoutInCell="1" allowOverlap="1" wp14:anchorId="38F6C99B" wp14:editId="6EA118B3">
                      <wp:simplePos x="0" y="0"/>
                      <wp:positionH relativeFrom="column">
                        <wp:posOffset>734695</wp:posOffset>
                      </wp:positionH>
                      <wp:positionV relativeFrom="paragraph">
                        <wp:posOffset>34925</wp:posOffset>
                      </wp:positionV>
                      <wp:extent cx="2160270" cy="0"/>
                      <wp:effectExtent l="9525" t="7620" r="11430" b="11430"/>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CA5A0C" id="Line 1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2.75pt" to="227.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" strokeweight=".5pt"/>
                  </w:pict>
                </mc:Fallback>
              </mc:AlternateContent>
            </w:r>
          </w:p>
        </w:tc>
      </w:tr>
      <w:tr w:rsidR="008931D9" w:rsidRPr="00953243" w14:paraId="144E4462" w14:textId="77777777" w:rsidTr="005548EF">
        <w:tc>
          <w:tcPr>
            <w:tcW w:w="3828" w:type="dxa"/>
            <w:shd w:val="clear" w:color="auto" w:fill="auto"/>
          </w:tcPr>
          <w:p w14:paraId="1D84747A" w14:textId="77777777" w:rsidR="008931D9" w:rsidRPr="00663CD6" w:rsidRDefault="008931D9" w:rsidP="005548EF">
            <w:pPr>
              <w:tabs>
                <w:tab w:val="center" w:pos="1843"/>
                <w:tab w:val="center" w:pos="6521"/>
              </w:tabs>
              <w:jc w:val="center"/>
              <w:rPr>
                <w:sz w:val="26"/>
                <w:szCs w:val="26"/>
                <w:lang w:val="vi-VN"/>
              </w:rPr>
            </w:pPr>
            <w:r w:rsidRPr="00663CD6">
              <w:rPr>
                <w:sz w:val="26"/>
                <w:szCs w:val="26"/>
              </w:rPr>
              <w:t>Số:</w:t>
            </w:r>
            <w:r w:rsidRPr="00663CD6">
              <w:rPr>
                <w:sz w:val="26"/>
                <w:szCs w:val="26"/>
                <w:lang w:val="vi-VN"/>
              </w:rPr>
              <w:t xml:space="preserve"> </w:t>
            </w:r>
            <w:r w:rsidRPr="00663CD6">
              <w:rPr>
                <w:sz w:val="26"/>
                <w:szCs w:val="26"/>
              </w:rPr>
              <w:t xml:space="preserve">              /SNV-CCVC</w:t>
            </w:r>
          </w:p>
        </w:tc>
        <w:tc>
          <w:tcPr>
            <w:tcW w:w="5954" w:type="dxa"/>
            <w:shd w:val="clear" w:color="auto" w:fill="auto"/>
          </w:tcPr>
          <w:p w14:paraId="7D7533B9" w14:textId="1BBB749F" w:rsidR="008931D9" w:rsidRPr="00AF6D7E" w:rsidRDefault="008931D9" w:rsidP="005548EF">
            <w:pPr>
              <w:ind w:left="-117"/>
              <w:rPr>
                <w:b/>
                <w:sz w:val="26"/>
                <w:szCs w:val="26"/>
                <w:lang w:val="vi-VN"/>
              </w:rPr>
            </w:pPr>
            <w:r w:rsidRPr="00663CD6">
              <w:rPr>
                <w:i/>
                <w:sz w:val="26"/>
                <w:szCs w:val="26"/>
                <w:lang w:val="vi-VN"/>
              </w:rPr>
              <w:t xml:space="preserve">Thành phố Hồ Chí Minh, ngày      tháng      năm </w:t>
            </w:r>
            <w:r w:rsidR="00AF6D7E" w:rsidRPr="00AF6D7E">
              <w:rPr>
                <w:i/>
                <w:sz w:val="26"/>
                <w:szCs w:val="26"/>
                <w:lang w:val="vi-VN"/>
              </w:rPr>
              <w:t>2025</w:t>
            </w:r>
          </w:p>
        </w:tc>
      </w:tr>
      <w:tr w:rsidR="008931D9" w:rsidRPr="00953243" w14:paraId="0F5E2067" w14:textId="77777777" w:rsidTr="005548EF">
        <w:trPr>
          <w:trHeight w:val="757"/>
        </w:trPr>
        <w:tc>
          <w:tcPr>
            <w:tcW w:w="3828" w:type="dxa"/>
            <w:shd w:val="clear" w:color="auto" w:fill="auto"/>
          </w:tcPr>
          <w:p w14:paraId="19A226F7" w14:textId="68DF3B6F" w:rsidR="008931D9" w:rsidRPr="00EE78C9" w:rsidRDefault="008931D9" w:rsidP="00EE78C9">
            <w:pPr>
              <w:spacing w:before="120"/>
              <w:jc w:val="center"/>
              <w:rPr>
                <w:iCs/>
                <w:lang w:val="vi-VN"/>
              </w:rPr>
            </w:pPr>
            <w:r w:rsidRPr="007D7EF8">
              <w:rPr>
                <w:lang w:val="vi-VN"/>
              </w:rPr>
              <w:t xml:space="preserve">V/v </w:t>
            </w:r>
            <w:r w:rsidRPr="00E97FB7">
              <w:rPr>
                <w:lang w:val="vi-VN"/>
              </w:rPr>
              <w:t xml:space="preserve">góp ý dự thảo </w:t>
            </w:r>
            <w:r w:rsidR="00EE78C9" w:rsidRPr="00EE78C9">
              <w:rPr>
                <w:lang w:val="vi-VN"/>
              </w:rPr>
              <w:t xml:space="preserve">Đề cương chi tiết Đề án </w:t>
            </w:r>
            <w:bookmarkStart w:id="0" w:name="_Hlk189818374"/>
            <w:r w:rsidR="00EE78C9" w:rsidRPr="00EE78C9">
              <w:rPr>
                <w:iCs/>
                <w:lang w:val="vi-VN"/>
              </w:rPr>
              <w:t>sắp xếp, bố trí và thực hiện chế độ chính sách đối với cán bộ, công chức, viên chức, người hoạt động không chuyên trách, người lao động sau khi sắp xếp tổ chức bộ máy của hệ thống chính trị trên địa bàn Thành phố Hồ Chí Minh</w:t>
            </w:r>
            <w:bookmarkEnd w:id="0"/>
          </w:p>
        </w:tc>
        <w:tc>
          <w:tcPr>
            <w:tcW w:w="5954" w:type="dxa"/>
            <w:shd w:val="clear" w:color="auto" w:fill="auto"/>
          </w:tcPr>
          <w:p w14:paraId="7CBD9084" w14:textId="77777777" w:rsidR="008931D9" w:rsidRPr="00663CD6" w:rsidRDefault="008931D9" w:rsidP="005548EF">
            <w:pPr>
              <w:ind w:left="-117"/>
              <w:jc w:val="center"/>
              <w:rPr>
                <w:i/>
                <w:sz w:val="26"/>
                <w:szCs w:val="26"/>
                <w:lang w:val="vi-VN"/>
              </w:rPr>
            </w:pPr>
          </w:p>
        </w:tc>
      </w:tr>
    </w:tbl>
    <w:p w14:paraId="290DBA0E" w14:textId="3066B26D" w:rsidR="008931D9" w:rsidRPr="00663CD6" w:rsidRDefault="00EE78C9" w:rsidP="008931D9">
      <w:pPr>
        <w:rPr>
          <w:lang w:val="vi-VN"/>
        </w:rPr>
      </w:pPr>
      <w:r w:rsidRPr="002B4150">
        <w:rPr>
          <w:noProof/>
          <w:szCs w:val="28"/>
          <w14:ligatures w14:val="standardContextual"/>
        </w:rPr>
        <mc:AlternateContent>
          <mc:Choice Requires="wps">
            <w:drawing>
              <wp:anchor distT="0" distB="0" distL="114300" distR="114300" simplePos="0" relativeHeight="251659264" behindDoc="0" locked="0" layoutInCell="1" allowOverlap="1" wp14:anchorId="353D7042" wp14:editId="26A2F386">
                <wp:simplePos x="0" y="0"/>
                <wp:positionH relativeFrom="column">
                  <wp:posOffset>390525</wp:posOffset>
                </wp:positionH>
                <wp:positionV relativeFrom="paragraph">
                  <wp:posOffset>136525</wp:posOffset>
                </wp:positionV>
                <wp:extent cx="1013460" cy="342900"/>
                <wp:effectExtent l="0" t="0" r="15240" b="19050"/>
                <wp:wrapNone/>
                <wp:docPr id="157156226" name="Text Box 3"/>
                <wp:cNvGraphicFramePr/>
                <a:graphic xmlns:a="http://schemas.openxmlformats.org/drawingml/2006/main">
                  <a:graphicData uri="http://schemas.microsoft.com/office/word/2010/wordprocessingShape">
                    <wps:wsp>
                      <wps:cNvSpPr txBox="1"/>
                      <wps:spPr>
                        <a:xfrm>
                          <a:off x="0" y="0"/>
                          <a:ext cx="1013460" cy="342900"/>
                        </a:xfrm>
                        <a:prstGeom prst="rect">
                          <a:avLst/>
                        </a:prstGeom>
                        <a:ln/>
                      </wps:spPr>
                      <wps:style>
                        <a:lnRef idx="2">
                          <a:schemeClr val="dk1"/>
                        </a:lnRef>
                        <a:fillRef idx="1">
                          <a:schemeClr val="lt1"/>
                        </a:fillRef>
                        <a:effectRef idx="0">
                          <a:schemeClr val="dk1"/>
                        </a:effectRef>
                        <a:fontRef idx="minor">
                          <a:schemeClr val="dk1"/>
                        </a:fontRef>
                      </wps:style>
                      <wps:txbx>
                        <w:txbxContent>
                          <w:p w14:paraId="1A139253" w14:textId="77777777" w:rsidR="008931D9" w:rsidRPr="004447F4" w:rsidRDefault="008931D9" w:rsidP="008931D9">
                            <w:pPr>
                              <w:jc w:val="center"/>
                              <w:rPr>
                                <w:b/>
                                <w:bCs/>
                                <w:sz w:val="28"/>
                                <w:szCs w:val="28"/>
                              </w:rPr>
                            </w:pPr>
                            <w:r w:rsidRPr="004447F4">
                              <w:rPr>
                                <w:b/>
                                <w:bCs/>
                                <w:sz w:val="28"/>
                                <w:szCs w:val="28"/>
                              </w:rPr>
                              <w:t>KHẨN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53D7042" id="_x0000_t202" coordsize="21600,21600" o:spt="202" path="m,l,21600r21600,l21600,xe">
                <v:stroke joinstyle="miter"/>
                <v:path gradientshapeok="t" o:connecttype="rect"/>
              </v:shapetype>
              <v:shape id="Text Box 3" o:spid="_x0000_s1026" type="#_x0000_t202" style="position:absolute;margin-left:30.75pt;margin-top:10.75pt;width:79.8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" fillcolor="white [3201]" strokecolor="black [3200]" strokeweight="2pt">
                <v:textbox>
                  <w:txbxContent>
                    <w:p w14:paraId="1A139253" w14:textId="77777777" w:rsidR="008931D9" w:rsidRPr="004447F4" w:rsidRDefault="008931D9" w:rsidP="008931D9">
                      <w:pPr>
                        <w:jc w:val="center"/>
                        <w:rPr>
                          <w:b/>
                          <w:bCs/>
                          <w:sz w:val="28"/>
                          <w:szCs w:val="28"/>
                        </w:rPr>
                      </w:pPr>
                      <w:r w:rsidRPr="004447F4">
                        <w:rPr>
                          <w:b/>
                          <w:bCs/>
                          <w:sz w:val="28"/>
                          <w:szCs w:val="28"/>
                        </w:rPr>
                        <w:t>KHẨN</w:t>
                      </w:r>
                    </w:p>
                  </w:txbxContent>
                </v:textbox>
              </v:shape>
            </w:pict>
          </mc:Fallback>
        </mc:AlternateContent>
      </w:r>
    </w:p>
    <w:tbl>
      <w:tblPr>
        <w:tblStyle w:val="TableGrid"/>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245"/>
      </w:tblGrid>
      <w:tr w:rsidR="008931D9" w:rsidRPr="00315855" w14:paraId="5DED8E62" w14:textId="77777777" w:rsidTr="00EE78C9">
        <w:tc>
          <w:tcPr>
            <w:tcW w:w="3828" w:type="dxa"/>
          </w:tcPr>
          <w:p w14:paraId="0EA76C21" w14:textId="7B9F7C0B" w:rsidR="008931D9" w:rsidRPr="00315855" w:rsidRDefault="008931D9" w:rsidP="00530A2F">
            <w:pPr>
              <w:pStyle w:val="BodyText"/>
              <w:tabs>
                <w:tab w:val="right" w:pos="3119"/>
              </w:tabs>
              <w:jc w:val="right"/>
              <w:rPr>
                <w:rFonts w:ascii="Times New Roman" w:hAnsi="Times New Roman"/>
                <w:color w:val="auto"/>
                <w:szCs w:val="28"/>
              </w:rPr>
            </w:pPr>
            <w:r w:rsidRPr="00315855">
              <w:rPr>
                <w:rFonts w:ascii="Times New Roman" w:hAnsi="Times New Roman"/>
                <w:color w:val="auto"/>
                <w:szCs w:val="28"/>
              </w:rPr>
              <w:t>Kính gửi:</w:t>
            </w:r>
          </w:p>
        </w:tc>
        <w:tc>
          <w:tcPr>
            <w:tcW w:w="5245" w:type="dxa"/>
          </w:tcPr>
          <w:p w14:paraId="47EBD494" w14:textId="77777777" w:rsidR="008931D9" w:rsidRDefault="008931D9" w:rsidP="00530A2F">
            <w:pPr>
              <w:tabs>
                <w:tab w:val="center" w:pos="1843"/>
              </w:tabs>
              <w:jc w:val="both"/>
              <w:rPr>
                <w:sz w:val="28"/>
                <w:szCs w:val="28"/>
              </w:rPr>
            </w:pPr>
          </w:p>
          <w:p w14:paraId="0CECB24B" w14:textId="36E567CF" w:rsidR="00953243" w:rsidRPr="00315855" w:rsidRDefault="00953243" w:rsidP="00530A2F">
            <w:pPr>
              <w:tabs>
                <w:tab w:val="center" w:pos="1843"/>
              </w:tabs>
              <w:jc w:val="both"/>
              <w:rPr>
                <w:sz w:val="28"/>
                <w:szCs w:val="28"/>
              </w:rPr>
            </w:pPr>
            <w:r>
              <w:rPr>
                <w:sz w:val="28"/>
                <w:szCs w:val="28"/>
              </w:rPr>
              <w:t>- Ban Tổ chức Thành ủy;</w:t>
            </w:r>
          </w:p>
          <w:p w14:paraId="34374C3E" w14:textId="6700A7AF" w:rsidR="002A72DA" w:rsidRPr="00315855" w:rsidRDefault="008931D9" w:rsidP="00530A2F">
            <w:pPr>
              <w:tabs>
                <w:tab w:val="center" w:pos="1843"/>
              </w:tabs>
              <w:jc w:val="both"/>
              <w:rPr>
                <w:sz w:val="28"/>
                <w:szCs w:val="28"/>
              </w:rPr>
            </w:pPr>
            <w:r w:rsidRPr="00315855">
              <w:rPr>
                <w:sz w:val="28"/>
                <w:szCs w:val="28"/>
              </w:rPr>
              <w:t xml:space="preserve">- </w:t>
            </w:r>
            <w:r w:rsidR="00EE78C9" w:rsidRPr="00315855">
              <w:rPr>
                <w:sz w:val="28"/>
                <w:szCs w:val="28"/>
              </w:rPr>
              <w:t>Thủ trưởng các Sở, ban, ngành Thành phố;</w:t>
            </w:r>
          </w:p>
          <w:p w14:paraId="66F7491C" w14:textId="7428A8D9" w:rsidR="008931D9" w:rsidRPr="00315855" w:rsidRDefault="00201E91" w:rsidP="00530A2F">
            <w:pPr>
              <w:tabs>
                <w:tab w:val="center" w:pos="1843"/>
              </w:tabs>
              <w:jc w:val="both"/>
              <w:rPr>
                <w:sz w:val="28"/>
                <w:szCs w:val="28"/>
              </w:rPr>
            </w:pPr>
            <w:r w:rsidRPr="00315855">
              <w:rPr>
                <w:sz w:val="28"/>
                <w:szCs w:val="28"/>
              </w:rPr>
              <w:t xml:space="preserve">- </w:t>
            </w:r>
            <w:r w:rsidR="00EE78C9" w:rsidRPr="00315855">
              <w:rPr>
                <w:sz w:val="28"/>
                <w:szCs w:val="28"/>
              </w:rPr>
              <w:t>Chủ tịch Ủy ban nhân dân quận, huyện, thành phố Thủ Đức</w:t>
            </w:r>
            <w:r w:rsidR="008931D9" w:rsidRPr="00315855">
              <w:rPr>
                <w:sz w:val="28"/>
                <w:szCs w:val="28"/>
              </w:rPr>
              <w:t>.</w:t>
            </w:r>
          </w:p>
          <w:p w14:paraId="37BCB80D" w14:textId="77777777" w:rsidR="008931D9" w:rsidRPr="00315855" w:rsidRDefault="008931D9" w:rsidP="00530A2F">
            <w:pPr>
              <w:tabs>
                <w:tab w:val="center" w:pos="1843"/>
              </w:tabs>
              <w:jc w:val="both"/>
              <w:rPr>
                <w:sz w:val="28"/>
                <w:szCs w:val="28"/>
              </w:rPr>
            </w:pPr>
          </w:p>
        </w:tc>
      </w:tr>
    </w:tbl>
    <w:p w14:paraId="7F029D41" w14:textId="2C30D2B8" w:rsidR="00315D0D" w:rsidRPr="00315855" w:rsidRDefault="008931D9" w:rsidP="00530A2F">
      <w:pPr>
        <w:spacing w:before="120"/>
        <w:ind w:firstLine="709"/>
        <w:jc w:val="both"/>
        <w:rPr>
          <w:sz w:val="28"/>
          <w:szCs w:val="28"/>
        </w:rPr>
      </w:pPr>
      <w:r w:rsidRPr="00315855">
        <w:rPr>
          <w:sz w:val="28"/>
          <w:szCs w:val="28"/>
        </w:rPr>
        <w:t xml:space="preserve">Căn cứ </w:t>
      </w:r>
      <w:r w:rsidR="00587FB7" w:rsidRPr="00315855">
        <w:rPr>
          <w:sz w:val="28"/>
          <w:szCs w:val="28"/>
          <w:lang w:val="vi-VN"/>
        </w:rPr>
        <w:t>Nghị định số 178/2024/NĐ-CP về chính sách, chế độ đối với cán bộ, công chức, viên chức, người lao động và lực lượng vũ trang trong thực hiện sắp xếp tổ chức bộ máy của hệ thống chính trị</w:t>
      </w:r>
      <w:r w:rsidR="00530A2F" w:rsidRPr="00315855">
        <w:rPr>
          <w:sz w:val="28"/>
          <w:szCs w:val="28"/>
        </w:rPr>
        <w:t xml:space="preserve"> và </w:t>
      </w:r>
      <w:r w:rsidR="00C5367E" w:rsidRPr="00315855">
        <w:rPr>
          <w:iCs/>
          <w:sz w:val="28"/>
          <w:szCs w:val="28"/>
          <w:lang w:val="vi-VN"/>
        </w:rPr>
        <w:t>Công văn số 31/CV-BCĐTKNQ18 </w:t>
      </w:r>
      <w:r w:rsidR="003773B7" w:rsidRPr="00315855">
        <w:rPr>
          <w:iCs/>
          <w:sz w:val="28"/>
          <w:szCs w:val="28"/>
        </w:rPr>
        <w:t>n</w:t>
      </w:r>
      <w:r w:rsidR="003773B7" w:rsidRPr="00315855">
        <w:rPr>
          <w:iCs/>
          <w:sz w:val="28"/>
          <w:szCs w:val="28"/>
          <w:lang w:val="vi-VN"/>
        </w:rPr>
        <w:t>gày 04 tháng 01 năm 2025</w:t>
      </w:r>
      <w:r w:rsidR="003773B7" w:rsidRPr="00315855">
        <w:rPr>
          <w:iCs/>
          <w:sz w:val="28"/>
          <w:szCs w:val="28"/>
        </w:rPr>
        <w:t xml:space="preserve"> của </w:t>
      </w:r>
      <w:r w:rsidR="003773B7" w:rsidRPr="00315855">
        <w:rPr>
          <w:iCs/>
          <w:sz w:val="28"/>
          <w:szCs w:val="28"/>
          <w:lang w:val="vi-VN"/>
        </w:rPr>
        <w:t>Ban Chỉ đạo về tổng kết việc thực hiện Nghị quyết 18-NQ/TW của Chính phủ</w:t>
      </w:r>
      <w:r w:rsidR="003773B7" w:rsidRPr="00315855">
        <w:rPr>
          <w:iCs/>
          <w:sz w:val="28"/>
          <w:szCs w:val="28"/>
        </w:rPr>
        <w:t xml:space="preserve"> </w:t>
      </w:r>
      <w:r w:rsidR="00C5367E" w:rsidRPr="00315855">
        <w:rPr>
          <w:iCs/>
          <w:sz w:val="28"/>
          <w:szCs w:val="28"/>
          <w:lang w:val="vi-VN"/>
        </w:rPr>
        <w:t>về việc thực hiện Nghị định số 178/2024/NĐ-CP</w:t>
      </w:r>
      <w:r w:rsidR="008C5D5A" w:rsidRPr="00315855">
        <w:rPr>
          <w:iCs/>
          <w:sz w:val="28"/>
          <w:szCs w:val="28"/>
        </w:rPr>
        <w:t>;</w:t>
      </w:r>
    </w:p>
    <w:p w14:paraId="66FB1872" w14:textId="49BA2BA1" w:rsidR="00530A2F" w:rsidRPr="00315855" w:rsidRDefault="00BD076D" w:rsidP="00530A2F">
      <w:pPr>
        <w:spacing w:before="120"/>
        <w:ind w:firstLine="709"/>
        <w:jc w:val="both"/>
        <w:rPr>
          <w:sz w:val="28"/>
          <w:szCs w:val="28"/>
          <w:lang w:val="it-IT"/>
        </w:rPr>
      </w:pPr>
      <w:r w:rsidRPr="00315855">
        <w:rPr>
          <w:sz w:val="28"/>
          <w:szCs w:val="28"/>
        </w:rPr>
        <w:t>Thực hiện chỉ đạo của Ủy ban nhân dân Thành phố</w:t>
      </w:r>
      <w:r w:rsidRPr="00315855">
        <w:rPr>
          <w:iCs/>
          <w:sz w:val="28"/>
          <w:szCs w:val="28"/>
        </w:rPr>
        <w:t>,</w:t>
      </w:r>
      <w:r w:rsidR="002B4150" w:rsidRPr="00315855">
        <w:rPr>
          <w:iCs/>
          <w:sz w:val="28"/>
          <w:szCs w:val="28"/>
        </w:rPr>
        <w:t xml:space="preserve"> </w:t>
      </w:r>
      <w:r w:rsidR="00B1301E" w:rsidRPr="00315855">
        <w:rPr>
          <w:iCs/>
          <w:sz w:val="28"/>
          <w:szCs w:val="28"/>
          <w:lang w:val="vi-VN"/>
        </w:rPr>
        <w:t>Sở Nội vụ</w:t>
      </w:r>
      <w:r w:rsidR="00587FB7" w:rsidRPr="00315855">
        <w:rPr>
          <w:sz w:val="28"/>
          <w:szCs w:val="28"/>
          <w:lang w:val="vi-VN"/>
        </w:rPr>
        <w:t xml:space="preserve"> </w:t>
      </w:r>
      <w:r w:rsidR="008931D9" w:rsidRPr="00315855">
        <w:rPr>
          <w:sz w:val="28"/>
          <w:szCs w:val="28"/>
          <w:lang w:val="it-IT"/>
        </w:rPr>
        <w:t>đã xây dựng dự thảo</w:t>
      </w:r>
      <w:r w:rsidR="007272C1" w:rsidRPr="00315855">
        <w:rPr>
          <w:sz w:val="28"/>
          <w:szCs w:val="28"/>
          <w:lang w:val="it-IT"/>
        </w:rPr>
        <w:t xml:space="preserve"> Tờ trình và dự thảo</w:t>
      </w:r>
      <w:r w:rsidR="008931D9" w:rsidRPr="00315855">
        <w:rPr>
          <w:sz w:val="28"/>
          <w:szCs w:val="28"/>
          <w:lang w:val="it-IT"/>
        </w:rPr>
        <w:t xml:space="preserve"> </w:t>
      </w:r>
      <w:r w:rsidR="00530A2F" w:rsidRPr="00315855">
        <w:rPr>
          <w:sz w:val="28"/>
          <w:szCs w:val="28"/>
          <w:lang w:val="it-IT"/>
        </w:rPr>
        <w:t xml:space="preserve">Đề cương chi tiết </w:t>
      </w:r>
      <w:r w:rsidR="00811054" w:rsidRPr="00315855">
        <w:rPr>
          <w:iCs/>
          <w:sz w:val="28"/>
          <w:szCs w:val="28"/>
        </w:rPr>
        <w:t>Đề án</w:t>
      </w:r>
      <w:r w:rsidR="007272C1" w:rsidRPr="00315855">
        <w:rPr>
          <w:iCs/>
          <w:sz w:val="28"/>
          <w:szCs w:val="28"/>
          <w:lang w:val="vi-VN"/>
        </w:rPr>
        <w:t xml:space="preserve"> </w:t>
      </w:r>
      <w:r w:rsidR="00811054" w:rsidRPr="00315855">
        <w:rPr>
          <w:iCs/>
          <w:sz w:val="28"/>
          <w:szCs w:val="28"/>
          <w:lang w:val="vi-VN"/>
        </w:rPr>
        <w:t>sắp xếp, bố trí và thực hiện chế độ chính sách đối với cán bộ, công chức, viên chức, người hoạt động không chuyên trách, người lao động sau khi sắp xếp tổ chức bộ máy của hệ thống chính trị trên địa bàn Thành phố Hồ Chí Minh</w:t>
      </w:r>
      <w:r w:rsidR="008931D9" w:rsidRPr="00315855">
        <w:rPr>
          <w:bCs/>
          <w:sz w:val="28"/>
          <w:szCs w:val="28"/>
          <w:lang w:val="it-IT"/>
        </w:rPr>
        <w:t xml:space="preserve"> </w:t>
      </w:r>
      <w:r w:rsidR="008931D9" w:rsidRPr="00315855">
        <w:rPr>
          <w:i/>
          <w:iCs/>
          <w:sz w:val="28"/>
          <w:szCs w:val="28"/>
          <w:lang w:val="it-IT"/>
        </w:rPr>
        <w:t>(đính kèm các dự thảo).</w:t>
      </w:r>
      <w:r w:rsidR="008931D9" w:rsidRPr="00315855">
        <w:rPr>
          <w:sz w:val="28"/>
          <w:szCs w:val="28"/>
          <w:lang w:val="it-IT"/>
        </w:rPr>
        <w:t xml:space="preserve"> Để có cơ sở tham mưu </w:t>
      </w:r>
      <w:r w:rsidR="00315855" w:rsidRPr="00315855">
        <w:rPr>
          <w:sz w:val="28"/>
          <w:szCs w:val="28"/>
          <w:lang w:val="it-IT"/>
        </w:rPr>
        <w:t xml:space="preserve">trình </w:t>
      </w:r>
      <w:r w:rsidR="008931D9" w:rsidRPr="00315855">
        <w:rPr>
          <w:sz w:val="28"/>
          <w:szCs w:val="28"/>
          <w:lang w:val="it-IT"/>
        </w:rPr>
        <w:t xml:space="preserve">Ủy ban nhân dân Thành phố </w:t>
      </w:r>
      <w:r w:rsidR="00315855" w:rsidRPr="00315855">
        <w:rPr>
          <w:sz w:val="28"/>
          <w:szCs w:val="28"/>
          <w:lang w:val="it-IT"/>
        </w:rPr>
        <w:t>dự thảo</w:t>
      </w:r>
      <w:r w:rsidR="008931D9" w:rsidRPr="00315855">
        <w:rPr>
          <w:sz w:val="28"/>
          <w:szCs w:val="28"/>
          <w:lang w:val="it-IT"/>
        </w:rPr>
        <w:t xml:space="preserve"> </w:t>
      </w:r>
      <w:r w:rsidR="00530A2F" w:rsidRPr="00315855">
        <w:rPr>
          <w:sz w:val="28"/>
          <w:szCs w:val="28"/>
          <w:lang w:val="it-IT"/>
        </w:rPr>
        <w:t>Đề án</w:t>
      </w:r>
      <w:r w:rsidR="008931D9" w:rsidRPr="00315855">
        <w:rPr>
          <w:sz w:val="28"/>
          <w:szCs w:val="28"/>
          <w:lang w:val="it-IT"/>
        </w:rPr>
        <w:t xml:space="preserve">, Sở Nội vụ đề nghị các cơ quan, đơn vị phối hợp nghiên cứu, có ý kiến góp ý để hoàn thiện </w:t>
      </w:r>
      <w:r w:rsidR="00530A2F" w:rsidRPr="00315855">
        <w:rPr>
          <w:sz w:val="28"/>
          <w:szCs w:val="28"/>
          <w:lang w:val="it-IT"/>
        </w:rPr>
        <w:t xml:space="preserve">các </w:t>
      </w:r>
      <w:r w:rsidR="008931D9" w:rsidRPr="00315855">
        <w:rPr>
          <w:sz w:val="28"/>
          <w:szCs w:val="28"/>
          <w:lang w:val="it-IT"/>
        </w:rPr>
        <w:t xml:space="preserve">dự thảo </w:t>
      </w:r>
      <w:r w:rsidR="00F352B4" w:rsidRPr="00315855">
        <w:rPr>
          <w:iCs/>
          <w:sz w:val="28"/>
          <w:szCs w:val="28"/>
          <w:lang w:val="it-IT"/>
        </w:rPr>
        <w:t>nêu trên</w:t>
      </w:r>
      <w:r w:rsidR="008931D9" w:rsidRPr="00315855">
        <w:rPr>
          <w:sz w:val="28"/>
          <w:szCs w:val="28"/>
          <w:lang w:val="it-IT"/>
        </w:rPr>
        <w:t xml:space="preserve">. </w:t>
      </w:r>
    </w:p>
    <w:p w14:paraId="66D53677" w14:textId="64568A0E" w:rsidR="008931D9" w:rsidRPr="00315855" w:rsidRDefault="008931D9" w:rsidP="00530A2F">
      <w:pPr>
        <w:spacing w:before="120"/>
        <w:ind w:firstLine="709"/>
        <w:jc w:val="both"/>
        <w:rPr>
          <w:sz w:val="28"/>
          <w:szCs w:val="28"/>
          <w:lang w:val="it-IT"/>
        </w:rPr>
      </w:pPr>
      <w:r w:rsidRPr="00315855">
        <w:rPr>
          <w:sz w:val="28"/>
          <w:szCs w:val="28"/>
          <w:lang w:val="it-IT"/>
        </w:rPr>
        <w:t xml:space="preserve">Văn bản góp ý vui lòng gửi về Sở Nội vụ </w:t>
      </w:r>
      <w:r w:rsidR="0003385B" w:rsidRPr="00315855">
        <w:rPr>
          <w:sz w:val="28"/>
          <w:szCs w:val="28"/>
          <w:lang w:val="it-IT"/>
        </w:rPr>
        <w:t>chậm nhất</w:t>
      </w:r>
      <w:r w:rsidRPr="00315855">
        <w:rPr>
          <w:sz w:val="28"/>
          <w:szCs w:val="28"/>
          <w:lang w:val="it-IT"/>
        </w:rPr>
        <w:t xml:space="preserve"> </w:t>
      </w:r>
      <w:r w:rsidRPr="00315855">
        <w:rPr>
          <w:b/>
          <w:bCs/>
          <w:i/>
          <w:iCs/>
          <w:sz w:val="28"/>
          <w:szCs w:val="28"/>
          <w:lang w:val="it-IT"/>
        </w:rPr>
        <w:t xml:space="preserve">ngày </w:t>
      </w:r>
      <w:r w:rsidR="00530A2F" w:rsidRPr="00315855">
        <w:rPr>
          <w:b/>
          <w:bCs/>
          <w:i/>
          <w:iCs/>
          <w:sz w:val="28"/>
          <w:szCs w:val="28"/>
          <w:lang w:val="it-IT"/>
        </w:rPr>
        <w:t>24</w:t>
      </w:r>
      <w:r w:rsidRPr="00315855">
        <w:rPr>
          <w:b/>
          <w:bCs/>
          <w:i/>
          <w:iCs/>
          <w:sz w:val="28"/>
          <w:szCs w:val="28"/>
          <w:lang w:val="it-IT"/>
        </w:rPr>
        <w:t xml:space="preserve"> tháng </w:t>
      </w:r>
      <w:r w:rsidR="0003385B" w:rsidRPr="00315855">
        <w:rPr>
          <w:b/>
          <w:bCs/>
          <w:i/>
          <w:iCs/>
          <w:sz w:val="28"/>
          <w:szCs w:val="28"/>
          <w:lang w:val="it-IT"/>
        </w:rPr>
        <w:t>02</w:t>
      </w:r>
      <w:r w:rsidRPr="00315855">
        <w:rPr>
          <w:b/>
          <w:bCs/>
          <w:i/>
          <w:iCs/>
          <w:sz w:val="28"/>
          <w:szCs w:val="28"/>
          <w:lang w:val="it-IT"/>
        </w:rPr>
        <w:t xml:space="preserve"> năm </w:t>
      </w:r>
      <w:r w:rsidR="0003385B" w:rsidRPr="00315855">
        <w:rPr>
          <w:b/>
          <w:bCs/>
          <w:i/>
          <w:iCs/>
          <w:sz w:val="28"/>
          <w:szCs w:val="28"/>
          <w:lang w:val="it-IT"/>
        </w:rPr>
        <w:t>2025</w:t>
      </w:r>
      <w:r w:rsidRPr="00315855">
        <w:rPr>
          <w:sz w:val="28"/>
          <w:szCs w:val="28"/>
          <w:lang w:val="it-IT"/>
        </w:rPr>
        <w:t xml:space="preserve"> </w:t>
      </w:r>
      <w:r w:rsidRPr="00315855">
        <w:rPr>
          <w:sz w:val="28"/>
          <w:szCs w:val="28"/>
          <w:lang w:val="vi-VN"/>
        </w:rPr>
        <w:t>(gửi kèm tập tin văn bản file Word theo địa chỉ</w:t>
      </w:r>
      <w:r w:rsidR="002B4150" w:rsidRPr="00315855">
        <w:rPr>
          <w:sz w:val="28"/>
          <w:szCs w:val="28"/>
          <w:lang w:val="it-IT"/>
        </w:rPr>
        <w:t xml:space="preserve"> thư điện tử công vụ</w:t>
      </w:r>
      <w:r w:rsidRPr="00315855">
        <w:rPr>
          <w:sz w:val="28"/>
          <w:szCs w:val="28"/>
          <w:lang w:val="vi-VN"/>
        </w:rPr>
        <w:t xml:space="preserve">: </w:t>
      </w:r>
      <w:hyperlink r:id="rId6" w:history="1">
        <w:r w:rsidRPr="00315855">
          <w:rPr>
            <w:rStyle w:val="Hyperlink"/>
            <w:rFonts w:eastAsiaTheme="majorEastAsia"/>
            <w:sz w:val="28"/>
            <w:szCs w:val="28"/>
            <w:lang w:val="it-IT"/>
          </w:rPr>
          <w:t>ncthinh</w:t>
        </w:r>
        <w:r w:rsidRPr="00315855">
          <w:rPr>
            <w:rStyle w:val="Hyperlink"/>
            <w:rFonts w:eastAsiaTheme="majorEastAsia"/>
            <w:sz w:val="28"/>
            <w:szCs w:val="28"/>
            <w:lang w:val="vi-VN"/>
          </w:rPr>
          <w:t>.snv@tphcm.gov.vn</w:t>
        </w:r>
      </w:hyperlink>
      <w:r w:rsidRPr="00315855">
        <w:rPr>
          <w:sz w:val="28"/>
          <w:szCs w:val="28"/>
          <w:lang w:val="vi-VN"/>
        </w:rPr>
        <w:t>). Sau thời hạn nêu trên, các cơ quan, đơn vị không gửi văn bản xem như thống nhất với nội dung các dự thảo.</w:t>
      </w:r>
    </w:p>
    <w:p w14:paraId="1C9772E9" w14:textId="1AC09C82" w:rsidR="008931D9" w:rsidRPr="00315855" w:rsidRDefault="008931D9" w:rsidP="008931D9">
      <w:pPr>
        <w:spacing w:before="120"/>
        <w:ind w:firstLine="709"/>
        <w:jc w:val="both"/>
        <w:rPr>
          <w:spacing w:val="-8"/>
          <w:sz w:val="28"/>
          <w:szCs w:val="28"/>
          <w:lang w:val="it-IT"/>
        </w:rPr>
      </w:pPr>
      <w:r w:rsidRPr="00315855">
        <w:rPr>
          <w:sz w:val="28"/>
          <w:szCs w:val="28"/>
          <w:lang w:val="it-IT"/>
        </w:rPr>
        <w:t>Trên đây là ý kiến của Sở Nội vụ, rất mong nhận được sự quan tâm, phối hợp của các cơ quan, đơn vị</w:t>
      </w:r>
      <w:r w:rsidRPr="00315855">
        <w:rPr>
          <w:spacing w:val="-8"/>
          <w:sz w:val="28"/>
          <w:szCs w:val="28"/>
          <w:lang w:val="vi-VN"/>
        </w:rPr>
        <w:t>./.</w:t>
      </w:r>
    </w:p>
    <w:p w14:paraId="79201BE6" w14:textId="77777777" w:rsidR="008931D9" w:rsidRPr="00F27FD9" w:rsidRDefault="008931D9" w:rsidP="008931D9">
      <w:pPr>
        <w:pStyle w:val="BodyText"/>
        <w:ind w:firstLine="709"/>
        <w:jc w:val="both"/>
        <w:rPr>
          <w:rFonts w:ascii="Times New Roman" w:hAnsi="Times New Roman"/>
          <w:color w:val="auto"/>
          <w:spacing w:val="-8"/>
          <w:sz w:val="10"/>
          <w:szCs w:val="10"/>
          <w:lang w:val="it-IT"/>
        </w:rPr>
      </w:pPr>
    </w:p>
    <w:tbl>
      <w:tblPr>
        <w:tblW w:w="9919" w:type="dxa"/>
        <w:tblLook w:val="01E0" w:firstRow="1" w:lastRow="1" w:firstColumn="1" w:lastColumn="1" w:noHBand="0" w:noVBand="0"/>
      </w:tblPr>
      <w:tblGrid>
        <w:gridCol w:w="9697"/>
        <w:gridCol w:w="222"/>
      </w:tblGrid>
      <w:tr w:rsidR="008931D9" w:rsidRPr="00663CD6" w14:paraId="68248FC1" w14:textId="77777777" w:rsidTr="00C56809">
        <w:tc>
          <w:tcPr>
            <w:tcW w:w="9697" w:type="dxa"/>
          </w:tcPr>
          <w:tbl>
            <w:tblPr>
              <w:tblpPr w:leftFromText="180" w:rightFromText="180" w:vertAnchor="text" w:horzAnchor="margin" w:tblpY="139"/>
              <w:tblW w:w="8789" w:type="dxa"/>
              <w:tblLook w:val="0000" w:firstRow="0" w:lastRow="0" w:firstColumn="0" w:lastColumn="0" w:noHBand="0" w:noVBand="0"/>
            </w:tblPr>
            <w:tblGrid>
              <w:gridCol w:w="4678"/>
              <w:gridCol w:w="4111"/>
            </w:tblGrid>
            <w:tr w:rsidR="008931D9" w:rsidRPr="00663CD6" w14:paraId="188D5889" w14:textId="77777777" w:rsidTr="005548EF">
              <w:trPr>
                <w:trHeight w:val="1422"/>
              </w:trPr>
              <w:tc>
                <w:tcPr>
                  <w:tcW w:w="4678" w:type="dxa"/>
                </w:tcPr>
                <w:p w14:paraId="5FDB3CCA" w14:textId="77777777" w:rsidR="008931D9" w:rsidRPr="001073BF" w:rsidRDefault="008931D9" w:rsidP="005548EF">
                  <w:pPr>
                    <w:ind w:hanging="108"/>
                    <w:jc w:val="both"/>
                    <w:rPr>
                      <w:b/>
                      <w:i/>
                      <w:lang w:val="vi-VN"/>
                    </w:rPr>
                  </w:pPr>
                  <w:r w:rsidRPr="001073BF">
                    <w:rPr>
                      <w:b/>
                      <w:i/>
                      <w:lang w:val="vi-VN"/>
                    </w:rPr>
                    <w:t>Nơi nhận:</w:t>
                  </w:r>
                </w:p>
                <w:p w14:paraId="78B8037F" w14:textId="19D713B5" w:rsidR="008931D9" w:rsidRPr="001073BF" w:rsidRDefault="008931D9" w:rsidP="005548EF">
                  <w:pPr>
                    <w:ind w:hanging="108"/>
                    <w:jc w:val="both"/>
                    <w:rPr>
                      <w:sz w:val="22"/>
                      <w:szCs w:val="22"/>
                      <w:lang w:val="vi-VN"/>
                    </w:rPr>
                  </w:pPr>
                  <w:r w:rsidRPr="001073BF">
                    <w:rPr>
                      <w:sz w:val="22"/>
                      <w:szCs w:val="22"/>
                      <w:lang w:val="vi-VN"/>
                    </w:rPr>
                    <w:t>- Như trên</w:t>
                  </w:r>
                  <w:r w:rsidR="00C53AF3" w:rsidRPr="00C53AF3">
                    <w:rPr>
                      <w:sz w:val="22"/>
                      <w:szCs w:val="22"/>
                      <w:lang w:val="it-IT"/>
                    </w:rPr>
                    <w:t xml:space="preserve"> </w:t>
                  </w:r>
                  <w:r w:rsidR="00C53AF3" w:rsidRPr="00C53AF3">
                    <w:rPr>
                      <w:i/>
                      <w:iCs/>
                      <w:sz w:val="22"/>
                      <w:szCs w:val="22"/>
                      <w:lang w:val="it-IT"/>
                    </w:rPr>
                    <w:t>(kèm các dự thảo)</w:t>
                  </w:r>
                  <w:r w:rsidRPr="001073BF">
                    <w:rPr>
                      <w:sz w:val="22"/>
                      <w:szCs w:val="22"/>
                      <w:lang w:val="vi-VN"/>
                    </w:rPr>
                    <w:t>;</w:t>
                  </w:r>
                </w:p>
                <w:p w14:paraId="466B117A" w14:textId="77777777" w:rsidR="008931D9" w:rsidRPr="004447F4" w:rsidRDefault="008931D9" w:rsidP="005548EF">
                  <w:pPr>
                    <w:ind w:hanging="108"/>
                    <w:jc w:val="both"/>
                    <w:rPr>
                      <w:sz w:val="22"/>
                      <w:szCs w:val="22"/>
                      <w:lang w:val="it-IT"/>
                    </w:rPr>
                  </w:pPr>
                  <w:r w:rsidRPr="001073BF">
                    <w:rPr>
                      <w:sz w:val="22"/>
                      <w:szCs w:val="22"/>
                      <w:lang w:val="vi-VN"/>
                    </w:rPr>
                    <w:t>- Giám đốc Sở (để báo cáo);</w:t>
                  </w:r>
                </w:p>
                <w:p w14:paraId="1A1F9D27" w14:textId="77777777" w:rsidR="008931D9" w:rsidRPr="00663CD6" w:rsidRDefault="008931D9" w:rsidP="005548EF">
                  <w:pPr>
                    <w:ind w:hanging="108"/>
                    <w:jc w:val="both"/>
                    <w:rPr>
                      <w:sz w:val="22"/>
                      <w:szCs w:val="22"/>
                    </w:rPr>
                  </w:pPr>
                  <w:r w:rsidRPr="00663CD6">
                    <w:rPr>
                      <w:sz w:val="22"/>
                      <w:szCs w:val="22"/>
                    </w:rPr>
                    <w:t>- Lưu: VT, CCVC, CTh.</w:t>
                  </w:r>
                </w:p>
                <w:p w14:paraId="49DCAE92" w14:textId="77777777" w:rsidR="008931D9" w:rsidRPr="00663CD6" w:rsidRDefault="008931D9" w:rsidP="005548EF">
                  <w:pPr>
                    <w:ind w:hanging="108"/>
                    <w:jc w:val="both"/>
                    <w:rPr>
                      <w:b/>
                      <w:i/>
                      <w:sz w:val="22"/>
                      <w:szCs w:val="22"/>
                    </w:rPr>
                  </w:pPr>
                </w:p>
              </w:tc>
              <w:tc>
                <w:tcPr>
                  <w:tcW w:w="4111" w:type="dxa"/>
                </w:tcPr>
                <w:p w14:paraId="3221E2DE" w14:textId="77777777" w:rsidR="008931D9" w:rsidRDefault="008931D9" w:rsidP="005548EF">
                  <w:pPr>
                    <w:jc w:val="center"/>
                    <w:rPr>
                      <w:b/>
                      <w:sz w:val="28"/>
                      <w:szCs w:val="28"/>
                    </w:rPr>
                  </w:pPr>
                  <w:r>
                    <w:rPr>
                      <w:b/>
                      <w:sz w:val="28"/>
                      <w:szCs w:val="28"/>
                    </w:rPr>
                    <w:t xml:space="preserve">KT. </w:t>
                  </w:r>
                  <w:r w:rsidRPr="00663CD6">
                    <w:rPr>
                      <w:b/>
                      <w:sz w:val="28"/>
                      <w:szCs w:val="28"/>
                    </w:rPr>
                    <w:t>GIÁM ĐỐC</w:t>
                  </w:r>
                </w:p>
                <w:p w14:paraId="01BB2215" w14:textId="18622462" w:rsidR="008931D9" w:rsidRPr="00BD076D" w:rsidRDefault="008931D9" w:rsidP="00BD076D">
                  <w:pPr>
                    <w:jc w:val="center"/>
                    <w:rPr>
                      <w:b/>
                      <w:sz w:val="28"/>
                      <w:szCs w:val="28"/>
                    </w:rPr>
                  </w:pPr>
                  <w:r>
                    <w:rPr>
                      <w:b/>
                      <w:sz w:val="28"/>
                      <w:szCs w:val="28"/>
                    </w:rPr>
                    <w:t>PHÓ GIÁM ĐỐC</w:t>
                  </w:r>
                </w:p>
                <w:p w14:paraId="03172B64" w14:textId="77777777" w:rsidR="008931D9" w:rsidRDefault="008931D9" w:rsidP="005548EF">
                  <w:pPr>
                    <w:spacing w:before="120"/>
                    <w:rPr>
                      <w:b/>
                      <w:sz w:val="20"/>
                      <w:szCs w:val="20"/>
                    </w:rPr>
                  </w:pPr>
                </w:p>
                <w:p w14:paraId="0E55D1DC" w14:textId="77777777" w:rsidR="00BD076D" w:rsidRDefault="00BD076D" w:rsidP="005548EF">
                  <w:pPr>
                    <w:spacing w:before="120"/>
                    <w:rPr>
                      <w:b/>
                      <w:sz w:val="20"/>
                      <w:szCs w:val="20"/>
                    </w:rPr>
                  </w:pPr>
                </w:p>
                <w:p w14:paraId="2AE851CE" w14:textId="77777777" w:rsidR="008931D9" w:rsidRPr="007F60DB" w:rsidRDefault="008931D9" w:rsidP="005548EF">
                  <w:pPr>
                    <w:spacing w:before="120"/>
                    <w:rPr>
                      <w:b/>
                      <w:sz w:val="20"/>
                      <w:szCs w:val="20"/>
                    </w:rPr>
                  </w:pPr>
                </w:p>
                <w:p w14:paraId="2D971856" w14:textId="77777777" w:rsidR="008931D9" w:rsidRPr="00663CD6" w:rsidRDefault="008931D9" w:rsidP="005548EF">
                  <w:pPr>
                    <w:jc w:val="center"/>
                    <w:rPr>
                      <w:b/>
                      <w:sz w:val="28"/>
                      <w:szCs w:val="28"/>
                    </w:rPr>
                  </w:pPr>
                  <w:r>
                    <w:rPr>
                      <w:b/>
                      <w:sz w:val="28"/>
                      <w:szCs w:val="28"/>
                    </w:rPr>
                    <w:t>Nguyễn Duy Tân</w:t>
                  </w:r>
                </w:p>
              </w:tc>
            </w:tr>
          </w:tbl>
          <w:p w14:paraId="018A4994" w14:textId="77777777" w:rsidR="008931D9" w:rsidRPr="00663CD6" w:rsidRDefault="008931D9" w:rsidP="005548EF">
            <w:pPr>
              <w:ind w:right="355"/>
              <w:jc w:val="both"/>
              <w:rPr>
                <w:sz w:val="28"/>
                <w:szCs w:val="28"/>
                <w:lang w:val="de-DE"/>
              </w:rPr>
            </w:pPr>
          </w:p>
        </w:tc>
        <w:tc>
          <w:tcPr>
            <w:tcW w:w="222" w:type="dxa"/>
          </w:tcPr>
          <w:p w14:paraId="31356305" w14:textId="77777777" w:rsidR="008931D9" w:rsidRPr="00663CD6" w:rsidRDefault="008931D9" w:rsidP="005548EF">
            <w:pPr>
              <w:ind w:right="355"/>
              <w:jc w:val="center"/>
              <w:rPr>
                <w:b/>
                <w:sz w:val="28"/>
                <w:szCs w:val="28"/>
                <w:lang w:val="de-DE"/>
              </w:rPr>
            </w:pPr>
          </w:p>
        </w:tc>
      </w:tr>
    </w:tbl>
    <w:p w14:paraId="5DABDBC1" w14:textId="77777777" w:rsidR="008931D9" w:rsidRDefault="008931D9" w:rsidP="008931D9"/>
    <w:p w14:paraId="4E6947CF" w14:textId="77777777" w:rsidR="007E1545" w:rsidRDefault="007E1545"/>
    <w:sectPr w:rsidR="007E1545" w:rsidSect="00530A2F">
      <w:footerReference w:type="even" r:id="rId7"/>
      <w:footerReference w:type="default" r:id="rId8"/>
      <w:pgSz w:w="11907" w:h="16840" w:code="9"/>
      <w:pgMar w:top="1134" w:right="851" w:bottom="851"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D2FC6" w14:textId="77777777" w:rsidR="00A8351D" w:rsidRDefault="00A8351D" w:rsidP="008931D9">
      <w:r>
        <w:separator/>
      </w:r>
    </w:p>
  </w:endnote>
  <w:endnote w:type="continuationSeparator" w:id="0">
    <w:p w14:paraId="18E1279C" w14:textId="77777777" w:rsidR="00A8351D" w:rsidRDefault="00A8351D" w:rsidP="0089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2A3C" w14:textId="77777777" w:rsidR="007E1545" w:rsidRDefault="00000000" w:rsidP="007B73D1">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6</w:t>
    </w:r>
    <w:r>
      <w:rPr>
        <w:rStyle w:val="PageNumber"/>
        <w:rFonts w:eastAsiaTheme="majorEastAsia"/>
      </w:rPr>
      <w:fldChar w:fldCharType="end"/>
    </w:r>
  </w:p>
  <w:p w14:paraId="2D81EFAD" w14:textId="77777777" w:rsidR="007E1545" w:rsidRDefault="007E1545" w:rsidP="00296C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D6216" w14:textId="77777777" w:rsidR="007E1545" w:rsidRDefault="007E1545" w:rsidP="00296CD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08B71" w14:textId="77777777" w:rsidR="00A8351D" w:rsidRDefault="00A8351D" w:rsidP="008931D9">
      <w:r>
        <w:separator/>
      </w:r>
    </w:p>
  </w:footnote>
  <w:footnote w:type="continuationSeparator" w:id="0">
    <w:p w14:paraId="7F2B569C" w14:textId="77777777" w:rsidR="00A8351D" w:rsidRDefault="00A8351D" w:rsidP="008931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D9"/>
    <w:rsid w:val="0000009E"/>
    <w:rsid w:val="0003385B"/>
    <w:rsid w:val="001A0554"/>
    <w:rsid w:val="001F6E5A"/>
    <w:rsid w:val="00201E91"/>
    <w:rsid w:val="002A72DA"/>
    <w:rsid w:val="002B4150"/>
    <w:rsid w:val="00315855"/>
    <w:rsid w:val="00315D0D"/>
    <w:rsid w:val="00373A61"/>
    <w:rsid w:val="003773B7"/>
    <w:rsid w:val="003909C7"/>
    <w:rsid w:val="003D3350"/>
    <w:rsid w:val="00530A2F"/>
    <w:rsid w:val="00553D3E"/>
    <w:rsid w:val="00587FB7"/>
    <w:rsid w:val="005D656F"/>
    <w:rsid w:val="006C4D57"/>
    <w:rsid w:val="007272C1"/>
    <w:rsid w:val="0076074A"/>
    <w:rsid w:val="007756C3"/>
    <w:rsid w:val="007E1545"/>
    <w:rsid w:val="00811054"/>
    <w:rsid w:val="008931D9"/>
    <w:rsid w:val="008C5D5A"/>
    <w:rsid w:val="008F6866"/>
    <w:rsid w:val="00906D7C"/>
    <w:rsid w:val="00953243"/>
    <w:rsid w:val="00A5510C"/>
    <w:rsid w:val="00A8351D"/>
    <w:rsid w:val="00A85EA3"/>
    <w:rsid w:val="00AC05C1"/>
    <w:rsid w:val="00AE4743"/>
    <w:rsid w:val="00AF485B"/>
    <w:rsid w:val="00AF6D7E"/>
    <w:rsid w:val="00B1301E"/>
    <w:rsid w:val="00B532CA"/>
    <w:rsid w:val="00BD076D"/>
    <w:rsid w:val="00BD2EA8"/>
    <w:rsid w:val="00C34B0B"/>
    <w:rsid w:val="00C43E3F"/>
    <w:rsid w:val="00C5367E"/>
    <w:rsid w:val="00C53AF3"/>
    <w:rsid w:val="00C56809"/>
    <w:rsid w:val="00CB7A76"/>
    <w:rsid w:val="00D30677"/>
    <w:rsid w:val="00E432B6"/>
    <w:rsid w:val="00EE78C9"/>
    <w:rsid w:val="00F35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4EABB"/>
  <w15:chartTrackingRefBased/>
  <w15:docId w15:val="{ACDD9C70-AF41-45D6-AEAD-460D2BEB9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20" w:line="360" w:lineRule="auto"/>
        <w:ind w:right="680"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1D9"/>
    <w:pPr>
      <w:spacing w:after="0" w:line="240" w:lineRule="auto"/>
      <w:ind w:right="0" w:firstLine="0"/>
      <w:jc w:val="left"/>
    </w:pPr>
    <w:rPr>
      <w:rFonts w:ascii="Times New Roman" w:eastAsia="Times New Roman" w:hAnsi="Times New Roman" w:cs="Times New Roman"/>
      <w:kern w:val="0"/>
      <w:sz w:val="24"/>
      <w:szCs w:val="24"/>
      <w:lang w:eastAsia="en-US"/>
      <w14:ligatures w14:val="none"/>
    </w:rPr>
  </w:style>
  <w:style w:type="paragraph" w:styleId="Heading1">
    <w:name w:val="heading 1"/>
    <w:basedOn w:val="Normal"/>
    <w:next w:val="Normal"/>
    <w:link w:val="Heading1Char"/>
    <w:uiPriority w:val="9"/>
    <w:qFormat/>
    <w:rsid w:val="008931D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8931D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8931D9"/>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8931D9"/>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8931D9"/>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8931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31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31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31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1D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8931D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8931D9"/>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8931D9"/>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8931D9"/>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8931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31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31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31D9"/>
    <w:rPr>
      <w:rFonts w:eastAsiaTheme="majorEastAsia" w:cstheme="majorBidi"/>
      <w:color w:val="272727" w:themeColor="text1" w:themeTint="D8"/>
    </w:rPr>
  </w:style>
  <w:style w:type="paragraph" w:styleId="Title">
    <w:name w:val="Title"/>
    <w:basedOn w:val="Normal"/>
    <w:next w:val="Normal"/>
    <w:link w:val="TitleChar"/>
    <w:uiPriority w:val="10"/>
    <w:qFormat/>
    <w:rsid w:val="008931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31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31D9"/>
    <w:pPr>
      <w:numPr>
        <w:ilvl w:val="1"/>
      </w:numPr>
      <w:spacing w:after="160"/>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31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31D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931D9"/>
    <w:rPr>
      <w:i/>
      <w:iCs/>
      <w:color w:val="404040" w:themeColor="text1" w:themeTint="BF"/>
    </w:rPr>
  </w:style>
  <w:style w:type="paragraph" w:styleId="ListParagraph">
    <w:name w:val="List Paragraph"/>
    <w:basedOn w:val="Normal"/>
    <w:uiPriority w:val="34"/>
    <w:qFormat/>
    <w:rsid w:val="008931D9"/>
    <w:pPr>
      <w:ind w:left="720"/>
      <w:contextualSpacing/>
    </w:pPr>
  </w:style>
  <w:style w:type="character" w:styleId="IntenseEmphasis">
    <w:name w:val="Intense Emphasis"/>
    <w:basedOn w:val="DefaultParagraphFont"/>
    <w:uiPriority w:val="21"/>
    <w:qFormat/>
    <w:rsid w:val="008931D9"/>
    <w:rPr>
      <w:i/>
      <w:iCs/>
      <w:color w:val="365F91" w:themeColor="accent1" w:themeShade="BF"/>
    </w:rPr>
  </w:style>
  <w:style w:type="paragraph" w:styleId="IntenseQuote">
    <w:name w:val="Intense Quote"/>
    <w:basedOn w:val="Normal"/>
    <w:next w:val="Normal"/>
    <w:link w:val="IntenseQuoteChar"/>
    <w:uiPriority w:val="30"/>
    <w:qFormat/>
    <w:rsid w:val="008931D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931D9"/>
    <w:rPr>
      <w:i/>
      <w:iCs/>
      <w:color w:val="365F91" w:themeColor="accent1" w:themeShade="BF"/>
    </w:rPr>
  </w:style>
  <w:style w:type="character" w:styleId="IntenseReference">
    <w:name w:val="Intense Reference"/>
    <w:basedOn w:val="DefaultParagraphFont"/>
    <w:uiPriority w:val="32"/>
    <w:qFormat/>
    <w:rsid w:val="008931D9"/>
    <w:rPr>
      <w:b/>
      <w:bCs/>
      <w:smallCaps/>
      <w:color w:val="365F91" w:themeColor="accent1" w:themeShade="BF"/>
      <w:spacing w:val="5"/>
    </w:rPr>
  </w:style>
  <w:style w:type="table" w:styleId="TableGrid">
    <w:name w:val="Table Grid"/>
    <w:basedOn w:val="TableNormal"/>
    <w:rsid w:val="008931D9"/>
    <w:pPr>
      <w:spacing w:after="0" w:line="240" w:lineRule="auto"/>
      <w:ind w:right="0" w:firstLine="0"/>
      <w:jc w:val="left"/>
    </w:pPr>
    <w:rPr>
      <w:rFonts w:ascii="Times New Roman" w:eastAsia="Times New Roman"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931D9"/>
    <w:pPr>
      <w:tabs>
        <w:tab w:val="center" w:pos="4320"/>
        <w:tab w:val="right" w:pos="8640"/>
      </w:tabs>
    </w:pPr>
  </w:style>
  <w:style w:type="character" w:customStyle="1" w:styleId="FooterChar">
    <w:name w:val="Footer Char"/>
    <w:basedOn w:val="DefaultParagraphFont"/>
    <w:link w:val="Footer"/>
    <w:uiPriority w:val="99"/>
    <w:rsid w:val="008931D9"/>
    <w:rPr>
      <w:rFonts w:ascii="Times New Roman" w:eastAsia="Times New Roman" w:hAnsi="Times New Roman" w:cs="Times New Roman"/>
      <w:kern w:val="0"/>
      <w:sz w:val="24"/>
      <w:szCs w:val="24"/>
      <w:lang w:eastAsia="en-US"/>
      <w14:ligatures w14:val="none"/>
    </w:rPr>
  </w:style>
  <w:style w:type="character" w:styleId="PageNumber">
    <w:name w:val="page number"/>
    <w:basedOn w:val="DefaultParagraphFont"/>
    <w:rsid w:val="008931D9"/>
  </w:style>
  <w:style w:type="paragraph" w:styleId="BodyText">
    <w:name w:val="Body Text"/>
    <w:basedOn w:val="Normal"/>
    <w:link w:val="BodyTextChar"/>
    <w:rsid w:val="008931D9"/>
    <w:rPr>
      <w:rFonts w:ascii="VNI-Times" w:hAnsi="VNI-Times"/>
      <w:color w:val="0000FF"/>
      <w:sz w:val="28"/>
      <w:szCs w:val="20"/>
    </w:rPr>
  </w:style>
  <w:style w:type="character" w:customStyle="1" w:styleId="BodyTextChar">
    <w:name w:val="Body Text Char"/>
    <w:basedOn w:val="DefaultParagraphFont"/>
    <w:link w:val="BodyText"/>
    <w:rsid w:val="008931D9"/>
    <w:rPr>
      <w:rFonts w:ascii="VNI-Times" w:eastAsia="Times New Roman" w:hAnsi="VNI-Times" w:cs="Times New Roman"/>
      <w:color w:val="0000FF"/>
      <w:kern w:val="0"/>
      <w:sz w:val="28"/>
      <w:szCs w:val="20"/>
      <w:lang w:eastAsia="en-US"/>
      <w14:ligatures w14:val="none"/>
    </w:rPr>
  </w:style>
  <w:style w:type="paragraph" w:styleId="FootnoteText">
    <w:name w:val="footnote text"/>
    <w:basedOn w:val="Normal"/>
    <w:link w:val="FootnoteTextChar"/>
    <w:uiPriority w:val="99"/>
    <w:semiHidden/>
    <w:unhideWhenUsed/>
    <w:rsid w:val="008931D9"/>
    <w:rPr>
      <w:sz w:val="20"/>
      <w:szCs w:val="20"/>
    </w:rPr>
  </w:style>
  <w:style w:type="character" w:customStyle="1" w:styleId="FootnoteTextChar">
    <w:name w:val="Footnote Text Char"/>
    <w:basedOn w:val="DefaultParagraphFont"/>
    <w:link w:val="FootnoteText"/>
    <w:uiPriority w:val="99"/>
    <w:semiHidden/>
    <w:rsid w:val="008931D9"/>
    <w:rPr>
      <w:rFonts w:ascii="Times New Roman" w:eastAsia="Times New Roman" w:hAnsi="Times New Roman" w:cs="Times New Roman"/>
      <w:kern w:val="0"/>
      <w:sz w:val="20"/>
      <w:szCs w:val="20"/>
      <w:lang w:eastAsia="en-US"/>
      <w14:ligatures w14:val="none"/>
    </w:rPr>
  </w:style>
  <w:style w:type="character" w:styleId="FootnoteReference">
    <w:name w:val="footnote reference"/>
    <w:basedOn w:val="DefaultParagraphFont"/>
    <w:uiPriority w:val="99"/>
    <w:semiHidden/>
    <w:unhideWhenUsed/>
    <w:rsid w:val="008931D9"/>
    <w:rPr>
      <w:vertAlign w:val="superscript"/>
    </w:rPr>
  </w:style>
  <w:style w:type="character" w:styleId="Hyperlink">
    <w:name w:val="Hyperlink"/>
    <w:basedOn w:val="DefaultParagraphFont"/>
    <w:uiPriority w:val="99"/>
    <w:unhideWhenUsed/>
    <w:rsid w:val="008931D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cthinh.snv@tphcm.gov.v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314</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2025-02-18T06:54:00Z</dcterms:created>
  <dcterms:modified xsi:type="dcterms:W3CDTF">2025-02-18T09:49:00Z</dcterms:modified>
</cp:coreProperties>
</file>