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CCC22" w14:textId="3DFF044E" w:rsidR="00E55564" w:rsidRDefault="00E55564" w:rsidP="00D01AE1">
      <w:pPr>
        <w:ind w:firstLine="284"/>
        <w:rPr>
          <w:b/>
          <w:sz w:val="26"/>
          <w:szCs w:val="26"/>
        </w:rPr>
      </w:pPr>
      <w:r w:rsidRPr="00533B20">
        <w:rPr>
          <w:b/>
          <w:sz w:val="26"/>
          <w:szCs w:val="26"/>
        </w:rPr>
        <w:t>LỒNG GHÉP GIÁO DỤC ĐẠO ĐỨC NGHỀ NGHIỆP VÀO BÀI GIẢNG GIÁO DỤC CHÍNH TRỊ</w:t>
      </w:r>
      <w:r>
        <w:rPr>
          <w:b/>
          <w:bCs w:val="0"/>
          <w:sz w:val="26"/>
          <w:szCs w:val="26"/>
        </w:rPr>
        <w:t xml:space="preserve"> </w:t>
      </w:r>
      <w:r w:rsidRPr="00533B20">
        <w:rPr>
          <w:b/>
          <w:sz w:val="26"/>
          <w:szCs w:val="26"/>
        </w:rPr>
        <w:t>NHẰM CHUẨN BỊ HÀNH TRANG CHO SINH VIÊN</w:t>
      </w:r>
      <w:r>
        <w:rPr>
          <w:b/>
          <w:bCs w:val="0"/>
          <w:sz w:val="26"/>
          <w:szCs w:val="26"/>
        </w:rPr>
        <w:t xml:space="preserve"> </w:t>
      </w:r>
      <w:r w:rsidRPr="00533B20">
        <w:rPr>
          <w:b/>
          <w:sz w:val="26"/>
          <w:szCs w:val="26"/>
        </w:rPr>
        <w:t>TRONG MÔI TRƯỜNG LAO ĐỘNG SỐ</w:t>
      </w:r>
    </w:p>
    <w:p w14:paraId="3FA9D258" w14:textId="6107A4BB" w:rsidR="00990B0A" w:rsidRDefault="00990B0A" w:rsidP="00D01AE1">
      <w:pPr>
        <w:ind w:firstLine="284"/>
        <w:rPr>
          <w:b/>
          <w:sz w:val="26"/>
          <w:szCs w:val="26"/>
        </w:rPr>
      </w:pPr>
      <w:r w:rsidRPr="00990B0A">
        <w:rPr>
          <w:b/>
          <w:sz w:val="26"/>
          <w:szCs w:val="26"/>
        </w:rPr>
        <w:t>INTEGRATING PROFESSIONAL ETHICS EDUCATION INTO POLITICAL EDUCATION LECTURES TO PREPARE STUDENTS FOR THE DIGITAL WORK ENVIRONMENT</w:t>
      </w:r>
    </w:p>
    <w:p w14:paraId="2FB1EE02" w14:textId="265F54A3" w:rsidR="00E55564" w:rsidRPr="00D01AE1" w:rsidRDefault="00E55564" w:rsidP="00865E89">
      <w:pPr>
        <w:ind w:firstLine="284"/>
        <w:jc w:val="both"/>
        <w:rPr>
          <w:b/>
          <w:sz w:val="21"/>
          <w:szCs w:val="21"/>
        </w:rPr>
      </w:pPr>
      <w:r w:rsidRPr="00D01AE1">
        <w:rPr>
          <w:b/>
          <w:sz w:val="21"/>
          <w:szCs w:val="21"/>
        </w:rPr>
        <w:t>Cao Thị Hồng Thắm, Hoàng Thị Trang</w:t>
      </w:r>
      <w:r w:rsidRPr="00D01AE1">
        <w:rPr>
          <w:b/>
          <w:sz w:val="21"/>
          <w:szCs w:val="21"/>
          <w:vertAlign w:val="superscript"/>
        </w:rPr>
        <w:t>1</w:t>
      </w:r>
      <w:r w:rsidRPr="00D01AE1">
        <w:rPr>
          <w:b/>
          <w:sz w:val="21"/>
          <w:szCs w:val="21"/>
        </w:rPr>
        <w:t xml:space="preserve"> </w:t>
      </w:r>
      <w:r w:rsidR="00D01AE1">
        <w:rPr>
          <w:b/>
          <w:sz w:val="21"/>
          <w:szCs w:val="21"/>
        </w:rPr>
        <w:tab/>
      </w:r>
      <w:r w:rsidR="00D01AE1">
        <w:rPr>
          <w:b/>
          <w:sz w:val="21"/>
          <w:szCs w:val="21"/>
        </w:rPr>
        <w:tab/>
      </w:r>
      <w:r w:rsidRPr="00D01AE1">
        <w:rPr>
          <w:b/>
          <w:sz w:val="21"/>
          <w:szCs w:val="21"/>
          <w:vertAlign w:val="superscript"/>
        </w:rPr>
        <w:t>1</w:t>
      </w:r>
      <w:r w:rsidRPr="00D01AE1">
        <w:rPr>
          <w:b/>
          <w:sz w:val="21"/>
          <w:szCs w:val="21"/>
        </w:rPr>
        <w:t>Trường Cao đẳng Lý Tự Trọng TP. HCM</w:t>
      </w:r>
    </w:p>
    <w:p w14:paraId="58049B11" w14:textId="323EC031" w:rsidR="00E55564" w:rsidRPr="00D01AE1" w:rsidRDefault="00E55564" w:rsidP="00865E89">
      <w:pPr>
        <w:ind w:firstLine="284"/>
        <w:jc w:val="both"/>
        <w:rPr>
          <w:b/>
          <w:sz w:val="21"/>
          <w:szCs w:val="21"/>
        </w:rPr>
      </w:pP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t xml:space="preserve">    </w:t>
      </w:r>
      <w:r w:rsidR="00D01AE1">
        <w:rPr>
          <w:b/>
          <w:sz w:val="26"/>
          <w:szCs w:val="26"/>
        </w:rPr>
        <w:tab/>
      </w:r>
      <w:r w:rsidRPr="00D01AE1">
        <w:rPr>
          <w:b/>
          <w:sz w:val="21"/>
          <w:szCs w:val="21"/>
        </w:rPr>
        <w:t xml:space="preserve">Emai: </w:t>
      </w:r>
      <w:hyperlink r:id="rId4" w:history="1">
        <w:r w:rsidRPr="00D01AE1">
          <w:rPr>
            <w:rStyle w:val="Hyperlink"/>
            <w:b/>
            <w:sz w:val="21"/>
            <w:szCs w:val="21"/>
          </w:rPr>
          <w:t>caothihongtham@lttc.edu.vn</w:t>
        </w:r>
      </w:hyperlink>
    </w:p>
    <w:p w14:paraId="43BDBAEF" w14:textId="56990A95" w:rsidR="00E55564" w:rsidRPr="00D01AE1" w:rsidRDefault="00E55564" w:rsidP="00865E89">
      <w:pPr>
        <w:ind w:firstLine="284"/>
        <w:jc w:val="both"/>
        <w:rPr>
          <w:b/>
          <w:sz w:val="21"/>
          <w:szCs w:val="21"/>
        </w:rPr>
      </w:pPr>
      <w:r w:rsidRPr="00D01AE1">
        <w:rPr>
          <w:b/>
          <w:sz w:val="21"/>
          <w:szCs w:val="21"/>
        </w:rPr>
        <w:tab/>
      </w:r>
      <w:r w:rsidRPr="00D01AE1">
        <w:rPr>
          <w:b/>
          <w:sz w:val="21"/>
          <w:szCs w:val="21"/>
        </w:rPr>
        <w:tab/>
      </w:r>
      <w:r w:rsidRPr="00D01AE1">
        <w:rPr>
          <w:b/>
          <w:sz w:val="21"/>
          <w:szCs w:val="21"/>
        </w:rPr>
        <w:tab/>
      </w:r>
      <w:r w:rsidRPr="00D01AE1">
        <w:rPr>
          <w:b/>
          <w:sz w:val="21"/>
          <w:szCs w:val="21"/>
        </w:rPr>
        <w:tab/>
      </w:r>
      <w:r w:rsidRPr="00D01AE1">
        <w:rPr>
          <w:b/>
          <w:sz w:val="21"/>
          <w:szCs w:val="21"/>
        </w:rPr>
        <w:tab/>
      </w:r>
      <w:r w:rsidRPr="00D01AE1">
        <w:rPr>
          <w:b/>
          <w:sz w:val="21"/>
          <w:szCs w:val="21"/>
        </w:rPr>
        <w:tab/>
      </w:r>
      <w:r w:rsidRPr="00D01AE1">
        <w:rPr>
          <w:b/>
          <w:sz w:val="21"/>
          <w:szCs w:val="21"/>
        </w:rPr>
        <w:tab/>
        <w:t xml:space="preserve">    </w:t>
      </w:r>
      <w:r w:rsidR="00D01AE1">
        <w:rPr>
          <w:b/>
          <w:sz w:val="21"/>
          <w:szCs w:val="21"/>
        </w:rPr>
        <w:t xml:space="preserve">       </w:t>
      </w:r>
      <w:hyperlink r:id="rId5" w:history="1">
        <w:r w:rsidR="00D01AE1" w:rsidRPr="003D716B">
          <w:rPr>
            <w:rStyle w:val="Hyperlink"/>
            <w:b/>
            <w:sz w:val="21"/>
            <w:szCs w:val="21"/>
          </w:rPr>
          <w:t>hoangthitrang@lttc.edu.vn</w:t>
        </w:r>
      </w:hyperlink>
    </w:p>
    <w:tbl>
      <w:tblPr>
        <w:tblStyle w:val="TableGrid"/>
        <w:tblpPr w:leftFromText="180" w:rightFromText="180" w:vertAnchor="text" w:horzAnchor="page" w:tblpX="5431" w:tblpY="215"/>
        <w:tblW w:w="56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1"/>
      </w:tblGrid>
      <w:tr w:rsidR="00E55564" w14:paraId="643A312F" w14:textId="77777777" w:rsidTr="00F6315E">
        <w:trPr>
          <w:trHeight w:val="549"/>
        </w:trPr>
        <w:tc>
          <w:tcPr>
            <w:tcW w:w="5621" w:type="dxa"/>
          </w:tcPr>
          <w:p w14:paraId="60B941E8" w14:textId="77777777" w:rsidR="00E55564" w:rsidRPr="00806040" w:rsidRDefault="00E55564" w:rsidP="00865E89">
            <w:pPr>
              <w:ind w:firstLine="284"/>
              <w:jc w:val="both"/>
              <w:rPr>
                <w:b/>
                <w:sz w:val="21"/>
                <w:szCs w:val="21"/>
              </w:rPr>
            </w:pPr>
            <w:r w:rsidRPr="00806040">
              <w:rPr>
                <w:b/>
                <w:sz w:val="21"/>
                <w:szCs w:val="21"/>
              </w:rPr>
              <w:t>TÓM TẮT:</w:t>
            </w:r>
          </w:p>
          <w:p w14:paraId="3E224E61" w14:textId="23BE58B0" w:rsidR="00E55564" w:rsidRPr="00806040" w:rsidRDefault="00E55564" w:rsidP="00865E89">
            <w:pPr>
              <w:ind w:firstLine="284"/>
              <w:jc w:val="both"/>
              <w:rPr>
                <w:b/>
                <w:sz w:val="21"/>
                <w:szCs w:val="21"/>
              </w:rPr>
            </w:pPr>
            <w:r w:rsidRPr="00806040">
              <w:rPr>
                <w:b/>
                <w:sz w:val="21"/>
                <w:szCs w:val="21"/>
              </w:rPr>
              <w:t>Bối cảnh:</w:t>
            </w:r>
            <w:r w:rsidR="000F4011">
              <w:rPr>
                <w:b/>
                <w:sz w:val="21"/>
                <w:szCs w:val="21"/>
              </w:rPr>
              <w:t xml:space="preserve"> </w:t>
            </w:r>
            <w:r w:rsidR="00812FC8" w:rsidRPr="00812FC8">
              <w:t xml:space="preserve"> </w:t>
            </w:r>
            <w:r w:rsidR="00812FC8" w:rsidRPr="00812FC8">
              <w:rPr>
                <w:b/>
                <w:sz w:val="21"/>
                <w:szCs w:val="21"/>
              </w:rPr>
              <w:t>Sự phát triển công nghệ số và thay đổi mô hình lao động đòi hỏi sinh viên vừa vững chuyên môn vừa có đạo đức nghề nghiệp, nhưng nội dung này chưa được tích hợp hiệu quả trong đào tạo nghề</w:t>
            </w:r>
            <w:r w:rsidRPr="007A7A91">
              <w:rPr>
                <w:b/>
                <w:sz w:val="21"/>
                <w:szCs w:val="21"/>
              </w:rPr>
              <w:t>.</w:t>
            </w:r>
          </w:p>
          <w:p w14:paraId="75044D40" w14:textId="77777777" w:rsidR="00812FC8" w:rsidRDefault="00E55564" w:rsidP="00865E89">
            <w:pPr>
              <w:ind w:firstLine="284"/>
              <w:jc w:val="both"/>
              <w:rPr>
                <w:b/>
                <w:sz w:val="21"/>
                <w:szCs w:val="21"/>
              </w:rPr>
            </w:pPr>
            <w:r w:rsidRPr="00806040">
              <w:rPr>
                <w:b/>
                <w:sz w:val="21"/>
                <w:szCs w:val="21"/>
              </w:rPr>
              <w:t>Kết quả:</w:t>
            </w:r>
            <w:r w:rsidR="000F4011">
              <w:rPr>
                <w:b/>
                <w:sz w:val="21"/>
                <w:szCs w:val="21"/>
              </w:rPr>
              <w:t xml:space="preserve"> </w:t>
            </w:r>
            <w:r w:rsidR="00812FC8" w:rsidRPr="00812FC8">
              <w:t xml:space="preserve"> </w:t>
            </w:r>
            <w:r w:rsidR="00812FC8" w:rsidRPr="00812FC8">
              <w:rPr>
                <w:b/>
                <w:sz w:val="21"/>
                <w:szCs w:val="21"/>
              </w:rPr>
              <w:t>Bài viết đề xuất lồng ghép giáo dục đạo đức nghề nghiệp vào môn Giáo dục Chính trị nhằm nâng cao chất lượng đào tạo và năng lực hội nhập của sinh viên.</w:t>
            </w:r>
          </w:p>
          <w:p w14:paraId="502C291D" w14:textId="5E45B937" w:rsidR="00E55564" w:rsidRPr="00806040" w:rsidRDefault="00E55564" w:rsidP="00865E89">
            <w:pPr>
              <w:ind w:firstLine="284"/>
              <w:jc w:val="both"/>
              <w:rPr>
                <w:b/>
                <w:sz w:val="21"/>
                <w:szCs w:val="21"/>
              </w:rPr>
            </w:pPr>
            <w:r w:rsidRPr="00806040">
              <w:rPr>
                <w:b/>
                <w:sz w:val="21"/>
                <w:szCs w:val="21"/>
              </w:rPr>
              <w:t>Bàn luận:</w:t>
            </w:r>
            <w:r w:rsidR="000F4011">
              <w:rPr>
                <w:b/>
                <w:sz w:val="21"/>
                <w:szCs w:val="21"/>
              </w:rPr>
              <w:t xml:space="preserve"> </w:t>
            </w:r>
            <w:r w:rsidR="00812FC8" w:rsidRPr="00812FC8">
              <w:t xml:space="preserve"> </w:t>
            </w:r>
            <w:r w:rsidR="00812FC8" w:rsidRPr="00812FC8">
              <w:rPr>
                <w:b/>
                <w:sz w:val="21"/>
                <w:szCs w:val="21"/>
              </w:rPr>
              <w:t>Việc tích hợp này giúp tăng tính thực tiễn của môn học,hỗ trợ sinh viên phát triển toàn diện và đáp ứng yêu cầu lao động số, đồng thời đề xuất giải pháp cho mục tiêu đào tạo toàn diện</w:t>
            </w:r>
            <w:r>
              <w:rPr>
                <w:b/>
                <w:sz w:val="21"/>
                <w:szCs w:val="21"/>
              </w:rPr>
              <w:t>.</w:t>
            </w:r>
          </w:p>
          <w:p w14:paraId="49321F51" w14:textId="77777777" w:rsidR="00E55564" w:rsidRDefault="00E55564" w:rsidP="00865E89">
            <w:pPr>
              <w:ind w:firstLine="284"/>
              <w:jc w:val="both"/>
              <w:rPr>
                <w:b/>
                <w:spacing w:val="-4"/>
                <w:w w:val="98"/>
                <w:sz w:val="21"/>
                <w:szCs w:val="26"/>
              </w:rPr>
            </w:pPr>
            <w:r>
              <w:rPr>
                <w:b/>
                <w:spacing w:val="-4"/>
                <w:w w:val="98"/>
                <w:sz w:val="21"/>
                <w:szCs w:val="26"/>
              </w:rPr>
              <w:t>ABSTRACT:</w:t>
            </w:r>
          </w:p>
          <w:p w14:paraId="22E841D7" w14:textId="0A48DB98" w:rsidR="00E55564" w:rsidRDefault="00E55564" w:rsidP="00865E89">
            <w:pPr>
              <w:ind w:firstLine="284"/>
              <w:jc w:val="both"/>
              <w:rPr>
                <w:b/>
                <w:spacing w:val="-4"/>
                <w:w w:val="98"/>
                <w:sz w:val="21"/>
                <w:szCs w:val="26"/>
              </w:rPr>
            </w:pPr>
            <w:r>
              <w:rPr>
                <w:b/>
                <w:spacing w:val="-4"/>
                <w:w w:val="98"/>
                <w:sz w:val="21"/>
                <w:szCs w:val="26"/>
              </w:rPr>
              <w:t>Context:</w:t>
            </w:r>
            <w:r w:rsidRPr="00FB7485">
              <w:t xml:space="preserve"> </w:t>
            </w:r>
            <w:r w:rsidR="00812FC8" w:rsidRPr="00812FC8">
              <w:t xml:space="preserve"> </w:t>
            </w:r>
            <w:r w:rsidR="00812FC8" w:rsidRPr="00812FC8">
              <w:rPr>
                <w:b/>
                <w:spacing w:val="-4"/>
                <w:w w:val="98"/>
                <w:sz w:val="21"/>
                <w:szCs w:val="26"/>
              </w:rPr>
              <w:t>The development of digital technology and changes in labor models require students to have both solid professional expertise and professional ethics; however, this content has not been effectively integrated into vocational training</w:t>
            </w:r>
            <w:r w:rsidRPr="00FB7485">
              <w:rPr>
                <w:b/>
                <w:spacing w:val="-4"/>
                <w:w w:val="98"/>
                <w:sz w:val="21"/>
                <w:szCs w:val="26"/>
              </w:rPr>
              <w:t>.</w:t>
            </w:r>
          </w:p>
          <w:p w14:paraId="7251CE71" w14:textId="248403A2" w:rsidR="00F128CC" w:rsidRDefault="00E55564" w:rsidP="00865E89">
            <w:pPr>
              <w:ind w:firstLine="284"/>
              <w:jc w:val="both"/>
              <w:rPr>
                <w:b/>
                <w:spacing w:val="-4"/>
                <w:w w:val="98"/>
                <w:sz w:val="21"/>
                <w:szCs w:val="26"/>
              </w:rPr>
            </w:pPr>
            <w:r>
              <w:rPr>
                <w:b/>
                <w:spacing w:val="-4"/>
                <w:w w:val="98"/>
                <w:sz w:val="21"/>
                <w:szCs w:val="26"/>
              </w:rPr>
              <w:t>Result:</w:t>
            </w:r>
            <w:r w:rsidR="00F128CC">
              <w:rPr>
                <w:b/>
                <w:spacing w:val="-4"/>
                <w:w w:val="98"/>
                <w:sz w:val="21"/>
                <w:szCs w:val="26"/>
              </w:rPr>
              <w:t xml:space="preserve"> </w:t>
            </w:r>
            <w:r w:rsidR="00812FC8" w:rsidRPr="00812FC8">
              <w:t xml:space="preserve"> </w:t>
            </w:r>
            <w:r w:rsidR="00812FC8" w:rsidRPr="00812FC8">
              <w:rPr>
                <w:b/>
                <w:spacing w:val="-4"/>
                <w:w w:val="98"/>
                <w:sz w:val="21"/>
                <w:szCs w:val="26"/>
              </w:rPr>
              <w:t>The paper proposes integrating professional ethics education into the Political Education subject to enhance training quality and students’ integration capacity</w:t>
            </w:r>
            <w:r w:rsidR="00F128CC" w:rsidRPr="00F128CC">
              <w:rPr>
                <w:b/>
                <w:spacing w:val="-4"/>
                <w:w w:val="98"/>
                <w:sz w:val="21"/>
                <w:szCs w:val="26"/>
              </w:rPr>
              <w:t>.</w:t>
            </w:r>
          </w:p>
          <w:p w14:paraId="0823E5F9" w14:textId="52CC9578" w:rsidR="00E55564" w:rsidRDefault="00E55564" w:rsidP="00865E89">
            <w:pPr>
              <w:ind w:firstLine="284"/>
              <w:jc w:val="both"/>
              <w:rPr>
                <w:b/>
                <w:sz w:val="26"/>
                <w:szCs w:val="26"/>
              </w:rPr>
            </w:pPr>
            <w:r>
              <w:rPr>
                <w:b/>
                <w:spacing w:val="-4"/>
                <w:w w:val="98"/>
                <w:sz w:val="21"/>
                <w:szCs w:val="26"/>
              </w:rPr>
              <w:t>Discussion:</w:t>
            </w:r>
            <w:r w:rsidRPr="00FB7485">
              <w:t xml:space="preserve"> </w:t>
            </w:r>
            <w:r w:rsidR="00812FC8" w:rsidRPr="00812FC8">
              <w:t xml:space="preserve"> </w:t>
            </w:r>
            <w:r w:rsidR="00812FC8" w:rsidRPr="00812FC8">
              <w:rPr>
                <w:b/>
                <w:spacing w:val="-4"/>
                <w:w w:val="98"/>
                <w:sz w:val="21"/>
                <w:szCs w:val="26"/>
              </w:rPr>
              <w:t>This integration increases the subject’s practical relevance, supports students’ holistic development, meets the demands of the digital labor market, and proposes solutions to achieve comprehensive education goals.</w:t>
            </w:r>
          </w:p>
        </w:tc>
      </w:tr>
    </w:tbl>
    <w:p w14:paraId="277DCCF7" w14:textId="77777777" w:rsidR="00E55564" w:rsidRPr="00D01AE1" w:rsidRDefault="00E55564" w:rsidP="00865E89">
      <w:pPr>
        <w:ind w:firstLine="284"/>
        <w:jc w:val="both"/>
        <w:rPr>
          <w:b/>
          <w:sz w:val="21"/>
          <w:szCs w:val="21"/>
        </w:rPr>
      </w:pPr>
      <w:r w:rsidRPr="00D01AE1">
        <w:rPr>
          <w:b/>
          <w:sz w:val="21"/>
          <w:szCs w:val="21"/>
        </w:rPr>
        <w:t xml:space="preserve">Keyword:Professional ethics,  </w:t>
      </w:r>
    </w:p>
    <w:p w14:paraId="202CE0FF" w14:textId="77777777" w:rsidR="00E55564" w:rsidRPr="00D01AE1" w:rsidRDefault="00E55564" w:rsidP="00865E89">
      <w:pPr>
        <w:ind w:firstLine="284"/>
        <w:jc w:val="both"/>
        <w:rPr>
          <w:b/>
          <w:sz w:val="21"/>
          <w:szCs w:val="21"/>
        </w:rPr>
      </w:pPr>
      <w:r w:rsidRPr="00D01AE1">
        <w:rPr>
          <w:b/>
          <w:sz w:val="21"/>
          <w:szCs w:val="21"/>
        </w:rPr>
        <w:t xml:space="preserve"> corporate culture,</w:t>
      </w:r>
    </w:p>
    <w:p w14:paraId="74C05220" w14:textId="77777777" w:rsidR="00E55564" w:rsidRPr="00D01AE1" w:rsidRDefault="00E55564" w:rsidP="00865E89">
      <w:pPr>
        <w:ind w:firstLine="284"/>
        <w:jc w:val="both"/>
        <w:rPr>
          <w:b/>
          <w:sz w:val="21"/>
          <w:szCs w:val="21"/>
        </w:rPr>
      </w:pPr>
      <w:r w:rsidRPr="00D01AE1">
        <w:rPr>
          <w:b/>
          <w:sz w:val="21"/>
          <w:szCs w:val="21"/>
        </w:rPr>
        <w:t xml:space="preserve"> political education,</w:t>
      </w:r>
    </w:p>
    <w:p w14:paraId="111B9E5F" w14:textId="77777777" w:rsidR="00E55564" w:rsidRPr="00D01AE1" w:rsidRDefault="00E55564" w:rsidP="00865E89">
      <w:pPr>
        <w:ind w:firstLine="284"/>
        <w:jc w:val="both"/>
        <w:rPr>
          <w:b/>
          <w:sz w:val="21"/>
          <w:szCs w:val="21"/>
        </w:rPr>
      </w:pPr>
      <w:r w:rsidRPr="00D01AE1">
        <w:rPr>
          <w:b/>
          <w:sz w:val="21"/>
          <w:szCs w:val="21"/>
        </w:rPr>
        <w:t xml:space="preserve"> digital transformation,</w:t>
      </w:r>
    </w:p>
    <w:p w14:paraId="6B976904" w14:textId="77777777" w:rsidR="00E55564" w:rsidRPr="00D01AE1" w:rsidRDefault="00E55564" w:rsidP="00865E89">
      <w:pPr>
        <w:ind w:firstLine="284"/>
        <w:jc w:val="both"/>
        <w:rPr>
          <w:b/>
          <w:sz w:val="21"/>
          <w:szCs w:val="21"/>
        </w:rPr>
      </w:pPr>
      <w:r w:rsidRPr="00D01AE1">
        <w:rPr>
          <w:b/>
          <w:sz w:val="21"/>
          <w:szCs w:val="21"/>
        </w:rPr>
        <w:t xml:space="preserve"> labor market readiness</w:t>
      </w:r>
    </w:p>
    <w:p w14:paraId="2AA4BBBC" w14:textId="77777777" w:rsidR="00E55564" w:rsidRPr="00D01AE1" w:rsidRDefault="00E55564" w:rsidP="00865E89">
      <w:pPr>
        <w:ind w:firstLine="284"/>
        <w:jc w:val="both"/>
        <w:rPr>
          <w:b/>
          <w:sz w:val="21"/>
          <w:szCs w:val="21"/>
        </w:rPr>
      </w:pPr>
    </w:p>
    <w:p w14:paraId="0CC2E9C0" w14:textId="77777777" w:rsidR="00E55564" w:rsidRDefault="00E55564" w:rsidP="00865E89">
      <w:pPr>
        <w:ind w:firstLine="284"/>
        <w:jc w:val="both"/>
        <w:rPr>
          <w:b/>
        </w:rPr>
      </w:pPr>
    </w:p>
    <w:p w14:paraId="2C8E250C" w14:textId="77777777" w:rsidR="00E55564" w:rsidRDefault="00E55564" w:rsidP="00865E89">
      <w:pPr>
        <w:ind w:firstLine="284"/>
        <w:jc w:val="both"/>
        <w:rPr>
          <w:b/>
        </w:rPr>
      </w:pPr>
    </w:p>
    <w:p w14:paraId="642FFCF9" w14:textId="77777777" w:rsidR="00E55564" w:rsidRDefault="00E55564" w:rsidP="00865E89">
      <w:pPr>
        <w:ind w:firstLine="284"/>
        <w:jc w:val="both"/>
        <w:rPr>
          <w:b/>
        </w:rPr>
      </w:pPr>
    </w:p>
    <w:p w14:paraId="2008BE77" w14:textId="77777777" w:rsidR="00E55564" w:rsidRDefault="00E55564" w:rsidP="00865E89">
      <w:pPr>
        <w:ind w:firstLine="284"/>
        <w:jc w:val="both"/>
        <w:rPr>
          <w:b/>
        </w:rPr>
      </w:pPr>
    </w:p>
    <w:p w14:paraId="0A7FA530" w14:textId="77777777" w:rsidR="00E55564" w:rsidRDefault="00E55564" w:rsidP="00865E89">
      <w:pPr>
        <w:ind w:firstLine="284"/>
        <w:jc w:val="both"/>
        <w:rPr>
          <w:b/>
        </w:rPr>
      </w:pPr>
    </w:p>
    <w:p w14:paraId="5DF0E0A0" w14:textId="77777777" w:rsidR="00E55564" w:rsidRDefault="00E55564" w:rsidP="00865E89">
      <w:pPr>
        <w:ind w:firstLine="284"/>
        <w:jc w:val="both"/>
        <w:rPr>
          <w:b/>
        </w:rPr>
      </w:pPr>
    </w:p>
    <w:p w14:paraId="7CE6512F" w14:textId="77777777" w:rsidR="00E55564" w:rsidRDefault="00E55564" w:rsidP="00865E89">
      <w:pPr>
        <w:ind w:firstLine="284"/>
        <w:jc w:val="both"/>
        <w:rPr>
          <w:b/>
        </w:rPr>
      </w:pPr>
    </w:p>
    <w:p w14:paraId="2AC569F8" w14:textId="77777777" w:rsidR="00E55564" w:rsidRDefault="00E55564" w:rsidP="00865E89">
      <w:pPr>
        <w:ind w:firstLine="284"/>
        <w:jc w:val="both"/>
        <w:rPr>
          <w:b/>
        </w:rPr>
      </w:pPr>
    </w:p>
    <w:p w14:paraId="727F062A" w14:textId="77777777" w:rsidR="00E55564" w:rsidRDefault="00E55564" w:rsidP="00865E89">
      <w:pPr>
        <w:ind w:firstLine="284"/>
        <w:jc w:val="both"/>
        <w:rPr>
          <w:b/>
        </w:rPr>
      </w:pPr>
    </w:p>
    <w:p w14:paraId="0E1C6682" w14:textId="77777777" w:rsidR="00E55564" w:rsidRDefault="00E55564" w:rsidP="00865E89">
      <w:pPr>
        <w:ind w:firstLine="284"/>
        <w:jc w:val="both"/>
        <w:rPr>
          <w:b/>
        </w:rPr>
      </w:pPr>
    </w:p>
    <w:p w14:paraId="72953668" w14:textId="77777777" w:rsidR="00E55564" w:rsidRDefault="00E55564" w:rsidP="00865E89">
      <w:pPr>
        <w:ind w:firstLine="284"/>
        <w:jc w:val="both"/>
        <w:rPr>
          <w:b/>
        </w:rPr>
      </w:pPr>
    </w:p>
    <w:p w14:paraId="615521ED" w14:textId="77777777" w:rsidR="00E55564" w:rsidRDefault="00E55564" w:rsidP="00865E89">
      <w:pPr>
        <w:ind w:firstLine="284"/>
        <w:jc w:val="both"/>
        <w:rPr>
          <w:b/>
        </w:rPr>
      </w:pPr>
    </w:p>
    <w:p w14:paraId="1A035B8A" w14:textId="77777777" w:rsidR="00E55564" w:rsidRDefault="00E55564" w:rsidP="00865E89">
      <w:pPr>
        <w:ind w:firstLine="284"/>
        <w:jc w:val="both"/>
        <w:rPr>
          <w:b/>
        </w:rPr>
      </w:pPr>
    </w:p>
    <w:p w14:paraId="0DDB79D4" w14:textId="77777777" w:rsidR="00E55564" w:rsidRDefault="00E55564" w:rsidP="00865E89">
      <w:pPr>
        <w:ind w:firstLine="284"/>
        <w:jc w:val="both"/>
        <w:rPr>
          <w:b/>
        </w:rPr>
      </w:pPr>
    </w:p>
    <w:p w14:paraId="37DD7270" w14:textId="77777777" w:rsidR="00E55564" w:rsidRDefault="00E55564" w:rsidP="00865E89">
      <w:pPr>
        <w:ind w:firstLine="284"/>
        <w:jc w:val="both"/>
        <w:rPr>
          <w:b/>
        </w:rPr>
      </w:pPr>
    </w:p>
    <w:p w14:paraId="7935098E" w14:textId="77777777" w:rsidR="00E55564" w:rsidRPr="0038053A" w:rsidRDefault="00E55564" w:rsidP="00865E89">
      <w:pPr>
        <w:ind w:firstLine="284"/>
        <w:jc w:val="both"/>
        <w:rPr>
          <w:b/>
          <w:sz w:val="21"/>
          <w:szCs w:val="21"/>
        </w:rPr>
      </w:pPr>
      <w:r w:rsidRPr="0038053A">
        <w:rPr>
          <w:b/>
          <w:sz w:val="21"/>
          <w:szCs w:val="21"/>
        </w:rPr>
        <w:t>1. Đặt vấn đề</w:t>
      </w:r>
    </w:p>
    <w:p w14:paraId="17268E37" w14:textId="77777777" w:rsidR="006579A7" w:rsidRDefault="006579A7" w:rsidP="00865E89">
      <w:pPr>
        <w:ind w:firstLine="284"/>
        <w:jc w:val="both"/>
        <w:rPr>
          <w:sz w:val="21"/>
          <w:szCs w:val="21"/>
        </w:rPr>
      </w:pPr>
      <w:r w:rsidRPr="006579A7">
        <w:rPr>
          <w:sz w:val="21"/>
          <w:szCs w:val="21"/>
        </w:rPr>
        <w:t>Sự phát triển mạnh mẽ của cuộc cách mạng công nghiệp lần thứ tư, với nền tảng là các công nghệ hiện đại như trí tuệ nhân tạo (AI), Internet vạn vật (IoT), dữ liệu lớn (Big Data), điện toán đám mây và tự động hóa, đã tạo ra những thay đổi căn bản trong cấu trúc và đặc điểm của thị trường lao động thế kỷ XXI. Thay vì duy trì các mô hình việc làm truyền thống, nhiều tổ chức đã chuyển sang hình thức làm việc linh hoạt, từ xa, theo dự án hoặc theo năng lực cá nhân. Trước những chuyển dịch đó, người lao động hiện đại cần không chỉ vững chuyên môn mà còn phải phát triển các năng lực mềm như tư duy đổi mới, khả năng thích ứng nhanh, làm việc nhóm hiệu quả và đặc biệt là ý thức đạo đức nghề nghiệp.</w:t>
      </w:r>
    </w:p>
    <w:p w14:paraId="14752A19" w14:textId="4C6D4616" w:rsidR="00E55564" w:rsidRPr="0038053A" w:rsidRDefault="00E55564" w:rsidP="00865E89">
      <w:pPr>
        <w:ind w:firstLine="284"/>
        <w:jc w:val="both"/>
        <w:rPr>
          <w:sz w:val="21"/>
          <w:szCs w:val="21"/>
        </w:rPr>
      </w:pPr>
      <w:r w:rsidRPr="0038053A">
        <w:rPr>
          <w:sz w:val="21"/>
          <w:szCs w:val="21"/>
        </w:rPr>
        <w:t>Trong bối cảnh chuyển dịch mạnh mẽ của thị trường lao động, việc chuẩn bị hành trang toàn diện cho sinh viên – lực lượng lao động tương lai – trở thành một yêu cầu cấp thiết. Bên cạnh tri thức chuyên ngành, sinh viên cần được bồi dưỡng các giá trị cốt lõi liên quan đến nhân cách, đạo đức nghề nghiệp để có thể hội nhập hiệu quả vào các môi trường làm việc đa dạng, năng động trong thời đại số.</w:t>
      </w:r>
    </w:p>
    <w:p w14:paraId="6DDCC292" w14:textId="3897B3CD" w:rsidR="00E55564" w:rsidRPr="0038053A" w:rsidRDefault="00E55564" w:rsidP="00865E89">
      <w:pPr>
        <w:ind w:firstLine="284"/>
        <w:jc w:val="both"/>
        <w:rPr>
          <w:sz w:val="21"/>
          <w:szCs w:val="21"/>
        </w:rPr>
      </w:pPr>
      <w:r w:rsidRPr="0038053A">
        <w:rPr>
          <w:sz w:val="21"/>
          <w:szCs w:val="21"/>
        </w:rPr>
        <w:t xml:space="preserve">Tuy nhiên, thực tế cho thấy chương trình đào tạo tại nhiều cơ sở giáo dục nghề nghiệp hiện nay vẫn nặng về truyền đạt kiến thức chuyên môn, trong khi các nội dung về đạo đức nghề nghiệp, tinh thần trách nhiệm và thái độ nghề nghiệp chuẩn mực chưa được tích hợp một cách hệ thống hoặc chỉ xuất hiện dưới hình thức ngoại khóa, thiếu tính nhất quán và chiều sâu. Hệ quả là một bộ phận sinh viên tuy có năng lực kỹ thuật tốt </w:t>
      </w:r>
      <w:r w:rsidRPr="0038053A">
        <w:rPr>
          <w:sz w:val="21"/>
          <w:szCs w:val="21"/>
        </w:rPr>
        <w:lastRenderedPageBreak/>
        <w:t>nhưng lại gặp khó khăn trong việc thích nghi với môi trường làm việc chuyên nghiệp, thiếu khả năng xử lý các tình huống đạo đức, thậm chí rơi vào khủng hoảng giá trị cá nhân trong quá trình lao động thực tế.</w:t>
      </w:r>
    </w:p>
    <w:p w14:paraId="49214271" w14:textId="2ED9A1A1" w:rsidR="00E55564" w:rsidRDefault="00E55564" w:rsidP="00865E89">
      <w:pPr>
        <w:ind w:firstLine="284"/>
        <w:jc w:val="both"/>
        <w:rPr>
          <w:sz w:val="21"/>
          <w:szCs w:val="21"/>
        </w:rPr>
      </w:pPr>
      <w:r w:rsidRPr="00B202BD">
        <w:rPr>
          <w:sz w:val="21"/>
          <w:szCs w:val="21"/>
        </w:rPr>
        <w:t>Trong bối cảnh đổi mới giáo dục nghề nghiệp hiện nay, môn Giáo dục Chính trị (GDCT) được nhìn nhận như một kênh giáo dục có nhiều tiềm năng trong việc hình thành phẩm chất toàn diện cho người học. Không chỉ cung cấp kiến thức nền tảng về chủ nghĩa Mác – Lênin, tư tưởng Hồ Chí Minh và đường lối của Đảng, môn học còn góp phần quan trọng trong việc định hướng thế giới quan, nhân sinh quan và hệ giá trị đạo đức cho sinh viên. GDCT đóng vai trò như một cầu nối giữa lý luận chính trị với thực tiễn nghề nghiệp, giữa lý tưởng công dân với hành vi nghề nghiệp có trách nhiệm. Trên cơ sở đó, việc tích hợp nội dung giáo dục đạo đức nghề nghiệp vào giảng dạy GDCT được xem là một giải pháp thiết thực, phù hợp với yêu cầu phát triển nguồn nhân lực chất lượng cao trong bối cảnh môi trường lao động số không ngừng thay đổi.</w:t>
      </w:r>
    </w:p>
    <w:p w14:paraId="1BFEB601" w14:textId="77777777" w:rsidR="00E55564" w:rsidRPr="0038053A" w:rsidRDefault="00E55564" w:rsidP="00865E89">
      <w:pPr>
        <w:ind w:firstLine="284"/>
        <w:jc w:val="both"/>
        <w:rPr>
          <w:b/>
          <w:bCs w:val="0"/>
          <w:sz w:val="21"/>
          <w:szCs w:val="21"/>
        </w:rPr>
      </w:pPr>
      <w:r w:rsidRPr="0038053A">
        <w:rPr>
          <w:b/>
          <w:sz w:val="21"/>
          <w:szCs w:val="21"/>
        </w:rPr>
        <w:t>2. Cơ sở lý luận</w:t>
      </w:r>
      <w:r w:rsidRPr="0038053A">
        <w:rPr>
          <w:rFonts w:eastAsia="Times New Roman"/>
          <w:b/>
          <w:kern w:val="0"/>
          <w:sz w:val="21"/>
          <w:szCs w:val="21"/>
          <w14:ligatures w14:val="none"/>
        </w:rPr>
        <w:t xml:space="preserve"> </w:t>
      </w:r>
    </w:p>
    <w:p w14:paraId="15990CBF" w14:textId="50335234" w:rsidR="00E55564" w:rsidRPr="0038053A" w:rsidRDefault="00E55564" w:rsidP="00865E89">
      <w:pPr>
        <w:ind w:firstLine="284"/>
        <w:jc w:val="both"/>
        <w:rPr>
          <w:sz w:val="21"/>
          <w:szCs w:val="21"/>
        </w:rPr>
      </w:pPr>
      <w:r w:rsidRPr="0038053A">
        <w:rPr>
          <w:sz w:val="21"/>
          <w:szCs w:val="21"/>
        </w:rPr>
        <w:t>Việc lồng ghép giáo dục đạo đức nghề nghiệp vào bài giảng Giáo dục Chính trị (GDCT) có cơ sở lý luận vững chắc từ các khía cạnh: lý thuyết giáo dục, lý luận chính trị – tư tưởng, yêu cầu đào tạo nguồn nhân lực trong thời đại số, cũng như tiếp cận liên ngành giữa giáo dục đạo đức, phát triển con người</w:t>
      </w:r>
      <w:r>
        <w:rPr>
          <w:sz w:val="21"/>
          <w:szCs w:val="21"/>
        </w:rPr>
        <w:t>.</w:t>
      </w:r>
    </w:p>
    <w:p w14:paraId="2B8AC0B2" w14:textId="77777777" w:rsidR="00E55564" w:rsidRPr="0038053A" w:rsidRDefault="00E55564" w:rsidP="00865E89">
      <w:pPr>
        <w:ind w:firstLine="284"/>
        <w:jc w:val="both"/>
        <w:rPr>
          <w:b/>
          <w:bCs w:val="0"/>
          <w:i/>
          <w:iCs/>
          <w:sz w:val="21"/>
          <w:szCs w:val="21"/>
        </w:rPr>
      </w:pPr>
      <w:r w:rsidRPr="0038053A">
        <w:rPr>
          <w:b/>
          <w:i/>
          <w:iCs/>
          <w:sz w:val="21"/>
          <w:szCs w:val="21"/>
        </w:rPr>
        <w:t>Thứ nhất</w:t>
      </w:r>
      <w:r>
        <w:rPr>
          <w:b/>
          <w:i/>
          <w:iCs/>
          <w:sz w:val="21"/>
          <w:szCs w:val="21"/>
        </w:rPr>
        <w:t>,</w:t>
      </w:r>
      <w:r w:rsidRPr="0038053A">
        <w:rPr>
          <w:b/>
          <w:i/>
          <w:iCs/>
          <w:sz w:val="21"/>
          <w:szCs w:val="21"/>
        </w:rPr>
        <w:t xml:space="preserve"> </w:t>
      </w:r>
      <w:r>
        <w:rPr>
          <w:b/>
          <w:i/>
          <w:iCs/>
          <w:sz w:val="21"/>
          <w:szCs w:val="21"/>
        </w:rPr>
        <w:t>l</w:t>
      </w:r>
      <w:r w:rsidRPr="0038053A">
        <w:rPr>
          <w:b/>
          <w:i/>
          <w:iCs/>
          <w:sz w:val="21"/>
          <w:szCs w:val="21"/>
        </w:rPr>
        <w:t xml:space="preserve">ý luận về đạo đức nghề nghiệp trong giáo dục </w:t>
      </w:r>
    </w:p>
    <w:p w14:paraId="050F472E" w14:textId="77777777" w:rsidR="00E55564" w:rsidRPr="0038053A" w:rsidRDefault="00E55564" w:rsidP="00865E89">
      <w:pPr>
        <w:ind w:firstLine="284"/>
        <w:jc w:val="both"/>
        <w:rPr>
          <w:sz w:val="21"/>
          <w:szCs w:val="21"/>
        </w:rPr>
      </w:pPr>
      <w:r w:rsidRPr="0038053A">
        <w:rPr>
          <w:sz w:val="21"/>
          <w:szCs w:val="21"/>
        </w:rPr>
        <w:t xml:space="preserve">Theo UNESCO, giáo dục không chỉ nhằm trang bị kiến thức chuyên môn mà còn có nhiệm vụ hình thành các giá trị đạo đức, năng lực hành vi và trách nhiệm nghề nghiệp cho sinh viên. Giáo dục phải đảm bảo sự phát triển toàn diện cho sinh viên, không chỉ giúp họ làm chủ kiến thức và kỹ năng nghề nghiệp, mà còn bồi dưỡng những phẩm chất nhân cách thiết yếu để họ trở thành những công dân có trách nhiệm, biết cống hiến và hành xử đúng mực trong môi trường lao động và trong đời sống xã hội. </w:t>
      </w:r>
    </w:p>
    <w:p w14:paraId="362A735F" w14:textId="77777777" w:rsidR="00E55564" w:rsidRPr="0038053A" w:rsidRDefault="00E55564" w:rsidP="00865E89">
      <w:pPr>
        <w:ind w:firstLine="284"/>
        <w:jc w:val="both"/>
        <w:rPr>
          <w:b/>
          <w:bCs w:val="0"/>
          <w:sz w:val="21"/>
          <w:szCs w:val="21"/>
        </w:rPr>
      </w:pPr>
      <w:r w:rsidRPr="0038053A">
        <w:rPr>
          <w:sz w:val="21"/>
          <w:szCs w:val="21"/>
        </w:rPr>
        <w:t xml:space="preserve">Đạo đức nghề nghiệp được hiểu là hệ thống các chuẩn mực hành vi và giá trị mà người lao động cần tuân thủ trong quá trình thực hiện công việc, bao gồm: tính trung thực, trách nhiệm, minh bạch, công bằng, tuân thủ quy định chuyên môn, bảo mật thông tin, và tôn trọng lợi ích cộng đồng. Đây là nền tảng để xây dựng niềm tin xã hội đối với người lao động, nâng cao uy tín của nghề nghiệp và góp phần thúc đẩy sự phát triển bền vững trong từng lĩnh vực </w:t>
      </w:r>
    </w:p>
    <w:p w14:paraId="1598DE2E" w14:textId="77777777" w:rsidR="00E55564" w:rsidRPr="0038053A" w:rsidRDefault="00E55564" w:rsidP="00865E89">
      <w:pPr>
        <w:ind w:firstLine="284"/>
        <w:jc w:val="both"/>
        <w:rPr>
          <w:b/>
          <w:bCs w:val="0"/>
          <w:sz w:val="21"/>
          <w:szCs w:val="21"/>
        </w:rPr>
      </w:pPr>
      <w:r w:rsidRPr="0038053A">
        <w:rPr>
          <w:sz w:val="21"/>
          <w:szCs w:val="21"/>
        </w:rPr>
        <w:t>Trong thời đại số, đạo đức nghề nghiệp còn mở rộng sang các lĩnh vực mới như đạo đức dữ liệu, bảo mật thông tin cá nhân, sử dụng trí tuệ nhân tạo (AI) một cách có trách nhiệm, và làm việc từ xa theo đúng chuẩn mực. Điều này đòi hỏi giáo dục đạo đức nghề nghiệp không thể tách rời khỏi chương trình đào tạo mà cần được lồng ghép trong mọi học phần có liên hệ với thực tiễn công việc. Trong đó, môn Giáo dục Chính trị có thể trở thành một kênh chuyển tải tiềm năng, góp phần hình thành thế giới quan, nhân sinh quan và trách nhiệm công dân cho người học</w:t>
      </w:r>
      <w:r>
        <w:rPr>
          <w:sz w:val="21"/>
          <w:szCs w:val="21"/>
        </w:rPr>
        <w:t>.</w:t>
      </w:r>
    </w:p>
    <w:p w14:paraId="07FFD973" w14:textId="0F6BEE22" w:rsidR="00E55564" w:rsidRDefault="00E55564" w:rsidP="00865E89">
      <w:pPr>
        <w:ind w:firstLine="284"/>
        <w:jc w:val="both"/>
        <w:rPr>
          <w:b/>
          <w:i/>
          <w:iCs/>
          <w:sz w:val="21"/>
          <w:szCs w:val="21"/>
        </w:rPr>
      </w:pPr>
      <w:r w:rsidRPr="00B025FA">
        <w:rPr>
          <w:b/>
          <w:i/>
          <w:iCs/>
          <w:sz w:val="21"/>
          <w:szCs w:val="21"/>
        </w:rPr>
        <w:t xml:space="preserve">Thứ </w:t>
      </w:r>
      <w:r>
        <w:rPr>
          <w:b/>
          <w:i/>
          <w:iCs/>
          <w:sz w:val="21"/>
          <w:szCs w:val="21"/>
        </w:rPr>
        <w:t>hai</w:t>
      </w:r>
      <w:r w:rsidRPr="00B025FA">
        <w:rPr>
          <w:b/>
          <w:i/>
          <w:iCs/>
          <w:sz w:val="21"/>
          <w:szCs w:val="21"/>
        </w:rPr>
        <w:t>, vai trò và tiềm năng của môn Giáo dục Chính trị trong giáo dục nghề nghiệp</w:t>
      </w:r>
    </w:p>
    <w:p w14:paraId="3D38089F" w14:textId="1C1E0725" w:rsidR="002F591C" w:rsidRPr="002F591C" w:rsidRDefault="002F591C" w:rsidP="002F591C">
      <w:pPr>
        <w:ind w:firstLine="284"/>
        <w:jc w:val="both"/>
        <w:rPr>
          <w:sz w:val="21"/>
          <w:szCs w:val="21"/>
        </w:rPr>
      </w:pPr>
      <w:r w:rsidRPr="002F591C">
        <w:rPr>
          <w:sz w:val="21"/>
          <w:szCs w:val="21"/>
        </w:rPr>
        <w:t>Môn Giáo dục Chính trị (GDCT) không chỉ đảm nhiệm chức năng truyền thụ hệ thống tri thức chính trị</w:t>
      </w:r>
      <w:r>
        <w:rPr>
          <w:sz w:val="21"/>
          <w:szCs w:val="21"/>
        </w:rPr>
        <w:t xml:space="preserve">, </w:t>
      </w:r>
      <w:r w:rsidRPr="002F591C">
        <w:rPr>
          <w:sz w:val="21"/>
          <w:szCs w:val="21"/>
        </w:rPr>
        <w:t xml:space="preserve"> tư tưởng mà còn đóng vai trò quan trọng trong việc bồi dưỡng và hình thành các giá trị nền tảng của đạo đức nghề nghiệp, ý thức công dân và tinh thần trách nhiệm xã hội ở người học. Trong bối cảnh hội nhập và phát triển mạnh mẽ, môn học này còn góp phần trang bị cho người học năng lực thích ứng với môi trường làm việc ngày càng đa dạng, linh hoạt và nhiều thách thức, qua đó nâng cao khả năng hội nhập và cạnh tranh trong thị trường lao động.</w:t>
      </w:r>
    </w:p>
    <w:p w14:paraId="29AFA124" w14:textId="77777777" w:rsidR="002F591C" w:rsidRPr="002F591C" w:rsidRDefault="002F591C" w:rsidP="002F591C">
      <w:pPr>
        <w:ind w:firstLine="284"/>
        <w:jc w:val="both"/>
        <w:rPr>
          <w:sz w:val="21"/>
          <w:szCs w:val="21"/>
        </w:rPr>
      </w:pPr>
      <w:r w:rsidRPr="002F591C">
        <w:rPr>
          <w:sz w:val="21"/>
          <w:szCs w:val="21"/>
        </w:rPr>
        <w:t>Việc tích hợp các nội dung giáo dục đạo đức nghề nghiệp vào GDCT không chỉ gia tăng tính thực tiễn và sức hấp dẫn của môn học, mà còn khắc phục tình trạng tiếp nhận kiến thức một chiều, thụ động. Quan trọng hơn, quá trình này góp phần hình thành đội ngũ nhân lực có sự kết hợp hài hòa giữa năng lực chuyên môn vững vàng, phẩm chất đạo đức nghề nghiệp chuẩn mực và bản lĩnh nghề nghiệp vững chắc, đáp ứng yêu cầu phát triển nguồn nhân lực chất lượng cao trong thời đại mới.</w:t>
      </w:r>
    </w:p>
    <w:p w14:paraId="25443189" w14:textId="481330ED" w:rsidR="00E55564" w:rsidRPr="0038053A" w:rsidRDefault="00E55564" w:rsidP="00865E89">
      <w:pPr>
        <w:ind w:firstLine="284"/>
        <w:jc w:val="both"/>
        <w:rPr>
          <w:b/>
          <w:i/>
          <w:iCs/>
          <w:sz w:val="21"/>
          <w:szCs w:val="21"/>
        </w:rPr>
      </w:pPr>
      <w:r w:rsidRPr="0038053A">
        <w:rPr>
          <w:b/>
          <w:i/>
          <w:iCs/>
          <w:sz w:val="21"/>
          <w:szCs w:val="21"/>
        </w:rPr>
        <w:t xml:space="preserve">Thứ </w:t>
      </w:r>
      <w:r w:rsidR="00EF0AFB">
        <w:rPr>
          <w:b/>
          <w:i/>
          <w:iCs/>
          <w:sz w:val="21"/>
          <w:szCs w:val="21"/>
        </w:rPr>
        <w:t>ba</w:t>
      </w:r>
      <w:r>
        <w:rPr>
          <w:b/>
          <w:i/>
          <w:iCs/>
          <w:sz w:val="21"/>
          <w:szCs w:val="21"/>
        </w:rPr>
        <w:t>, m</w:t>
      </w:r>
      <w:r w:rsidRPr="0038053A">
        <w:rPr>
          <w:b/>
          <w:i/>
          <w:iCs/>
          <w:sz w:val="21"/>
          <w:szCs w:val="21"/>
        </w:rPr>
        <w:t>ôi trường lao động số và yêu cầu đối với người lao động tương lai</w:t>
      </w:r>
    </w:p>
    <w:p w14:paraId="442D2578" w14:textId="77777777" w:rsidR="00E55564" w:rsidRPr="007D5500" w:rsidRDefault="00E55564" w:rsidP="00865E89">
      <w:pPr>
        <w:ind w:firstLine="284"/>
        <w:jc w:val="both"/>
        <w:rPr>
          <w:bCs w:val="0"/>
          <w:sz w:val="21"/>
          <w:szCs w:val="21"/>
        </w:rPr>
      </w:pPr>
      <w:r w:rsidRPr="007D5500">
        <w:rPr>
          <w:bCs w:val="0"/>
          <w:sz w:val="21"/>
          <w:szCs w:val="21"/>
        </w:rPr>
        <w:t>Môi trường lao động số là không gian làm việc hiện đại được cấu thành bởi sự ứng dụng sâu rộng của công nghệ số, tự động hóa, trí tuệ nhân tạo (AI), dữ liệu lớn (Big Data), Internet vạn vật (IoT) và các nền tảng kỹ thuật số trong toàn bộ quá trình sản xuất, quản trị và tương tác xã hội. Môi trường này không chỉ làm thay đổi phương thức tổ chức công việc mà còn đặt ra các yêu cầu mới về kỹ năng và cấu trúc nhân lực.</w:t>
      </w:r>
    </w:p>
    <w:p w14:paraId="13033820" w14:textId="77777777" w:rsidR="00E55564" w:rsidRPr="007D5500" w:rsidRDefault="00E55564" w:rsidP="00865E89">
      <w:pPr>
        <w:ind w:firstLine="284"/>
        <w:jc w:val="both"/>
        <w:rPr>
          <w:bCs w:val="0"/>
          <w:sz w:val="21"/>
          <w:szCs w:val="21"/>
        </w:rPr>
      </w:pPr>
      <w:r w:rsidRPr="007D5500">
        <w:rPr>
          <w:bCs w:val="0"/>
          <w:sz w:val="21"/>
          <w:szCs w:val="21"/>
        </w:rPr>
        <w:t>So với mô hình lao động truyền thống, môi trường số đề cao hình thức làm việc từ xa, cộng tác trực tuyến, mô hình linh hoạt (agile) và chuỗi giá trị số hóa. Những đặc điểm như kết nối liên tục, phi cấu trúc, tự động hóa cao, đa văn hóa và liên ngành đang trở thành xu hướng chủ đạo.</w:t>
      </w:r>
    </w:p>
    <w:p w14:paraId="7D8CDAB2" w14:textId="3D3AFDB0" w:rsidR="00E55564" w:rsidRPr="007D5500" w:rsidRDefault="00E55564" w:rsidP="00865E89">
      <w:pPr>
        <w:ind w:firstLine="284"/>
        <w:jc w:val="both"/>
        <w:rPr>
          <w:bCs w:val="0"/>
          <w:sz w:val="21"/>
          <w:szCs w:val="21"/>
        </w:rPr>
      </w:pPr>
      <w:r w:rsidRPr="007D5500">
        <w:rPr>
          <w:bCs w:val="0"/>
          <w:sz w:val="21"/>
          <w:szCs w:val="21"/>
        </w:rPr>
        <w:lastRenderedPageBreak/>
        <w:t>Điều đó dẫn đến những yêu cầu toàn diện đối với người lao động tương lai, bao gồm: năng lực số, kỹ năng mềm, khả năng giao tiếp liên văn hóa, tư duy phản biện, sáng tạo, tinh thần học tập suốt đời, cùng với đạo đức nghề nghiệp và trách nhiệm xã hội. Trong bối cảnh đó, việc tích hợp giáo dục đạo đức nghề từ sớm, đặc biệt trong các môn học như Giáo dục Chính trị, là định hướng cần thiết nhằm hình thành đội ngũ lao động không chỉ có chuyên môn mà còn có bản lĩnh, đạo đức và khả năng thích ứng hiệu quả với thị trường lao động số.</w:t>
      </w:r>
    </w:p>
    <w:p w14:paraId="1FAECBE9" w14:textId="77777777" w:rsidR="00E55564" w:rsidRPr="0038053A" w:rsidRDefault="00E55564" w:rsidP="00865E89">
      <w:pPr>
        <w:ind w:firstLine="284"/>
        <w:jc w:val="both"/>
        <w:rPr>
          <w:b/>
          <w:bCs w:val="0"/>
          <w:sz w:val="21"/>
          <w:szCs w:val="21"/>
        </w:rPr>
      </w:pPr>
      <w:r w:rsidRPr="0038053A">
        <w:rPr>
          <w:b/>
          <w:sz w:val="21"/>
          <w:szCs w:val="21"/>
        </w:rPr>
        <w:t xml:space="preserve">3. Thực trạng và yêu cầu đổi </w:t>
      </w:r>
      <w:r>
        <w:rPr>
          <w:b/>
          <w:sz w:val="21"/>
          <w:szCs w:val="21"/>
        </w:rPr>
        <w:t>mới</w:t>
      </w:r>
    </w:p>
    <w:p w14:paraId="0FD17D31" w14:textId="77777777" w:rsidR="00E55564" w:rsidRPr="0038053A" w:rsidRDefault="00E55564" w:rsidP="00865E89">
      <w:pPr>
        <w:ind w:firstLine="284"/>
        <w:jc w:val="both"/>
        <w:rPr>
          <w:b/>
          <w:bCs w:val="0"/>
          <w:sz w:val="21"/>
          <w:szCs w:val="21"/>
        </w:rPr>
      </w:pPr>
      <w:r w:rsidRPr="0038053A">
        <w:rPr>
          <w:b/>
          <w:sz w:val="21"/>
          <w:szCs w:val="21"/>
        </w:rPr>
        <w:t>Thực trạng hiện nay</w:t>
      </w:r>
    </w:p>
    <w:p w14:paraId="72BC8894" w14:textId="77777777" w:rsidR="00E55564" w:rsidRPr="007D5500" w:rsidRDefault="00E55564" w:rsidP="00865E89">
      <w:pPr>
        <w:ind w:firstLine="284"/>
        <w:jc w:val="both"/>
        <w:rPr>
          <w:bCs w:val="0"/>
          <w:i/>
          <w:iCs/>
          <w:sz w:val="21"/>
          <w:szCs w:val="21"/>
        </w:rPr>
      </w:pPr>
      <w:r w:rsidRPr="007D5500">
        <w:rPr>
          <w:bCs w:val="0"/>
          <w:i/>
          <w:iCs/>
          <w:sz w:val="21"/>
          <w:szCs w:val="21"/>
        </w:rPr>
        <w:t>Thứ nhất, nội dung Giáo dục chính trị chưa gắn kết chặt chẽ với yêu cầu thực tiễn nghề nghiệp</w:t>
      </w:r>
    </w:p>
    <w:p w14:paraId="45D0966B" w14:textId="6AC62722" w:rsidR="00E55564" w:rsidRPr="0038053A" w:rsidRDefault="00E55564" w:rsidP="00865E89">
      <w:pPr>
        <w:ind w:firstLine="284"/>
        <w:jc w:val="both"/>
        <w:rPr>
          <w:b/>
          <w:i/>
          <w:iCs/>
          <w:sz w:val="21"/>
          <w:szCs w:val="21"/>
        </w:rPr>
      </w:pPr>
      <w:r w:rsidRPr="0038053A">
        <w:rPr>
          <w:sz w:val="21"/>
          <w:szCs w:val="21"/>
        </w:rPr>
        <w:t>Hiện nay, các chương trình Giáo dục Chính trị (GDCT) tại nhiều cơ sở giáo dục nghề nghiệp và đại học vẫn chủ yếu tập trung vào việc truyền thụ lý luận chính trị theo hình thức kinh viện, thiếu sự cập nhật và tích hợp với các vấn đề thực tiễn của môi trường lao động hiện đại. Những nội dung như đạo đức nghề nghiệp</w:t>
      </w:r>
      <w:r w:rsidR="00913D5B">
        <w:rPr>
          <w:sz w:val="21"/>
          <w:szCs w:val="21"/>
        </w:rPr>
        <w:t xml:space="preserve"> </w:t>
      </w:r>
      <w:r w:rsidRPr="0038053A">
        <w:rPr>
          <w:sz w:val="21"/>
          <w:szCs w:val="21"/>
        </w:rPr>
        <w:t>vốn rất thiết thực với sinh viên chuẩn bị bước vào thị trường lao động lại chưa được đề cập hoặc chỉ giảng dạy gián tiếp, rời rạc.</w:t>
      </w:r>
    </w:p>
    <w:p w14:paraId="6E275C10" w14:textId="77777777" w:rsidR="00E55564" w:rsidRPr="007D5500" w:rsidRDefault="00E55564" w:rsidP="00865E89">
      <w:pPr>
        <w:ind w:firstLine="284"/>
        <w:jc w:val="both"/>
        <w:rPr>
          <w:bCs w:val="0"/>
          <w:i/>
          <w:iCs/>
          <w:sz w:val="21"/>
          <w:szCs w:val="21"/>
        </w:rPr>
      </w:pPr>
      <w:r w:rsidRPr="007D5500">
        <w:rPr>
          <w:bCs w:val="0"/>
          <w:i/>
          <w:iCs/>
          <w:sz w:val="21"/>
          <w:szCs w:val="21"/>
        </w:rPr>
        <w:t>Thứ hai, phương pháp giảng dạy còn nặng tính thuyết giảng, thiếu tính tương tác và thực hành</w:t>
      </w:r>
    </w:p>
    <w:p w14:paraId="7703BFCE" w14:textId="77777777" w:rsidR="00E55564" w:rsidRPr="0038053A" w:rsidRDefault="00E55564" w:rsidP="00865E89">
      <w:pPr>
        <w:ind w:firstLine="284"/>
        <w:jc w:val="both"/>
        <w:rPr>
          <w:sz w:val="21"/>
          <w:szCs w:val="21"/>
        </w:rPr>
      </w:pPr>
      <w:r w:rsidRPr="0038053A">
        <w:rPr>
          <w:sz w:val="21"/>
          <w:szCs w:val="21"/>
        </w:rPr>
        <w:t>Giảng dạy GDCT hiện nay vẫn còn phổ biến cách tiếp cận “thầy đọc – trò chép”, ít khai thác tình huống thực tiễn hoặc ứng dụng công nghệ hiện đại để mô phỏng bối cảnh nghề nghiệp. Điều này dẫn đến tâm lý nhàm chán, thụ động ở người học và khiến môn học bị đánh giá là khô khan, ít liên hệ đến đời sống và nghề nghiệp thực tế.</w:t>
      </w:r>
    </w:p>
    <w:p w14:paraId="65E2348D" w14:textId="2F642DAC" w:rsidR="00E55564" w:rsidRPr="0038053A" w:rsidRDefault="00E55564" w:rsidP="00865E89">
      <w:pPr>
        <w:ind w:firstLine="284"/>
        <w:jc w:val="both"/>
        <w:rPr>
          <w:sz w:val="21"/>
          <w:szCs w:val="21"/>
        </w:rPr>
      </w:pPr>
      <w:r w:rsidRPr="007D5500">
        <w:rPr>
          <w:bCs w:val="0"/>
          <w:i/>
          <w:iCs/>
          <w:sz w:val="21"/>
          <w:szCs w:val="21"/>
        </w:rPr>
        <w:t xml:space="preserve">Thứ ba, sinh viên thiếu nhận thức và kỹ năng về đạo đức nghề nghiệp </w:t>
      </w:r>
      <w:r w:rsidRPr="007D5500">
        <w:rPr>
          <w:bCs w:val="0"/>
          <w:sz w:val="21"/>
          <w:szCs w:val="21"/>
        </w:rPr>
        <w:br/>
      </w:r>
      <w:r w:rsidRPr="0038053A">
        <w:rPr>
          <w:sz w:val="21"/>
          <w:szCs w:val="21"/>
        </w:rPr>
        <w:t xml:space="preserve">Nhiều sinh viên tuy giỏi kiến thức chuyên môn nhưng lại lúng túng khi tiếp cận môi trường làm việc thực tế. Một số biểu hiện đáng lo ngại như: vi phạm quy tắc ứng xử trong môi trường công sở, thiếu ý thức bảo mật thông tin, sử dụng tài sản doanh nghiệp không đúng mục đích, thiếu tinh thần hợp tác,... cho thấy lỗ hổng về giáo dục đạo đức nghề nghiệp trong nhà trường. </w:t>
      </w:r>
    </w:p>
    <w:p w14:paraId="3206E2A9" w14:textId="3138E458" w:rsidR="00E55564" w:rsidRPr="0038053A" w:rsidRDefault="00E55564" w:rsidP="00865E89">
      <w:pPr>
        <w:ind w:firstLine="284"/>
        <w:jc w:val="both"/>
        <w:rPr>
          <w:sz w:val="21"/>
          <w:szCs w:val="21"/>
        </w:rPr>
      </w:pPr>
      <w:r w:rsidRPr="007D5500">
        <w:rPr>
          <w:bCs w:val="0"/>
          <w:i/>
          <w:iCs/>
          <w:sz w:val="21"/>
          <w:szCs w:val="21"/>
        </w:rPr>
        <w:t>Thứ tư, chưa có cơ chế phối hợp hiệu quả giữa giảng viên GDCT và doanh nghiệp</w:t>
      </w:r>
      <w:r w:rsidRPr="0038053A">
        <w:rPr>
          <w:b/>
          <w:i/>
          <w:iCs/>
          <w:sz w:val="21"/>
          <w:szCs w:val="21"/>
        </w:rPr>
        <w:br/>
      </w:r>
      <w:r w:rsidRPr="0038053A">
        <w:rPr>
          <w:sz w:val="21"/>
          <w:szCs w:val="21"/>
        </w:rPr>
        <w:t>Thực tiễn cho thấy mối liên kết giữa nhà trường – giảng viên GDCT – doanh nghiệp trong việc cùng xây dựng nội dung, tình huống mô phỏng hay tổ chức hoạt động trải nghiệm cho sinh viên còn rất hạn chế. Điều này làm giảm khả năng đưa nội dung đạo đức nghề nghiệp vào bài giảng một cách sinh động, phù hợp với nhu cầu xã hội.</w:t>
      </w:r>
    </w:p>
    <w:p w14:paraId="4D323447" w14:textId="77777777" w:rsidR="00E55564" w:rsidRPr="0038053A" w:rsidRDefault="00E55564" w:rsidP="00865E89">
      <w:pPr>
        <w:ind w:firstLine="284"/>
        <w:jc w:val="both"/>
        <w:rPr>
          <w:b/>
          <w:bCs w:val="0"/>
          <w:sz w:val="21"/>
          <w:szCs w:val="21"/>
        </w:rPr>
      </w:pPr>
      <w:r w:rsidRPr="0038053A">
        <w:rPr>
          <w:b/>
          <w:sz w:val="21"/>
          <w:szCs w:val="21"/>
        </w:rPr>
        <w:t>Yêu cầu đổi mới trong bối cảnh môi trường lao động số</w:t>
      </w:r>
    </w:p>
    <w:p w14:paraId="1A0C5B31" w14:textId="77777777" w:rsidR="00E55564" w:rsidRPr="0038053A" w:rsidRDefault="00E55564" w:rsidP="00865E89">
      <w:pPr>
        <w:ind w:firstLine="284"/>
        <w:jc w:val="both"/>
        <w:rPr>
          <w:sz w:val="21"/>
          <w:szCs w:val="21"/>
        </w:rPr>
      </w:pPr>
      <w:r w:rsidRPr="007D5500">
        <w:rPr>
          <w:bCs w:val="0"/>
          <w:i/>
          <w:iCs/>
          <w:sz w:val="21"/>
          <w:szCs w:val="21"/>
        </w:rPr>
        <w:t>Thứ nhất, đổi mới nội dung GDCT theo hướng mở, linh hoạt, gắn thực tiễn nghề nghiệp</w:t>
      </w:r>
      <w:r w:rsidRPr="007D5500">
        <w:rPr>
          <w:bCs w:val="0"/>
          <w:sz w:val="21"/>
          <w:szCs w:val="21"/>
        </w:rPr>
        <w:br/>
      </w:r>
      <w:r w:rsidRPr="0038053A">
        <w:rPr>
          <w:sz w:val="21"/>
          <w:szCs w:val="21"/>
        </w:rPr>
        <w:t>Trong bối cảnh công nghiệp 4.0 và chuyển đổi số diễn ra mạnh mẽ, GDCT cần được thiết kế lại với cách tiếp cận đa ngành, tích hợp các vấn đề đạo đức nghề nghiệp, trách nhiệm xã hội của người lao động, văn hóa tổ chức trong môi trường số, nhằm tạo nền tảng đạo đức và nhân cách nghề nghiệp cho sinh viên.</w:t>
      </w:r>
    </w:p>
    <w:p w14:paraId="671320A5" w14:textId="6E9CDB08" w:rsidR="00E55564" w:rsidRPr="0038053A" w:rsidRDefault="00E55564" w:rsidP="00865E89">
      <w:pPr>
        <w:ind w:firstLine="284"/>
        <w:jc w:val="both"/>
        <w:rPr>
          <w:b/>
          <w:bCs w:val="0"/>
          <w:sz w:val="21"/>
          <w:szCs w:val="21"/>
        </w:rPr>
      </w:pPr>
      <w:r w:rsidRPr="00882AFC">
        <w:rPr>
          <w:bCs w:val="0"/>
          <w:i/>
          <w:iCs/>
          <w:sz w:val="21"/>
          <w:szCs w:val="21"/>
        </w:rPr>
        <w:t>Thứ hai, lồng ghép nội dung giáo dục đạo đức nghề nghiệp và văn hóa doanh nghiệp một cách hệ thống</w:t>
      </w:r>
      <w:r w:rsidRPr="00882AFC">
        <w:rPr>
          <w:bCs w:val="0"/>
          <w:i/>
          <w:iCs/>
          <w:sz w:val="21"/>
          <w:szCs w:val="21"/>
        </w:rPr>
        <w:br/>
      </w:r>
      <w:r w:rsidRPr="0038053A">
        <w:rPr>
          <w:sz w:val="21"/>
          <w:szCs w:val="21"/>
        </w:rPr>
        <w:t>Việc lồng ghép không chỉ dừng ở các bài giảng lẻ tẻ, mà cần có định hướng rõ ràng trong chương trình học. Các chủ đề như “Đạo đức nghề nghiệp trong môi trường số”, cần được cụ thể hóa và tích hợp vào các chuyên đề phù hợp của môn GDCT.</w:t>
      </w:r>
    </w:p>
    <w:p w14:paraId="63D83C78" w14:textId="128BC4A9" w:rsidR="00E55564" w:rsidRPr="0038053A" w:rsidRDefault="00E55564" w:rsidP="00865E89">
      <w:pPr>
        <w:ind w:firstLine="284"/>
        <w:jc w:val="both"/>
        <w:rPr>
          <w:sz w:val="21"/>
          <w:szCs w:val="21"/>
        </w:rPr>
      </w:pPr>
      <w:r w:rsidRPr="00882AFC">
        <w:rPr>
          <w:bCs w:val="0"/>
          <w:i/>
          <w:iCs/>
          <w:sz w:val="21"/>
          <w:szCs w:val="21"/>
        </w:rPr>
        <w:t xml:space="preserve">Thứ </w:t>
      </w:r>
      <w:r>
        <w:rPr>
          <w:bCs w:val="0"/>
          <w:i/>
          <w:iCs/>
          <w:sz w:val="21"/>
          <w:szCs w:val="21"/>
        </w:rPr>
        <w:t>ba</w:t>
      </w:r>
      <w:r w:rsidRPr="00882AFC">
        <w:rPr>
          <w:bCs w:val="0"/>
          <w:i/>
          <w:iCs/>
          <w:sz w:val="21"/>
          <w:szCs w:val="21"/>
        </w:rPr>
        <w:t>, đổi mới phương pháp giảng dạy theo hướng phát triển năng lực</w:t>
      </w:r>
      <w:r w:rsidRPr="00882AFC">
        <w:rPr>
          <w:bCs w:val="0"/>
          <w:sz w:val="21"/>
          <w:szCs w:val="21"/>
        </w:rPr>
        <w:br/>
      </w:r>
      <w:r w:rsidRPr="0038053A">
        <w:rPr>
          <w:sz w:val="21"/>
          <w:szCs w:val="21"/>
        </w:rPr>
        <w:t>Thay vì chỉ giảng lý thuyết, giảng viên cần tăng cường áp dụng các phương pháp tích cực như: dạy học qua tình huống (case study), mô phỏng vai trò (role-play), tranh biện, dự án, học qua trải nghiệm... nhằm phát triển tư duy phản biện, kỹ năng phân tích đạo đức nghề nghiệp của sinh viên.</w:t>
      </w:r>
    </w:p>
    <w:p w14:paraId="5AEFD838" w14:textId="146CC8FA" w:rsidR="00E55564" w:rsidRPr="0038053A" w:rsidRDefault="00E55564" w:rsidP="00865E89">
      <w:pPr>
        <w:ind w:firstLine="284"/>
        <w:jc w:val="both"/>
        <w:rPr>
          <w:sz w:val="21"/>
          <w:szCs w:val="21"/>
        </w:rPr>
      </w:pPr>
      <w:r w:rsidRPr="00882AFC">
        <w:rPr>
          <w:bCs w:val="0"/>
          <w:i/>
          <w:iCs/>
          <w:sz w:val="21"/>
          <w:szCs w:val="21"/>
        </w:rPr>
        <w:t xml:space="preserve">Thứ </w:t>
      </w:r>
      <w:r w:rsidR="00E1317F">
        <w:rPr>
          <w:bCs w:val="0"/>
          <w:i/>
          <w:iCs/>
          <w:sz w:val="21"/>
          <w:szCs w:val="21"/>
        </w:rPr>
        <w:t>tư</w:t>
      </w:r>
      <w:r w:rsidRPr="00882AFC">
        <w:rPr>
          <w:bCs w:val="0"/>
          <w:i/>
          <w:iCs/>
          <w:sz w:val="21"/>
          <w:szCs w:val="21"/>
        </w:rPr>
        <w:t>, ứng dụng công nghệ số trong giảng dạy và đánh giá năng lực sinh viên</w:t>
      </w:r>
      <w:r w:rsidRPr="0038053A">
        <w:rPr>
          <w:b/>
          <w:i/>
          <w:iCs/>
          <w:sz w:val="21"/>
          <w:szCs w:val="21"/>
        </w:rPr>
        <w:br/>
      </w:r>
      <w:r w:rsidRPr="0038053A">
        <w:rPr>
          <w:sz w:val="21"/>
          <w:szCs w:val="21"/>
        </w:rPr>
        <w:t>Các công cụ như video tình huống, thực tế ảo (VR), mô phỏng doanh nghiệp số, hệ thống học tập trực tuyến có thể hỗ trợ hiệu quả trong việc lồng ghép các nội dung đạo đức nghề nghiệp vào bối cảnh số hóa. Đồng thời, cần đổi mới cách đánh giá sinh viên không chỉ qua bài kiểm tra mà qua năng lực giải quyết tình huống đạo đức, năng lực hợp tác.</w:t>
      </w:r>
    </w:p>
    <w:p w14:paraId="3E46D61A" w14:textId="77777777" w:rsidR="00E55564" w:rsidRPr="0038053A" w:rsidRDefault="00E55564" w:rsidP="00865E89">
      <w:pPr>
        <w:ind w:firstLine="284"/>
        <w:jc w:val="both"/>
        <w:rPr>
          <w:b/>
          <w:bCs w:val="0"/>
          <w:sz w:val="21"/>
          <w:szCs w:val="21"/>
        </w:rPr>
      </w:pPr>
      <w:r w:rsidRPr="0038053A">
        <w:rPr>
          <w:b/>
          <w:sz w:val="21"/>
          <w:szCs w:val="21"/>
        </w:rPr>
        <w:t>4. Đề xuất giải pháp lồng ghép vào bài giảng GDCT</w:t>
      </w:r>
      <w:r w:rsidRPr="0038053A">
        <w:rPr>
          <w:rFonts w:eastAsia="Times New Roman"/>
          <w:b/>
          <w:kern w:val="0"/>
          <w:sz w:val="21"/>
          <w:szCs w:val="21"/>
          <w14:ligatures w14:val="none"/>
        </w:rPr>
        <w:t xml:space="preserve"> </w:t>
      </w:r>
    </w:p>
    <w:p w14:paraId="3E9083A7" w14:textId="2ACE4474" w:rsidR="00E55564" w:rsidRPr="0038053A" w:rsidRDefault="00E55564" w:rsidP="00865E89">
      <w:pPr>
        <w:ind w:firstLine="284"/>
        <w:jc w:val="both"/>
        <w:rPr>
          <w:sz w:val="21"/>
          <w:szCs w:val="21"/>
        </w:rPr>
      </w:pPr>
      <w:r w:rsidRPr="0038053A">
        <w:rPr>
          <w:sz w:val="21"/>
          <w:szCs w:val="21"/>
        </w:rPr>
        <w:t>Việc lồng ghép giáo dục đạo đức nghề nghiệp vào bài giảng GDCT là hướng tiếp cận mang tính tích hợp, vừa giúp nâng cao chất lượng môn học, vừa góp phần đào tạo sinh viên phát triển toàn diện, đáp ứng yêu cầu của môi trường lao động số. Để triển khai hiệu quả, cần thực hiện đồng bộ các nhóm giải pháp sau:</w:t>
      </w:r>
    </w:p>
    <w:p w14:paraId="259DF8E6" w14:textId="77777777" w:rsidR="00E55564" w:rsidRPr="0038053A" w:rsidRDefault="00E55564" w:rsidP="00865E89">
      <w:pPr>
        <w:ind w:firstLine="284"/>
        <w:jc w:val="both"/>
        <w:rPr>
          <w:b/>
          <w:bCs w:val="0"/>
          <w:i/>
          <w:iCs/>
          <w:sz w:val="21"/>
          <w:szCs w:val="21"/>
        </w:rPr>
      </w:pPr>
      <w:r w:rsidRPr="0038053A">
        <w:rPr>
          <w:b/>
          <w:i/>
          <w:iCs/>
          <w:sz w:val="21"/>
          <w:szCs w:val="21"/>
        </w:rPr>
        <w:t>Thứ nhất: Xác định và tích hợp nội dung phù hợp trong chương trình GDCT</w:t>
      </w:r>
    </w:p>
    <w:p w14:paraId="38625743" w14:textId="77777777" w:rsidR="00E55564" w:rsidRPr="00882AFC" w:rsidRDefault="00E55564" w:rsidP="00865E89">
      <w:pPr>
        <w:ind w:firstLine="284"/>
        <w:jc w:val="both"/>
        <w:rPr>
          <w:bCs w:val="0"/>
          <w:i/>
          <w:iCs/>
          <w:sz w:val="21"/>
          <w:szCs w:val="21"/>
        </w:rPr>
      </w:pPr>
      <w:r w:rsidRPr="00882AFC">
        <w:rPr>
          <w:bCs w:val="0"/>
          <w:i/>
          <w:iCs/>
          <w:sz w:val="21"/>
          <w:szCs w:val="21"/>
        </w:rPr>
        <w:lastRenderedPageBreak/>
        <w:t>Lồng ghép trong nội dung tư tưởng Hồ Chí Minh về đạo đức cách mạng, cần, kiệm, liêm, chính, chí công vô tư:</w:t>
      </w:r>
    </w:p>
    <w:p w14:paraId="2FBA78A9" w14:textId="77777777" w:rsidR="00E55564" w:rsidRPr="0038053A" w:rsidRDefault="00E55564" w:rsidP="00865E89">
      <w:pPr>
        <w:ind w:firstLine="284"/>
        <w:jc w:val="both"/>
        <w:rPr>
          <w:sz w:val="21"/>
          <w:szCs w:val="21"/>
        </w:rPr>
      </w:pPr>
      <w:r w:rsidRPr="0038053A">
        <w:rPr>
          <w:sz w:val="21"/>
          <w:szCs w:val="21"/>
        </w:rPr>
        <w:t>Việc giảng dạy tư tưởng Hồ Chí Minh về đạo đức cách mạng trong môn Giáo dục Chính trị (GDCT) không nên dừng lại ở việc truyền đạt các chuẩn mực đạo đức mang tính lý thuyết. Thay vào đó, nội dung này cần được tích hợp một cách có chiều sâu với các tình huống nghề nghiệp cụ thể trong môi trường lao động hiện đại, đặc biệt là trong bối cảnh số hóa, nơi các giá trị đạo đức truyền thống cần được cụ thể hóa bằng hành vi nghề nghiệp phù hợp. Việc lồng ghép này không chỉ góp phần tăng tính thực tiễn của bài giảng, mà còn giúp sinh viên định hình hành vi đạo đức trong quá trình học tập và làm việc sau này.</w:t>
      </w:r>
    </w:p>
    <w:p w14:paraId="1FB3C4A3" w14:textId="77777777" w:rsidR="00E55564" w:rsidRPr="0038053A" w:rsidRDefault="00E55564" w:rsidP="00865E89">
      <w:pPr>
        <w:ind w:firstLine="284"/>
        <w:jc w:val="both"/>
        <w:rPr>
          <w:sz w:val="21"/>
          <w:szCs w:val="21"/>
        </w:rPr>
      </w:pPr>
      <w:r w:rsidRPr="0038053A">
        <w:rPr>
          <w:i/>
          <w:iCs/>
          <w:sz w:val="21"/>
          <w:szCs w:val="21"/>
        </w:rPr>
        <w:t>Cần:</w:t>
      </w:r>
      <w:r w:rsidRPr="0038053A">
        <w:rPr>
          <w:sz w:val="21"/>
          <w:szCs w:val="21"/>
        </w:rPr>
        <w:t xml:space="preserve"> tức là lao động cần cù, siêng năng, có kế hoạch, có tinh thần lao động sáng tạo, giữ kỷ luật, năng xuất cao, có trách nhiệm và luôn tự lực cánh sinh. Theo đó, đức tính “Cần” không chỉ đơn thuần là lao động chăm chỉ mà còn thể hiện ở tinh thần tự giác, thái độ chủ động trong học tập và công tác, hướng tới hiệu quả và trách nhiệm trong mỗi hành động nghề nghiệp</w:t>
      </w:r>
    </w:p>
    <w:p w14:paraId="4E8B6181" w14:textId="77777777" w:rsidR="00E55564" w:rsidRPr="0038053A" w:rsidRDefault="00E55564" w:rsidP="00865E89">
      <w:pPr>
        <w:ind w:firstLine="284"/>
        <w:jc w:val="both"/>
        <w:rPr>
          <w:sz w:val="21"/>
          <w:szCs w:val="21"/>
        </w:rPr>
      </w:pPr>
      <w:r w:rsidRPr="0038053A">
        <w:rPr>
          <w:sz w:val="21"/>
          <w:szCs w:val="21"/>
        </w:rPr>
        <w:t>Trong bối cảnh chuyển đổi số và sự phát triển mạnh mẽ của công nghệ, nội dung chuẩn mực “Cần” cần được tái định nghĩa và vận dụng phù hợp với đặc điểm của môi trường làm việc hiện đại. Người lao động không chỉ siêng năng trong công việc mà còn phải thể hiện năng lực thích ứng linh hoạt, chủ động học hỏi, cập nhật công nghệ, không phụ thuộc thụ động vào hệ thống kỹ thuật hoặc trí tuệ nhân tạo. Đây chính là biểu hiện cụ thể của đạo đức nghề nghiệp trong thời đại số, thể hiện phẩm chất nghề nghiệp của người lao động có trách nhiệm và cầu tiến.</w:t>
      </w:r>
    </w:p>
    <w:p w14:paraId="542865DB" w14:textId="77777777" w:rsidR="00E55564" w:rsidRPr="0038053A" w:rsidRDefault="00E55564" w:rsidP="00865E89">
      <w:pPr>
        <w:ind w:firstLine="284"/>
        <w:jc w:val="both"/>
        <w:rPr>
          <w:sz w:val="21"/>
          <w:szCs w:val="21"/>
        </w:rPr>
      </w:pPr>
      <w:r w:rsidRPr="0038053A">
        <w:rPr>
          <w:sz w:val="21"/>
          <w:szCs w:val="21"/>
        </w:rPr>
        <w:t xml:space="preserve">Để giúp sinh viên hiểu rõ và vận dụng được tinh thần “Cần” vào hành vi nghề nghiệp, nội dung này có thể được lồng ghép hiệu quả trong bài giảng Giáo dục Chính trị thông qua các hình thức dạy học tích cực. Cụ thể, giảng viên có thể tổ chức hoạt động phân tích tình huống: một nhân viên học hỏi mỗi ngày nhằm cập nhật xu hướng công nghệ và nâng cao kỹ năng nghề nghiệp. Sau khi tiếp cận tình huống, sinh viên được mời thảo luận theo câu hỏi định hướng: </w:t>
      </w:r>
      <w:r w:rsidRPr="0038053A">
        <w:rPr>
          <w:i/>
          <w:iCs/>
          <w:sz w:val="21"/>
          <w:szCs w:val="21"/>
        </w:rPr>
        <w:t>“Theo bạn, phẩm chất ‘Cần’ trong tư tưởng Hồ Chí Minh được thể hiện như thế nào trong hành động của nhân vật trong tình huống trên, và có ý nghĩa ra sao đối với người lao động trong môi trường số hiện nay?”</w:t>
      </w:r>
    </w:p>
    <w:p w14:paraId="2CD87427" w14:textId="77777777" w:rsidR="00E55564" w:rsidRDefault="00E55564" w:rsidP="00865E89">
      <w:pPr>
        <w:ind w:firstLine="284"/>
        <w:jc w:val="both"/>
        <w:rPr>
          <w:sz w:val="21"/>
          <w:szCs w:val="21"/>
        </w:rPr>
      </w:pPr>
      <w:r w:rsidRPr="0038053A">
        <w:rPr>
          <w:sz w:val="21"/>
          <w:szCs w:val="21"/>
        </w:rPr>
        <w:t>Thông qua hình thức giảng dạy này, chuẩn mực đạo đức “Cần” không chỉ được truyền đạt như một khái niệm lý luận, mà còn được cụ thể hóa bằng hành vi nghề nghiệp thực tiễn, giúp người học hình dung rõ hơn về vai trò và giá trị của đạo đức nghề nghiệp trong bối cảnh chuyển đổi số. Đồng thời, phương pháp này góp phần phát triển tư duy phản biện và ý thức tự học của sinh viên – những năng lực cốt lõi của người lao động trong nền kinh tế tri thức.</w:t>
      </w:r>
    </w:p>
    <w:p w14:paraId="6B59B512" w14:textId="78029D67" w:rsidR="006F05E4" w:rsidRDefault="006F05E4" w:rsidP="00865E89">
      <w:pPr>
        <w:ind w:firstLine="284"/>
        <w:jc w:val="both"/>
        <w:rPr>
          <w:bCs w:val="0"/>
          <w:i/>
          <w:iCs/>
          <w:sz w:val="21"/>
          <w:szCs w:val="21"/>
        </w:rPr>
      </w:pPr>
      <w:r w:rsidRPr="00AC6846">
        <w:rPr>
          <w:bCs w:val="0"/>
          <w:i/>
          <w:iCs/>
          <w:sz w:val="21"/>
          <w:szCs w:val="21"/>
        </w:rPr>
        <w:t>Lồng ghép nội dung giáo dục nghề nghiệp trong nội dung</w:t>
      </w:r>
      <w:r>
        <w:rPr>
          <w:bCs w:val="0"/>
          <w:i/>
          <w:iCs/>
          <w:sz w:val="21"/>
          <w:szCs w:val="21"/>
        </w:rPr>
        <w:t>: Những  thành tựu của cách mạng Việt Nam dưới sự lãnh đạo của Đảng</w:t>
      </w:r>
    </w:p>
    <w:p w14:paraId="39683BA4" w14:textId="362DEBEC" w:rsidR="006F05E4" w:rsidRPr="006F05E4" w:rsidRDefault="006F05E4" w:rsidP="006F05E4">
      <w:pPr>
        <w:ind w:firstLine="284"/>
        <w:jc w:val="both"/>
        <w:rPr>
          <w:sz w:val="21"/>
          <w:szCs w:val="21"/>
        </w:rPr>
      </w:pPr>
      <w:r w:rsidRPr="006F05E4">
        <w:rPr>
          <w:sz w:val="21"/>
          <w:szCs w:val="21"/>
        </w:rPr>
        <w:t>Trong hành trình dựng nước và giữ nước, dân tộc Việt Nam đã vượt qua biết bao thử thách nhờ sự lãnh đạo đúng đắn, kiên định của Đảng Cộng sản Việt Nam. Từ Cách mạng Tháng Tám năm 1945 giành độc lập dân tộc, đến chiến thắng Điện Biên Phủ lẫy lừng năm châu, hay Đại thắng mùa Xuân năm 1975 thống nhất đất nước</w:t>
      </w:r>
      <w:r>
        <w:rPr>
          <w:sz w:val="21"/>
          <w:szCs w:val="21"/>
        </w:rPr>
        <w:t>, rồi đến những thắng lợi của cả dân tộc Việt Nam trong thời kỳ đổi mới trên mọi lĩnh vực,</w:t>
      </w:r>
      <w:r w:rsidRPr="006F05E4">
        <w:rPr>
          <w:sz w:val="21"/>
          <w:szCs w:val="21"/>
        </w:rPr>
        <w:t xml:space="preserve"> mỗi thắng lợi đều là minh chứng cho tinh thần đoàn kết, lòng yêu nước và sự hy sinh vì lợi ích chung của toàn dân tộc.</w:t>
      </w:r>
    </w:p>
    <w:p w14:paraId="6EC4C556" w14:textId="54A9E0B8" w:rsidR="006F05E4" w:rsidRPr="006F05E4" w:rsidRDefault="006F05E4" w:rsidP="006F05E4">
      <w:pPr>
        <w:ind w:firstLine="284"/>
        <w:jc w:val="both"/>
        <w:rPr>
          <w:sz w:val="21"/>
          <w:szCs w:val="21"/>
        </w:rPr>
      </w:pPr>
      <w:r w:rsidRPr="006F05E4">
        <w:rPr>
          <w:sz w:val="21"/>
          <w:szCs w:val="21"/>
        </w:rPr>
        <w:t>Đối với sinh viên</w:t>
      </w:r>
      <w:r w:rsidR="00B764B5">
        <w:rPr>
          <w:sz w:val="21"/>
          <w:szCs w:val="21"/>
        </w:rPr>
        <w:t xml:space="preserve">, </w:t>
      </w:r>
      <w:r w:rsidRPr="006F05E4">
        <w:rPr>
          <w:sz w:val="21"/>
          <w:szCs w:val="21"/>
        </w:rPr>
        <w:t>những người đang chuẩn bị bước vào đời sống nghề nghiệp</w:t>
      </w:r>
      <w:r w:rsidR="00B764B5">
        <w:rPr>
          <w:sz w:val="21"/>
          <w:szCs w:val="21"/>
        </w:rPr>
        <w:t>. Đ</w:t>
      </w:r>
      <w:r w:rsidRPr="006F05E4">
        <w:rPr>
          <w:sz w:val="21"/>
          <w:szCs w:val="21"/>
        </w:rPr>
        <w:t>ây không chỉ là những mốc son của lịch sử, mà còn là những bài học đạo đức sống động. Từ những người lính, người công nhân, trí thức trong kháng chiến đến các cán bộ, kỹ sư thời kỳ đổi mới, tất cả đều đặt lợi ích quốc gia lên trên lợi ích cá nhân, làm việc bằng tất cả trách nhiệm và tâm huyết.</w:t>
      </w:r>
    </w:p>
    <w:p w14:paraId="0DD36E61" w14:textId="5A4F4595" w:rsidR="006F05E4" w:rsidRDefault="006F05E4" w:rsidP="006F05E4">
      <w:pPr>
        <w:ind w:firstLine="284"/>
        <w:jc w:val="both"/>
        <w:rPr>
          <w:sz w:val="21"/>
          <w:szCs w:val="21"/>
        </w:rPr>
      </w:pPr>
      <w:r w:rsidRPr="006F05E4">
        <w:rPr>
          <w:sz w:val="21"/>
          <w:szCs w:val="21"/>
        </w:rPr>
        <w:t>Sinh viên hôm nay cần kế thừa tinh thần đó: học tập nghiêm túc, trung thực trong thi cử, chủ động rèn luyện kỹ năng chuyên môn, và hơn hết là xây dựng thái độ nghề nghiệp đúng đắn</w:t>
      </w:r>
      <w:r w:rsidR="00B764B5">
        <w:rPr>
          <w:sz w:val="21"/>
          <w:szCs w:val="21"/>
        </w:rPr>
        <w:t>,</w:t>
      </w:r>
      <w:r w:rsidRPr="006F05E4">
        <w:rPr>
          <w:sz w:val="21"/>
          <w:szCs w:val="21"/>
        </w:rPr>
        <w:t xml:space="preserve"> làm việc không chỉ vì bản thân, mà còn để đóng góp cho xã hội. Giữ gìn đạo đức nghề nghiệp chính là cách mỗi sinh viên thể hiện lòng biết ơn với những thế hệ đi trước, và góp phần xây dựng một đất nước phát triển, văn minh, bền vững.</w:t>
      </w:r>
    </w:p>
    <w:p w14:paraId="5D1F2BF3" w14:textId="65658F2F" w:rsidR="00B764B5" w:rsidRDefault="00B764B5" w:rsidP="006F05E4">
      <w:pPr>
        <w:ind w:firstLine="284"/>
        <w:jc w:val="both"/>
        <w:rPr>
          <w:bCs w:val="0"/>
          <w:i/>
          <w:iCs/>
          <w:sz w:val="21"/>
          <w:szCs w:val="21"/>
        </w:rPr>
      </w:pPr>
      <w:r w:rsidRPr="00AC6846">
        <w:rPr>
          <w:bCs w:val="0"/>
          <w:i/>
          <w:iCs/>
          <w:sz w:val="21"/>
          <w:szCs w:val="21"/>
        </w:rPr>
        <w:t>Lồng ghép nội dung giáo dục nghề nghiệp trong nội dung</w:t>
      </w:r>
      <w:r>
        <w:rPr>
          <w:bCs w:val="0"/>
          <w:i/>
          <w:iCs/>
          <w:sz w:val="21"/>
          <w:szCs w:val="21"/>
        </w:rPr>
        <w:t>:</w:t>
      </w:r>
      <w:r>
        <w:rPr>
          <w:bCs w:val="0"/>
          <w:i/>
          <w:iCs/>
          <w:sz w:val="21"/>
          <w:szCs w:val="21"/>
        </w:rPr>
        <w:t xml:space="preserve"> Đặc trưng và phương hướng xây dựng  xã hội chủ nghĩa ở Việt Nam</w:t>
      </w:r>
    </w:p>
    <w:p w14:paraId="7AA09F77" w14:textId="0432FB22" w:rsidR="00B764B5" w:rsidRPr="00B764B5" w:rsidRDefault="00B764B5" w:rsidP="00B764B5">
      <w:pPr>
        <w:ind w:firstLine="284"/>
        <w:jc w:val="both"/>
        <w:rPr>
          <w:sz w:val="21"/>
          <w:szCs w:val="21"/>
        </w:rPr>
      </w:pPr>
      <w:r w:rsidRPr="00B764B5">
        <w:rPr>
          <w:sz w:val="21"/>
          <w:szCs w:val="21"/>
        </w:rPr>
        <w:t>Một trong những đặc trưng nổi bật của chủ nghĩa xã hội ở Việt Nam là xây dựng một xã hội phát triển cao về kinh tế, công bằng về xã hội, có con người phát triển toàn diện, lao động sáng tạo và có đạo đức. Để đạt được điều đó, Đảng ta xác định phương hướng phát triển là gắn kết giữa tăng trưởng kinh tế với phát triển văn hóa  con người, trong đó giáo dục và đào tạo giữ vai trò then chốt.</w:t>
      </w:r>
    </w:p>
    <w:p w14:paraId="7F127F7A" w14:textId="1FD38279" w:rsidR="00B764B5" w:rsidRPr="00B764B5" w:rsidRDefault="00B764B5" w:rsidP="00B764B5">
      <w:pPr>
        <w:ind w:firstLine="284"/>
        <w:jc w:val="both"/>
        <w:rPr>
          <w:sz w:val="21"/>
          <w:szCs w:val="21"/>
        </w:rPr>
      </w:pPr>
      <w:r w:rsidRPr="00B764B5">
        <w:rPr>
          <w:sz w:val="21"/>
          <w:szCs w:val="21"/>
        </w:rPr>
        <w:lastRenderedPageBreak/>
        <w:t>Đối với sinh viên đặc biệt là sinh viên các ngành nghề kỹ thuật, việc học tập và rèn luyện đạo đức nghề nghiệp không chỉ là yêu cầu cá nhân, mà còn là trách nhiệm với sự nghiệp xây dựng chủ nghĩa xã hội. Một xã hội công bằng, văn minh không thể được thiết lập nếu đội ngũ lao động tương lai thiếu trung thực, thiếu trách nhiệm, hoặc chạy theo lợi ích cá nhân.</w:t>
      </w:r>
    </w:p>
    <w:p w14:paraId="2A7C7FB0" w14:textId="00E306B2" w:rsidR="00B764B5" w:rsidRDefault="00B764B5" w:rsidP="00B764B5">
      <w:pPr>
        <w:ind w:firstLine="284"/>
        <w:jc w:val="both"/>
        <w:rPr>
          <w:sz w:val="21"/>
          <w:szCs w:val="21"/>
        </w:rPr>
      </w:pPr>
      <w:r w:rsidRPr="00B764B5">
        <w:rPr>
          <w:sz w:val="21"/>
          <w:szCs w:val="21"/>
        </w:rPr>
        <w:t>Vì vậy, giáo dục nghề nghiệp hôm nay cần hướng tới việc hình thành những con người vừa giỏi chuyên môn, vừa vững vàng về tư tưởng, đạo đức đúng với mục tiêu xây dựng “con người mới xã hội chủ nghĩa” mà Đảng ta đã xác định: có lý tưởng, có ý thức trách nhiệm, yêu lao động và sống vì cộng đồng.</w:t>
      </w:r>
    </w:p>
    <w:p w14:paraId="2E549605" w14:textId="5263C452" w:rsidR="00264633" w:rsidRDefault="00264633" w:rsidP="00B764B5">
      <w:pPr>
        <w:ind w:firstLine="284"/>
        <w:jc w:val="both"/>
        <w:rPr>
          <w:bCs w:val="0"/>
          <w:i/>
          <w:iCs/>
          <w:sz w:val="21"/>
          <w:szCs w:val="21"/>
        </w:rPr>
      </w:pPr>
      <w:r w:rsidRPr="00AC6846">
        <w:rPr>
          <w:bCs w:val="0"/>
          <w:i/>
          <w:iCs/>
          <w:sz w:val="21"/>
          <w:szCs w:val="21"/>
        </w:rPr>
        <w:t>Lồng ghép nội dung giáo dục nghề nghiệp trong nội dung</w:t>
      </w:r>
      <w:r>
        <w:rPr>
          <w:bCs w:val="0"/>
          <w:i/>
          <w:iCs/>
          <w:sz w:val="21"/>
          <w:szCs w:val="21"/>
        </w:rPr>
        <w:t>:</w:t>
      </w:r>
      <w:r>
        <w:rPr>
          <w:bCs w:val="0"/>
          <w:i/>
          <w:iCs/>
          <w:sz w:val="21"/>
          <w:szCs w:val="21"/>
        </w:rPr>
        <w:t xml:space="preserve"> Phát triển kinh tế, xã hội, văn hóa, con người ở Việt Nam</w:t>
      </w:r>
    </w:p>
    <w:p w14:paraId="186427E5" w14:textId="77777777" w:rsidR="00264633" w:rsidRPr="00264633" w:rsidRDefault="00264633" w:rsidP="00264633">
      <w:pPr>
        <w:ind w:firstLine="284"/>
        <w:jc w:val="both"/>
        <w:rPr>
          <w:sz w:val="21"/>
          <w:szCs w:val="21"/>
        </w:rPr>
      </w:pPr>
      <w:r w:rsidRPr="00264633">
        <w:rPr>
          <w:sz w:val="21"/>
          <w:szCs w:val="21"/>
        </w:rPr>
        <w:t>Phát triển kinh tế gắn với tiến bộ và công bằng xã hội, phát triển văn hóa và xây dựng con người Việt Nam toàn diện là định hướng chiến lược trong sự nghiệp đổi mới đất nước. Trong đó, con người vừa là trung tâm, vừa là động lực của phát triển bền vững.</w:t>
      </w:r>
    </w:p>
    <w:p w14:paraId="555B4D7D" w14:textId="02E73444" w:rsidR="00264633" w:rsidRPr="00264633" w:rsidRDefault="00264633" w:rsidP="00264633">
      <w:pPr>
        <w:ind w:firstLine="284"/>
        <w:jc w:val="both"/>
        <w:rPr>
          <w:sz w:val="21"/>
          <w:szCs w:val="21"/>
        </w:rPr>
      </w:pPr>
      <w:r w:rsidRPr="00264633">
        <w:rPr>
          <w:sz w:val="21"/>
          <w:szCs w:val="21"/>
        </w:rPr>
        <w:t>Đối với sinh viên, đặc biệt là trong quá trình học tập và chuẩn bị bước vào thị trường lao động, đây không chỉ là mục tiêu vĩ mô mà còn là kim chỉ nam trong rèn luyện nghề nghiệp. Phát triển kinh tế</w:t>
      </w:r>
      <w:r>
        <w:rPr>
          <w:sz w:val="21"/>
          <w:szCs w:val="21"/>
        </w:rPr>
        <w:t>,</w:t>
      </w:r>
      <w:r w:rsidRPr="00264633">
        <w:rPr>
          <w:sz w:val="21"/>
          <w:szCs w:val="21"/>
        </w:rPr>
        <w:t xml:space="preserve"> xã hội không thể tách rời khỏi chất lượng nguồn nhân lực. Một kỹ sư, </w:t>
      </w:r>
      <w:r>
        <w:rPr>
          <w:sz w:val="21"/>
          <w:szCs w:val="21"/>
        </w:rPr>
        <w:t>cử nhân</w:t>
      </w:r>
      <w:r w:rsidRPr="00264633">
        <w:rPr>
          <w:sz w:val="21"/>
          <w:szCs w:val="21"/>
        </w:rPr>
        <w:t>, hay nhà kinh tế tương lai cần không chỉ giỏi chuyên môn mà còn có đạo đức nghề nghiệp: làm việc trung thực, có trách nhiệm, tôn trọng con người và không ngừng học hỏi.</w:t>
      </w:r>
    </w:p>
    <w:p w14:paraId="2AB89153" w14:textId="444093F9" w:rsidR="00264633" w:rsidRPr="00264633" w:rsidRDefault="00264633" w:rsidP="00264633">
      <w:pPr>
        <w:ind w:firstLine="284"/>
        <w:jc w:val="both"/>
        <w:rPr>
          <w:sz w:val="21"/>
          <w:szCs w:val="21"/>
        </w:rPr>
      </w:pPr>
      <w:r w:rsidRPr="00264633">
        <w:rPr>
          <w:sz w:val="21"/>
          <w:szCs w:val="21"/>
        </w:rPr>
        <w:t>Văn hóa nghề nghiệp chính là phần mở rộng của văn hóa con người Việt Nam hiện đại</w:t>
      </w:r>
      <w:r>
        <w:rPr>
          <w:sz w:val="21"/>
          <w:szCs w:val="21"/>
        </w:rPr>
        <w:t>,</w:t>
      </w:r>
      <w:r w:rsidRPr="00264633">
        <w:rPr>
          <w:sz w:val="21"/>
          <w:szCs w:val="21"/>
        </w:rPr>
        <w:t xml:space="preserve"> nơi mỗi người lao động đều góp phần xây dựng xã hội lành mạnh, văn minh, sáng tạo và nhân văn. Khi mỗi sinh viên biết làm việc có tâm, có tầm và có trách nhiệm, thì sự phát triển kinh tế</w:t>
      </w:r>
      <w:r>
        <w:rPr>
          <w:sz w:val="21"/>
          <w:szCs w:val="21"/>
        </w:rPr>
        <w:t>,</w:t>
      </w:r>
      <w:r w:rsidRPr="00264633">
        <w:rPr>
          <w:sz w:val="21"/>
          <w:szCs w:val="21"/>
        </w:rPr>
        <w:t xml:space="preserve"> xã hội của đất nước mới thực sự mang tính bền vững và mang lại giá trị cho cộng đồng.</w:t>
      </w:r>
    </w:p>
    <w:p w14:paraId="10A9517D" w14:textId="1A7F8116" w:rsidR="00E55564" w:rsidRPr="00AC6846" w:rsidRDefault="00E55564" w:rsidP="00865E89">
      <w:pPr>
        <w:ind w:firstLine="284"/>
        <w:jc w:val="both"/>
        <w:rPr>
          <w:bCs w:val="0"/>
          <w:i/>
          <w:iCs/>
          <w:sz w:val="21"/>
          <w:szCs w:val="21"/>
        </w:rPr>
      </w:pPr>
      <w:r w:rsidRPr="00AC6846">
        <w:rPr>
          <w:bCs w:val="0"/>
          <w:i/>
          <w:iCs/>
          <w:sz w:val="21"/>
          <w:szCs w:val="21"/>
        </w:rPr>
        <w:t>Lồng ghép nội dung giáo dục nghề nghiệp trong nội dung</w:t>
      </w:r>
      <w:r w:rsidR="006F05E4">
        <w:rPr>
          <w:bCs w:val="0"/>
          <w:i/>
          <w:iCs/>
          <w:sz w:val="21"/>
          <w:szCs w:val="21"/>
        </w:rPr>
        <w:t>:</w:t>
      </w:r>
      <w:r w:rsidRPr="00AC6846">
        <w:rPr>
          <w:bCs w:val="0"/>
          <w:i/>
          <w:iCs/>
          <w:sz w:val="21"/>
          <w:szCs w:val="21"/>
        </w:rPr>
        <w:t xml:space="preserve"> Tu dưỡng, rèn luyện để trở thành người công dân tốt, người lao động tốt:</w:t>
      </w:r>
    </w:p>
    <w:p w14:paraId="4AA7E52D" w14:textId="7E4BE903" w:rsidR="00E55564" w:rsidRPr="00820196" w:rsidRDefault="00E55564" w:rsidP="00865E89">
      <w:pPr>
        <w:ind w:firstLine="284"/>
        <w:jc w:val="both"/>
        <w:rPr>
          <w:sz w:val="21"/>
          <w:szCs w:val="21"/>
        </w:rPr>
      </w:pPr>
      <w:r w:rsidRPr="00820196">
        <w:rPr>
          <w:sz w:val="21"/>
          <w:szCs w:val="21"/>
        </w:rPr>
        <w:t>Trong bối cảnh chuyển đổi số và hội nhập quốc tế sâu rộng, việc tu dưỡng và rèn luyện phẩm chất người công dân không thể tách rời khỏi việc giáo dục các quy định pháp luật liên quan đến đạo đức nghề nghiệp, quyền và nghĩa vụ của người lao động, cũng như vấn đề bảo vệ thông tin và tài sản trí tuệ trong không gian số. Đây là những yêu cầu thiết yếu để hình thành một công dân có trách nhiệm và người lao động hiện đại, thích ứng với môi trường lao động số.</w:t>
      </w:r>
    </w:p>
    <w:p w14:paraId="260FD51A" w14:textId="63C90358" w:rsidR="00E55564" w:rsidRPr="00820196" w:rsidRDefault="00E55564" w:rsidP="00865E89">
      <w:pPr>
        <w:ind w:firstLine="284"/>
        <w:jc w:val="both"/>
        <w:rPr>
          <w:sz w:val="21"/>
          <w:szCs w:val="21"/>
        </w:rPr>
      </w:pPr>
      <w:r w:rsidRPr="00820196">
        <w:rPr>
          <w:sz w:val="21"/>
          <w:szCs w:val="21"/>
        </w:rPr>
        <w:t>Trước hết, đạo đức nghề nghiệp ngày nay không chỉ dựa trên lương tâm nghề nghiệp mà còn được thể chế hóa thông qua các bộ luật chuyên ngành. Việc giảng dạy các chuẩn mực hành vi như trung thực, minh bạch, chống lợi ích cá nhân, tuân thủ quy trình nghiệp vụ là cần thiết để xây dựng ý thức nghề nghiệp vững chắc cho sinh viên.</w:t>
      </w:r>
    </w:p>
    <w:p w14:paraId="684DB82D" w14:textId="636D7775" w:rsidR="00E55564" w:rsidRPr="00820196" w:rsidRDefault="00E55564" w:rsidP="00865E89">
      <w:pPr>
        <w:ind w:firstLine="284"/>
        <w:jc w:val="both"/>
        <w:rPr>
          <w:sz w:val="21"/>
          <w:szCs w:val="21"/>
        </w:rPr>
      </w:pPr>
      <w:r w:rsidRPr="00820196">
        <w:rPr>
          <w:sz w:val="21"/>
          <w:szCs w:val="21"/>
        </w:rPr>
        <w:t xml:space="preserve">Thứ </w:t>
      </w:r>
      <w:r w:rsidR="004B3356">
        <w:rPr>
          <w:sz w:val="21"/>
          <w:szCs w:val="21"/>
        </w:rPr>
        <w:t>hai</w:t>
      </w:r>
      <w:r w:rsidRPr="00820196">
        <w:rPr>
          <w:sz w:val="21"/>
          <w:szCs w:val="21"/>
        </w:rPr>
        <w:t>, trong môi trường số, các vấn đề như bảo mật dữ liệu, bảo vệ thông tin cá nhân và quyền sở hữu trí tuệ trở nên cấp thiết. Luật An ninh mạng 2018, Luật Sở hữu trí tuệ sửa đổi 2022 và Luật Bảo vệ dữ liệu cá nhân 2023 là những căn cứ pháp lý quan trọng cần được đưa vào giảng dạy để trang bị cho sinh viên khả năng ứng xử phù hợp trong không gian số.</w:t>
      </w:r>
    </w:p>
    <w:p w14:paraId="6C112C02" w14:textId="77777777" w:rsidR="008E7A3E" w:rsidRDefault="00E55564" w:rsidP="00865E89">
      <w:pPr>
        <w:ind w:firstLine="284"/>
        <w:jc w:val="both"/>
        <w:rPr>
          <w:bCs w:val="0"/>
          <w:sz w:val="21"/>
          <w:szCs w:val="21"/>
        </w:rPr>
      </w:pPr>
      <w:r w:rsidRPr="00820196">
        <w:rPr>
          <w:bCs w:val="0"/>
          <w:sz w:val="21"/>
          <w:szCs w:val="21"/>
        </w:rPr>
        <w:t>Ví dụ giảng dạy</w:t>
      </w:r>
    </w:p>
    <w:p w14:paraId="089F79C8" w14:textId="5E65378E" w:rsidR="00E55564" w:rsidRPr="00820196" w:rsidRDefault="00E55564" w:rsidP="00865E89">
      <w:pPr>
        <w:ind w:firstLine="284"/>
        <w:jc w:val="both"/>
        <w:rPr>
          <w:sz w:val="21"/>
          <w:szCs w:val="21"/>
        </w:rPr>
      </w:pPr>
      <w:r w:rsidRPr="00820196">
        <w:rPr>
          <w:sz w:val="21"/>
          <w:szCs w:val="21"/>
        </w:rPr>
        <w:br/>
        <w:t>Giảng viên có thể xây dựng tình huống mô phỏng: “Một sinh viên thực tập sử dụng phần mềm công ty để chia sẻ dữ liệu khách hàng cho bên thứ ba mà không xin phép.” Sinh viên thảo luận theo các câu hỏi: Hành vi này vi phạm những quy định pháp luật nào? Có phù hợp với đạo đức nghề nghiệp không? Nếu là bạn, bạn sẽ xử lý ra sao? Qua đó, người học được rèn luyện tư duy đạo đức, hiểu vai trò của pháp luật và phát triển năng lực hành vi nghề nghiệp trong bối cảnh thực tế.</w:t>
      </w:r>
    </w:p>
    <w:p w14:paraId="690FA28E" w14:textId="77777777" w:rsidR="00E55564" w:rsidRPr="00820196" w:rsidRDefault="00E55564" w:rsidP="00865E89">
      <w:pPr>
        <w:ind w:firstLine="284"/>
        <w:jc w:val="both"/>
        <w:rPr>
          <w:sz w:val="21"/>
          <w:szCs w:val="21"/>
        </w:rPr>
      </w:pPr>
      <w:r w:rsidRPr="00820196">
        <w:rPr>
          <w:sz w:val="21"/>
          <w:szCs w:val="21"/>
        </w:rPr>
        <w:t>Việc tích hợp các nội dung pháp luật và đạo đức nghề nghiệp như trên không chỉ giúp người học phát triển toàn diện về nhân cách mà còn chuẩn bị cho họ khả năng thích ứng hiệu quả với yêu cầu của thị trường lao động hiện đại và môi trường làm việc toàn cầu hóa</w:t>
      </w:r>
    </w:p>
    <w:p w14:paraId="3F0DE51E" w14:textId="77777777" w:rsidR="00E55564" w:rsidRPr="0038053A" w:rsidRDefault="00E55564" w:rsidP="00865E89">
      <w:pPr>
        <w:ind w:firstLine="284"/>
        <w:jc w:val="both"/>
        <w:rPr>
          <w:b/>
          <w:bCs w:val="0"/>
          <w:i/>
          <w:iCs/>
          <w:sz w:val="21"/>
          <w:szCs w:val="21"/>
        </w:rPr>
      </w:pPr>
      <w:r w:rsidRPr="0038053A">
        <w:rPr>
          <w:b/>
          <w:i/>
          <w:iCs/>
          <w:sz w:val="21"/>
          <w:szCs w:val="21"/>
        </w:rPr>
        <w:t>Thứ hai: Đổi mới phương pháp giảng dạy theo hướng phát triển năng lực và trải nghiệm thực tiễn</w:t>
      </w:r>
    </w:p>
    <w:p w14:paraId="131B858B" w14:textId="77777777" w:rsidR="00E55564" w:rsidRPr="0038053A" w:rsidRDefault="00E55564" w:rsidP="00865E89">
      <w:pPr>
        <w:ind w:firstLine="284"/>
        <w:jc w:val="both"/>
        <w:rPr>
          <w:bCs w:val="0"/>
          <w:sz w:val="21"/>
          <w:szCs w:val="21"/>
        </w:rPr>
      </w:pPr>
      <w:r w:rsidRPr="0038053A">
        <w:rPr>
          <w:bCs w:val="0"/>
          <w:sz w:val="21"/>
          <w:szCs w:val="21"/>
        </w:rPr>
        <w:t>Một trong những xu hướng đổi mới quan trọng hiện nay là chuyển từ dạy học truyền thụ kiến thức sang phát triển năng lực người học, trong đó đặc biệt nhấn mạnh đến tư duy phản biện, năng lực xử lý tình huống đạo đức nghề nghiệp và thích ứng với môi trường lao động số.</w:t>
      </w:r>
    </w:p>
    <w:p w14:paraId="21DEF094" w14:textId="28FD00D4" w:rsidR="00E55564" w:rsidRPr="0038053A" w:rsidRDefault="00E55564" w:rsidP="00865E89">
      <w:pPr>
        <w:ind w:firstLine="284"/>
        <w:jc w:val="both"/>
        <w:rPr>
          <w:bCs w:val="0"/>
          <w:sz w:val="21"/>
          <w:szCs w:val="21"/>
        </w:rPr>
      </w:pPr>
      <w:r w:rsidRPr="0038053A">
        <w:rPr>
          <w:bCs w:val="0"/>
          <w:sz w:val="21"/>
          <w:szCs w:val="21"/>
        </w:rPr>
        <w:t xml:space="preserve">Dạy học theo tình huống: Giảng viên sử dụng các tình huống điển hình liên quan đến đạo đức nghề nghiệp trong không gian số như lạm dụng AI, làm việc nhóm từ xa thiếu trách nhiệm, hay xung đột văn hóa trong </w:t>
      </w:r>
      <w:r w:rsidRPr="0038053A">
        <w:rPr>
          <w:bCs w:val="0"/>
          <w:sz w:val="21"/>
          <w:szCs w:val="21"/>
        </w:rPr>
        <w:lastRenderedPageBreak/>
        <w:t>doanh nghiệp. Sinh viên được tổ chức thảo luận, phản biện, từ đó phát triển tư duy đạo đức và khả năng ứng xử chuyên nghiệp.</w:t>
      </w:r>
    </w:p>
    <w:p w14:paraId="00C01165" w14:textId="70C86905" w:rsidR="00E55564" w:rsidRPr="0038053A" w:rsidRDefault="00E55564" w:rsidP="00865E89">
      <w:pPr>
        <w:ind w:firstLine="284"/>
        <w:jc w:val="both"/>
        <w:rPr>
          <w:bCs w:val="0"/>
          <w:sz w:val="21"/>
          <w:szCs w:val="21"/>
        </w:rPr>
      </w:pPr>
      <w:r w:rsidRPr="0038053A">
        <w:rPr>
          <w:bCs w:val="0"/>
          <w:sz w:val="21"/>
          <w:szCs w:val="21"/>
        </w:rPr>
        <w:t>Học tập dựa trên dự án: Sinh viên được giao nhiệm vụ xây dựng “Bộ quy tắc ứng xử đạo đức nghề nghiệp”. Quá trình xây dựng sản phẩm, thuyết minh và tranh biện là cơ hội để tích hợp hiệu quả kiến thức GDCT với thực tiễn nghề nghiệp.</w:t>
      </w:r>
    </w:p>
    <w:p w14:paraId="0C18ADAF" w14:textId="77777777" w:rsidR="00E55564" w:rsidRPr="0038053A" w:rsidRDefault="00E55564" w:rsidP="00865E89">
      <w:pPr>
        <w:ind w:firstLine="284"/>
        <w:jc w:val="both"/>
        <w:rPr>
          <w:b/>
          <w:bCs w:val="0"/>
          <w:i/>
          <w:iCs/>
          <w:sz w:val="21"/>
          <w:szCs w:val="21"/>
        </w:rPr>
      </w:pPr>
      <w:r w:rsidRPr="0038053A">
        <w:rPr>
          <w:b/>
          <w:i/>
          <w:iCs/>
          <w:sz w:val="21"/>
          <w:szCs w:val="21"/>
        </w:rPr>
        <w:t>Thứ ba: Ứng dụng công nghệ số để tăng tính hấp dẫn và hiệu quả</w:t>
      </w:r>
    </w:p>
    <w:p w14:paraId="29CBCF45" w14:textId="77777777" w:rsidR="00E55564" w:rsidRPr="0038053A" w:rsidRDefault="00E55564" w:rsidP="00865E89">
      <w:pPr>
        <w:ind w:firstLine="284"/>
        <w:jc w:val="both"/>
        <w:rPr>
          <w:bCs w:val="0"/>
          <w:sz w:val="21"/>
          <w:szCs w:val="21"/>
        </w:rPr>
      </w:pPr>
      <w:r w:rsidRPr="0038053A">
        <w:rPr>
          <w:bCs w:val="0"/>
          <w:sz w:val="21"/>
          <w:szCs w:val="21"/>
        </w:rPr>
        <w:t>Tổ chức lớp học trực tuyến và nền tảng LMS: Các lớp học theo chủ đề được triển khai trên Moodle, Google Classroom giúp sinh viên tham gia phân tích tình huống, nộp bài, thảo luận trên diễn đàn học thuật một cách linh hoạt và tương tác.</w:t>
      </w:r>
    </w:p>
    <w:p w14:paraId="0ADB427E" w14:textId="77777777" w:rsidR="00E55564" w:rsidRPr="0038053A" w:rsidRDefault="00E55564" w:rsidP="00865E89">
      <w:pPr>
        <w:ind w:firstLine="284"/>
        <w:jc w:val="both"/>
        <w:rPr>
          <w:bCs w:val="0"/>
          <w:sz w:val="21"/>
          <w:szCs w:val="21"/>
        </w:rPr>
      </w:pPr>
      <w:r w:rsidRPr="0038053A">
        <w:rPr>
          <w:bCs w:val="0"/>
          <w:sz w:val="21"/>
          <w:szCs w:val="21"/>
        </w:rPr>
        <w:t>Đổi mới phương pháp đánh giá: Không chỉ dừng ở kiểm tra kiến thức, việc đánh giá năng lực đạo đức được thực hiện qua sản phẩm nhóm, phản biện, nhật ký trải nghiệm nghề nghiệp – giúp phản ánh toàn diện hơn năng lực thực hành chính trị – đạo đức.</w:t>
      </w:r>
    </w:p>
    <w:p w14:paraId="4843CACB" w14:textId="77777777" w:rsidR="00E55564" w:rsidRPr="0038053A" w:rsidRDefault="00E55564" w:rsidP="00865E89">
      <w:pPr>
        <w:ind w:firstLine="284"/>
        <w:jc w:val="both"/>
        <w:rPr>
          <w:b/>
          <w:bCs w:val="0"/>
          <w:i/>
          <w:iCs/>
          <w:sz w:val="21"/>
          <w:szCs w:val="21"/>
        </w:rPr>
      </w:pPr>
      <w:r w:rsidRPr="0038053A">
        <w:rPr>
          <w:b/>
          <w:i/>
          <w:iCs/>
          <w:sz w:val="21"/>
          <w:szCs w:val="21"/>
        </w:rPr>
        <w:t>Thứ tư: Bồi dưỡng đội ngũ giảng viên GDCT và phát triển học liệu chuyên biệt</w:t>
      </w:r>
    </w:p>
    <w:p w14:paraId="6BC7B4B2" w14:textId="77777777" w:rsidR="00E55564" w:rsidRPr="0038053A" w:rsidRDefault="00E55564" w:rsidP="00865E89">
      <w:pPr>
        <w:ind w:firstLine="284"/>
        <w:jc w:val="both"/>
        <w:rPr>
          <w:bCs w:val="0"/>
          <w:sz w:val="21"/>
          <w:szCs w:val="21"/>
        </w:rPr>
      </w:pPr>
      <w:r w:rsidRPr="0038053A">
        <w:rPr>
          <w:bCs w:val="0"/>
          <w:sz w:val="21"/>
          <w:szCs w:val="21"/>
        </w:rPr>
        <w:t>Tổ chức tập huấn giảng viên: Các lớp tập huấn chuyên đề về kỹ năng lồng ghép giáo dục nghề nghiệp, ứng dụng công nghệ, xây dựng tình huống dạy học tích hợp,… giúp nâng cao năng lực cho giảng viên GDCT trong tiếp cận mới.</w:t>
      </w:r>
    </w:p>
    <w:p w14:paraId="676C0088" w14:textId="77777777" w:rsidR="00E55564" w:rsidRPr="0038053A" w:rsidRDefault="00E55564" w:rsidP="00865E89">
      <w:pPr>
        <w:ind w:firstLine="284"/>
        <w:jc w:val="both"/>
        <w:rPr>
          <w:bCs w:val="0"/>
          <w:sz w:val="21"/>
          <w:szCs w:val="21"/>
        </w:rPr>
      </w:pPr>
      <w:r w:rsidRPr="0038053A">
        <w:rPr>
          <w:bCs w:val="0"/>
          <w:sz w:val="21"/>
          <w:szCs w:val="21"/>
        </w:rPr>
        <w:t>Phát triển ngân hàng học liệu: Xây dựng hệ thống học liệu chuyên biệt gồm: tình huống nghề nghiệp, kịch bản mô phỏng, video minh họa, tài liệu số, ngân hàng câu hỏi trắc nghiệm và tự luận – giúp việc giảng dạy phong phú, sát với thực tiễn.</w:t>
      </w:r>
    </w:p>
    <w:p w14:paraId="355D4297" w14:textId="77777777" w:rsidR="00E55564" w:rsidRPr="0038053A" w:rsidRDefault="00E55564" w:rsidP="00865E89">
      <w:pPr>
        <w:ind w:firstLine="284"/>
        <w:jc w:val="both"/>
        <w:rPr>
          <w:b/>
          <w:bCs w:val="0"/>
          <w:i/>
          <w:iCs/>
          <w:sz w:val="21"/>
          <w:szCs w:val="21"/>
        </w:rPr>
      </w:pPr>
      <w:r w:rsidRPr="0038053A">
        <w:rPr>
          <w:b/>
          <w:i/>
          <w:iCs/>
          <w:sz w:val="21"/>
          <w:szCs w:val="21"/>
        </w:rPr>
        <w:t>Thứ năm: Tăng cường phối hợp giữa nhà trường – doanh nghiệp – xã hội</w:t>
      </w:r>
    </w:p>
    <w:p w14:paraId="55D064E2" w14:textId="77777777" w:rsidR="00E55564" w:rsidRPr="0038053A" w:rsidRDefault="00E55564" w:rsidP="00865E89">
      <w:pPr>
        <w:ind w:firstLine="284"/>
        <w:jc w:val="both"/>
        <w:rPr>
          <w:bCs w:val="0"/>
          <w:sz w:val="21"/>
          <w:szCs w:val="21"/>
        </w:rPr>
      </w:pPr>
      <w:r w:rsidRPr="0038053A">
        <w:rPr>
          <w:bCs w:val="0"/>
          <w:sz w:val="21"/>
          <w:szCs w:val="21"/>
        </w:rPr>
        <w:t>Thiết lập kênh đối thoại ba bên: Sự kết nối giữa giảng viên – doanh nghiệp – sinh viên giúp đồng sáng tạo nội dung bài giảng sát thực tế nghề nghiệp, góp phần nâng cao hiệu quả đào tạo.</w:t>
      </w:r>
    </w:p>
    <w:p w14:paraId="36BB1DA0" w14:textId="77777777" w:rsidR="00E55564" w:rsidRPr="0038053A" w:rsidRDefault="00E55564" w:rsidP="00865E89">
      <w:pPr>
        <w:ind w:firstLine="284"/>
        <w:jc w:val="both"/>
        <w:rPr>
          <w:bCs w:val="0"/>
          <w:sz w:val="21"/>
          <w:szCs w:val="21"/>
        </w:rPr>
      </w:pPr>
      <w:r w:rsidRPr="0038053A">
        <w:rPr>
          <w:bCs w:val="0"/>
          <w:sz w:val="21"/>
          <w:szCs w:val="21"/>
        </w:rPr>
        <w:t>Tổ chức học kỳ doanh nghiệp và hoạt động cộng đồng: Sinh viên được trải nghiệm thực tế tại doanh nghiệp hoặc tham gia dự án cộng đồng, khởi nghiệp xã hội… Qua đó, quá trình tu dưỡng đạo đức nghề nghiệp được mở rộng từ lớp học ra ngoài xã hội, bám sát yêu cầu công dân thời đại số.</w:t>
      </w:r>
    </w:p>
    <w:p w14:paraId="436C4FB4" w14:textId="77777777" w:rsidR="00E55564" w:rsidRPr="0038053A" w:rsidRDefault="00E55564" w:rsidP="00865E89">
      <w:pPr>
        <w:ind w:firstLine="284"/>
        <w:jc w:val="both"/>
        <w:rPr>
          <w:b/>
          <w:bCs w:val="0"/>
          <w:sz w:val="21"/>
          <w:szCs w:val="21"/>
        </w:rPr>
      </w:pPr>
      <w:r w:rsidRPr="0038053A">
        <w:rPr>
          <w:b/>
          <w:sz w:val="21"/>
          <w:szCs w:val="21"/>
        </w:rPr>
        <w:t>5. Kết luận và kiến nghị</w:t>
      </w:r>
      <w:r w:rsidRPr="0038053A">
        <w:rPr>
          <w:rFonts w:eastAsia="Times New Roman"/>
          <w:b/>
          <w:kern w:val="0"/>
          <w:sz w:val="21"/>
          <w:szCs w:val="21"/>
          <w14:ligatures w14:val="none"/>
        </w:rPr>
        <w:t xml:space="preserve"> </w:t>
      </w:r>
    </w:p>
    <w:p w14:paraId="2D3A784B" w14:textId="77777777" w:rsidR="00E55564" w:rsidRPr="0038053A" w:rsidRDefault="00E55564" w:rsidP="00865E89">
      <w:pPr>
        <w:ind w:firstLine="284"/>
        <w:jc w:val="both"/>
        <w:rPr>
          <w:b/>
          <w:bCs w:val="0"/>
          <w:sz w:val="21"/>
          <w:szCs w:val="21"/>
        </w:rPr>
      </w:pPr>
      <w:r w:rsidRPr="0038053A">
        <w:rPr>
          <w:b/>
          <w:sz w:val="21"/>
          <w:szCs w:val="21"/>
        </w:rPr>
        <w:t xml:space="preserve">Kết luận: </w:t>
      </w:r>
    </w:p>
    <w:p w14:paraId="3725AF29" w14:textId="0A8FA354" w:rsidR="00E55564" w:rsidRPr="0038053A" w:rsidRDefault="00E55564" w:rsidP="00865E89">
      <w:pPr>
        <w:ind w:firstLine="284"/>
        <w:jc w:val="both"/>
        <w:rPr>
          <w:sz w:val="21"/>
          <w:szCs w:val="21"/>
        </w:rPr>
      </w:pPr>
      <w:r w:rsidRPr="0038053A">
        <w:rPr>
          <w:sz w:val="21"/>
          <w:szCs w:val="21"/>
        </w:rPr>
        <w:t>Trong bối cảnh cuộc cách mạng công nghiệp lần thứ tư và quá trình chuyển đổi số diễn ra mạnh mẽ, thị trường lao động hiện đại đang đòi hỏi những yêu cầu mới đối với người lao động, không chỉ về chuyên môn kỹ thuật mà còn về đạo đức nghề nghiệp. Điều này đặt ra yêu cầu cấp thiết cho các cơ sở giáo dục đại học và giáo dục nghề nghiệp trong việc đổi mới nội dung, phương pháp đào tạo để chuẩn bị hành trang toàn diện cho sinh viên.</w:t>
      </w:r>
    </w:p>
    <w:p w14:paraId="3BBD9089" w14:textId="4379912D" w:rsidR="00E55564" w:rsidRPr="0038053A" w:rsidRDefault="00E55564" w:rsidP="00865E89">
      <w:pPr>
        <w:ind w:firstLine="284"/>
        <w:jc w:val="both"/>
        <w:rPr>
          <w:sz w:val="21"/>
          <w:szCs w:val="21"/>
        </w:rPr>
      </w:pPr>
      <w:r w:rsidRPr="0038053A">
        <w:rPr>
          <w:sz w:val="21"/>
          <w:szCs w:val="21"/>
        </w:rPr>
        <w:t>Môn Giáo dục Chính trị (GDCT), với đặc trưng là môn học hình thành thế giới quan, nhân sinh quan, đạo đức và lý tưởng sống cho sinh viên, có tiềm năng lớn để tích hợp các nội dung về đạo đức nghề nghiệp. Việc lồng ghép này không chỉ giúp tăng tính thực tiễn, hấp dẫn và hiệu quả của bài giảng GDCT mà còn góp phần quan trọng vào việc hình thành lớp sinh viên “vừa hồng vừa chuyên” – những người lao động có năng lực, phẩm chất và trách nhiệm trong thời đại số.</w:t>
      </w:r>
    </w:p>
    <w:p w14:paraId="725EAD09" w14:textId="77777777" w:rsidR="00E55564" w:rsidRPr="0038053A" w:rsidRDefault="00E55564" w:rsidP="00865E89">
      <w:pPr>
        <w:ind w:firstLine="284"/>
        <w:jc w:val="both"/>
        <w:rPr>
          <w:sz w:val="21"/>
          <w:szCs w:val="21"/>
        </w:rPr>
      </w:pPr>
      <w:r w:rsidRPr="0038053A">
        <w:rPr>
          <w:sz w:val="21"/>
          <w:szCs w:val="21"/>
        </w:rPr>
        <w:t>Tuy nhiên, thực tiễn triển khai hiện nay cho thấy việc tích hợp các nội dung này còn nhiều hạn chế, cả về nội dung chương trình, phương pháp giảng dạy lẫn năng lực của giảng viên. Do đó, cần có những đổi mới đồng bộ, bài bản và định hướng chiến lược để nâng cao chất lượng đào tạo và năng lực hội nhập nghề nghiệp cho sinh viên.</w:t>
      </w:r>
    </w:p>
    <w:p w14:paraId="53EAF11A" w14:textId="77777777" w:rsidR="00E55564" w:rsidRPr="0038053A" w:rsidRDefault="00E55564" w:rsidP="00865E89">
      <w:pPr>
        <w:ind w:firstLine="284"/>
        <w:jc w:val="both"/>
        <w:rPr>
          <w:b/>
          <w:bCs w:val="0"/>
          <w:sz w:val="21"/>
          <w:szCs w:val="21"/>
        </w:rPr>
      </w:pPr>
      <w:r w:rsidRPr="0038053A">
        <w:rPr>
          <w:b/>
          <w:sz w:val="21"/>
          <w:szCs w:val="21"/>
        </w:rPr>
        <w:t>Kiến nghị</w:t>
      </w:r>
    </w:p>
    <w:p w14:paraId="77305725" w14:textId="77777777" w:rsidR="00E55564" w:rsidRPr="002B3CF5" w:rsidRDefault="00E55564" w:rsidP="00865E89">
      <w:pPr>
        <w:ind w:firstLine="284"/>
        <w:jc w:val="both"/>
        <w:rPr>
          <w:bCs w:val="0"/>
          <w:i/>
          <w:iCs/>
          <w:sz w:val="21"/>
          <w:szCs w:val="21"/>
        </w:rPr>
      </w:pPr>
      <w:r w:rsidRPr="002B3CF5">
        <w:rPr>
          <w:bCs w:val="0"/>
          <w:i/>
          <w:iCs/>
          <w:sz w:val="21"/>
          <w:szCs w:val="21"/>
        </w:rPr>
        <w:t>Thứ nhất: Đối với cơ quan quản lý giáo dục và ban xây dựng chương trình đào tạo:</w:t>
      </w:r>
    </w:p>
    <w:p w14:paraId="148C2B71" w14:textId="77777777" w:rsidR="00E55564" w:rsidRPr="0038053A" w:rsidRDefault="00E55564" w:rsidP="00865E89">
      <w:pPr>
        <w:ind w:firstLine="284"/>
        <w:jc w:val="both"/>
        <w:rPr>
          <w:sz w:val="21"/>
          <w:szCs w:val="21"/>
        </w:rPr>
      </w:pPr>
      <w:r w:rsidRPr="0038053A">
        <w:rPr>
          <w:sz w:val="21"/>
          <w:szCs w:val="21"/>
        </w:rPr>
        <w:t>Cần cập nhật, điều chỉnh chương trình môn GDCT theo hướng mở, tích hợp liên ngành, trong đó bổ sung rõ ràng các nội dung liên quan đến đạo đức nghề nghiệp và văn hóa doanh nghiệp gắn với bối cảnh lao động số.</w:t>
      </w:r>
    </w:p>
    <w:p w14:paraId="606B5169" w14:textId="1D19FC4A" w:rsidR="00E55564" w:rsidRPr="0038053A" w:rsidRDefault="00E55564" w:rsidP="00865E89">
      <w:pPr>
        <w:ind w:firstLine="284"/>
        <w:jc w:val="both"/>
        <w:rPr>
          <w:sz w:val="21"/>
          <w:szCs w:val="21"/>
        </w:rPr>
      </w:pPr>
      <w:r w:rsidRPr="0038053A">
        <w:rPr>
          <w:sz w:val="21"/>
          <w:szCs w:val="21"/>
        </w:rPr>
        <w:t>Xây dựng hệ thống học liệu chính thống, bao gồm ngân hàng tình huống đạo đức nghề, tài liệu giảng dạy tích hợp...</w:t>
      </w:r>
    </w:p>
    <w:p w14:paraId="101F0E4D" w14:textId="77777777" w:rsidR="00E55564" w:rsidRPr="002B3CF5" w:rsidRDefault="00E55564" w:rsidP="00865E89">
      <w:pPr>
        <w:ind w:firstLine="284"/>
        <w:jc w:val="both"/>
        <w:rPr>
          <w:bCs w:val="0"/>
          <w:i/>
          <w:iCs/>
          <w:sz w:val="21"/>
          <w:szCs w:val="21"/>
        </w:rPr>
      </w:pPr>
      <w:r w:rsidRPr="002B3CF5">
        <w:rPr>
          <w:bCs w:val="0"/>
          <w:i/>
          <w:iCs/>
          <w:sz w:val="21"/>
          <w:szCs w:val="21"/>
        </w:rPr>
        <w:t>Thứ hai: Đối với cơ sở đào tạo và khoa Giáo dục Chính trị:</w:t>
      </w:r>
    </w:p>
    <w:p w14:paraId="12745BB2" w14:textId="07E2F0F3" w:rsidR="00E55564" w:rsidRPr="0038053A" w:rsidRDefault="00E55564" w:rsidP="00865E89">
      <w:pPr>
        <w:ind w:firstLine="284"/>
        <w:jc w:val="both"/>
        <w:rPr>
          <w:bCs w:val="0"/>
          <w:sz w:val="21"/>
          <w:szCs w:val="21"/>
        </w:rPr>
      </w:pPr>
      <w:r w:rsidRPr="0038053A">
        <w:rPr>
          <w:bCs w:val="0"/>
          <w:sz w:val="21"/>
          <w:szCs w:val="21"/>
        </w:rPr>
        <w:t>Tổ chức bồi dưỡng chuyên môn định kỳ cho đội ngũ giảng viên GDCT về kỹ năng sư phạm tích hợp, phương pháp dạy học phát triển năng lực, ứng dụng công nghệ</w:t>
      </w:r>
      <w:r w:rsidR="00015804">
        <w:rPr>
          <w:bCs w:val="0"/>
          <w:sz w:val="21"/>
          <w:szCs w:val="21"/>
        </w:rPr>
        <w:t>.</w:t>
      </w:r>
    </w:p>
    <w:p w14:paraId="14EE663A" w14:textId="77777777" w:rsidR="00E55564" w:rsidRPr="0038053A" w:rsidRDefault="00E55564" w:rsidP="00865E89">
      <w:pPr>
        <w:ind w:firstLine="284"/>
        <w:jc w:val="both"/>
        <w:rPr>
          <w:bCs w:val="0"/>
          <w:sz w:val="21"/>
          <w:szCs w:val="21"/>
        </w:rPr>
      </w:pPr>
      <w:r w:rsidRPr="0038053A">
        <w:rPr>
          <w:bCs w:val="0"/>
          <w:sz w:val="21"/>
          <w:szCs w:val="21"/>
        </w:rPr>
        <w:lastRenderedPageBreak/>
        <w:t>Phối hợp với các khoa chuyên ngành và doanh nghiệp để xây dựng học phần liên kết, tổ chức hội thảo chuyên đề, tọa đàm đạo đức nghề nghiệp và trải nghiệm thực tế doanh nghiệp.</w:t>
      </w:r>
    </w:p>
    <w:p w14:paraId="18D47924" w14:textId="13F2882D" w:rsidR="00E55564" w:rsidRPr="0038053A" w:rsidRDefault="00E55564" w:rsidP="00865E89">
      <w:pPr>
        <w:ind w:firstLine="284"/>
        <w:jc w:val="both"/>
        <w:rPr>
          <w:bCs w:val="0"/>
          <w:sz w:val="21"/>
          <w:szCs w:val="21"/>
        </w:rPr>
      </w:pPr>
      <w:r w:rsidRPr="0038053A">
        <w:rPr>
          <w:bCs w:val="0"/>
          <w:sz w:val="21"/>
          <w:szCs w:val="21"/>
        </w:rPr>
        <w:t>Khuyến khích các mô hình đổi mới sáng tạo trong dạy học GDCT</w:t>
      </w:r>
    </w:p>
    <w:p w14:paraId="2A382B27" w14:textId="77777777" w:rsidR="00E55564" w:rsidRPr="002B3CF5" w:rsidRDefault="00E55564" w:rsidP="00865E89">
      <w:pPr>
        <w:ind w:firstLine="284"/>
        <w:jc w:val="both"/>
        <w:rPr>
          <w:bCs w:val="0"/>
          <w:i/>
          <w:iCs/>
          <w:sz w:val="21"/>
          <w:szCs w:val="21"/>
        </w:rPr>
      </w:pPr>
      <w:r w:rsidRPr="002B3CF5">
        <w:rPr>
          <w:bCs w:val="0"/>
          <w:i/>
          <w:iCs/>
          <w:sz w:val="21"/>
          <w:szCs w:val="21"/>
        </w:rPr>
        <w:t>Thứ ba: Đối với giảng viên GDCT:</w:t>
      </w:r>
    </w:p>
    <w:p w14:paraId="47DC3F2D" w14:textId="5A5ED40D" w:rsidR="00E55564" w:rsidRPr="0038053A" w:rsidRDefault="00E55564" w:rsidP="00865E89">
      <w:pPr>
        <w:ind w:firstLine="284"/>
        <w:jc w:val="both"/>
        <w:rPr>
          <w:sz w:val="21"/>
          <w:szCs w:val="21"/>
        </w:rPr>
      </w:pPr>
      <w:r w:rsidRPr="0038053A">
        <w:rPr>
          <w:sz w:val="21"/>
          <w:szCs w:val="21"/>
        </w:rPr>
        <w:t>Chủ động đổi mới phương pháp giảng dạy theo hướng lấy người học làm trung tâm, tăng cường dạy học tình huống.</w:t>
      </w:r>
    </w:p>
    <w:p w14:paraId="67706A2D" w14:textId="77777777" w:rsidR="00E55564" w:rsidRPr="0038053A" w:rsidRDefault="00E55564" w:rsidP="00865E89">
      <w:pPr>
        <w:ind w:firstLine="284"/>
        <w:jc w:val="both"/>
        <w:rPr>
          <w:sz w:val="21"/>
          <w:szCs w:val="21"/>
        </w:rPr>
      </w:pPr>
      <w:r w:rsidRPr="0038053A">
        <w:rPr>
          <w:sz w:val="21"/>
          <w:szCs w:val="21"/>
        </w:rPr>
        <w:t>Tích cực cập nhật thông tin thực tiễn từ môi trường lao động, văn hóa doanh nghiệp hiện đại để làm phong phú thêm nội dung bài giảng.</w:t>
      </w:r>
    </w:p>
    <w:p w14:paraId="5EA62F77" w14:textId="77777777" w:rsidR="00E55564" w:rsidRPr="0038053A" w:rsidRDefault="00E55564" w:rsidP="00865E89">
      <w:pPr>
        <w:ind w:firstLine="284"/>
        <w:jc w:val="both"/>
        <w:rPr>
          <w:sz w:val="21"/>
          <w:szCs w:val="21"/>
        </w:rPr>
      </w:pPr>
      <w:r w:rsidRPr="0038053A">
        <w:rPr>
          <w:sz w:val="21"/>
          <w:szCs w:val="21"/>
        </w:rPr>
        <w:t>Xây dựng và chia sẻ học liệu mở, các kịch bản mô phỏng, bài tập tình huống có liên hệ đến ngành nghề của sinh viên.</w:t>
      </w:r>
    </w:p>
    <w:p w14:paraId="2877D062" w14:textId="77777777" w:rsidR="00E55564" w:rsidRPr="002B3CF5" w:rsidRDefault="00E55564" w:rsidP="00865E89">
      <w:pPr>
        <w:ind w:firstLine="284"/>
        <w:jc w:val="both"/>
        <w:rPr>
          <w:bCs w:val="0"/>
          <w:sz w:val="21"/>
          <w:szCs w:val="21"/>
        </w:rPr>
      </w:pPr>
      <w:r w:rsidRPr="002B3CF5">
        <w:rPr>
          <w:bCs w:val="0"/>
          <w:sz w:val="21"/>
          <w:szCs w:val="21"/>
        </w:rPr>
        <w:t>Thứ tư: Đối với sinh viên:</w:t>
      </w:r>
    </w:p>
    <w:p w14:paraId="17820583" w14:textId="77777777" w:rsidR="00E55564" w:rsidRPr="0038053A" w:rsidRDefault="00E55564" w:rsidP="00865E89">
      <w:pPr>
        <w:ind w:firstLine="284"/>
        <w:jc w:val="both"/>
        <w:rPr>
          <w:sz w:val="21"/>
          <w:szCs w:val="21"/>
        </w:rPr>
      </w:pPr>
      <w:r w:rsidRPr="0038053A">
        <w:rPr>
          <w:sz w:val="21"/>
          <w:szCs w:val="21"/>
        </w:rPr>
        <w:t>Cần nâng cao nhận thức về vai trò của GDCT không chỉ là môn học lý luận mà là nền tảng tư tưởng, đạo đức và định hướng hành vi trong nghề nghiệp tương lai.</w:t>
      </w:r>
    </w:p>
    <w:p w14:paraId="721A381F" w14:textId="77777777" w:rsidR="00E55564" w:rsidRPr="0038053A" w:rsidRDefault="00E55564" w:rsidP="00865E89">
      <w:pPr>
        <w:ind w:firstLine="284"/>
        <w:jc w:val="both"/>
        <w:rPr>
          <w:sz w:val="21"/>
          <w:szCs w:val="21"/>
        </w:rPr>
      </w:pPr>
      <w:r w:rsidRPr="0038053A">
        <w:rPr>
          <w:sz w:val="21"/>
          <w:szCs w:val="21"/>
        </w:rPr>
        <w:t>Chủ động tham gia các hoạt động ngoại khóa, thực tập doanh nghiệp, diễn đàn nghề nghiệp để bồi dưỡng kỹ năng ứng xử, văn hóa công sở, đạo đức nghề trong bối cảnh thực tế.</w:t>
      </w:r>
    </w:p>
    <w:p w14:paraId="19899EBD" w14:textId="77777777" w:rsidR="00C63E5A" w:rsidRDefault="00C63E5A" w:rsidP="00865E89">
      <w:pPr>
        <w:ind w:firstLine="284"/>
        <w:jc w:val="both"/>
        <w:rPr>
          <w:rFonts w:eastAsia="Times New Roman"/>
          <w:kern w:val="0"/>
          <w:sz w:val="21"/>
          <w:szCs w:val="21"/>
          <w14:ligatures w14:val="none"/>
        </w:rPr>
      </w:pPr>
      <w:r>
        <w:rPr>
          <w:rFonts w:eastAsia="Times New Roman"/>
          <w:b/>
          <w:kern w:val="0"/>
          <w:sz w:val="21"/>
          <w:szCs w:val="21"/>
          <w14:ligatures w14:val="none"/>
        </w:rPr>
        <w:t>Kết luận</w:t>
      </w:r>
      <w:r w:rsidR="002B3CF5">
        <w:rPr>
          <w:rFonts w:eastAsia="Times New Roman"/>
          <w:b/>
          <w:kern w:val="0"/>
          <w:sz w:val="21"/>
          <w:szCs w:val="21"/>
          <w14:ligatures w14:val="none"/>
        </w:rPr>
        <w:t>:</w:t>
      </w:r>
      <w:r w:rsidR="002B3CF5" w:rsidRPr="002B3CF5">
        <w:rPr>
          <w:rFonts w:eastAsia="Times New Roman"/>
          <w:kern w:val="0"/>
          <w:sz w:val="21"/>
          <w:szCs w:val="21"/>
          <w14:ligatures w14:val="none"/>
        </w:rPr>
        <w:t xml:space="preserve"> </w:t>
      </w:r>
    </w:p>
    <w:p w14:paraId="72E7ECAD" w14:textId="59DD4AC0" w:rsidR="00E55564" w:rsidRPr="00C63E5A" w:rsidRDefault="002B3CF5" w:rsidP="00865E89">
      <w:pPr>
        <w:ind w:firstLine="284"/>
        <w:jc w:val="both"/>
        <w:rPr>
          <w:rFonts w:eastAsia="Times New Roman"/>
          <w:kern w:val="0"/>
          <w:sz w:val="21"/>
          <w:szCs w:val="21"/>
          <w14:ligatures w14:val="none"/>
        </w:rPr>
      </w:pPr>
      <w:r w:rsidRPr="0038053A">
        <w:rPr>
          <w:rFonts w:eastAsia="Times New Roman"/>
          <w:kern w:val="0"/>
          <w:sz w:val="21"/>
          <w:szCs w:val="21"/>
          <w14:ligatures w14:val="none"/>
        </w:rPr>
        <w:t>Việc lồng ghép giáo dục đạo đức nghề nghiệp vào bài giảng Giáo dục Chính trị là một hướng đi cấp thiết và giàu ý nghĩa trong bối cảnh đổi mới giáo dục và chuyển đổi số sâu rộng hiện nay. Trong môi trường lao động số, nơi kiến thức chuyên môn chỉ là một phần và các giá trị đạo đức, kỹ năng thích ứng, hiểu biết văn hóa tổ chức trở thành điều kiện thiết yếu, việc tích hợp các nội dung này vào giảng dạy GDCT góp phần hình thành tư duy nghề nghiệp toàn diện cho sinh viên. Giáo dục Chính trị, với thế mạnh về nền tảng lý luận tư tưởng, đạo đức và trách nhiệm công dân, có tiềm năng lớn trong việc xây dựng năng lực phản tư đạo đức, trách nhiệm nghề nghiệp và bản lĩnh chính trị – xã hội cho người học. Nếu được cập nhật, đổi mới cả về nội dung lẫn phương pháp, môn học này có thể trở thành cầu nối hiệu quả giữa thế giới lý luận và thực tiễn nghề nghiệp hiện đại. Do đó, việc tích hợp giáo dục đạo đức nghề nghiệp vào bài giảng GDCT không chỉ góp phần nâng cao chất lượng môn học, mà còn tạo nền tảng tư tưởng – đạo đức vững chắc cho sinh viên, giúp họ trở thành những người lao động có năng lực, có trách nhiệm, thích ứng tốt và hội nhập hiệu quả trong môi trường lao động số, đầy biến động nhưng cũng nhiều cơ hội.</w:t>
      </w:r>
    </w:p>
    <w:p w14:paraId="454AA2BF" w14:textId="77777777" w:rsidR="00E55564" w:rsidRPr="00FB6CAF" w:rsidRDefault="00E55564" w:rsidP="00865E89">
      <w:pPr>
        <w:ind w:firstLine="284"/>
        <w:jc w:val="both"/>
        <w:rPr>
          <w:rFonts w:eastAsia="Times New Roman"/>
          <w:b/>
          <w:bCs w:val="0"/>
          <w:kern w:val="0"/>
          <w14:ligatures w14:val="none"/>
        </w:rPr>
      </w:pPr>
      <w:r w:rsidRPr="00FB6CAF">
        <w:rPr>
          <w:rFonts w:eastAsia="Times New Roman"/>
          <w:b/>
          <w:bCs w:val="0"/>
          <w:kern w:val="0"/>
          <w:sz w:val="21"/>
          <w:szCs w:val="21"/>
          <w14:ligatures w14:val="none"/>
        </w:rPr>
        <w:t>TÀI LIỆU THAM KHẢO</w:t>
      </w:r>
    </w:p>
    <w:p w14:paraId="1A4558AB" w14:textId="575A52AE" w:rsidR="000F4011" w:rsidRPr="000F4011" w:rsidRDefault="000F4011" w:rsidP="00865E89">
      <w:pPr>
        <w:ind w:firstLine="284"/>
        <w:jc w:val="both"/>
        <w:rPr>
          <w:sz w:val="21"/>
          <w:szCs w:val="21"/>
        </w:rPr>
      </w:pPr>
      <w:r>
        <w:rPr>
          <w:sz w:val="21"/>
          <w:szCs w:val="21"/>
        </w:rPr>
        <w:t xml:space="preserve">1. </w:t>
      </w:r>
      <w:r w:rsidRPr="000F4011">
        <w:rPr>
          <w:sz w:val="21"/>
          <w:szCs w:val="21"/>
        </w:rPr>
        <w:t xml:space="preserve"> Ban Chấp hành Trung ương Đảng. (2014). </w:t>
      </w:r>
      <w:r w:rsidRPr="000F4011">
        <w:rPr>
          <w:i/>
          <w:iCs/>
          <w:sz w:val="21"/>
          <w:szCs w:val="21"/>
        </w:rPr>
        <w:t>Nghị quyết số 33-NQ/TW về xây dựng và phát triển văn hóa, con người Việt Nam đáp ứng yêu cầu phát triển bền vững đất nước</w:t>
      </w:r>
      <w:r w:rsidRPr="000F4011">
        <w:rPr>
          <w:sz w:val="21"/>
          <w:szCs w:val="21"/>
        </w:rPr>
        <w:t>.</w:t>
      </w:r>
    </w:p>
    <w:p w14:paraId="71674D78" w14:textId="49235EAD" w:rsidR="000F4011" w:rsidRPr="000F4011" w:rsidRDefault="000F4011" w:rsidP="00865E89">
      <w:pPr>
        <w:ind w:firstLine="284"/>
        <w:jc w:val="both"/>
        <w:rPr>
          <w:sz w:val="21"/>
          <w:szCs w:val="21"/>
        </w:rPr>
      </w:pPr>
      <w:r>
        <w:rPr>
          <w:sz w:val="21"/>
          <w:szCs w:val="21"/>
        </w:rPr>
        <w:t xml:space="preserve">2. </w:t>
      </w:r>
      <w:r w:rsidRPr="000F4011">
        <w:rPr>
          <w:sz w:val="21"/>
          <w:szCs w:val="21"/>
        </w:rPr>
        <w:t xml:space="preserve">  Nguyễn Thị Mai. (2023). Văn hóa doanh nghiệp trong chiến lược phát triển bền vững doanh nghiệp Việt Nam. </w:t>
      </w:r>
      <w:r w:rsidRPr="000F4011">
        <w:rPr>
          <w:i/>
          <w:iCs/>
          <w:sz w:val="21"/>
          <w:szCs w:val="21"/>
        </w:rPr>
        <w:t>Tạp chí Kinh tế và Dự báo</w:t>
      </w:r>
      <w:r w:rsidRPr="000F4011">
        <w:rPr>
          <w:sz w:val="21"/>
          <w:szCs w:val="21"/>
        </w:rPr>
        <w:t>.</w:t>
      </w:r>
    </w:p>
    <w:p w14:paraId="2313DB06" w14:textId="65CD0014" w:rsidR="000F4011" w:rsidRPr="000F4011" w:rsidRDefault="000F4011" w:rsidP="00865E89">
      <w:pPr>
        <w:ind w:firstLine="284"/>
        <w:jc w:val="both"/>
        <w:rPr>
          <w:sz w:val="21"/>
          <w:szCs w:val="21"/>
        </w:rPr>
      </w:pPr>
      <w:r>
        <w:rPr>
          <w:sz w:val="21"/>
          <w:szCs w:val="21"/>
        </w:rPr>
        <w:t xml:space="preserve">3. </w:t>
      </w:r>
      <w:r w:rsidRPr="000F4011">
        <w:rPr>
          <w:sz w:val="21"/>
          <w:szCs w:val="21"/>
        </w:rPr>
        <w:t xml:space="preserve">  Nguyễn Thị Mai &amp; Trần Văn Phúc. (2023). Vai trò của văn hóa doanh nghiệp trong phát triển năng lực thích ứng của sinh viên. </w:t>
      </w:r>
      <w:r w:rsidRPr="000F4011">
        <w:rPr>
          <w:i/>
          <w:iCs/>
          <w:sz w:val="21"/>
          <w:szCs w:val="21"/>
        </w:rPr>
        <w:t>Tạp chí Khoa học Giáo dục</w:t>
      </w:r>
      <w:r w:rsidRPr="000F4011">
        <w:rPr>
          <w:sz w:val="21"/>
          <w:szCs w:val="21"/>
        </w:rPr>
        <w:t>.</w:t>
      </w:r>
    </w:p>
    <w:p w14:paraId="4BC63458" w14:textId="3232FAA2" w:rsidR="000F4011" w:rsidRPr="000F4011" w:rsidRDefault="000F4011" w:rsidP="00865E89">
      <w:pPr>
        <w:ind w:firstLine="284"/>
        <w:jc w:val="both"/>
        <w:rPr>
          <w:sz w:val="21"/>
          <w:szCs w:val="21"/>
        </w:rPr>
      </w:pPr>
      <w:r>
        <w:rPr>
          <w:sz w:val="21"/>
          <w:szCs w:val="21"/>
        </w:rPr>
        <w:t xml:space="preserve">4. </w:t>
      </w:r>
      <w:r w:rsidRPr="000F4011">
        <w:rPr>
          <w:sz w:val="21"/>
          <w:szCs w:val="21"/>
        </w:rPr>
        <w:t xml:space="preserve">  Nguyễn Thị Phương Thảo. (2020). Đạo đức nghề nghiệp và vai trò trong đào tạo nguồn nhân lực chất lượng cao. </w:t>
      </w:r>
      <w:r w:rsidRPr="000F4011">
        <w:rPr>
          <w:i/>
          <w:iCs/>
          <w:sz w:val="21"/>
          <w:szCs w:val="21"/>
        </w:rPr>
        <w:t>Tạp chí Lý luận Chính trị</w:t>
      </w:r>
      <w:r w:rsidRPr="000F4011">
        <w:rPr>
          <w:sz w:val="21"/>
          <w:szCs w:val="21"/>
        </w:rPr>
        <w:t>.</w:t>
      </w:r>
    </w:p>
    <w:p w14:paraId="0DD2F288" w14:textId="212EEA08" w:rsidR="000F4011" w:rsidRPr="000F4011" w:rsidRDefault="000F4011" w:rsidP="00865E89">
      <w:pPr>
        <w:ind w:firstLine="284"/>
        <w:jc w:val="both"/>
        <w:rPr>
          <w:sz w:val="21"/>
          <w:szCs w:val="21"/>
        </w:rPr>
      </w:pPr>
      <w:r>
        <w:rPr>
          <w:sz w:val="21"/>
          <w:szCs w:val="21"/>
        </w:rPr>
        <w:t xml:space="preserve">5. </w:t>
      </w:r>
      <w:r w:rsidRPr="000F4011">
        <w:rPr>
          <w:sz w:val="21"/>
          <w:szCs w:val="21"/>
        </w:rPr>
        <w:t xml:space="preserve">  Nguyễn Thị Phương Thảo. (2023). Giáo dục đạo đức nghề nghiệp trong đào tạo sinh viên: Từ lý luận đến thực tiễn. </w:t>
      </w:r>
      <w:r w:rsidRPr="000F4011">
        <w:rPr>
          <w:i/>
          <w:iCs/>
          <w:sz w:val="21"/>
          <w:szCs w:val="21"/>
        </w:rPr>
        <w:t>Tạp chí Khoa học Giáo dục</w:t>
      </w:r>
      <w:r w:rsidRPr="000F4011">
        <w:rPr>
          <w:sz w:val="21"/>
          <w:szCs w:val="21"/>
        </w:rPr>
        <w:t>.</w:t>
      </w:r>
    </w:p>
    <w:p w14:paraId="70AF07B9" w14:textId="53426754" w:rsidR="000F4011" w:rsidRPr="000F4011" w:rsidRDefault="000F4011" w:rsidP="00865E89">
      <w:pPr>
        <w:ind w:firstLine="284"/>
        <w:jc w:val="both"/>
        <w:rPr>
          <w:sz w:val="21"/>
          <w:szCs w:val="21"/>
        </w:rPr>
      </w:pPr>
      <w:r>
        <w:rPr>
          <w:sz w:val="21"/>
          <w:szCs w:val="21"/>
        </w:rPr>
        <w:t xml:space="preserve">6. </w:t>
      </w:r>
      <w:r w:rsidRPr="000F4011">
        <w:rPr>
          <w:sz w:val="21"/>
          <w:szCs w:val="21"/>
        </w:rPr>
        <w:t xml:space="preserve"> Trần Thị Hồng &amp; Lê Văn Hùng. (2022). Giáo dục đạo đức nghề nghiệp trong đào tạo sinh viên thời đại số: Vai trò của môn Giáo dục Chính trị. </w:t>
      </w:r>
      <w:r w:rsidRPr="000F4011">
        <w:rPr>
          <w:i/>
          <w:iCs/>
          <w:sz w:val="21"/>
          <w:szCs w:val="21"/>
        </w:rPr>
        <w:t>Tạp chí Giáo dục</w:t>
      </w:r>
      <w:r w:rsidRPr="000F4011">
        <w:rPr>
          <w:sz w:val="21"/>
          <w:szCs w:val="21"/>
        </w:rPr>
        <w:t>.</w:t>
      </w:r>
    </w:p>
    <w:p w14:paraId="1F8FB3EC" w14:textId="4EF4A406" w:rsidR="00A96235" w:rsidRDefault="00A96235" w:rsidP="00865E89">
      <w:pPr>
        <w:ind w:firstLine="284"/>
        <w:jc w:val="both"/>
      </w:pPr>
    </w:p>
    <w:sectPr w:rsidR="00A96235" w:rsidSect="00865E89">
      <w:pgSz w:w="11907" w:h="16840" w:code="9"/>
      <w:pgMar w:top="1985" w:right="1418" w:bottom="2155" w:left="1418" w:header="1418" w:footer="1418"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564"/>
    <w:rsid w:val="00015804"/>
    <w:rsid w:val="000C0CFC"/>
    <w:rsid w:val="000F2705"/>
    <w:rsid w:val="000F4011"/>
    <w:rsid w:val="00145B22"/>
    <w:rsid w:val="00196B0A"/>
    <w:rsid w:val="00264633"/>
    <w:rsid w:val="00287ACE"/>
    <w:rsid w:val="002B3CF5"/>
    <w:rsid w:val="002F591C"/>
    <w:rsid w:val="003F7741"/>
    <w:rsid w:val="004635D0"/>
    <w:rsid w:val="004B3356"/>
    <w:rsid w:val="006579A7"/>
    <w:rsid w:val="006F05E4"/>
    <w:rsid w:val="007D4E04"/>
    <w:rsid w:val="007F79B5"/>
    <w:rsid w:val="00812FC8"/>
    <w:rsid w:val="00865E89"/>
    <w:rsid w:val="00874229"/>
    <w:rsid w:val="008E7A3E"/>
    <w:rsid w:val="00913D5B"/>
    <w:rsid w:val="00990B0A"/>
    <w:rsid w:val="00A67F5F"/>
    <w:rsid w:val="00A75A22"/>
    <w:rsid w:val="00A96235"/>
    <w:rsid w:val="00AC6846"/>
    <w:rsid w:val="00AF6B2A"/>
    <w:rsid w:val="00B764B5"/>
    <w:rsid w:val="00BE6C25"/>
    <w:rsid w:val="00C53593"/>
    <w:rsid w:val="00C57695"/>
    <w:rsid w:val="00C63AA3"/>
    <w:rsid w:val="00C63E5A"/>
    <w:rsid w:val="00D01AE1"/>
    <w:rsid w:val="00D92626"/>
    <w:rsid w:val="00E1317F"/>
    <w:rsid w:val="00E55564"/>
    <w:rsid w:val="00EF0AFB"/>
    <w:rsid w:val="00F128CC"/>
    <w:rsid w:val="00FB6C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946BD"/>
  <w15:chartTrackingRefBased/>
  <w15:docId w15:val="{0CA2E1D4-20DA-4937-B1AE-BC66A7066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Cs/>
        <w:kern w:val="2"/>
        <w:sz w:val="28"/>
        <w:szCs w:val="28"/>
        <w:lang w:val="en-US" w:eastAsia="en-US" w:bidi="ar-SA"/>
        <w14:ligatures w14:val="standardContextual"/>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5564"/>
  </w:style>
  <w:style w:type="paragraph" w:styleId="Heading1">
    <w:name w:val="heading 1"/>
    <w:basedOn w:val="Normal"/>
    <w:next w:val="Normal"/>
    <w:link w:val="Heading1Char"/>
    <w:uiPriority w:val="9"/>
    <w:qFormat/>
    <w:rsid w:val="00E555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55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5564"/>
    <w:pPr>
      <w:keepNext/>
      <w:keepLines/>
      <w:spacing w:before="160" w:after="80"/>
      <w:outlineLvl w:val="2"/>
    </w:pPr>
    <w:rPr>
      <w:rFonts w:asciiTheme="minorHAnsi" w:eastAsiaTheme="majorEastAsia" w:hAnsiTheme="minorHAnsi" w:cstheme="majorBidi"/>
      <w:color w:val="0F4761" w:themeColor="accent1" w:themeShade="BF"/>
    </w:rPr>
  </w:style>
  <w:style w:type="paragraph" w:styleId="Heading4">
    <w:name w:val="heading 4"/>
    <w:basedOn w:val="Normal"/>
    <w:next w:val="Normal"/>
    <w:link w:val="Heading4Char"/>
    <w:uiPriority w:val="9"/>
    <w:semiHidden/>
    <w:unhideWhenUsed/>
    <w:qFormat/>
    <w:rsid w:val="00E5556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5556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55564"/>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55564"/>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55564"/>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55564"/>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5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55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5564"/>
    <w:rPr>
      <w:rFonts w:asciiTheme="minorHAnsi" w:eastAsiaTheme="majorEastAsia" w:hAnsiTheme="minorHAnsi" w:cstheme="majorBidi"/>
      <w:color w:val="0F4761" w:themeColor="accent1" w:themeShade="BF"/>
    </w:rPr>
  </w:style>
  <w:style w:type="character" w:customStyle="1" w:styleId="Heading4Char">
    <w:name w:val="Heading 4 Char"/>
    <w:basedOn w:val="DefaultParagraphFont"/>
    <w:link w:val="Heading4"/>
    <w:uiPriority w:val="9"/>
    <w:semiHidden/>
    <w:rsid w:val="00E55564"/>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E55564"/>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E5556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E5556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E5556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5556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E5556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55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5564"/>
    <w:pPr>
      <w:numPr>
        <w:ilvl w:val="1"/>
      </w:numPr>
      <w:spacing w:after="160"/>
    </w:pPr>
    <w:rPr>
      <w:rFonts w:asciiTheme="minorHAnsi" w:eastAsiaTheme="majorEastAsia" w:hAnsiTheme="minorHAnsi" w:cstheme="majorBidi"/>
      <w:color w:val="595959" w:themeColor="text1" w:themeTint="A6"/>
      <w:spacing w:val="15"/>
    </w:rPr>
  </w:style>
  <w:style w:type="character" w:customStyle="1" w:styleId="SubtitleChar">
    <w:name w:val="Subtitle Char"/>
    <w:basedOn w:val="DefaultParagraphFont"/>
    <w:link w:val="Subtitle"/>
    <w:uiPriority w:val="11"/>
    <w:rsid w:val="00E55564"/>
    <w:rPr>
      <w:rFonts w:asciiTheme="minorHAnsi" w:eastAsiaTheme="majorEastAsia" w:hAnsiTheme="minorHAnsi" w:cstheme="majorBidi"/>
      <w:color w:val="595959" w:themeColor="text1" w:themeTint="A6"/>
      <w:spacing w:val="15"/>
    </w:rPr>
  </w:style>
  <w:style w:type="paragraph" w:styleId="Quote">
    <w:name w:val="Quote"/>
    <w:basedOn w:val="Normal"/>
    <w:next w:val="Normal"/>
    <w:link w:val="QuoteChar"/>
    <w:uiPriority w:val="29"/>
    <w:qFormat/>
    <w:rsid w:val="00E55564"/>
    <w:pPr>
      <w:spacing w:before="160" w:after="160"/>
    </w:pPr>
    <w:rPr>
      <w:i/>
      <w:iCs/>
      <w:color w:val="404040" w:themeColor="text1" w:themeTint="BF"/>
    </w:rPr>
  </w:style>
  <w:style w:type="character" w:customStyle="1" w:styleId="QuoteChar">
    <w:name w:val="Quote Char"/>
    <w:basedOn w:val="DefaultParagraphFont"/>
    <w:link w:val="Quote"/>
    <w:uiPriority w:val="29"/>
    <w:rsid w:val="00E55564"/>
    <w:rPr>
      <w:i/>
      <w:iCs/>
      <w:color w:val="404040" w:themeColor="text1" w:themeTint="BF"/>
    </w:rPr>
  </w:style>
  <w:style w:type="paragraph" w:styleId="ListParagraph">
    <w:name w:val="List Paragraph"/>
    <w:basedOn w:val="Normal"/>
    <w:uiPriority w:val="34"/>
    <w:qFormat/>
    <w:rsid w:val="00E55564"/>
    <w:pPr>
      <w:ind w:left="720"/>
      <w:contextualSpacing/>
    </w:pPr>
  </w:style>
  <w:style w:type="character" w:styleId="IntenseEmphasis">
    <w:name w:val="Intense Emphasis"/>
    <w:basedOn w:val="DefaultParagraphFont"/>
    <w:uiPriority w:val="21"/>
    <w:qFormat/>
    <w:rsid w:val="00E55564"/>
    <w:rPr>
      <w:i/>
      <w:iCs/>
      <w:color w:val="0F4761" w:themeColor="accent1" w:themeShade="BF"/>
    </w:rPr>
  </w:style>
  <w:style w:type="paragraph" w:styleId="IntenseQuote">
    <w:name w:val="Intense Quote"/>
    <w:basedOn w:val="Normal"/>
    <w:next w:val="Normal"/>
    <w:link w:val="IntenseQuoteChar"/>
    <w:uiPriority w:val="30"/>
    <w:qFormat/>
    <w:rsid w:val="00E55564"/>
    <w:pPr>
      <w:pBdr>
        <w:top w:val="single" w:sz="4" w:space="10" w:color="0F4761" w:themeColor="accent1" w:themeShade="BF"/>
        <w:bottom w:val="single" w:sz="4" w:space="10" w:color="0F4761" w:themeColor="accent1" w:themeShade="BF"/>
      </w:pBdr>
      <w:spacing w:before="360" w:after="360"/>
      <w:ind w:left="864" w:right="864"/>
    </w:pPr>
    <w:rPr>
      <w:i/>
      <w:iCs/>
      <w:color w:val="0F4761" w:themeColor="accent1" w:themeShade="BF"/>
    </w:rPr>
  </w:style>
  <w:style w:type="character" w:customStyle="1" w:styleId="IntenseQuoteChar">
    <w:name w:val="Intense Quote Char"/>
    <w:basedOn w:val="DefaultParagraphFont"/>
    <w:link w:val="IntenseQuote"/>
    <w:uiPriority w:val="30"/>
    <w:rsid w:val="00E55564"/>
    <w:rPr>
      <w:i/>
      <w:iCs/>
      <w:color w:val="0F4761" w:themeColor="accent1" w:themeShade="BF"/>
    </w:rPr>
  </w:style>
  <w:style w:type="character" w:styleId="IntenseReference">
    <w:name w:val="Intense Reference"/>
    <w:basedOn w:val="DefaultParagraphFont"/>
    <w:uiPriority w:val="32"/>
    <w:qFormat/>
    <w:rsid w:val="00E55564"/>
    <w:rPr>
      <w:b/>
      <w:bCs w:val="0"/>
      <w:smallCaps/>
      <w:color w:val="0F4761" w:themeColor="accent1" w:themeShade="BF"/>
      <w:spacing w:val="5"/>
    </w:rPr>
  </w:style>
  <w:style w:type="character" w:styleId="Hyperlink">
    <w:name w:val="Hyperlink"/>
    <w:basedOn w:val="DefaultParagraphFont"/>
    <w:uiPriority w:val="99"/>
    <w:unhideWhenUsed/>
    <w:rsid w:val="00E55564"/>
    <w:rPr>
      <w:color w:val="467886" w:themeColor="hyperlink"/>
      <w:u w:val="single"/>
    </w:rPr>
  </w:style>
  <w:style w:type="table" w:styleId="TableGrid">
    <w:name w:val="Table Grid"/>
    <w:basedOn w:val="TableNormal"/>
    <w:uiPriority w:val="39"/>
    <w:rsid w:val="00E555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01A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04031">
      <w:bodyDiv w:val="1"/>
      <w:marLeft w:val="0"/>
      <w:marRight w:val="0"/>
      <w:marTop w:val="0"/>
      <w:marBottom w:val="0"/>
      <w:divBdr>
        <w:top w:val="none" w:sz="0" w:space="0" w:color="auto"/>
        <w:left w:val="none" w:sz="0" w:space="0" w:color="auto"/>
        <w:bottom w:val="none" w:sz="0" w:space="0" w:color="auto"/>
        <w:right w:val="none" w:sz="0" w:space="0" w:color="auto"/>
      </w:divBdr>
    </w:div>
    <w:div w:id="188107584">
      <w:bodyDiv w:val="1"/>
      <w:marLeft w:val="0"/>
      <w:marRight w:val="0"/>
      <w:marTop w:val="0"/>
      <w:marBottom w:val="0"/>
      <w:divBdr>
        <w:top w:val="none" w:sz="0" w:space="0" w:color="auto"/>
        <w:left w:val="none" w:sz="0" w:space="0" w:color="auto"/>
        <w:bottom w:val="none" w:sz="0" w:space="0" w:color="auto"/>
        <w:right w:val="none" w:sz="0" w:space="0" w:color="auto"/>
      </w:divBdr>
    </w:div>
    <w:div w:id="195315531">
      <w:bodyDiv w:val="1"/>
      <w:marLeft w:val="0"/>
      <w:marRight w:val="0"/>
      <w:marTop w:val="0"/>
      <w:marBottom w:val="0"/>
      <w:divBdr>
        <w:top w:val="none" w:sz="0" w:space="0" w:color="auto"/>
        <w:left w:val="none" w:sz="0" w:space="0" w:color="auto"/>
        <w:bottom w:val="none" w:sz="0" w:space="0" w:color="auto"/>
        <w:right w:val="none" w:sz="0" w:space="0" w:color="auto"/>
      </w:divBdr>
      <w:divsChild>
        <w:div w:id="385495706">
          <w:blockQuote w:val="1"/>
          <w:marLeft w:val="720"/>
          <w:marRight w:val="720"/>
          <w:marTop w:val="100"/>
          <w:marBottom w:val="100"/>
          <w:divBdr>
            <w:top w:val="none" w:sz="0" w:space="0" w:color="auto"/>
            <w:left w:val="none" w:sz="0" w:space="0" w:color="auto"/>
            <w:bottom w:val="none" w:sz="0" w:space="0" w:color="auto"/>
            <w:right w:val="none" w:sz="0" w:space="0" w:color="auto"/>
          </w:divBdr>
        </w:div>
        <w:div w:id="1500929516">
          <w:blockQuote w:val="1"/>
          <w:marLeft w:val="720"/>
          <w:marRight w:val="720"/>
          <w:marTop w:val="100"/>
          <w:marBottom w:val="100"/>
          <w:divBdr>
            <w:top w:val="none" w:sz="0" w:space="0" w:color="auto"/>
            <w:left w:val="none" w:sz="0" w:space="0" w:color="auto"/>
            <w:bottom w:val="none" w:sz="0" w:space="0" w:color="auto"/>
            <w:right w:val="none" w:sz="0" w:space="0" w:color="auto"/>
          </w:divBdr>
        </w:div>
        <w:div w:id="13512964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0592776">
      <w:bodyDiv w:val="1"/>
      <w:marLeft w:val="0"/>
      <w:marRight w:val="0"/>
      <w:marTop w:val="0"/>
      <w:marBottom w:val="0"/>
      <w:divBdr>
        <w:top w:val="none" w:sz="0" w:space="0" w:color="auto"/>
        <w:left w:val="none" w:sz="0" w:space="0" w:color="auto"/>
        <w:bottom w:val="none" w:sz="0" w:space="0" w:color="auto"/>
        <w:right w:val="none" w:sz="0" w:space="0" w:color="auto"/>
      </w:divBdr>
    </w:div>
    <w:div w:id="1039474324">
      <w:bodyDiv w:val="1"/>
      <w:marLeft w:val="0"/>
      <w:marRight w:val="0"/>
      <w:marTop w:val="0"/>
      <w:marBottom w:val="0"/>
      <w:divBdr>
        <w:top w:val="none" w:sz="0" w:space="0" w:color="auto"/>
        <w:left w:val="none" w:sz="0" w:space="0" w:color="auto"/>
        <w:bottom w:val="none" w:sz="0" w:space="0" w:color="auto"/>
        <w:right w:val="none" w:sz="0" w:space="0" w:color="auto"/>
      </w:divBdr>
      <w:divsChild>
        <w:div w:id="795100155">
          <w:blockQuote w:val="1"/>
          <w:marLeft w:val="720"/>
          <w:marRight w:val="720"/>
          <w:marTop w:val="100"/>
          <w:marBottom w:val="100"/>
          <w:divBdr>
            <w:top w:val="none" w:sz="0" w:space="0" w:color="auto"/>
            <w:left w:val="none" w:sz="0" w:space="0" w:color="auto"/>
            <w:bottom w:val="none" w:sz="0" w:space="0" w:color="auto"/>
            <w:right w:val="none" w:sz="0" w:space="0" w:color="auto"/>
          </w:divBdr>
        </w:div>
        <w:div w:id="124659807">
          <w:blockQuote w:val="1"/>
          <w:marLeft w:val="720"/>
          <w:marRight w:val="720"/>
          <w:marTop w:val="100"/>
          <w:marBottom w:val="100"/>
          <w:divBdr>
            <w:top w:val="none" w:sz="0" w:space="0" w:color="auto"/>
            <w:left w:val="none" w:sz="0" w:space="0" w:color="auto"/>
            <w:bottom w:val="none" w:sz="0" w:space="0" w:color="auto"/>
            <w:right w:val="none" w:sz="0" w:space="0" w:color="auto"/>
          </w:divBdr>
        </w:div>
        <w:div w:id="11948803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6138115">
      <w:bodyDiv w:val="1"/>
      <w:marLeft w:val="0"/>
      <w:marRight w:val="0"/>
      <w:marTop w:val="0"/>
      <w:marBottom w:val="0"/>
      <w:divBdr>
        <w:top w:val="none" w:sz="0" w:space="0" w:color="auto"/>
        <w:left w:val="none" w:sz="0" w:space="0" w:color="auto"/>
        <w:bottom w:val="none" w:sz="0" w:space="0" w:color="auto"/>
        <w:right w:val="none" w:sz="0" w:space="0" w:color="auto"/>
      </w:divBdr>
    </w:div>
    <w:div w:id="1632711313">
      <w:bodyDiv w:val="1"/>
      <w:marLeft w:val="0"/>
      <w:marRight w:val="0"/>
      <w:marTop w:val="0"/>
      <w:marBottom w:val="0"/>
      <w:divBdr>
        <w:top w:val="none" w:sz="0" w:space="0" w:color="auto"/>
        <w:left w:val="none" w:sz="0" w:space="0" w:color="auto"/>
        <w:bottom w:val="none" w:sz="0" w:space="0" w:color="auto"/>
        <w:right w:val="none" w:sz="0" w:space="0" w:color="auto"/>
      </w:divBdr>
      <w:divsChild>
        <w:div w:id="283197488">
          <w:blockQuote w:val="1"/>
          <w:marLeft w:val="720"/>
          <w:marRight w:val="720"/>
          <w:marTop w:val="100"/>
          <w:marBottom w:val="100"/>
          <w:divBdr>
            <w:top w:val="none" w:sz="0" w:space="0" w:color="auto"/>
            <w:left w:val="none" w:sz="0" w:space="0" w:color="auto"/>
            <w:bottom w:val="none" w:sz="0" w:space="0" w:color="auto"/>
            <w:right w:val="none" w:sz="0" w:space="0" w:color="auto"/>
          </w:divBdr>
        </w:div>
        <w:div w:id="240069585">
          <w:blockQuote w:val="1"/>
          <w:marLeft w:val="720"/>
          <w:marRight w:val="720"/>
          <w:marTop w:val="100"/>
          <w:marBottom w:val="100"/>
          <w:divBdr>
            <w:top w:val="none" w:sz="0" w:space="0" w:color="auto"/>
            <w:left w:val="none" w:sz="0" w:space="0" w:color="auto"/>
            <w:bottom w:val="none" w:sz="0" w:space="0" w:color="auto"/>
            <w:right w:val="none" w:sz="0" w:space="0" w:color="auto"/>
          </w:divBdr>
        </w:div>
        <w:div w:id="20596974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9293307">
      <w:bodyDiv w:val="1"/>
      <w:marLeft w:val="0"/>
      <w:marRight w:val="0"/>
      <w:marTop w:val="0"/>
      <w:marBottom w:val="0"/>
      <w:divBdr>
        <w:top w:val="none" w:sz="0" w:space="0" w:color="auto"/>
        <w:left w:val="none" w:sz="0" w:space="0" w:color="auto"/>
        <w:bottom w:val="none" w:sz="0" w:space="0" w:color="auto"/>
        <w:right w:val="none" w:sz="0" w:space="0" w:color="auto"/>
      </w:divBdr>
      <w:divsChild>
        <w:div w:id="730083179">
          <w:blockQuote w:val="1"/>
          <w:marLeft w:val="720"/>
          <w:marRight w:val="720"/>
          <w:marTop w:val="100"/>
          <w:marBottom w:val="100"/>
          <w:divBdr>
            <w:top w:val="none" w:sz="0" w:space="0" w:color="auto"/>
            <w:left w:val="none" w:sz="0" w:space="0" w:color="auto"/>
            <w:bottom w:val="none" w:sz="0" w:space="0" w:color="auto"/>
            <w:right w:val="none" w:sz="0" w:space="0" w:color="auto"/>
          </w:divBdr>
        </w:div>
        <w:div w:id="680086269">
          <w:blockQuote w:val="1"/>
          <w:marLeft w:val="720"/>
          <w:marRight w:val="720"/>
          <w:marTop w:val="100"/>
          <w:marBottom w:val="100"/>
          <w:divBdr>
            <w:top w:val="none" w:sz="0" w:space="0" w:color="auto"/>
            <w:left w:val="none" w:sz="0" w:space="0" w:color="auto"/>
            <w:bottom w:val="none" w:sz="0" w:space="0" w:color="auto"/>
            <w:right w:val="none" w:sz="0" w:space="0" w:color="auto"/>
          </w:divBdr>
        </w:div>
        <w:div w:id="14900991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2899705">
      <w:bodyDiv w:val="1"/>
      <w:marLeft w:val="0"/>
      <w:marRight w:val="0"/>
      <w:marTop w:val="0"/>
      <w:marBottom w:val="0"/>
      <w:divBdr>
        <w:top w:val="none" w:sz="0" w:space="0" w:color="auto"/>
        <w:left w:val="none" w:sz="0" w:space="0" w:color="auto"/>
        <w:bottom w:val="none" w:sz="0" w:space="0" w:color="auto"/>
        <w:right w:val="none" w:sz="0" w:space="0" w:color="auto"/>
      </w:divBdr>
      <w:divsChild>
        <w:div w:id="329792264">
          <w:blockQuote w:val="1"/>
          <w:marLeft w:val="720"/>
          <w:marRight w:val="720"/>
          <w:marTop w:val="100"/>
          <w:marBottom w:val="100"/>
          <w:divBdr>
            <w:top w:val="none" w:sz="0" w:space="0" w:color="auto"/>
            <w:left w:val="none" w:sz="0" w:space="0" w:color="auto"/>
            <w:bottom w:val="none" w:sz="0" w:space="0" w:color="auto"/>
            <w:right w:val="none" w:sz="0" w:space="0" w:color="auto"/>
          </w:divBdr>
        </w:div>
        <w:div w:id="938101092">
          <w:blockQuote w:val="1"/>
          <w:marLeft w:val="720"/>
          <w:marRight w:val="720"/>
          <w:marTop w:val="100"/>
          <w:marBottom w:val="100"/>
          <w:divBdr>
            <w:top w:val="none" w:sz="0" w:space="0" w:color="auto"/>
            <w:left w:val="none" w:sz="0" w:space="0" w:color="auto"/>
            <w:bottom w:val="none" w:sz="0" w:space="0" w:color="auto"/>
            <w:right w:val="none" w:sz="0" w:space="0" w:color="auto"/>
          </w:divBdr>
        </w:div>
        <w:div w:id="6872947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6169949">
      <w:bodyDiv w:val="1"/>
      <w:marLeft w:val="0"/>
      <w:marRight w:val="0"/>
      <w:marTop w:val="0"/>
      <w:marBottom w:val="0"/>
      <w:divBdr>
        <w:top w:val="none" w:sz="0" w:space="0" w:color="auto"/>
        <w:left w:val="none" w:sz="0" w:space="0" w:color="auto"/>
        <w:bottom w:val="none" w:sz="0" w:space="0" w:color="auto"/>
        <w:right w:val="none" w:sz="0" w:space="0" w:color="auto"/>
      </w:divBdr>
      <w:divsChild>
        <w:div w:id="650446027">
          <w:blockQuote w:val="1"/>
          <w:marLeft w:val="720"/>
          <w:marRight w:val="720"/>
          <w:marTop w:val="100"/>
          <w:marBottom w:val="100"/>
          <w:divBdr>
            <w:top w:val="none" w:sz="0" w:space="0" w:color="auto"/>
            <w:left w:val="none" w:sz="0" w:space="0" w:color="auto"/>
            <w:bottom w:val="none" w:sz="0" w:space="0" w:color="auto"/>
            <w:right w:val="none" w:sz="0" w:space="0" w:color="auto"/>
          </w:divBdr>
        </w:div>
        <w:div w:id="2081832451">
          <w:blockQuote w:val="1"/>
          <w:marLeft w:val="720"/>
          <w:marRight w:val="720"/>
          <w:marTop w:val="100"/>
          <w:marBottom w:val="100"/>
          <w:divBdr>
            <w:top w:val="none" w:sz="0" w:space="0" w:color="auto"/>
            <w:left w:val="none" w:sz="0" w:space="0" w:color="auto"/>
            <w:bottom w:val="none" w:sz="0" w:space="0" w:color="auto"/>
            <w:right w:val="none" w:sz="0" w:space="0" w:color="auto"/>
          </w:divBdr>
        </w:div>
        <w:div w:id="1200764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hoangthitrang@lttc.edu.vn" TargetMode="External"/><Relationship Id="rId4" Type="http://schemas.openxmlformats.org/officeDocument/2006/relationships/hyperlink" Target="mailto:caothihongtham@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117</TotalTime>
  <Pages>7</Pages>
  <Words>4272</Words>
  <Characters>24351</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tham cao thi hong</dc:creator>
  <cp:keywords/>
  <dc:description/>
  <cp:lastModifiedBy>tham cao thi hong</cp:lastModifiedBy>
  <cp:revision>19</cp:revision>
  <dcterms:created xsi:type="dcterms:W3CDTF">2025-07-10T08:32:00Z</dcterms:created>
  <dcterms:modified xsi:type="dcterms:W3CDTF">2025-08-05T02:46:00Z</dcterms:modified>
</cp:coreProperties>
</file>