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jc w:val="center"/>
        <w:tblLook w:val="01E0" w:firstRow="1" w:lastRow="1" w:firstColumn="1" w:lastColumn="1" w:noHBand="0" w:noVBand="0"/>
      </w:tblPr>
      <w:tblGrid>
        <w:gridCol w:w="5130"/>
        <w:gridCol w:w="5670"/>
      </w:tblGrid>
      <w:tr w:rsidR="00836006" w:rsidRPr="00E86E6B" w:rsidTr="00C80167">
        <w:trPr>
          <w:trHeight w:val="1260"/>
          <w:jc w:val="center"/>
        </w:trPr>
        <w:tc>
          <w:tcPr>
            <w:tcW w:w="5130" w:type="dxa"/>
            <w:shd w:val="clear" w:color="auto" w:fill="auto"/>
          </w:tcPr>
          <w:p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6BA75"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4E02E"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Thành phố Hồ Chí Minh, ngày</w:t>
      </w:r>
      <w:r w:rsidR="00E5750A">
        <w:rPr>
          <w:i/>
          <w:lang w:val="es-ES"/>
        </w:rPr>
        <w:t xml:space="preserve"> 19 </w:t>
      </w:r>
      <w:r w:rsidRPr="00836006">
        <w:rPr>
          <w:i/>
          <w:lang w:val="es-ES"/>
        </w:rPr>
        <w:t xml:space="preserve">tháng </w:t>
      </w:r>
      <w:r w:rsidR="00E5750A">
        <w:rPr>
          <w:i/>
          <w:lang w:val="es-ES"/>
        </w:rPr>
        <w:t>8</w:t>
      </w:r>
      <w:r w:rsidRPr="00836006">
        <w:rPr>
          <w:i/>
          <w:lang w:val="es-ES"/>
        </w:rPr>
        <w:t xml:space="preserve"> năm 20</w:t>
      </w:r>
      <w:r w:rsidR="00E5750A">
        <w:rPr>
          <w:i/>
          <w:lang w:val="es-ES"/>
        </w:rPr>
        <w:t>25</w:t>
      </w:r>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838F10"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rsidR="0030481A" w:rsidRPr="00836006" w:rsidRDefault="0030481A" w:rsidP="00055ADA">
      <w:pPr>
        <w:spacing w:line="360" w:lineRule="auto"/>
        <w:ind w:firstLine="567"/>
        <w:jc w:val="both"/>
        <w:rPr>
          <w:b/>
          <w:sz w:val="28"/>
          <w:szCs w:val="28"/>
          <w:lang w:val="es-ES"/>
        </w:rPr>
      </w:pPr>
      <w:r w:rsidRPr="00836006">
        <w:rPr>
          <w:b/>
          <w:sz w:val="28"/>
          <w:szCs w:val="28"/>
          <w:lang w:val="es-ES"/>
        </w:rPr>
        <w:t>I. SƠ LƯỢC LÝ LỊCH</w:t>
      </w:r>
    </w:p>
    <w:p w:rsidR="00785B94" w:rsidRPr="00A84EB8" w:rsidRDefault="00785B94" w:rsidP="00055ADA">
      <w:pPr>
        <w:spacing w:line="360" w:lineRule="auto"/>
        <w:ind w:firstLine="567"/>
        <w:jc w:val="both"/>
        <w:rPr>
          <w:i/>
          <w:color w:val="FF0000"/>
          <w:sz w:val="28"/>
          <w:szCs w:val="28"/>
          <w:lang w:val="es-ES"/>
        </w:rPr>
      </w:pPr>
      <w:r w:rsidRPr="00836006">
        <w:rPr>
          <w:sz w:val="28"/>
          <w:szCs w:val="28"/>
          <w:lang w:val="es-ES"/>
        </w:rPr>
        <w:t>- Họ tên</w:t>
      </w:r>
      <w:r w:rsidR="00593EAB">
        <w:rPr>
          <w:sz w:val="28"/>
          <w:szCs w:val="28"/>
          <w:lang w:val="es-ES"/>
        </w:rPr>
        <w:t>: Lê Thị Mai Hường</w:t>
      </w:r>
    </w:p>
    <w:p w:rsidR="0064628C" w:rsidRDefault="00785B94" w:rsidP="00055ADA">
      <w:pPr>
        <w:spacing w:line="360" w:lineRule="auto"/>
        <w:ind w:firstLine="567"/>
        <w:jc w:val="both"/>
        <w:rPr>
          <w:sz w:val="28"/>
          <w:szCs w:val="28"/>
          <w:lang w:val="es-ES"/>
        </w:rPr>
      </w:pPr>
      <w:r w:rsidRPr="00836006">
        <w:rPr>
          <w:sz w:val="28"/>
          <w:szCs w:val="28"/>
          <w:lang w:val="es-ES"/>
        </w:rPr>
        <w:t xml:space="preserve">- Sinh ngày, tháng, năm: </w:t>
      </w:r>
      <w:r w:rsidR="00593EAB">
        <w:rPr>
          <w:sz w:val="28"/>
          <w:szCs w:val="28"/>
          <w:lang w:val="es-ES"/>
        </w:rPr>
        <w:t xml:space="preserve">06/08/1984 </w:t>
      </w:r>
    </w:p>
    <w:p w:rsidR="00785B94" w:rsidRPr="00836006" w:rsidRDefault="0064628C" w:rsidP="00055ADA">
      <w:pPr>
        <w:spacing w:line="360" w:lineRule="auto"/>
        <w:ind w:firstLine="567"/>
        <w:jc w:val="both"/>
        <w:rPr>
          <w:sz w:val="28"/>
          <w:szCs w:val="28"/>
          <w:lang w:val="es-ES"/>
        </w:rPr>
      </w:pPr>
      <w:r>
        <w:rPr>
          <w:sz w:val="28"/>
          <w:szCs w:val="28"/>
          <w:lang w:val="es-ES"/>
        </w:rPr>
        <w:t xml:space="preserve">- </w:t>
      </w:r>
      <w:r w:rsidR="00785B94" w:rsidRPr="00836006">
        <w:rPr>
          <w:sz w:val="28"/>
          <w:szCs w:val="28"/>
          <w:lang w:val="es-ES"/>
        </w:rPr>
        <w:t>Giới tính</w:t>
      </w:r>
      <w:r w:rsidR="00785B94" w:rsidRPr="00A84EB8">
        <w:rPr>
          <w:sz w:val="30"/>
          <w:szCs w:val="28"/>
          <w:lang w:val="es-ES"/>
        </w:rPr>
        <w:t xml:space="preserve">: </w:t>
      </w:r>
      <w:r w:rsidR="00593EAB">
        <w:rPr>
          <w:sz w:val="30"/>
          <w:szCs w:val="28"/>
          <w:lang w:val="es-ES"/>
        </w:rPr>
        <w:t xml:space="preserve">Nữ </w:t>
      </w:r>
      <w:r w:rsidR="00785B94" w:rsidRPr="00A84EB8">
        <w:rPr>
          <w:sz w:val="30"/>
          <w:szCs w:val="28"/>
          <w:lang w:val="es-ES"/>
        </w:rPr>
        <w:t xml:space="preserve"> </w:t>
      </w:r>
      <w:r w:rsidR="00785B94" w:rsidRPr="00A84EB8">
        <w:rPr>
          <w:sz w:val="28"/>
        </w:rPr>
        <w:t>Dân tộc</w:t>
      </w:r>
      <w:r w:rsidR="00785B94">
        <w:rPr>
          <w:sz w:val="28"/>
        </w:rPr>
        <w:t>:</w:t>
      </w:r>
      <w:r w:rsidR="00593EAB">
        <w:rPr>
          <w:sz w:val="28"/>
        </w:rPr>
        <w:t xml:space="preserve"> Kinh</w:t>
      </w:r>
      <w:r w:rsidR="00785B94">
        <w:rPr>
          <w:sz w:val="28"/>
        </w:rPr>
        <w:tab/>
      </w:r>
      <w:r w:rsidR="00785B94" w:rsidRPr="00A84EB8">
        <w:rPr>
          <w:sz w:val="28"/>
        </w:rPr>
        <w:t>Tôn giáo</w:t>
      </w:r>
      <w:r w:rsidR="00593EAB">
        <w:rPr>
          <w:sz w:val="28"/>
        </w:rPr>
        <w:t>: Không</w:t>
      </w:r>
    </w:p>
    <w:p w:rsidR="00785B94" w:rsidRPr="00836006" w:rsidRDefault="00785B94" w:rsidP="00055ADA">
      <w:pPr>
        <w:spacing w:line="360" w:lineRule="auto"/>
        <w:ind w:firstLine="567"/>
        <w:jc w:val="both"/>
        <w:rPr>
          <w:sz w:val="28"/>
          <w:szCs w:val="28"/>
          <w:lang w:val="es-ES"/>
        </w:rPr>
      </w:pPr>
      <w:r w:rsidRPr="00836006">
        <w:rPr>
          <w:sz w:val="28"/>
          <w:szCs w:val="28"/>
          <w:lang w:val="es-ES"/>
        </w:rPr>
        <w:t xml:space="preserve">- Quê quán: </w:t>
      </w:r>
      <w:r w:rsidRPr="0064628C">
        <w:rPr>
          <w:color w:val="000000" w:themeColor="text1"/>
        </w:rPr>
        <w:t xml:space="preserve">Xã </w:t>
      </w:r>
      <w:r w:rsidR="00B250D3" w:rsidRPr="0064628C">
        <w:rPr>
          <w:color w:val="000000" w:themeColor="text1"/>
        </w:rPr>
        <w:t>Văn Kiều</w:t>
      </w:r>
      <w:r w:rsidRPr="0064628C">
        <w:rPr>
          <w:color w:val="000000" w:themeColor="text1"/>
        </w:rPr>
        <w:t xml:space="preserve"> tỉnh </w:t>
      </w:r>
      <w:r w:rsidR="00B250D3" w:rsidRPr="0064628C">
        <w:rPr>
          <w:color w:val="000000" w:themeColor="text1"/>
        </w:rPr>
        <w:t>Nghệ An</w:t>
      </w:r>
    </w:p>
    <w:p w:rsidR="00785B94" w:rsidRPr="00836006" w:rsidRDefault="00785B94" w:rsidP="00055ADA">
      <w:pPr>
        <w:spacing w:line="360" w:lineRule="auto"/>
        <w:ind w:firstLine="567"/>
        <w:jc w:val="both"/>
        <w:rPr>
          <w:sz w:val="28"/>
          <w:szCs w:val="28"/>
          <w:lang w:val="es-ES"/>
        </w:rPr>
      </w:pPr>
      <w:r w:rsidRPr="00836006">
        <w:rPr>
          <w:sz w:val="28"/>
          <w:szCs w:val="28"/>
          <w:lang w:val="es-ES"/>
        </w:rPr>
        <w:t xml:space="preserve">- </w:t>
      </w:r>
      <w:r>
        <w:rPr>
          <w:sz w:val="28"/>
          <w:szCs w:val="28"/>
          <w:lang w:val="es-ES"/>
        </w:rPr>
        <w:t>Nơi thường trú</w:t>
      </w:r>
      <w:r w:rsidRPr="00836006">
        <w:rPr>
          <w:sz w:val="28"/>
          <w:szCs w:val="28"/>
          <w:lang w:val="es-ES"/>
        </w:rPr>
        <w:t xml:space="preserve">:  </w:t>
      </w:r>
      <w:r w:rsidR="004427A7">
        <w:rPr>
          <w:sz w:val="28"/>
          <w:szCs w:val="28"/>
          <w:lang w:val="es-ES"/>
        </w:rPr>
        <w:t>15/70a/</w:t>
      </w:r>
      <w:r w:rsidR="004427A7" w:rsidRPr="00D83407">
        <w:rPr>
          <w:sz w:val="28"/>
          <w:szCs w:val="28"/>
          <w:lang w:val="es-ES"/>
        </w:rPr>
        <w:t>1</w:t>
      </w:r>
      <w:r w:rsidR="00D83407">
        <w:rPr>
          <w:sz w:val="28"/>
          <w:szCs w:val="28"/>
          <w:lang w:val="es-ES"/>
        </w:rPr>
        <w:t xml:space="preserve">a </w:t>
      </w:r>
      <w:r w:rsidR="004427A7" w:rsidRPr="00D83407">
        <w:rPr>
          <w:sz w:val="28"/>
          <w:szCs w:val="28"/>
          <w:lang w:val="es-ES"/>
        </w:rPr>
        <w:t>Hòa</w:t>
      </w:r>
      <w:r w:rsidR="004427A7">
        <w:rPr>
          <w:sz w:val="28"/>
          <w:szCs w:val="28"/>
          <w:lang w:val="es-ES"/>
        </w:rPr>
        <w:t xml:space="preserve"> Bình, Phường Bình Thới, Tp. HCM</w:t>
      </w:r>
    </w:p>
    <w:p w:rsidR="00785B94" w:rsidRPr="00836006" w:rsidRDefault="00785B94" w:rsidP="00055ADA">
      <w:pPr>
        <w:spacing w:line="360" w:lineRule="auto"/>
        <w:ind w:firstLine="567"/>
        <w:jc w:val="both"/>
        <w:rPr>
          <w:sz w:val="28"/>
          <w:szCs w:val="28"/>
          <w:lang w:val="es-ES"/>
        </w:rPr>
      </w:pPr>
      <w:r w:rsidRPr="00836006">
        <w:rPr>
          <w:sz w:val="28"/>
          <w:szCs w:val="28"/>
          <w:lang w:val="es-ES"/>
        </w:rPr>
        <w:t xml:space="preserve">- Đơn vị công tác: </w:t>
      </w:r>
      <w:r w:rsidR="00B250D3">
        <w:rPr>
          <w:sz w:val="28"/>
          <w:szCs w:val="28"/>
          <w:lang w:val="es-ES"/>
        </w:rPr>
        <w:t>Khoa Lý luận chính trị trường Cao đẳng Lý Tự Trọng T</w:t>
      </w:r>
      <w:r w:rsidR="00464FA8">
        <w:rPr>
          <w:sz w:val="28"/>
          <w:szCs w:val="28"/>
          <w:lang w:val="es-ES"/>
        </w:rPr>
        <w:t xml:space="preserve">hành phố </w:t>
      </w:r>
      <w:r w:rsidR="00B250D3">
        <w:rPr>
          <w:sz w:val="28"/>
          <w:szCs w:val="28"/>
          <w:lang w:val="es-ES"/>
        </w:rPr>
        <w:t>H</w:t>
      </w:r>
      <w:r w:rsidR="00464FA8">
        <w:rPr>
          <w:sz w:val="28"/>
          <w:szCs w:val="28"/>
          <w:lang w:val="es-ES"/>
        </w:rPr>
        <w:t xml:space="preserve">ồ </w:t>
      </w:r>
      <w:r w:rsidR="00B250D3">
        <w:rPr>
          <w:sz w:val="28"/>
          <w:szCs w:val="28"/>
          <w:lang w:val="es-ES"/>
        </w:rPr>
        <w:t>C</w:t>
      </w:r>
      <w:r w:rsidR="00464FA8">
        <w:rPr>
          <w:sz w:val="28"/>
          <w:szCs w:val="28"/>
          <w:lang w:val="es-ES"/>
        </w:rPr>
        <w:t xml:space="preserve">hí </w:t>
      </w:r>
      <w:r w:rsidR="00B250D3">
        <w:rPr>
          <w:sz w:val="28"/>
          <w:szCs w:val="28"/>
          <w:lang w:val="es-ES"/>
        </w:rPr>
        <w:t>M</w:t>
      </w:r>
      <w:r w:rsidR="00464FA8">
        <w:rPr>
          <w:sz w:val="28"/>
          <w:szCs w:val="28"/>
          <w:lang w:val="es-ES"/>
        </w:rPr>
        <w:t>inh</w:t>
      </w:r>
    </w:p>
    <w:p w:rsidR="00785B94" w:rsidRPr="00836006" w:rsidRDefault="00785B94" w:rsidP="00055ADA">
      <w:pPr>
        <w:spacing w:line="360" w:lineRule="auto"/>
        <w:ind w:firstLine="567"/>
        <w:jc w:val="both"/>
        <w:rPr>
          <w:sz w:val="28"/>
          <w:szCs w:val="28"/>
          <w:lang w:val="es-ES"/>
        </w:rPr>
      </w:pPr>
      <w:r w:rsidRPr="00836006">
        <w:rPr>
          <w:sz w:val="28"/>
          <w:szCs w:val="28"/>
          <w:lang w:val="es-ES"/>
        </w:rPr>
        <w:t>- Chức vụ:</w:t>
      </w:r>
    </w:p>
    <w:p w:rsidR="00785B94" w:rsidRPr="00836006" w:rsidRDefault="00785B94" w:rsidP="00055ADA">
      <w:pPr>
        <w:spacing w:line="360" w:lineRule="auto"/>
        <w:ind w:firstLine="567"/>
        <w:jc w:val="both"/>
        <w:rPr>
          <w:sz w:val="28"/>
          <w:szCs w:val="28"/>
          <w:lang w:val="es-ES"/>
        </w:rPr>
      </w:pPr>
      <w:r w:rsidRPr="00836006">
        <w:rPr>
          <w:sz w:val="28"/>
          <w:szCs w:val="28"/>
          <w:lang w:val="es-ES"/>
        </w:rPr>
        <w:tab/>
        <w:t xml:space="preserve">+ Đảng: </w:t>
      </w:r>
      <w:r w:rsidR="00B250D3">
        <w:rPr>
          <w:sz w:val="28"/>
          <w:szCs w:val="28"/>
          <w:lang w:val="es-ES"/>
        </w:rPr>
        <w:t>Đảng viên</w:t>
      </w:r>
    </w:p>
    <w:p w:rsidR="00785B94" w:rsidRDefault="00785B94" w:rsidP="00055ADA">
      <w:pPr>
        <w:spacing w:line="360" w:lineRule="auto"/>
        <w:ind w:firstLine="567"/>
        <w:jc w:val="both"/>
        <w:rPr>
          <w:sz w:val="28"/>
          <w:szCs w:val="28"/>
          <w:lang w:val="es-ES"/>
        </w:rPr>
      </w:pPr>
      <w:r w:rsidRPr="00836006">
        <w:rPr>
          <w:sz w:val="28"/>
          <w:szCs w:val="28"/>
          <w:lang w:val="es-ES"/>
        </w:rPr>
        <w:tab/>
        <w:t xml:space="preserve">+ Chính quyền: </w:t>
      </w:r>
      <w:r w:rsidR="00B250D3">
        <w:rPr>
          <w:sz w:val="28"/>
          <w:szCs w:val="28"/>
          <w:lang w:val="es-ES"/>
        </w:rPr>
        <w:t>Giảng viên</w:t>
      </w:r>
    </w:p>
    <w:p w:rsidR="00785B94" w:rsidRPr="00836006" w:rsidRDefault="00785B94" w:rsidP="0064628C">
      <w:pPr>
        <w:spacing w:line="360" w:lineRule="auto"/>
        <w:ind w:left="720" w:hanging="11"/>
        <w:jc w:val="both"/>
        <w:rPr>
          <w:sz w:val="28"/>
          <w:szCs w:val="28"/>
          <w:lang w:val="es-ES"/>
        </w:rPr>
      </w:pPr>
      <w:r>
        <w:rPr>
          <w:sz w:val="28"/>
          <w:szCs w:val="28"/>
          <w:lang w:val="es-ES"/>
        </w:rPr>
        <w:t>+ Đoàn thể:</w:t>
      </w:r>
      <w:r w:rsidR="00E5750A">
        <w:rPr>
          <w:sz w:val="28"/>
          <w:szCs w:val="28"/>
          <w:lang w:val="es-ES"/>
        </w:rPr>
        <w:t xml:space="preserve"> </w:t>
      </w:r>
      <w:r w:rsidR="0064628C">
        <w:rPr>
          <w:sz w:val="28"/>
          <w:szCs w:val="28"/>
          <w:lang w:val="es-ES"/>
        </w:rPr>
        <w:t>Công đoàn viên</w:t>
      </w:r>
    </w:p>
    <w:p w:rsidR="00785B94" w:rsidRPr="00836006" w:rsidRDefault="00785B94" w:rsidP="00055ADA">
      <w:pPr>
        <w:spacing w:line="360" w:lineRule="auto"/>
        <w:ind w:firstLine="567"/>
        <w:jc w:val="both"/>
        <w:rPr>
          <w:sz w:val="28"/>
          <w:szCs w:val="28"/>
          <w:lang w:val="es-ES"/>
        </w:rPr>
      </w:pPr>
      <w:r w:rsidRPr="00836006">
        <w:rPr>
          <w:sz w:val="28"/>
          <w:szCs w:val="28"/>
          <w:lang w:val="es-ES"/>
        </w:rPr>
        <w:t xml:space="preserve">- Trình độ </w:t>
      </w:r>
      <w:r w:rsidRPr="00A84EB8">
        <w:rPr>
          <w:sz w:val="28"/>
        </w:rPr>
        <w:t>lý luận chính trị</w:t>
      </w:r>
      <w:r>
        <w:rPr>
          <w:sz w:val="28"/>
        </w:rPr>
        <w:t>,</w:t>
      </w:r>
      <w:r w:rsidRPr="00A84EB8">
        <w:rPr>
          <w:sz w:val="30"/>
          <w:szCs w:val="28"/>
          <w:lang w:val="es-ES"/>
        </w:rPr>
        <w:t xml:space="preserve"> </w:t>
      </w:r>
      <w:r w:rsidRPr="00836006">
        <w:rPr>
          <w:sz w:val="28"/>
          <w:szCs w:val="28"/>
          <w:lang w:val="es-ES"/>
        </w:rPr>
        <w:t xml:space="preserve">chuyên môn, nghiệp vụ: </w:t>
      </w:r>
      <w:r w:rsidR="00B250D3">
        <w:rPr>
          <w:sz w:val="28"/>
          <w:szCs w:val="28"/>
          <w:lang w:val="es-ES"/>
        </w:rPr>
        <w:t>Trung cấp</w:t>
      </w:r>
    </w:p>
    <w:p w:rsidR="00785B94" w:rsidRDefault="00785B94" w:rsidP="00055ADA">
      <w:pPr>
        <w:spacing w:line="360" w:lineRule="auto"/>
        <w:ind w:firstLine="567"/>
        <w:jc w:val="both"/>
        <w:rPr>
          <w:sz w:val="28"/>
          <w:szCs w:val="28"/>
          <w:lang w:val="es-ES"/>
        </w:rPr>
      </w:pPr>
      <w:r w:rsidRPr="00836006">
        <w:rPr>
          <w:sz w:val="28"/>
          <w:szCs w:val="28"/>
          <w:lang w:val="es-ES"/>
        </w:rPr>
        <w:t>- Học hàm, học vị, danh hiệu, giải thưởng:</w:t>
      </w:r>
    </w:p>
    <w:p w:rsidR="0030481A" w:rsidRPr="00D659D2" w:rsidRDefault="0030481A" w:rsidP="00055ADA">
      <w:pPr>
        <w:spacing w:line="360" w:lineRule="auto"/>
        <w:ind w:firstLine="567"/>
        <w:jc w:val="both"/>
        <w:rPr>
          <w:b/>
          <w:sz w:val="28"/>
          <w:szCs w:val="28"/>
          <w:lang w:val="es-ES"/>
        </w:rPr>
      </w:pPr>
      <w:r w:rsidRPr="00D659D2">
        <w:rPr>
          <w:sz w:val="28"/>
          <w:szCs w:val="28"/>
          <w:lang w:val="es-ES"/>
        </w:rPr>
        <w:t xml:space="preserve"> </w:t>
      </w:r>
      <w:r w:rsidRPr="00D659D2">
        <w:rPr>
          <w:b/>
          <w:sz w:val="28"/>
          <w:szCs w:val="28"/>
          <w:lang w:val="es-ES"/>
        </w:rPr>
        <w:t>II. THÀNH TÍCH ĐẠT ĐƯỢC</w:t>
      </w:r>
    </w:p>
    <w:p w:rsidR="004B4393" w:rsidRPr="00D659D2" w:rsidRDefault="004B4393" w:rsidP="0064628C">
      <w:pPr>
        <w:pStyle w:val="ListParagraph"/>
        <w:numPr>
          <w:ilvl w:val="0"/>
          <w:numId w:val="7"/>
        </w:numPr>
        <w:spacing w:line="360" w:lineRule="auto"/>
        <w:ind w:left="0" w:firstLine="426"/>
        <w:rPr>
          <w:b/>
          <w:lang w:val="es-ES"/>
        </w:rPr>
      </w:pPr>
      <w:r w:rsidRPr="00D659D2">
        <w:rPr>
          <w:b/>
          <w:lang w:val="es-ES"/>
        </w:rPr>
        <w:t>Quyền hạn, nhiệm vụ được giao</w:t>
      </w:r>
    </w:p>
    <w:p w:rsidR="005C5798" w:rsidRDefault="00712A41" w:rsidP="00D659D2">
      <w:pPr>
        <w:spacing w:line="360" w:lineRule="auto"/>
        <w:ind w:firstLine="567"/>
        <w:jc w:val="both"/>
        <w:rPr>
          <w:color w:val="000000" w:themeColor="text1"/>
          <w:sz w:val="28"/>
          <w:szCs w:val="28"/>
          <w:lang w:val="es-ES"/>
        </w:rPr>
      </w:pPr>
      <w:r>
        <w:rPr>
          <w:color w:val="000000" w:themeColor="text1"/>
          <w:sz w:val="28"/>
          <w:szCs w:val="28"/>
          <w:lang w:val="es-ES"/>
        </w:rPr>
        <w:t>Trong năm học 2024 – 2025: Tôi tham gia giảng dạy môn Giáo dục chính trị của khối 24T4, 24C1, 23C2 và 24C2</w:t>
      </w:r>
      <w:r w:rsidR="005C5798">
        <w:rPr>
          <w:color w:val="000000" w:themeColor="text1"/>
          <w:sz w:val="28"/>
          <w:szCs w:val="28"/>
          <w:lang w:val="es-ES"/>
        </w:rPr>
        <w:t>.</w:t>
      </w:r>
    </w:p>
    <w:p w:rsidR="0040460F" w:rsidRDefault="0040460F" w:rsidP="0040460F">
      <w:pPr>
        <w:spacing w:line="360" w:lineRule="auto"/>
        <w:ind w:firstLine="567"/>
        <w:jc w:val="both"/>
        <w:rPr>
          <w:color w:val="000000" w:themeColor="text1"/>
          <w:sz w:val="28"/>
          <w:szCs w:val="28"/>
          <w:lang w:val="es-ES"/>
        </w:rPr>
      </w:pPr>
      <w:r>
        <w:rPr>
          <w:color w:val="000000" w:themeColor="text1"/>
          <w:sz w:val="28"/>
          <w:szCs w:val="28"/>
          <w:lang w:val="es-ES"/>
        </w:rPr>
        <w:t>Bên cạnh hoạt động giảng dạy tôi tham gia t</w:t>
      </w:r>
      <w:r w:rsidR="00F933E6" w:rsidRPr="00D659D2">
        <w:rPr>
          <w:color w:val="000000" w:themeColor="text1"/>
          <w:sz w:val="28"/>
          <w:szCs w:val="28"/>
          <w:lang w:val="es-ES"/>
        </w:rPr>
        <w:t>ổ chức các cuộc thi học thuật và các buổi tọa đàm cho sinh viên.</w:t>
      </w:r>
      <w:r>
        <w:rPr>
          <w:color w:val="000000" w:themeColor="text1"/>
          <w:sz w:val="28"/>
          <w:szCs w:val="28"/>
          <w:lang w:val="es-ES"/>
        </w:rPr>
        <w:t xml:space="preserve"> Tham gia công tác tuyển sinh và các hoạt động phong trào do Đoàn trường và một số khoa tổ chức. Đồng thời vận động Doanh nghiệp tài trợ học bổng cho sinh viên có hoàn cảnh khó khăn và mạnh thường quân ủng hộ quà trong các hoạt động phong trào.</w:t>
      </w:r>
    </w:p>
    <w:p w:rsidR="0040460F" w:rsidRDefault="0040460F">
      <w:pPr>
        <w:spacing w:after="160" w:line="259" w:lineRule="auto"/>
        <w:rPr>
          <w:color w:val="000000" w:themeColor="text1"/>
          <w:sz w:val="28"/>
          <w:szCs w:val="28"/>
          <w:lang w:val="es-ES"/>
        </w:rPr>
      </w:pPr>
      <w:r>
        <w:rPr>
          <w:color w:val="000000" w:themeColor="text1"/>
          <w:sz w:val="28"/>
          <w:szCs w:val="28"/>
          <w:lang w:val="es-ES"/>
        </w:rPr>
        <w:br w:type="page"/>
      </w:r>
    </w:p>
    <w:p w:rsidR="00F933E6" w:rsidRPr="00D659D2" w:rsidRDefault="00F933E6" w:rsidP="0040460F">
      <w:pPr>
        <w:spacing w:line="360" w:lineRule="auto"/>
        <w:ind w:firstLine="567"/>
        <w:jc w:val="both"/>
        <w:rPr>
          <w:color w:val="000000" w:themeColor="text1"/>
          <w:sz w:val="28"/>
          <w:szCs w:val="28"/>
          <w:lang w:val="es-ES"/>
        </w:rPr>
      </w:pPr>
    </w:p>
    <w:p w:rsidR="004B4393" w:rsidRPr="00D659D2" w:rsidRDefault="004B4393" w:rsidP="00055ADA">
      <w:pPr>
        <w:spacing w:line="360" w:lineRule="auto"/>
        <w:ind w:firstLine="567"/>
        <w:jc w:val="both"/>
        <w:rPr>
          <w:b/>
          <w:sz w:val="28"/>
          <w:szCs w:val="28"/>
          <w:lang w:val="es-ES"/>
        </w:rPr>
      </w:pPr>
      <w:r w:rsidRPr="00D659D2">
        <w:rPr>
          <w:b/>
          <w:sz w:val="28"/>
          <w:szCs w:val="28"/>
          <w:lang w:val="es-ES"/>
        </w:rPr>
        <w:t>2. Thành tích đạt được của cá nhân</w:t>
      </w:r>
    </w:p>
    <w:p w:rsidR="00E72D1D" w:rsidRDefault="000E0D1C" w:rsidP="00055ADA">
      <w:pPr>
        <w:spacing w:line="360" w:lineRule="auto"/>
        <w:ind w:firstLine="567"/>
        <w:jc w:val="both"/>
        <w:rPr>
          <w:sz w:val="28"/>
          <w:szCs w:val="28"/>
        </w:rPr>
      </w:pPr>
      <w:r w:rsidRPr="00D659D2">
        <w:rPr>
          <w:b/>
          <w:i/>
          <w:sz w:val="28"/>
          <w:szCs w:val="28"/>
          <w:lang w:val="es-ES"/>
        </w:rPr>
        <w:t xml:space="preserve">Với vai trò Giảng viên, </w:t>
      </w:r>
      <w:r w:rsidRPr="00D659D2">
        <w:rPr>
          <w:sz w:val="28"/>
          <w:szCs w:val="28"/>
          <w:lang w:val="es-ES"/>
        </w:rPr>
        <w:t>t</w:t>
      </w:r>
      <w:r w:rsidR="00E72D1D" w:rsidRPr="00D659D2">
        <w:rPr>
          <w:sz w:val="28"/>
          <w:szCs w:val="28"/>
          <w:lang w:val="es-ES"/>
        </w:rPr>
        <w:t xml:space="preserve">rong năm </w:t>
      </w:r>
      <w:r w:rsidR="0068701B" w:rsidRPr="00D659D2">
        <w:rPr>
          <w:sz w:val="28"/>
          <w:szCs w:val="28"/>
          <w:lang w:val="es-ES"/>
        </w:rPr>
        <w:t xml:space="preserve">học </w:t>
      </w:r>
      <w:r w:rsidR="00F933E6" w:rsidRPr="00D659D2">
        <w:rPr>
          <w:sz w:val="28"/>
          <w:szCs w:val="28"/>
          <w:lang w:val="es-ES"/>
        </w:rPr>
        <w:t>2024 -2025</w:t>
      </w:r>
      <w:r w:rsidR="00E72D1D" w:rsidRPr="00D659D2">
        <w:rPr>
          <w:sz w:val="28"/>
          <w:szCs w:val="28"/>
          <w:lang w:val="es-ES"/>
        </w:rPr>
        <w:t xml:space="preserve">, bản thân </w:t>
      </w:r>
      <w:r w:rsidR="0068701B" w:rsidRPr="00D659D2">
        <w:rPr>
          <w:sz w:val="28"/>
          <w:szCs w:val="28"/>
        </w:rPr>
        <w:t>đã hoàn thành xuất sắc nhiệm vụ được giao</w:t>
      </w:r>
      <w:r w:rsidR="000E12CE">
        <w:rPr>
          <w:sz w:val="28"/>
          <w:szCs w:val="28"/>
        </w:rPr>
        <w:t xml:space="preserve">. Kết quả tham gia giảng dạy môn Giáo dục chính trị sinh viên đạt từ 5.0 điểm trong học kỳ 1 chiếm tỷ lệ 83.7%, và học kỳ 2 là 90.7%. </w:t>
      </w:r>
      <w:r w:rsidR="0068701B" w:rsidRPr="00D659D2">
        <w:rPr>
          <w:sz w:val="28"/>
          <w:szCs w:val="28"/>
        </w:rPr>
        <w:t xml:space="preserve">cụ thể như sau: </w:t>
      </w:r>
    </w:p>
    <w:tbl>
      <w:tblPr>
        <w:tblW w:w="9441" w:type="dxa"/>
        <w:tblLook w:val="04A0" w:firstRow="1" w:lastRow="0" w:firstColumn="1" w:lastColumn="0" w:noHBand="0" w:noVBand="1"/>
      </w:tblPr>
      <w:tblGrid>
        <w:gridCol w:w="708"/>
        <w:gridCol w:w="216"/>
        <w:gridCol w:w="2225"/>
        <w:gridCol w:w="1661"/>
        <w:gridCol w:w="1793"/>
        <w:gridCol w:w="447"/>
        <w:gridCol w:w="1177"/>
        <w:gridCol w:w="420"/>
        <w:gridCol w:w="545"/>
        <w:gridCol w:w="8"/>
        <w:gridCol w:w="199"/>
        <w:gridCol w:w="42"/>
      </w:tblGrid>
      <w:tr w:rsidR="000E12CE" w:rsidRPr="000E12CE" w:rsidTr="000E12CE">
        <w:trPr>
          <w:gridAfter w:val="3"/>
          <w:wAfter w:w="249" w:type="dxa"/>
          <w:trHeight w:val="510"/>
        </w:trPr>
        <w:tc>
          <w:tcPr>
            <w:tcW w:w="9192" w:type="dxa"/>
            <w:gridSpan w:val="9"/>
            <w:tcBorders>
              <w:top w:val="nil"/>
              <w:left w:val="nil"/>
              <w:bottom w:val="nil"/>
              <w:right w:val="nil"/>
            </w:tcBorders>
            <w:shd w:val="clear" w:color="auto" w:fill="auto"/>
            <w:noWrap/>
            <w:vAlign w:val="center"/>
            <w:hideMark/>
          </w:tcPr>
          <w:p w:rsidR="000E12CE" w:rsidRPr="000E12CE" w:rsidRDefault="000E12CE" w:rsidP="000E12CE">
            <w:pPr>
              <w:jc w:val="center"/>
              <w:rPr>
                <w:b/>
                <w:bCs/>
                <w:color w:val="000000"/>
                <w:sz w:val="28"/>
                <w:szCs w:val="28"/>
              </w:rPr>
            </w:pPr>
            <w:r w:rsidRPr="000E12CE">
              <w:rPr>
                <w:b/>
                <w:bCs/>
                <w:color w:val="000000"/>
                <w:sz w:val="28"/>
                <w:szCs w:val="28"/>
              </w:rPr>
              <w:t>KẾT QUẢ GIẢNG DẠY HỌC KỲ I /2024 – 2025</w:t>
            </w:r>
          </w:p>
        </w:tc>
      </w:tr>
      <w:tr w:rsidR="000E12CE" w:rsidRPr="000E12CE" w:rsidTr="000E12CE">
        <w:trPr>
          <w:gridAfter w:val="2"/>
          <w:wAfter w:w="241" w:type="dxa"/>
          <w:trHeight w:val="165"/>
        </w:trPr>
        <w:tc>
          <w:tcPr>
            <w:tcW w:w="924" w:type="dxa"/>
            <w:gridSpan w:val="2"/>
            <w:tcBorders>
              <w:top w:val="nil"/>
              <w:left w:val="nil"/>
              <w:bottom w:val="nil"/>
              <w:right w:val="nil"/>
            </w:tcBorders>
            <w:shd w:val="clear" w:color="auto" w:fill="auto"/>
            <w:noWrap/>
            <w:vAlign w:val="bottom"/>
            <w:hideMark/>
          </w:tcPr>
          <w:p w:rsidR="000E12CE" w:rsidRPr="000E12CE" w:rsidRDefault="000E12CE" w:rsidP="000E12CE">
            <w:pPr>
              <w:jc w:val="center"/>
              <w:rPr>
                <w:b/>
                <w:bCs/>
                <w:color w:val="000000"/>
                <w:sz w:val="28"/>
                <w:szCs w:val="28"/>
              </w:rPr>
            </w:pPr>
          </w:p>
        </w:tc>
        <w:tc>
          <w:tcPr>
            <w:tcW w:w="2225" w:type="dxa"/>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661" w:type="dxa"/>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793" w:type="dxa"/>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624"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973" w:type="dxa"/>
            <w:gridSpan w:val="3"/>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r>
      <w:tr w:rsidR="000E12CE" w:rsidRPr="000E12CE" w:rsidTr="000E12CE">
        <w:trPr>
          <w:gridAfter w:val="2"/>
          <w:wAfter w:w="241" w:type="dxa"/>
          <w:trHeight w:val="180"/>
        </w:trPr>
        <w:tc>
          <w:tcPr>
            <w:tcW w:w="924" w:type="dxa"/>
            <w:gridSpan w:val="2"/>
            <w:tcBorders>
              <w:top w:val="nil"/>
              <w:left w:val="nil"/>
              <w:bottom w:val="nil"/>
              <w:right w:val="nil"/>
            </w:tcBorders>
            <w:shd w:val="clear" w:color="auto" w:fill="auto"/>
            <w:noWrap/>
            <w:vAlign w:val="bottom"/>
            <w:hideMark/>
          </w:tcPr>
          <w:p w:rsidR="000E12CE" w:rsidRPr="000E12CE" w:rsidRDefault="000E12CE" w:rsidP="000E12CE">
            <w:pPr>
              <w:rPr>
                <w:color w:val="000000"/>
              </w:rPr>
            </w:pPr>
          </w:p>
        </w:tc>
        <w:tc>
          <w:tcPr>
            <w:tcW w:w="2225" w:type="dxa"/>
            <w:tcBorders>
              <w:top w:val="nil"/>
              <w:left w:val="nil"/>
              <w:bottom w:val="nil"/>
              <w:right w:val="nil"/>
            </w:tcBorders>
            <w:shd w:val="clear" w:color="auto" w:fill="auto"/>
            <w:noWrap/>
            <w:vAlign w:val="center"/>
            <w:hideMark/>
          </w:tcPr>
          <w:p w:rsidR="000E12CE" w:rsidRPr="000E12CE" w:rsidRDefault="000E12CE" w:rsidP="000E12CE">
            <w:pPr>
              <w:rPr>
                <w:sz w:val="20"/>
                <w:szCs w:val="20"/>
              </w:rPr>
            </w:pPr>
          </w:p>
        </w:tc>
        <w:tc>
          <w:tcPr>
            <w:tcW w:w="1661" w:type="dxa"/>
            <w:tcBorders>
              <w:top w:val="nil"/>
              <w:left w:val="nil"/>
              <w:bottom w:val="nil"/>
              <w:right w:val="nil"/>
            </w:tcBorders>
            <w:shd w:val="clear" w:color="auto" w:fill="auto"/>
            <w:noWrap/>
            <w:vAlign w:val="bottom"/>
            <w:hideMark/>
          </w:tcPr>
          <w:p w:rsidR="000E12CE" w:rsidRPr="000E12CE" w:rsidRDefault="000E12CE" w:rsidP="000E12CE">
            <w:pPr>
              <w:ind w:firstLineChars="1500" w:firstLine="3000"/>
              <w:rPr>
                <w:sz w:val="20"/>
                <w:szCs w:val="20"/>
              </w:rPr>
            </w:pPr>
          </w:p>
        </w:tc>
        <w:tc>
          <w:tcPr>
            <w:tcW w:w="1793" w:type="dxa"/>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624"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973" w:type="dxa"/>
            <w:gridSpan w:val="3"/>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r>
      <w:tr w:rsidR="000E12CE" w:rsidRPr="000E12CE" w:rsidTr="000E12CE">
        <w:trPr>
          <w:gridAfter w:val="2"/>
          <w:wAfter w:w="241" w:type="dxa"/>
          <w:trHeight w:val="660"/>
        </w:trPr>
        <w:tc>
          <w:tcPr>
            <w:tcW w:w="92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rPr>
                <w:b/>
                <w:bCs/>
                <w:color w:val="000000"/>
              </w:rPr>
            </w:pPr>
            <w:r w:rsidRPr="000E12CE">
              <w:rPr>
                <w:b/>
                <w:bCs/>
                <w:color w:val="000000"/>
              </w:rPr>
              <w:t>STT</w:t>
            </w:r>
          </w:p>
        </w:tc>
        <w:tc>
          <w:tcPr>
            <w:tcW w:w="2225" w:type="dxa"/>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MÔN DẠY</w:t>
            </w:r>
          </w:p>
        </w:tc>
        <w:tc>
          <w:tcPr>
            <w:tcW w:w="1661" w:type="dxa"/>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LỚP DẠY</w:t>
            </w:r>
          </w:p>
        </w:tc>
        <w:tc>
          <w:tcPr>
            <w:tcW w:w="1793" w:type="dxa"/>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SỐ HS ĐẠT ≥TB/SĨ SỐ</w:t>
            </w:r>
          </w:p>
        </w:tc>
        <w:tc>
          <w:tcPr>
            <w:tcW w:w="1624" w:type="dxa"/>
            <w:gridSpan w:val="2"/>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TÍNH RA %</w:t>
            </w:r>
          </w:p>
        </w:tc>
        <w:tc>
          <w:tcPr>
            <w:tcW w:w="973" w:type="dxa"/>
            <w:gridSpan w:val="3"/>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GHI CHÚ</w:t>
            </w:r>
          </w:p>
        </w:tc>
      </w:tr>
      <w:tr w:rsidR="000E12CE" w:rsidRPr="000E12CE" w:rsidTr="000E12CE">
        <w:trPr>
          <w:gridAfter w:val="2"/>
          <w:wAfter w:w="241" w:type="dxa"/>
          <w:trHeight w:val="810"/>
        </w:trPr>
        <w:tc>
          <w:tcPr>
            <w:tcW w:w="924" w:type="dxa"/>
            <w:gridSpan w:val="2"/>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1</w:t>
            </w:r>
          </w:p>
        </w:tc>
        <w:tc>
          <w:tcPr>
            <w:tcW w:w="2225" w:type="dxa"/>
            <w:vMerge w:val="restart"/>
            <w:tcBorders>
              <w:top w:val="nil"/>
              <w:left w:val="single" w:sz="4" w:space="0" w:color="auto"/>
              <w:bottom w:val="nil"/>
              <w:right w:val="single" w:sz="4" w:space="0" w:color="auto"/>
            </w:tcBorders>
            <w:shd w:val="clear" w:color="auto" w:fill="auto"/>
            <w:vAlign w:val="center"/>
            <w:hideMark/>
          </w:tcPr>
          <w:p w:rsidR="000E12CE" w:rsidRPr="000E12CE" w:rsidRDefault="000E12CE" w:rsidP="000E12CE">
            <w:pPr>
              <w:jc w:val="center"/>
              <w:rPr>
                <w:color w:val="000000"/>
              </w:rPr>
            </w:pPr>
            <w:r w:rsidRPr="000E12CE">
              <w:rPr>
                <w:color w:val="000000"/>
              </w:rPr>
              <w:t>Giáo dục chính trị</w:t>
            </w: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 23C2-CCK1</w:t>
            </w:r>
          </w:p>
        </w:tc>
        <w:tc>
          <w:tcPr>
            <w:tcW w:w="1793"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53/59</w:t>
            </w:r>
          </w:p>
        </w:tc>
        <w:tc>
          <w:tcPr>
            <w:tcW w:w="1624"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94.9</w:t>
            </w:r>
          </w:p>
        </w:tc>
        <w:tc>
          <w:tcPr>
            <w:tcW w:w="973" w:type="dxa"/>
            <w:gridSpan w:val="3"/>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gridAfter w:val="2"/>
          <w:wAfter w:w="241" w:type="dxa"/>
          <w:trHeight w:val="720"/>
        </w:trPr>
        <w:tc>
          <w:tcPr>
            <w:tcW w:w="924" w:type="dxa"/>
            <w:gridSpan w:val="2"/>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2</w:t>
            </w:r>
          </w:p>
        </w:tc>
        <w:tc>
          <w:tcPr>
            <w:tcW w:w="2225" w:type="dxa"/>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 23C2-QDL1</w:t>
            </w:r>
          </w:p>
        </w:tc>
        <w:tc>
          <w:tcPr>
            <w:tcW w:w="1793"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36/39</w:t>
            </w:r>
          </w:p>
        </w:tc>
        <w:tc>
          <w:tcPr>
            <w:tcW w:w="1624"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92.3</w:t>
            </w:r>
          </w:p>
        </w:tc>
        <w:tc>
          <w:tcPr>
            <w:tcW w:w="973" w:type="dxa"/>
            <w:gridSpan w:val="3"/>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gridAfter w:val="2"/>
          <w:wAfter w:w="241" w:type="dxa"/>
          <w:trHeight w:val="645"/>
        </w:trPr>
        <w:tc>
          <w:tcPr>
            <w:tcW w:w="924" w:type="dxa"/>
            <w:gridSpan w:val="2"/>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3</w:t>
            </w:r>
          </w:p>
        </w:tc>
        <w:tc>
          <w:tcPr>
            <w:tcW w:w="2225" w:type="dxa"/>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24C1-CCK2</w:t>
            </w:r>
          </w:p>
        </w:tc>
        <w:tc>
          <w:tcPr>
            <w:tcW w:w="1793"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49/53</w:t>
            </w:r>
          </w:p>
        </w:tc>
        <w:tc>
          <w:tcPr>
            <w:tcW w:w="1624"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92.5</w:t>
            </w:r>
          </w:p>
        </w:tc>
        <w:tc>
          <w:tcPr>
            <w:tcW w:w="973" w:type="dxa"/>
            <w:gridSpan w:val="3"/>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gridAfter w:val="2"/>
          <w:wAfter w:w="241" w:type="dxa"/>
          <w:trHeight w:val="660"/>
        </w:trPr>
        <w:tc>
          <w:tcPr>
            <w:tcW w:w="924" w:type="dxa"/>
            <w:gridSpan w:val="2"/>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4</w:t>
            </w:r>
          </w:p>
        </w:tc>
        <w:tc>
          <w:tcPr>
            <w:tcW w:w="2225" w:type="dxa"/>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24T4-CNÔ1   </w:t>
            </w:r>
          </w:p>
        </w:tc>
        <w:tc>
          <w:tcPr>
            <w:tcW w:w="1793"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77/106</w:t>
            </w:r>
          </w:p>
        </w:tc>
        <w:tc>
          <w:tcPr>
            <w:tcW w:w="1624"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72.6</w:t>
            </w:r>
          </w:p>
        </w:tc>
        <w:tc>
          <w:tcPr>
            <w:tcW w:w="973" w:type="dxa"/>
            <w:gridSpan w:val="3"/>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gridAfter w:val="2"/>
          <w:wAfter w:w="241" w:type="dxa"/>
          <w:trHeight w:val="495"/>
        </w:trPr>
        <w:tc>
          <w:tcPr>
            <w:tcW w:w="4810" w:type="dxa"/>
            <w:gridSpan w:val="4"/>
            <w:tcBorders>
              <w:top w:val="single" w:sz="4" w:space="0" w:color="auto"/>
              <w:left w:val="single" w:sz="4" w:space="0" w:color="auto"/>
              <w:bottom w:val="single" w:sz="4" w:space="0" w:color="auto"/>
              <w:right w:val="nil"/>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TỔNG CỘNG</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215/257</w:t>
            </w:r>
          </w:p>
        </w:tc>
        <w:tc>
          <w:tcPr>
            <w:tcW w:w="1624"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83.6</w:t>
            </w:r>
          </w:p>
        </w:tc>
        <w:tc>
          <w:tcPr>
            <w:tcW w:w="973" w:type="dxa"/>
            <w:gridSpan w:val="3"/>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gridAfter w:val="1"/>
          <w:wAfter w:w="42" w:type="dxa"/>
          <w:trHeight w:val="510"/>
        </w:trPr>
        <w:tc>
          <w:tcPr>
            <w:tcW w:w="9399" w:type="dxa"/>
            <w:gridSpan w:val="11"/>
            <w:tcBorders>
              <w:top w:val="nil"/>
              <w:left w:val="nil"/>
              <w:bottom w:val="nil"/>
              <w:right w:val="nil"/>
            </w:tcBorders>
            <w:shd w:val="clear" w:color="auto" w:fill="auto"/>
            <w:noWrap/>
            <w:vAlign w:val="center"/>
            <w:hideMark/>
          </w:tcPr>
          <w:p w:rsidR="000E12CE" w:rsidRDefault="000E12CE" w:rsidP="000E12CE">
            <w:pPr>
              <w:jc w:val="center"/>
              <w:rPr>
                <w:b/>
                <w:bCs/>
                <w:color w:val="000000"/>
                <w:sz w:val="28"/>
                <w:szCs w:val="28"/>
              </w:rPr>
            </w:pPr>
          </w:p>
          <w:p w:rsidR="000E12CE" w:rsidRPr="000E12CE" w:rsidRDefault="000E12CE" w:rsidP="000E12CE">
            <w:pPr>
              <w:jc w:val="center"/>
              <w:rPr>
                <w:b/>
                <w:bCs/>
                <w:color w:val="000000"/>
                <w:sz w:val="28"/>
                <w:szCs w:val="28"/>
              </w:rPr>
            </w:pPr>
            <w:r w:rsidRPr="000E12CE">
              <w:rPr>
                <w:b/>
                <w:bCs/>
                <w:color w:val="000000"/>
                <w:sz w:val="28"/>
                <w:szCs w:val="28"/>
              </w:rPr>
              <w:t>KẾT QUẢ GIẢNG DẠY HỌC KỲ II /2024 – 2025</w:t>
            </w:r>
          </w:p>
        </w:tc>
      </w:tr>
      <w:tr w:rsidR="000E12CE" w:rsidRPr="000E12CE" w:rsidTr="000E12CE">
        <w:trPr>
          <w:trHeight w:val="165"/>
        </w:trPr>
        <w:tc>
          <w:tcPr>
            <w:tcW w:w="708" w:type="dxa"/>
            <w:tcBorders>
              <w:top w:val="nil"/>
              <w:left w:val="nil"/>
              <w:bottom w:val="nil"/>
              <w:right w:val="nil"/>
            </w:tcBorders>
            <w:shd w:val="clear" w:color="auto" w:fill="auto"/>
            <w:noWrap/>
            <w:vAlign w:val="bottom"/>
            <w:hideMark/>
          </w:tcPr>
          <w:p w:rsidR="000E12CE" w:rsidRPr="000E12CE" w:rsidRDefault="000E12CE" w:rsidP="000E12CE">
            <w:pPr>
              <w:jc w:val="center"/>
              <w:rPr>
                <w:b/>
                <w:bCs/>
                <w:color w:val="000000"/>
                <w:sz w:val="28"/>
                <w:szCs w:val="28"/>
              </w:rPr>
            </w:pPr>
          </w:p>
        </w:tc>
        <w:tc>
          <w:tcPr>
            <w:tcW w:w="2441"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661" w:type="dxa"/>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2240"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597"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794" w:type="dxa"/>
            <w:gridSpan w:val="4"/>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r>
      <w:tr w:rsidR="000E12CE" w:rsidRPr="000E12CE" w:rsidTr="000E12CE">
        <w:trPr>
          <w:trHeight w:val="180"/>
        </w:trPr>
        <w:tc>
          <w:tcPr>
            <w:tcW w:w="708" w:type="dxa"/>
            <w:tcBorders>
              <w:top w:val="nil"/>
              <w:left w:val="nil"/>
              <w:bottom w:val="nil"/>
              <w:right w:val="nil"/>
            </w:tcBorders>
            <w:shd w:val="clear" w:color="auto" w:fill="auto"/>
            <w:noWrap/>
            <w:vAlign w:val="bottom"/>
            <w:hideMark/>
          </w:tcPr>
          <w:p w:rsidR="000E12CE" w:rsidRPr="000E12CE" w:rsidRDefault="000E12CE" w:rsidP="000E12CE">
            <w:pPr>
              <w:rPr>
                <w:color w:val="000000"/>
              </w:rPr>
            </w:pPr>
          </w:p>
        </w:tc>
        <w:tc>
          <w:tcPr>
            <w:tcW w:w="2441" w:type="dxa"/>
            <w:gridSpan w:val="2"/>
            <w:tcBorders>
              <w:top w:val="nil"/>
              <w:left w:val="nil"/>
              <w:bottom w:val="nil"/>
              <w:right w:val="nil"/>
            </w:tcBorders>
            <w:shd w:val="clear" w:color="auto" w:fill="auto"/>
            <w:noWrap/>
            <w:vAlign w:val="center"/>
            <w:hideMark/>
          </w:tcPr>
          <w:p w:rsidR="000E12CE" w:rsidRPr="000E12CE" w:rsidRDefault="000E12CE" w:rsidP="000E12CE">
            <w:pPr>
              <w:rPr>
                <w:sz w:val="20"/>
                <w:szCs w:val="20"/>
              </w:rPr>
            </w:pPr>
          </w:p>
        </w:tc>
        <w:tc>
          <w:tcPr>
            <w:tcW w:w="1661" w:type="dxa"/>
            <w:tcBorders>
              <w:top w:val="nil"/>
              <w:left w:val="nil"/>
              <w:bottom w:val="nil"/>
              <w:right w:val="nil"/>
            </w:tcBorders>
            <w:shd w:val="clear" w:color="auto" w:fill="auto"/>
            <w:noWrap/>
            <w:vAlign w:val="bottom"/>
            <w:hideMark/>
          </w:tcPr>
          <w:p w:rsidR="000E12CE" w:rsidRPr="000E12CE" w:rsidRDefault="000E12CE" w:rsidP="000E12CE">
            <w:pPr>
              <w:ind w:firstLineChars="1500" w:firstLine="3000"/>
              <w:rPr>
                <w:sz w:val="20"/>
                <w:szCs w:val="20"/>
              </w:rPr>
            </w:pPr>
          </w:p>
        </w:tc>
        <w:tc>
          <w:tcPr>
            <w:tcW w:w="2240"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1597" w:type="dxa"/>
            <w:gridSpan w:val="2"/>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c>
          <w:tcPr>
            <w:tcW w:w="794" w:type="dxa"/>
            <w:gridSpan w:val="4"/>
            <w:tcBorders>
              <w:top w:val="nil"/>
              <w:left w:val="nil"/>
              <w:bottom w:val="nil"/>
              <w:right w:val="nil"/>
            </w:tcBorders>
            <w:shd w:val="clear" w:color="auto" w:fill="auto"/>
            <w:noWrap/>
            <w:vAlign w:val="bottom"/>
            <w:hideMark/>
          </w:tcPr>
          <w:p w:rsidR="000E12CE" w:rsidRPr="000E12CE" w:rsidRDefault="000E12CE" w:rsidP="000E12CE">
            <w:pPr>
              <w:rPr>
                <w:sz w:val="20"/>
                <w:szCs w:val="20"/>
              </w:rPr>
            </w:pPr>
          </w:p>
        </w:tc>
      </w:tr>
      <w:tr w:rsidR="000E12CE" w:rsidRPr="000E12CE" w:rsidTr="000E12CE">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rPr>
                <w:b/>
                <w:bCs/>
                <w:color w:val="000000"/>
              </w:rPr>
            </w:pPr>
            <w:r w:rsidRPr="000E12CE">
              <w:rPr>
                <w:b/>
                <w:bCs/>
                <w:color w:val="000000"/>
              </w:rPr>
              <w:t>STT</w:t>
            </w:r>
          </w:p>
        </w:tc>
        <w:tc>
          <w:tcPr>
            <w:tcW w:w="2441" w:type="dxa"/>
            <w:gridSpan w:val="2"/>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MÔN DẠY</w:t>
            </w:r>
          </w:p>
        </w:tc>
        <w:tc>
          <w:tcPr>
            <w:tcW w:w="1661" w:type="dxa"/>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LỚP DẠY</w:t>
            </w:r>
          </w:p>
        </w:tc>
        <w:tc>
          <w:tcPr>
            <w:tcW w:w="2240" w:type="dxa"/>
            <w:gridSpan w:val="2"/>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SỐ HS ĐẠT ≥TB/SĨ SỐ</w:t>
            </w:r>
          </w:p>
        </w:tc>
        <w:tc>
          <w:tcPr>
            <w:tcW w:w="1597" w:type="dxa"/>
            <w:gridSpan w:val="2"/>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TÍNH RA %</w:t>
            </w:r>
          </w:p>
        </w:tc>
        <w:tc>
          <w:tcPr>
            <w:tcW w:w="794" w:type="dxa"/>
            <w:gridSpan w:val="4"/>
            <w:tcBorders>
              <w:top w:val="single" w:sz="4" w:space="0" w:color="auto"/>
              <w:left w:val="nil"/>
              <w:bottom w:val="single" w:sz="4" w:space="0" w:color="auto"/>
              <w:right w:val="single" w:sz="4" w:space="0" w:color="auto"/>
            </w:tcBorders>
            <w:shd w:val="clear" w:color="auto" w:fill="auto"/>
            <w:vAlign w:val="center"/>
            <w:hideMark/>
          </w:tcPr>
          <w:p w:rsidR="000E12CE" w:rsidRPr="000E12CE" w:rsidRDefault="000E12CE" w:rsidP="000E12CE">
            <w:pPr>
              <w:jc w:val="center"/>
              <w:rPr>
                <w:b/>
                <w:bCs/>
                <w:color w:val="000000"/>
              </w:rPr>
            </w:pPr>
            <w:r w:rsidRPr="000E12CE">
              <w:rPr>
                <w:b/>
                <w:bCs/>
                <w:color w:val="000000"/>
              </w:rPr>
              <w:t>GHI CHÚ</w:t>
            </w:r>
          </w:p>
        </w:tc>
      </w:tr>
      <w:tr w:rsidR="000E12CE" w:rsidRPr="000E12CE" w:rsidTr="000E12CE">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1</w:t>
            </w:r>
          </w:p>
        </w:tc>
        <w:tc>
          <w:tcPr>
            <w:tcW w:w="2441" w:type="dxa"/>
            <w:gridSpan w:val="2"/>
            <w:vMerge w:val="restart"/>
            <w:tcBorders>
              <w:top w:val="nil"/>
              <w:left w:val="single" w:sz="4" w:space="0" w:color="auto"/>
              <w:bottom w:val="nil"/>
              <w:right w:val="single" w:sz="4" w:space="0" w:color="auto"/>
            </w:tcBorders>
            <w:shd w:val="clear" w:color="auto" w:fill="auto"/>
            <w:vAlign w:val="center"/>
            <w:hideMark/>
          </w:tcPr>
          <w:p w:rsidR="000E12CE" w:rsidRPr="000E12CE" w:rsidRDefault="000E12CE" w:rsidP="000E12CE">
            <w:pPr>
              <w:jc w:val="center"/>
              <w:rPr>
                <w:color w:val="000000"/>
              </w:rPr>
            </w:pPr>
            <w:r w:rsidRPr="000E12CE">
              <w:rPr>
                <w:color w:val="000000"/>
              </w:rPr>
              <w:t>Giáo dục chính trị</w:t>
            </w: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 24C2-QKS1</w:t>
            </w:r>
          </w:p>
        </w:tc>
        <w:tc>
          <w:tcPr>
            <w:tcW w:w="2240"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21/23</w:t>
            </w:r>
          </w:p>
        </w:tc>
        <w:tc>
          <w:tcPr>
            <w:tcW w:w="1597"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91.3</w:t>
            </w:r>
          </w:p>
        </w:tc>
        <w:tc>
          <w:tcPr>
            <w:tcW w:w="794" w:type="dxa"/>
            <w:gridSpan w:val="4"/>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trHeight w:val="7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2</w:t>
            </w:r>
          </w:p>
        </w:tc>
        <w:tc>
          <w:tcPr>
            <w:tcW w:w="2441" w:type="dxa"/>
            <w:gridSpan w:val="2"/>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 24C2-QDL1</w:t>
            </w:r>
          </w:p>
        </w:tc>
        <w:tc>
          <w:tcPr>
            <w:tcW w:w="2240"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18/22</w:t>
            </w:r>
          </w:p>
        </w:tc>
        <w:tc>
          <w:tcPr>
            <w:tcW w:w="1597"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81.8</w:t>
            </w:r>
          </w:p>
        </w:tc>
        <w:tc>
          <w:tcPr>
            <w:tcW w:w="794" w:type="dxa"/>
            <w:gridSpan w:val="4"/>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trHeight w:val="6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3</w:t>
            </w:r>
          </w:p>
        </w:tc>
        <w:tc>
          <w:tcPr>
            <w:tcW w:w="2441" w:type="dxa"/>
            <w:gridSpan w:val="2"/>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24C1-ĐĐT1</w:t>
            </w:r>
          </w:p>
        </w:tc>
        <w:tc>
          <w:tcPr>
            <w:tcW w:w="2240"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32/33</w:t>
            </w:r>
          </w:p>
        </w:tc>
        <w:tc>
          <w:tcPr>
            <w:tcW w:w="1597"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97.0</w:t>
            </w:r>
          </w:p>
        </w:tc>
        <w:tc>
          <w:tcPr>
            <w:tcW w:w="794" w:type="dxa"/>
            <w:gridSpan w:val="4"/>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4</w:t>
            </w:r>
          </w:p>
        </w:tc>
        <w:tc>
          <w:tcPr>
            <w:tcW w:w="2441" w:type="dxa"/>
            <w:gridSpan w:val="2"/>
            <w:vMerge/>
            <w:tcBorders>
              <w:top w:val="nil"/>
              <w:left w:val="single" w:sz="4" w:space="0" w:color="auto"/>
              <w:bottom w:val="nil"/>
              <w:right w:val="single" w:sz="4" w:space="0" w:color="auto"/>
            </w:tcBorders>
            <w:vAlign w:val="center"/>
            <w:hideMark/>
          </w:tcPr>
          <w:p w:rsidR="000E12CE" w:rsidRPr="000E12CE" w:rsidRDefault="000E12CE" w:rsidP="000E12CE">
            <w:pPr>
              <w:rPr>
                <w:color w:val="000000"/>
              </w:rPr>
            </w:pPr>
          </w:p>
        </w:tc>
        <w:tc>
          <w:tcPr>
            <w:tcW w:w="1661" w:type="dxa"/>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rPr>
                <w:color w:val="000000"/>
              </w:rPr>
            </w:pPr>
            <w:r w:rsidRPr="000E12CE">
              <w:rPr>
                <w:color w:val="000000"/>
              </w:rPr>
              <w:t xml:space="preserve">24T4-QDL1   </w:t>
            </w:r>
          </w:p>
        </w:tc>
        <w:tc>
          <w:tcPr>
            <w:tcW w:w="2240"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27/30</w:t>
            </w:r>
          </w:p>
        </w:tc>
        <w:tc>
          <w:tcPr>
            <w:tcW w:w="1597"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color w:val="000000"/>
              </w:rPr>
            </w:pPr>
            <w:r w:rsidRPr="000E12CE">
              <w:rPr>
                <w:color w:val="000000"/>
              </w:rPr>
              <w:t>90.0</w:t>
            </w:r>
          </w:p>
        </w:tc>
        <w:tc>
          <w:tcPr>
            <w:tcW w:w="794" w:type="dxa"/>
            <w:gridSpan w:val="4"/>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r w:rsidR="000E12CE" w:rsidRPr="000E12CE" w:rsidTr="000E12CE">
        <w:trPr>
          <w:trHeight w:val="495"/>
        </w:trPr>
        <w:tc>
          <w:tcPr>
            <w:tcW w:w="4810" w:type="dxa"/>
            <w:gridSpan w:val="4"/>
            <w:tcBorders>
              <w:top w:val="single" w:sz="4" w:space="0" w:color="auto"/>
              <w:left w:val="single" w:sz="4" w:space="0" w:color="auto"/>
              <w:bottom w:val="single" w:sz="4" w:space="0" w:color="auto"/>
              <w:right w:val="nil"/>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TỔNG CỘNG</w:t>
            </w:r>
          </w:p>
        </w:tc>
        <w:tc>
          <w:tcPr>
            <w:tcW w:w="2240" w:type="dxa"/>
            <w:gridSpan w:val="2"/>
            <w:tcBorders>
              <w:top w:val="nil"/>
              <w:left w:val="single" w:sz="4" w:space="0" w:color="auto"/>
              <w:bottom w:val="single" w:sz="4" w:space="0" w:color="auto"/>
              <w:right w:val="single" w:sz="4" w:space="0" w:color="auto"/>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98/108</w:t>
            </w:r>
          </w:p>
        </w:tc>
        <w:tc>
          <w:tcPr>
            <w:tcW w:w="1597" w:type="dxa"/>
            <w:gridSpan w:val="2"/>
            <w:tcBorders>
              <w:top w:val="nil"/>
              <w:left w:val="nil"/>
              <w:bottom w:val="single" w:sz="4" w:space="0" w:color="auto"/>
              <w:right w:val="single" w:sz="4" w:space="0" w:color="auto"/>
            </w:tcBorders>
            <w:shd w:val="clear" w:color="auto" w:fill="auto"/>
            <w:noWrap/>
            <w:vAlign w:val="center"/>
            <w:hideMark/>
          </w:tcPr>
          <w:p w:rsidR="000E12CE" w:rsidRPr="000E12CE" w:rsidRDefault="000E12CE" w:rsidP="000E12CE">
            <w:pPr>
              <w:jc w:val="center"/>
              <w:rPr>
                <w:b/>
                <w:bCs/>
                <w:color w:val="000000"/>
              </w:rPr>
            </w:pPr>
            <w:r w:rsidRPr="000E12CE">
              <w:rPr>
                <w:b/>
                <w:bCs/>
                <w:color w:val="000000"/>
              </w:rPr>
              <w:t>90.7</w:t>
            </w:r>
          </w:p>
        </w:tc>
        <w:tc>
          <w:tcPr>
            <w:tcW w:w="794" w:type="dxa"/>
            <w:gridSpan w:val="4"/>
            <w:tcBorders>
              <w:top w:val="nil"/>
              <w:left w:val="nil"/>
              <w:bottom w:val="single" w:sz="4" w:space="0" w:color="auto"/>
              <w:right w:val="single" w:sz="4" w:space="0" w:color="auto"/>
            </w:tcBorders>
            <w:shd w:val="clear" w:color="auto" w:fill="auto"/>
            <w:noWrap/>
            <w:vAlign w:val="bottom"/>
            <w:hideMark/>
          </w:tcPr>
          <w:p w:rsidR="000E12CE" w:rsidRPr="000E12CE" w:rsidRDefault="000E12CE" w:rsidP="000E12CE">
            <w:pPr>
              <w:rPr>
                <w:color w:val="000000"/>
              </w:rPr>
            </w:pPr>
            <w:r w:rsidRPr="000E12CE">
              <w:rPr>
                <w:color w:val="000000"/>
              </w:rPr>
              <w:t> </w:t>
            </w:r>
          </w:p>
        </w:tc>
      </w:tr>
    </w:tbl>
    <w:p w:rsidR="000E12CE" w:rsidRDefault="000E12CE" w:rsidP="00055ADA">
      <w:pPr>
        <w:spacing w:line="360" w:lineRule="auto"/>
        <w:ind w:firstLine="567"/>
        <w:jc w:val="both"/>
        <w:rPr>
          <w:sz w:val="28"/>
          <w:szCs w:val="28"/>
        </w:rPr>
      </w:pPr>
    </w:p>
    <w:p w:rsidR="000E12CE" w:rsidRPr="00D659D2" w:rsidRDefault="000E12CE" w:rsidP="00055ADA">
      <w:pPr>
        <w:spacing w:line="360" w:lineRule="auto"/>
        <w:ind w:firstLine="567"/>
        <w:jc w:val="both"/>
        <w:rPr>
          <w:sz w:val="28"/>
          <w:szCs w:val="28"/>
        </w:rPr>
      </w:pPr>
    </w:p>
    <w:p w:rsidR="00D316E8" w:rsidRPr="00D659D2" w:rsidRDefault="00D316E8" w:rsidP="00055ADA">
      <w:pPr>
        <w:spacing w:line="360" w:lineRule="auto"/>
        <w:ind w:firstLine="567"/>
        <w:jc w:val="both"/>
        <w:rPr>
          <w:color w:val="000000" w:themeColor="text1"/>
          <w:sz w:val="28"/>
          <w:szCs w:val="28"/>
          <w:lang w:val="es-ES"/>
        </w:rPr>
      </w:pPr>
      <w:r w:rsidRPr="00D659D2">
        <w:rPr>
          <w:color w:val="000000" w:themeColor="text1"/>
          <w:sz w:val="28"/>
          <w:szCs w:val="28"/>
          <w:lang w:val="es-ES"/>
        </w:rPr>
        <w:lastRenderedPageBreak/>
        <w:t>Bản thân được tổ bộ môn xếp loại hoàn thành tốt nhiệm vụ trong hoạt động giảng dạy, đồng thời thực hiện đúng đầy đủ về hồ sơ giảng dạy. Trong hoạt động giảng dạy tôi tham gia Thao giảng cấp khoa.</w:t>
      </w:r>
    </w:p>
    <w:p w:rsidR="00D316E8" w:rsidRPr="00D659D2" w:rsidRDefault="00D316E8" w:rsidP="00055ADA">
      <w:pPr>
        <w:spacing w:line="360" w:lineRule="auto"/>
        <w:ind w:firstLine="567"/>
        <w:jc w:val="both"/>
        <w:rPr>
          <w:color w:val="000000" w:themeColor="text1"/>
          <w:spacing w:val="-2"/>
          <w:sz w:val="28"/>
          <w:szCs w:val="28"/>
        </w:rPr>
      </w:pPr>
      <w:r w:rsidRPr="00D659D2">
        <w:rPr>
          <w:color w:val="000000" w:themeColor="text1"/>
          <w:spacing w:val="-2"/>
          <w:sz w:val="28"/>
          <w:szCs w:val="28"/>
        </w:rPr>
        <w:t>Bản thân đã thực hiện công tác giảng dạy theo đúng yêu cầu về nội dung của môn học theo đúng sự phân công nhiệm vụ của người giảng viên. Đồng thời trong hoạt động công tác giảng dạy tôi luôn gắn kết kiến thức nội dung môn học với thực tiễn nhằm xây dựng cho ngươi học về thế giới quan và phương pháp luận khoa học. Sinh viên có cơ hội hiểu rõ về những yêu cầu mà xã hội đặt ra với ngành nghề của mình đang được tào tạo. Giúp người học nhận thức và hiểu biết đúng và khoa học về đường lối chính sách của Đảng và pháp luật của Nhà nước. Luôn tu dưỡng rèn luyện bản thân mỗi ngày để trở thành người công dân tốt và người lao động tốt.</w:t>
      </w:r>
      <w:r w:rsidR="000E12CE">
        <w:rPr>
          <w:color w:val="000000" w:themeColor="text1"/>
          <w:spacing w:val="-2"/>
          <w:sz w:val="28"/>
          <w:szCs w:val="28"/>
        </w:rPr>
        <w:t xml:space="preserve"> </w:t>
      </w:r>
    </w:p>
    <w:p w:rsidR="0068701B" w:rsidRPr="00D659D2" w:rsidRDefault="0068701B" w:rsidP="00055ADA">
      <w:pPr>
        <w:pStyle w:val="ListParagraph"/>
        <w:numPr>
          <w:ilvl w:val="0"/>
          <w:numId w:val="6"/>
        </w:numPr>
        <w:tabs>
          <w:tab w:val="left" w:pos="1080"/>
        </w:tabs>
        <w:spacing w:line="360" w:lineRule="auto"/>
        <w:ind w:left="0" w:firstLine="567"/>
        <w:jc w:val="both"/>
      </w:pPr>
      <w:r w:rsidRPr="00D659D2">
        <w:rPr>
          <w:b/>
          <w:i/>
          <w:spacing w:val="-2"/>
        </w:rPr>
        <w:t xml:space="preserve">Trong công tác </w:t>
      </w:r>
      <w:r w:rsidR="00EB6949" w:rsidRPr="00D659D2">
        <w:rPr>
          <w:b/>
          <w:i/>
          <w:spacing w:val="-2"/>
        </w:rPr>
        <w:t>quản lý</w:t>
      </w:r>
      <w:r w:rsidR="005647FC">
        <w:rPr>
          <w:b/>
          <w:i/>
          <w:spacing w:val="-2"/>
        </w:rPr>
        <w:t>:</w:t>
      </w:r>
    </w:p>
    <w:p w:rsidR="00BD3C93" w:rsidRPr="00D659D2" w:rsidRDefault="00BD3C93" w:rsidP="00055ADA">
      <w:pPr>
        <w:spacing w:line="360" w:lineRule="auto"/>
        <w:ind w:firstLine="567"/>
        <w:jc w:val="both"/>
        <w:rPr>
          <w:bCs/>
          <w:color w:val="000000" w:themeColor="text1"/>
          <w:sz w:val="28"/>
          <w:szCs w:val="28"/>
        </w:rPr>
      </w:pPr>
      <w:r w:rsidRPr="00D659D2">
        <w:rPr>
          <w:color w:val="000000" w:themeColor="text1"/>
          <w:spacing w:val="-2"/>
          <w:sz w:val="28"/>
          <w:szCs w:val="28"/>
        </w:rPr>
        <w:t xml:space="preserve">Bên cạnh công việc giảng dạy tôi tích cực tham gia tổ chức cuộc thi học thuật tạo sân chơi và trãi nghiệm thực tế trong môi trường học tập khi còn trên ghế nhà trường như: </w:t>
      </w:r>
      <w:r w:rsidR="00B9754C">
        <w:rPr>
          <w:color w:val="000000" w:themeColor="text1"/>
          <w:spacing w:val="-2"/>
          <w:sz w:val="28"/>
          <w:szCs w:val="28"/>
        </w:rPr>
        <w:t>T</w:t>
      </w:r>
      <w:r w:rsidRPr="00D659D2">
        <w:rPr>
          <w:color w:val="000000" w:themeColor="text1"/>
          <w:sz w:val="28"/>
          <w:szCs w:val="28"/>
        </w:rPr>
        <w:t>ổ chức cuộc thi “Hồ Chí Minh – Chân dung một con người</w:t>
      </w:r>
      <w:r w:rsidRPr="00D659D2">
        <w:rPr>
          <w:bCs/>
          <w:color w:val="000000" w:themeColor="text1"/>
          <w:sz w:val="28"/>
          <w:szCs w:val="28"/>
        </w:rPr>
        <w:t>” năm 2024 với 300 sinh viên tham gia.</w:t>
      </w:r>
    </w:p>
    <w:p w:rsidR="0068701B" w:rsidRPr="00D659D2" w:rsidRDefault="0068701B" w:rsidP="00D659D2">
      <w:pPr>
        <w:pStyle w:val="ListParagraph"/>
        <w:numPr>
          <w:ilvl w:val="0"/>
          <w:numId w:val="6"/>
        </w:numPr>
        <w:tabs>
          <w:tab w:val="left" w:pos="1080"/>
        </w:tabs>
        <w:spacing w:line="360" w:lineRule="auto"/>
        <w:ind w:left="0" w:firstLine="567"/>
        <w:jc w:val="both"/>
        <w:rPr>
          <w:b/>
          <w:i/>
        </w:rPr>
      </w:pPr>
      <w:r w:rsidRPr="00D659D2">
        <w:rPr>
          <w:b/>
          <w:i/>
        </w:rPr>
        <w:t>Trong thực hiện Nâng cao chất lượng Dạy - Học, đổi mới phương pháp Dạy và Học, xây dựng môi trường học thân thiện:</w:t>
      </w:r>
    </w:p>
    <w:p w:rsidR="00055ADA" w:rsidRPr="00D659D2" w:rsidRDefault="00055ADA" w:rsidP="00D659D2">
      <w:pPr>
        <w:spacing w:line="360" w:lineRule="auto"/>
        <w:ind w:firstLine="567"/>
        <w:jc w:val="both"/>
        <w:rPr>
          <w:spacing w:val="-2"/>
          <w:sz w:val="28"/>
          <w:szCs w:val="28"/>
        </w:rPr>
      </w:pPr>
      <w:r w:rsidRPr="00D659D2">
        <w:rPr>
          <w:spacing w:val="-2"/>
          <w:sz w:val="28"/>
          <w:szCs w:val="28"/>
        </w:rPr>
        <w:t>Tôi tích cực tham gia các hoạt động phong trào do nhà Trường và công đoàn tổ chức, đồng thời tôi chủ động tổ chức các cuộc thi học thuật danh cho sinh viên và tham gia công tác tuyển sinh trong các năm học cùng một số khoa kỹ thuật trong và ngoài tỉnh.</w:t>
      </w:r>
    </w:p>
    <w:p w:rsidR="00055ADA" w:rsidRPr="00D659D2" w:rsidRDefault="00055ADA" w:rsidP="00D659D2">
      <w:pPr>
        <w:pStyle w:val="ListParagraph"/>
        <w:tabs>
          <w:tab w:val="left" w:pos="993"/>
          <w:tab w:val="left" w:pos="1080"/>
        </w:tabs>
        <w:spacing w:line="360" w:lineRule="auto"/>
        <w:ind w:left="0" w:firstLine="567"/>
        <w:jc w:val="both"/>
        <w:rPr>
          <w:iCs/>
          <w:lang w:val="sv-SE"/>
        </w:rPr>
      </w:pPr>
      <w:r w:rsidRPr="00D659D2">
        <w:t xml:space="preserve">Trong năm học 2024 – 2025 tôi thực hiện sáng kiến: </w:t>
      </w:r>
      <w:r w:rsidRPr="00D659D2">
        <w:rPr>
          <w:color w:val="000000" w:themeColor="text1"/>
        </w:rPr>
        <w:t>“</w:t>
      </w:r>
      <w:r w:rsidRPr="00D659D2">
        <w:rPr>
          <w:b/>
          <w:color w:val="000000" w:themeColor="text1"/>
        </w:rPr>
        <w:t>Một số yếu tố ảnh hưởng đến hiệu quả học trực tuyến môn Giáo dục chính trị của sinh viên tại trường Cao đẳng Lý Tự Trong Tp. Hồ Chí Minh”</w:t>
      </w:r>
      <w:r w:rsidRPr="00D659D2">
        <w:rPr>
          <w:lang w:val="sv-SE"/>
        </w:rPr>
        <w:t xml:space="preserve"> </w:t>
      </w:r>
      <w:r w:rsidRPr="00D659D2">
        <w:rPr>
          <w:iCs/>
          <w:lang w:val="sv-SE"/>
        </w:rPr>
        <w:t xml:space="preserve"> </w:t>
      </w:r>
    </w:p>
    <w:p w:rsidR="00E87A7C" w:rsidRPr="00D659D2" w:rsidRDefault="00E87A7C" w:rsidP="00D659D2">
      <w:pPr>
        <w:spacing w:line="360" w:lineRule="auto"/>
        <w:ind w:firstLine="567"/>
        <w:jc w:val="both"/>
        <w:rPr>
          <w:sz w:val="28"/>
          <w:szCs w:val="28"/>
        </w:rPr>
      </w:pPr>
      <w:r w:rsidRPr="00D659D2">
        <w:rPr>
          <w:sz w:val="28"/>
          <w:szCs w:val="28"/>
        </w:rPr>
        <w:t>Chủ đề về đào tạo trực tuyến được nhiều tác giả quan tâm và chia sẻ. Tuy nhiên trong phạm vi nghiên cứu trình bày của tác giả có những điểm mới cụ thể như sau:</w:t>
      </w:r>
    </w:p>
    <w:p w:rsidR="00E87A7C" w:rsidRPr="00D659D2" w:rsidRDefault="00E87A7C" w:rsidP="00D659D2">
      <w:pPr>
        <w:spacing w:line="360" w:lineRule="auto"/>
        <w:ind w:firstLine="567"/>
        <w:jc w:val="both"/>
        <w:rPr>
          <w:sz w:val="28"/>
          <w:szCs w:val="28"/>
        </w:rPr>
      </w:pPr>
      <w:r w:rsidRPr="00D659D2">
        <w:rPr>
          <w:sz w:val="28"/>
          <w:szCs w:val="28"/>
        </w:rPr>
        <w:t>Thứ nhất, trong quá trình nghiên cứu đào tạo trực tuyến tại trường Cao đẳng Lý Tự Trọng Tp. Hồ Chí Minh, tác giả nhận thấy đây là đề tài đầu tiên thực hiện tiến hành khảo sát đối với người học về hiệu quả học tập trực tuyến.</w:t>
      </w:r>
    </w:p>
    <w:p w:rsidR="00E87A7C" w:rsidRPr="00D659D2" w:rsidRDefault="00E87A7C" w:rsidP="00D659D2">
      <w:pPr>
        <w:spacing w:line="360" w:lineRule="auto"/>
        <w:ind w:firstLine="567"/>
        <w:jc w:val="both"/>
        <w:rPr>
          <w:sz w:val="28"/>
          <w:szCs w:val="28"/>
        </w:rPr>
      </w:pPr>
      <w:r w:rsidRPr="00D659D2">
        <w:rPr>
          <w:sz w:val="28"/>
          <w:szCs w:val="28"/>
        </w:rPr>
        <w:lastRenderedPageBreak/>
        <w:t xml:space="preserve">Thứ hai, sáng kiến này có thống kê những đặc điểm cụ thể của người học trực tuyến về các thông tin như chuyên ngành tham gia học, thời gian tham học tại trường, có hay không sự chủ động đăng ký tham gia học trực tuyến, </w:t>
      </w:r>
    </w:p>
    <w:p w:rsidR="00E87A7C" w:rsidRPr="00D659D2" w:rsidRDefault="00E87A7C" w:rsidP="00D659D2">
      <w:pPr>
        <w:spacing w:line="360" w:lineRule="auto"/>
        <w:ind w:firstLine="567"/>
        <w:jc w:val="both"/>
        <w:rPr>
          <w:sz w:val="28"/>
          <w:szCs w:val="28"/>
        </w:rPr>
      </w:pPr>
      <w:r w:rsidRPr="00D659D2">
        <w:rPr>
          <w:sz w:val="28"/>
          <w:szCs w:val="28"/>
        </w:rPr>
        <w:t>Thứ ba, nội dung sáng kiến được tác giả đề cập một cách chi tiết về những yếu tố ảnh hưởng đến hiệu quả học trực tuyến đối với môn Giáo dục chính trị.</w:t>
      </w:r>
    </w:p>
    <w:p w:rsidR="00E87A7C" w:rsidRPr="00D659D2" w:rsidRDefault="00E87A7C" w:rsidP="00D659D2">
      <w:pPr>
        <w:spacing w:line="360" w:lineRule="auto"/>
        <w:ind w:firstLine="567"/>
        <w:jc w:val="both"/>
        <w:rPr>
          <w:sz w:val="28"/>
          <w:szCs w:val="28"/>
        </w:rPr>
      </w:pPr>
      <w:r w:rsidRPr="00D659D2">
        <w:rPr>
          <w:sz w:val="28"/>
          <w:szCs w:val="28"/>
        </w:rPr>
        <w:t xml:space="preserve">Thứ tư, tác giả tiến hành thống kê các yếu tố ảnh hưởng đến hiệu quả học tập trực tuyến theo thang đo likert với 4 mức độ. </w:t>
      </w:r>
    </w:p>
    <w:p w:rsidR="00E87A7C" w:rsidRPr="00D659D2" w:rsidRDefault="00E87A7C" w:rsidP="00D659D2">
      <w:pPr>
        <w:spacing w:line="360" w:lineRule="auto"/>
        <w:ind w:firstLine="567"/>
        <w:jc w:val="both"/>
        <w:rPr>
          <w:sz w:val="28"/>
          <w:szCs w:val="28"/>
        </w:rPr>
      </w:pPr>
      <w:r w:rsidRPr="00D659D2">
        <w:rPr>
          <w:sz w:val="28"/>
          <w:szCs w:val="28"/>
        </w:rPr>
        <w:t>Thứ năm, tác giả đề xuất những giải pháp dựa trên kết quả khảo sát về các yếu tố ảnh hưởng đến kết quả học tập của sinh viên</w:t>
      </w:r>
    </w:p>
    <w:p w:rsidR="00EB6949" w:rsidRPr="00D659D2" w:rsidRDefault="00EB6949" w:rsidP="00D659D2">
      <w:pPr>
        <w:pStyle w:val="ListParagraph"/>
        <w:numPr>
          <w:ilvl w:val="0"/>
          <w:numId w:val="6"/>
        </w:numPr>
        <w:tabs>
          <w:tab w:val="left" w:pos="1080"/>
        </w:tabs>
        <w:spacing w:line="360" w:lineRule="auto"/>
        <w:ind w:left="0" w:firstLine="567"/>
        <w:jc w:val="both"/>
      </w:pPr>
      <w:r w:rsidRPr="00D659D2">
        <w:rPr>
          <w:b/>
          <w:i/>
        </w:rPr>
        <w:t xml:space="preserve">Trong công tác phát triển chuyên môn: </w:t>
      </w:r>
    </w:p>
    <w:p w:rsidR="00055ADA" w:rsidRPr="00D659D2" w:rsidRDefault="00055ADA"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Trong quá trình tham gia giảng dạy tôi tham gia đầy đủ các buổi tập huấn chính trị hè hàng năm.</w:t>
      </w:r>
      <w:r w:rsidR="00D659D2" w:rsidRPr="00D659D2">
        <w:rPr>
          <w:color w:val="000000" w:themeColor="text1"/>
          <w:spacing w:val="-2"/>
          <w:sz w:val="28"/>
          <w:szCs w:val="28"/>
        </w:rPr>
        <w:t xml:space="preserve"> Tham gia viết bài hội thảo cấp khoa và cấp trường. Tham gia các buổi tập huấn do nhà trường và khoa tổ chức về hoạt động đào tạo trực tuyến trên ứng dụng Microsoft Team, ứng dụng trí tuệ nhân tạo (AI) vào hoạt động dạy.</w:t>
      </w:r>
    </w:p>
    <w:p w:rsidR="00D659D2" w:rsidRPr="00D659D2" w:rsidRDefault="00D659D2"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Tham gia họp tổ chuyên môn, dự giờ các giảng viên trong tổ Giáo dục chính trị nhằm học hỏi kinh nghiệm và phương pháp giảng dạy.</w:t>
      </w:r>
    </w:p>
    <w:p w:rsidR="00D659D2" w:rsidRPr="00D659D2" w:rsidRDefault="00D659D2"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Tham gia các hoạt động thao giảng nhằm trao đổi và học hỏi chuyên môn,</w:t>
      </w:r>
    </w:p>
    <w:p w:rsidR="00BD3C93" w:rsidRPr="00D659D2" w:rsidRDefault="0068701B" w:rsidP="00D659D2">
      <w:pPr>
        <w:pStyle w:val="ListParagraph"/>
        <w:numPr>
          <w:ilvl w:val="0"/>
          <w:numId w:val="6"/>
        </w:numPr>
        <w:tabs>
          <w:tab w:val="left" w:pos="1080"/>
        </w:tabs>
        <w:spacing w:line="360" w:lineRule="auto"/>
        <w:ind w:left="0" w:firstLine="567"/>
        <w:jc w:val="both"/>
      </w:pPr>
      <w:r w:rsidRPr="00D659D2">
        <w:rPr>
          <w:b/>
          <w:i/>
        </w:rPr>
        <w:t>Trong công tác bồi dưỡng, học tập nâng cao trình độ chuyên môn</w:t>
      </w:r>
      <w:r w:rsidRPr="00D659D2">
        <w:t xml:space="preserve">: </w:t>
      </w:r>
    </w:p>
    <w:p w:rsidR="00BD3C93" w:rsidRPr="00D659D2" w:rsidRDefault="00BD3C93"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Tích cực tham gia các lớp học ngắn hạn nhằm bổ trợ kiến thức của bản thân trong quá trình giảng dạy,</w:t>
      </w:r>
    </w:p>
    <w:p w:rsidR="00BD3C93" w:rsidRPr="00D659D2" w:rsidRDefault="00BD3C93"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Từ năm 2011 – 2015: Tôi tham gia học thạc sĩ chuyên ngành Kinh tế học</w:t>
      </w:r>
    </w:p>
    <w:p w:rsidR="00BD3C93" w:rsidRPr="00D659D2" w:rsidRDefault="00BD3C93"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Từ năm 2014 – 2019: Tôi tham gia văn bằng 2 tiếng Anh tại trường Đại học Mở Thành phố Hồ Chí Minh.</w:t>
      </w:r>
    </w:p>
    <w:p w:rsidR="00BD3C93" w:rsidRPr="00D659D2" w:rsidRDefault="00BD3C93"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Từ năm 2016- 2018: Tôi tham gia lớp học trung cấp Lý luận chính trị</w:t>
      </w:r>
    </w:p>
    <w:p w:rsidR="0040460F" w:rsidRDefault="00BD3C93" w:rsidP="00D659D2">
      <w:pPr>
        <w:spacing w:line="360" w:lineRule="auto"/>
        <w:ind w:firstLine="567"/>
        <w:jc w:val="both"/>
        <w:rPr>
          <w:color w:val="000000" w:themeColor="text1"/>
          <w:spacing w:val="-2"/>
          <w:sz w:val="28"/>
          <w:szCs w:val="28"/>
        </w:rPr>
      </w:pPr>
      <w:r w:rsidRPr="00D659D2">
        <w:rPr>
          <w:color w:val="000000" w:themeColor="text1"/>
          <w:spacing w:val="-2"/>
          <w:sz w:val="28"/>
          <w:szCs w:val="28"/>
        </w:rPr>
        <w:t xml:space="preserve">Từ năm 2021 đến nay: Tôi tham gia học lớp Nghiên cứu sinh chuyên ngành Quản trị kinh doanh tại trường Đại học Mở Thành phố Hồ Chí Minh. </w:t>
      </w:r>
    </w:p>
    <w:p w:rsidR="0068701B" w:rsidRPr="00D76E4C" w:rsidRDefault="00D76E4C" w:rsidP="00D76E4C">
      <w:pPr>
        <w:spacing w:after="160" w:line="259" w:lineRule="auto"/>
        <w:ind w:firstLine="567"/>
        <w:rPr>
          <w:color w:val="000000" w:themeColor="text1"/>
          <w:spacing w:val="-2"/>
          <w:sz w:val="28"/>
          <w:szCs w:val="28"/>
        </w:rPr>
      </w:pPr>
      <w:r w:rsidRPr="00D76E4C">
        <w:rPr>
          <w:b/>
          <w:color w:val="000000" w:themeColor="text1"/>
          <w:spacing w:val="-2"/>
          <w:sz w:val="28"/>
          <w:szCs w:val="28"/>
        </w:rPr>
        <w:t>e)</w:t>
      </w:r>
      <w:r w:rsidR="0068701B" w:rsidRPr="00D659D2">
        <w:rPr>
          <w:b/>
          <w:i/>
        </w:rPr>
        <w:t xml:space="preserve">Trong hoạt động phong trào học tập, văn hóa và thể dục thể thao: </w:t>
      </w:r>
    </w:p>
    <w:p w:rsidR="00C42B02" w:rsidRPr="00E60E2C" w:rsidRDefault="00D316E8" w:rsidP="00C42B02">
      <w:pPr>
        <w:spacing w:line="360" w:lineRule="auto"/>
        <w:ind w:firstLine="720"/>
        <w:jc w:val="both"/>
        <w:rPr>
          <w:color w:val="000000" w:themeColor="text1"/>
          <w:spacing w:val="-2"/>
          <w:sz w:val="28"/>
          <w:szCs w:val="28"/>
        </w:rPr>
      </w:pPr>
      <w:r w:rsidRPr="00D659D2">
        <w:rPr>
          <w:color w:val="000000" w:themeColor="text1"/>
          <w:spacing w:val="-2"/>
          <w:sz w:val="28"/>
          <w:szCs w:val="28"/>
        </w:rPr>
        <w:t xml:space="preserve">Ngoài ra, tôi tích cực vận động một số Doanh nghiệp, mạnh thường quân ủng hộ hoạt động của Nhà trường. </w:t>
      </w:r>
      <w:r w:rsidR="00712A41">
        <w:rPr>
          <w:color w:val="000000" w:themeColor="text1"/>
          <w:spacing w:val="-2"/>
          <w:sz w:val="28"/>
          <w:szCs w:val="28"/>
        </w:rPr>
        <w:t>Mời</w:t>
      </w:r>
      <w:r w:rsidR="00C42B02" w:rsidRPr="00E60E2C">
        <w:rPr>
          <w:color w:val="000000" w:themeColor="text1"/>
          <w:spacing w:val="-2"/>
          <w:sz w:val="28"/>
          <w:szCs w:val="28"/>
        </w:rPr>
        <w:t xml:space="preserve"> Doanh nghiệp tham gia các hoạt động của Đoàn trường như: diễn giả đồng hành cũng sinh viên trong các chương trình định hướng </w:t>
      </w:r>
      <w:r w:rsidR="00C42B02" w:rsidRPr="00E60E2C">
        <w:rPr>
          <w:color w:val="000000" w:themeColor="text1"/>
          <w:spacing w:val="-2"/>
          <w:sz w:val="28"/>
          <w:szCs w:val="28"/>
        </w:rPr>
        <w:lastRenderedPageBreak/>
        <w:t>nghề cho sinh viên của khoa, tham gia làm Ban giam khảo trong các cuộc thi học thuật nhằm chia sẻ đến sinh viên những định hướng, yêu cầu thực tiễn của doanh nghiệp trong môi trường làm việc của sinh viên sau khi ra trường</w:t>
      </w:r>
      <w:r w:rsidR="00D76E4C">
        <w:rPr>
          <w:color w:val="000000" w:themeColor="text1"/>
          <w:spacing w:val="-2"/>
          <w:sz w:val="28"/>
          <w:szCs w:val="28"/>
        </w:rPr>
        <w:t xml:space="preserve"> và tài trợ học bổng và các phần quà trong các hoạt động phong trào.</w:t>
      </w:r>
    </w:p>
    <w:tbl>
      <w:tblPr>
        <w:tblW w:w="9214" w:type="dxa"/>
        <w:tblInd w:w="-5" w:type="dxa"/>
        <w:tblLook w:val="04A0" w:firstRow="1" w:lastRow="0" w:firstColumn="1" w:lastColumn="0" w:noHBand="0" w:noVBand="1"/>
      </w:tblPr>
      <w:tblGrid>
        <w:gridCol w:w="746"/>
        <w:gridCol w:w="6768"/>
        <w:gridCol w:w="1700"/>
      </w:tblGrid>
      <w:tr w:rsidR="0040460F" w:rsidRPr="000E12CE" w:rsidTr="0040460F">
        <w:trPr>
          <w:trHeight w:val="64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b/>
                <w:bCs/>
                <w:color w:val="000000"/>
                <w:sz w:val="28"/>
                <w:szCs w:val="28"/>
              </w:rPr>
            </w:pPr>
            <w:r w:rsidRPr="000E12CE">
              <w:rPr>
                <w:b/>
                <w:bCs/>
                <w:color w:val="000000"/>
                <w:sz w:val="28"/>
                <w:szCs w:val="28"/>
              </w:rPr>
              <w:t>STT</w:t>
            </w:r>
          </w:p>
        </w:tc>
        <w:tc>
          <w:tcPr>
            <w:tcW w:w="6805" w:type="dxa"/>
            <w:tcBorders>
              <w:top w:val="single" w:sz="4" w:space="0" w:color="auto"/>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b/>
                <w:bCs/>
                <w:color w:val="000000"/>
                <w:sz w:val="28"/>
                <w:szCs w:val="28"/>
              </w:rPr>
            </w:pPr>
            <w:r w:rsidRPr="000E12CE">
              <w:rPr>
                <w:b/>
                <w:bCs/>
                <w:color w:val="000000"/>
                <w:sz w:val="28"/>
                <w:szCs w:val="28"/>
              </w:rPr>
              <w:t>Hoạt động phong trào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b/>
                <w:bCs/>
                <w:color w:val="000000"/>
                <w:sz w:val="28"/>
                <w:szCs w:val="28"/>
              </w:rPr>
            </w:pPr>
            <w:r w:rsidRPr="000E12CE">
              <w:rPr>
                <w:b/>
                <w:bCs/>
                <w:color w:val="000000"/>
                <w:sz w:val="28"/>
                <w:szCs w:val="28"/>
              </w:rPr>
              <w:t>Thời gian thực hiện</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1</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Vận động Mạnh thường quân ủng hộ 100 phần quà trong dịp tết Trung thu 2024</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08/9/2024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2</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 xml:space="preserve"> Tham gia hoạt động văn nghệ "Bác Hồ trong tim ta"</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09/2024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3</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Tổ chức kế hoạch cuộc thi "Tôi là người Hướng dẫn viên du lịch tiềm năng" 2024 cùng khoa Du lịch - Khách sạn</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06/12/2024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4</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Vận động Doanh nghiệp tài trợ học bổng cho sinh viên trị giá 10.000.000 VNĐ</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17/12/2024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5</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hoạt động văn nghệ chào mừng ngày Nhà giáo Việt Nam 20/11</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15/11/2024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6</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hỗ trợ cuộc thi cắm hoa ngày 19.10 của khoa Lý luận chính trị</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19/10/2024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7</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hỗ trợ cuộc thi kỷ niệm "110 năm ngày ngày sinh anh hùng Lý Tự Trọng"</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10/2024</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8</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tư vấn tuyển sinh các trường THCS, THPT, trung tâm GDTX trên địa bàn thành phố Hồ Chí Minh</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Từ tháng</w:t>
            </w:r>
          </w:p>
          <w:p w:rsidR="0040460F" w:rsidRPr="000E12CE" w:rsidRDefault="0040460F" w:rsidP="0040460F">
            <w:pPr>
              <w:jc w:val="center"/>
              <w:rPr>
                <w:color w:val="000000"/>
                <w:sz w:val="28"/>
                <w:szCs w:val="28"/>
              </w:rPr>
            </w:pPr>
            <w:r w:rsidRPr="000E12CE">
              <w:rPr>
                <w:color w:val="000000"/>
                <w:sz w:val="28"/>
                <w:szCs w:val="28"/>
              </w:rPr>
              <w:t xml:space="preserve"> 03- 04/2025</w:t>
            </w:r>
          </w:p>
        </w:tc>
      </w:tr>
      <w:tr w:rsidR="0040460F" w:rsidRPr="000E12CE" w:rsidTr="0040460F">
        <w:trPr>
          <w:trHeight w:val="120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9</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 xml:space="preserve"> Kết hợp tham gia tuyển sinh cùng với khoa Cơ khí (17 trường THPT) tại tỉnh Bến Tre (17 trường), Khoa Du lịch và Khách sạn, Khoa Ngoại ngữ (07 trường THPT) tại Long An</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 xml:space="preserve">Từ tháng </w:t>
            </w:r>
          </w:p>
          <w:p w:rsidR="0040460F" w:rsidRPr="000E12CE" w:rsidRDefault="0040460F" w:rsidP="0040460F">
            <w:pPr>
              <w:jc w:val="center"/>
              <w:rPr>
                <w:color w:val="000000"/>
                <w:sz w:val="28"/>
                <w:szCs w:val="28"/>
              </w:rPr>
            </w:pPr>
            <w:r w:rsidRPr="000E12CE">
              <w:rPr>
                <w:color w:val="000000"/>
                <w:sz w:val="28"/>
                <w:szCs w:val="28"/>
              </w:rPr>
              <w:t>03- 05/2025</w:t>
            </w:r>
          </w:p>
        </w:tc>
      </w:tr>
      <w:tr w:rsidR="0040460F" w:rsidRPr="000E12CE" w:rsidTr="0040460F">
        <w:trPr>
          <w:trHeight w:val="106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10</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mời Doanh nghiệp tham gia chia sẻ kỹ năng tạo hộ sơ tìm việc của Sinh viên khối 22T4 và 23C2 chuẩn bị đi trong talkshow "Tác phong chuyên nghiệp nơi làm việc"</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23/04/2025</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11</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Tham gia hội thi "Trang trí trí bánh kem"</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05/2025</w:t>
            </w:r>
          </w:p>
        </w:tc>
      </w:tr>
      <w:tr w:rsidR="0040460F" w:rsidRPr="000E12CE" w:rsidTr="0040460F">
        <w:trPr>
          <w:trHeight w:val="64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40460F" w:rsidRPr="000E12CE" w:rsidRDefault="0040460F" w:rsidP="0040460F">
            <w:pPr>
              <w:jc w:val="center"/>
              <w:rPr>
                <w:color w:val="000000"/>
                <w:sz w:val="28"/>
                <w:szCs w:val="28"/>
              </w:rPr>
            </w:pPr>
            <w:r w:rsidRPr="000E12CE">
              <w:rPr>
                <w:color w:val="000000"/>
                <w:sz w:val="28"/>
                <w:szCs w:val="28"/>
              </w:rPr>
              <w:t>12</w:t>
            </w:r>
          </w:p>
        </w:tc>
        <w:tc>
          <w:tcPr>
            <w:tcW w:w="6805"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rPr>
                <w:color w:val="000000"/>
                <w:sz w:val="28"/>
                <w:szCs w:val="28"/>
              </w:rPr>
            </w:pPr>
            <w:r w:rsidRPr="000E12CE">
              <w:rPr>
                <w:color w:val="000000"/>
                <w:sz w:val="28"/>
                <w:szCs w:val="28"/>
              </w:rPr>
              <w:t>Vận động DN tài trợ quà 80 phần quà trong hoạt chuỗi hoạt động Tết sẻ chia 2025</w:t>
            </w:r>
          </w:p>
        </w:tc>
        <w:tc>
          <w:tcPr>
            <w:tcW w:w="1701" w:type="dxa"/>
            <w:tcBorders>
              <w:top w:val="nil"/>
              <w:left w:val="nil"/>
              <w:bottom w:val="single" w:sz="4" w:space="0" w:color="auto"/>
              <w:right w:val="single" w:sz="4" w:space="0" w:color="auto"/>
            </w:tcBorders>
            <w:shd w:val="clear" w:color="auto" w:fill="auto"/>
            <w:vAlign w:val="center"/>
            <w:hideMark/>
          </w:tcPr>
          <w:p w:rsidR="0040460F" w:rsidRPr="000E12CE" w:rsidRDefault="0040460F" w:rsidP="0040460F">
            <w:pPr>
              <w:jc w:val="center"/>
              <w:rPr>
                <w:color w:val="000000"/>
                <w:sz w:val="28"/>
                <w:szCs w:val="28"/>
              </w:rPr>
            </w:pPr>
            <w:r w:rsidRPr="000E12CE">
              <w:rPr>
                <w:color w:val="000000"/>
                <w:sz w:val="28"/>
                <w:szCs w:val="28"/>
              </w:rPr>
              <w:t>14/1/2025</w:t>
            </w:r>
          </w:p>
        </w:tc>
      </w:tr>
    </w:tbl>
    <w:p w:rsidR="00D76E4C" w:rsidRDefault="00D76E4C" w:rsidP="00D76E4C">
      <w:pPr>
        <w:tabs>
          <w:tab w:val="left" w:pos="993"/>
          <w:tab w:val="left" w:pos="1080"/>
        </w:tabs>
        <w:spacing w:line="360" w:lineRule="auto"/>
        <w:ind w:left="720"/>
        <w:jc w:val="both"/>
        <w:rPr>
          <w:b/>
          <w:bCs/>
          <w:i/>
          <w:lang w:val="es-ES"/>
        </w:rPr>
      </w:pPr>
    </w:p>
    <w:p w:rsidR="00E5750A" w:rsidRPr="00D76E4C" w:rsidRDefault="00D76E4C" w:rsidP="00D76E4C">
      <w:pPr>
        <w:tabs>
          <w:tab w:val="left" w:pos="993"/>
          <w:tab w:val="left" w:pos="1080"/>
        </w:tabs>
        <w:spacing w:line="360" w:lineRule="auto"/>
        <w:ind w:left="720"/>
        <w:jc w:val="both"/>
        <w:rPr>
          <w:iCs/>
          <w:lang w:val="sv-SE"/>
        </w:rPr>
      </w:pPr>
      <w:r>
        <w:rPr>
          <w:b/>
          <w:bCs/>
          <w:i/>
          <w:lang w:val="es-ES"/>
        </w:rPr>
        <w:t>f)</w:t>
      </w:r>
      <w:r w:rsidR="0068701B" w:rsidRPr="00D76E4C">
        <w:rPr>
          <w:b/>
          <w:bCs/>
          <w:i/>
          <w:lang w:val="es-ES"/>
        </w:rPr>
        <w:t xml:space="preserve">Trong hoạt động sáng kiến, nghiên cứu khoa </w:t>
      </w:r>
    </w:p>
    <w:p w:rsidR="0068701B" w:rsidRPr="00D659D2" w:rsidRDefault="00F14FF0" w:rsidP="00055ADA">
      <w:pPr>
        <w:pStyle w:val="ListParagraph"/>
        <w:tabs>
          <w:tab w:val="left" w:pos="993"/>
          <w:tab w:val="left" w:pos="1080"/>
        </w:tabs>
        <w:spacing w:line="360" w:lineRule="auto"/>
        <w:ind w:left="0" w:firstLine="567"/>
        <w:jc w:val="both"/>
        <w:rPr>
          <w:iCs/>
          <w:lang w:val="sv-SE"/>
        </w:rPr>
      </w:pPr>
      <w:r w:rsidRPr="00D659D2">
        <w:rPr>
          <w:b/>
          <w:lang w:val="sv-SE"/>
        </w:rPr>
        <w:t>Sáng kiến</w:t>
      </w:r>
      <w:r w:rsidR="00E87A7C" w:rsidRPr="00D659D2">
        <w:rPr>
          <w:b/>
          <w:lang w:val="sv-SE"/>
        </w:rPr>
        <w:t xml:space="preserve">: </w:t>
      </w:r>
      <w:r w:rsidR="00E87A7C" w:rsidRPr="00D659D2">
        <w:rPr>
          <w:color w:val="000000" w:themeColor="text1"/>
        </w:rPr>
        <w:t>“</w:t>
      </w:r>
      <w:r w:rsidR="00E87A7C" w:rsidRPr="00D659D2">
        <w:rPr>
          <w:b/>
          <w:color w:val="000000" w:themeColor="text1"/>
        </w:rPr>
        <w:t>Một số yếu tố ảnh hưởng đến hiệu quả học trực tuyến môn Giáo dục chính trị của sinh viên tại trường Cao đẳng Lý Tự Trong Tp. Hồ Chí Minh”</w:t>
      </w:r>
      <w:r w:rsidR="005D5801" w:rsidRPr="00D659D2">
        <w:rPr>
          <w:lang w:val="sv-SE"/>
        </w:rPr>
        <w:t xml:space="preserve"> </w:t>
      </w:r>
      <w:r w:rsidR="0068701B" w:rsidRPr="00D659D2">
        <w:rPr>
          <w:iCs/>
          <w:lang w:val="sv-SE"/>
        </w:rPr>
        <w:t xml:space="preserve"> </w:t>
      </w:r>
    </w:p>
    <w:p w:rsidR="00E87A7C" w:rsidRPr="00D659D2" w:rsidRDefault="0068701B" w:rsidP="00055ADA">
      <w:pPr>
        <w:spacing w:line="360" w:lineRule="auto"/>
        <w:ind w:firstLine="567"/>
        <w:jc w:val="both"/>
        <w:rPr>
          <w:sz w:val="28"/>
          <w:szCs w:val="28"/>
        </w:rPr>
      </w:pPr>
      <w:r w:rsidRPr="00D659D2">
        <w:rPr>
          <w:iCs/>
          <w:sz w:val="28"/>
          <w:szCs w:val="28"/>
          <w:lang w:val="sv-SE"/>
        </w:rPr>
        <w:lastRenderedPageBreak/>
        <w:t xml:space="preserve">- </w:t>
      </w:r>
      <w:r w:rsidR="00D14187" w:rsidRPr="00D659D2">
        <w:rPr>
          <w:iCs/>
          <w:sz w:val="28"/>
          <w:szCs w:val="28"/>
          <w:lang w:val="sv-SE"/>
        </w:rPr>
        <w:t>Nội dung và hiệu quả đạt được khi áp dụng sáng kiến</w:t>
      </w:r>
      <w:r w:rsidR="00E87A7C" w:rsidRPr="00D659D2">
        <w:rPr>
          <w:iCs/>
          <w:sz w:val="28"/>
          <w:szCs w:val="28"/>
          <w:lang w:val="sv-SE"/>
        </w:rPr>
        <w:t xml:space="preserve">: </w:t>
      </w:r>
      <w:r w:rsidR="00E87A7C" w:rsidRPr="00D659D2">
        <w:rPr>
          <w:sz w:val="28"/>
          <w:szCs w:val="28"/>
        </w:rPr>
        <w:t xml:space="preserve">Chủ đề giảng dạy trực tuyến được áp dụng các nước trên thế giới từ khá sớm, tuy nhiên ở Việt Nam được xem là nở rộ trong thời gian giãn cách và sau đại dịch Covid-19. Trong thời gian đó, tại trường Cao đẳng Lý Tự Trọng Tp. HCM thực hiện giảng dạy trực tuyến trên ứng dụng như là Zoom, sau đó chuyên qua Google meet, và từ năm học 2024-2025 đến nay thực hiện trên Microsoft Team. Và sáng kiến này được cải tiến từ những nghiên cứu trước đó trên cơ sở ứng dụng các nội dung về giảng dạy trực tuyến và đưa ra giải pháp mới dựa trên kết quả thống kê. </w:t>
      </w:r>
    </w:p>
    <w:p w:rsidR="0068701B" w:rsidRPr="00D659D2" w:rsidRDefault="00E87A7C" w:rsidP="00055ADA">
      <w:pPr>
        <w:tabs>
          <w:tab w:val="left" w:pos="993"/>
        </w:tabs>
        <w:spacing w:line="360" w:lineRule="auto"/>
        <w:ind w:firstLine="567"/>
        <w:jc w:val="both"/>
        <w:rPr>
          <w:sz w:val="28"/>
          <w:szCs w:val="28"/>
        </w:rPr>
      </w:pPr>
      <w:r w:rsidRPr="00D659D2">
        <w:rPr>
          <w:sz w:val="28"/>
          <w:szCs w:val="28"/>
        </w:rPr>
        <w:t>Sáng kiến áp dụng trong phạm vi cấp cơ sở, được tác giả áp dụng trong quá trình giảng dạy trực tuyến môn Giáo dục chính trị tại khoa Lý luận chính trị và tiếp tục hoàn thiện trong năm học tiếp theo. Thông qua kết quả khảo sát và phân tích thực trạng về các yếu tố ảnh hưởng đến hiệu quả học tập trực tuyến của sinh viên, giảng sẽ có những điều chỉnh trong quá trình giảng dạy trực tuyến để sinh viên tham gia học tập đạt hiệu quả cao và đạt được sứ mệnh đào tạo của nhà trường</w:t>
      </w:r>
    </w:p>
    <w:p w:rsidR="00E87A7C" w:rsidRPr="00D659D2" w:rsidRDefault="00E87A7C" w:rsidP="00055ADA">
      <w:pPr>
        <w:spacing w:line="360" w:lineRule="auto"/>
        <w:ind w:firstLine="567"/>
        <w:jc w:val="both"/>
        <w:rPr>
          <w:sz w:val="28"/>
          <w:szCs w:val="28"/>
        </w:rPr>
      </w:pPr>
      <w:r w:rsidRPr="00D659D2">
        <w:rPr>
          <w:sz w:val="28"/>
          <w:szCs w:val="28"/>
        </w:rPr>
        <w:t>Áp dụng tại trường cao đẳng Lý Tự Trọng Tp. Hồ Chí Minh, trong thời gian giảng dạy trực tuyến môn Giáo dục chính trị. Giáo dục chính trị là môn học có hàm lượng thông tin lớn và kiến thức mở, yêu cầu người học và người dạy phải cập nhật thông tin một các chính thống từ các chính sách của Đảng và pháp luật của Nhà nước.</w:t>
      </w:r>
    </w:p>
    <w:p w:rsidR="00E87A7C" w:rsidRPr="00D659D2" w:rsidRDefault="00E87A7C" w:rsidP="00055ADA">
      <w:pPr>
        <w:spacing w:line="360" w:lineRule="auto"/>
        <w:ind w:firstLine="567"/>
        <w:jc w:val="both"/>
        <w:rPr>
          <w:i/>
          <w:iCs/>
          <w:sz w:val="28"/>
          <w:szCs w:val="28"/>
        </w:rPr>
      </w:pPr>
      <w:r w:rsidRPr="00D659D2">
        <w:rPr>
          <w:b/>
          <w:i/>
          <w:iCs/>
          <w:sz w:val="28"/>
          <w:szCs w:val="28"/>
        </w:rPr>
        <w:t>- Hiệu quả áp dụng</w:t>
      </w:r>
      <w:r w:rsidRPr="00D659D2">
        <w:rPr>
          <w:i/>
          <w:iCs/>
          <w:sz w:val="28"/>
          <w:szCs w:val="28"/>
        </w:rPr>
        <w:t>.</w:t>
      </w:r>
      <w:bookmarkStart w:id="0" w:name="_Toc28851000"/>
    </w:p>
    <w:p w:rsidR="00E87A7C" w:rsidRPr="00D659D2" w:rsidRDefault="00E87A7C" w:rsidP="00055ADA">
      <w:pPr>
        <w:spacing w:line="360" w:lineRule="auto"/>
        <w:ind w:firstLine="567"/>
        <w:jc w:val="both"/>
        <w:rPr>
          <w:color w:val="000000"/>
          <w:sz w:val="28"/>
          <w:szCs w:val="28"/>
        </w:rPr>
      </w:pPr>
      <w:r w:rsidRPr="00D659D2">
        <w:rPr>
          <w:color w:val="000000"/>
          <w:sz w:val="28"/>
          <w:szCs w:val="28"/>
        </w:rPr>
        <w:t xml:space="preserve">Theo đánh giá của giảng viên, trong quá trình giảng dạy đã thực hiện ở các lớp trước và đang triển khai ở các lớp hiện tại, tôi nhận thấy </w:t>
      </w:r>
      <w:bookmarkEnd w:id="0"/>
      <w:r w:rsidRPr="00D659D2">
        <w:rPr>
          <w:color w:val="000000"/>
          <w:sz w:val="28"/>
          <w:szCs w:val="28"/>
        </w:rPr>
        <w:t>được những sự thay đổi cơ bản như sau:</w:t>
      </w:r>
    </w:p>
    <w:p w:rsidR="00E87A7C" w:rsidRPr="00D659D2" w:rsidRDefault="00E87A7C" w:rsidP="00055ADA">
      <w:pPr>
        <w:pStyle w:val="NormalWeb"/>
        <w:shd w:val="clear" w:color="auto" w:fill="FFFFFF"/>
        <w:spacing w:before="0" w:beforeAutospacing="0" w:after="0" w:afterAutospacing="0" w:line="360" w:lineRule="auto"/>
        <w:ind w:firstLine="567"/>
        <w:jc w:val="both"/>
        <w:rPr>
          <w:color w:val="000000"/>
          <w:sz w:val="28"/>
          <w:szCs w:val="28"/>
        </w:rPr>
      </w:pPr>
      <w:r w:rsidRPr="00D659D2">
        <w:rPr>
          <w:color w:val="000000"/>
          <w:sz w:val="28"/>
          <w:szCs w:val="28"/>
        </w:rPr>
        <w:t>Quá trình giảng dạy của giảng viên đã áp dụng nhưng phương pháp giảng dạy kết hợp với các phương tiện dạy học trực tuyến hiện có của nhà trường đã có những thay đổi tích cực.</w:t>
      </w:r>
    </w:p>
    <w:p w:rsidR="00E87A7C" w:rsidRPr="00D659D2" w:rsidRDefault="00E87A7C" w:rsidP="00055ADA">
      <w:pPr>
        <w:pStyle w:val="NormalWeb"/>
        <w:shd w:val="clear" w:color="auto" w:fill="FFFFFF"/>
        <w:spacing w:before="0" w:beforeAutospacing="0" w:after="0" w:afterAutospacing="0" w:line="360" w:lineRule="auto"/>
        <w:ind w:firstLine="567"/>
        <w:jc w:val="both"/>
        <w:rPr>
          <w:color w:val="000000"/>
          <w:sz w:val="28"/>
          <w:szCs w:val="28"/>
        </w:rPr>
      </w:pPr>
      <w:r w:rsidRPr="00D659D2">
        <w:rPr>
          <w:color w:val="000000"/>
          <w:sz w:val="28"/>
          <w:szCs w:val="28"/>
        </w:rPr>
        <w:t xml:space="preserve">Quá trình tham gia học tập trực tuyến của sinh viên đã có những thay đổi nhất định như: các em tham gia vào lớp học đúng giờ hơn; có sự chủ động tương tác với giảng viên hơn; các em đã có tâm lý chuẩn bị tinh thần học tập hơn ra các vị trí có </w:t>
      </w:r>
      <w:r w:rsidRPr="00D659D2">
        <w:rPr>
          <w:color w:val="000000"/>
          <w:sz w:val="28"/>
          <w:szCs w:val="28"/>
        </w:rPr>
        <w:lastRenderedPageBreak/>
        <w:t>đường truyền internet ổn định và liên tục để tránh bị gián đoạn trong quá trình học tập.</w:t>
      </w:r>
    </w:p>
    <w:p w:rsidR="00E87A7C" w:rsidRPr="00D659D2" w:rsidRDefault="00E87A7C" w:rsidP="00055ADA">
      <w:pPr>
        <w:pStyle w:val="NormalWeb"/>
        <w:shd w:val="clear" w:color="auto" w:fill="FFFFFF"/>
        <w:spacing w:before="0" w:beforeAutospacing="0" w:after="0" w:afterAutospacing="0" w:line="360" w:lineRule="auto"/>
        <w:ind w:firstLine="567"/>
        <w:jc w:val="both"/>
        <w:rPr>
          <w:color w:val="000000"/>
          <w:sz w:val="28"/>
          <w:szCs w:val="28"/>
        </w:rPr>
      </w:pPr>
      <w:r w:rsidRPr="00D659D2">
        <w:rPr>
          <w:color w:val="000000"/>
          <w:sz w:val="28"/>
          <w:szCs w:val="28"/>
        </w:rPr>
        <w:t xml:space="preserve">Nhà trường có những hỗ trợ kỹ thuật nhanh hơn khi gặp sự cố về đường truyền internet khi sinh viên ở ký túc xá và sinh viên tham gia học trực tuyến tại thư viện; đồng thời khoa Lý luận chính trị có liên kết với giảng viên của khoa Lý luận chính trị của một trường đại học tại Tp. Hồ Chí Minh hỗ trợ chia sẻ kinh nghiệm sử dụng ứng dụng Microsoft Team trong giảng dạy. </w:t>
      </w:r>
    </w:p>
    <w:p w:rsidR="00E87A7C" w:rsidRPr="00D659D2" w:rsidRDefault="00EE1AD9" w:rsidP="00055ADA">
      <w:pPr>
        <w:spacing w:line="360" w:lineRule="auto"/>
        <w:ind w:firstLine="567"/>
        <w:jc w:val="both"/>
        <w:rPr>
          <w:iCs/>
          <w:sz w:val="28"/>
          <w:szCs w:val="28"/>
        </w:rPr>
      </w:pPr>
      <w:r w:rsidRPr="00D659D2">
        <w:rPr>
          <w:iCs/>
          <w:sz w:val="28"/>
          <w:szCs w:val="28"/>
          <w:lang w:val="sv-SE"/>
        </w:rPr>
        <w:t xml:space="preserve">- </w:t>
      </w:r>
      <w:r w:rsidRPr="00D659D2">
        <w:rPr>
          <w:rStyle w:val="fontstyle01"/>
          <w:rFonts w:ascii="Times New Roman" w:hAnsi="Times New Roman"/>
          <w:color w:val="000000" w:themeColor="text1"/>
        </w:rPr>
        <w:t xml:space="preserve">Khả năng nhân rộng của sáng kiến/ </w:t>
      </w:r>
      <w:r w:rsidRPr="00D659D2">
        <w:rPr>
          <w:iCs/>
          <w:sz w:val="28"/>
          <w:szCs w:val="28"/>
          <w:lang w:val="sv-SE"/>
        </w:rPr>
        <w:t xml:space="preserve">Phạm vi ảnh hưởng của </w:t>
      </w:r>
      <w:r w:rsidRPr="00D659D2">
        <w:rPr>
          <w:sz w:val="28"/>
          <w:szCs w:val="28"/>
          <w:lang w:val="sv-SE"/>
        </w:rPr>
        <w:t>đề tài nghiên cứu khoa học</w:t>
      </w:r>
      <w:r w:rsidRPr="00D659D2">
        <w:rPr>
          <w:bCs/>
          <w:iCs/>
          <w:sz w:val="28"/>
          <w:szCs w:val="28"/>
          <w:lang w:val="sv-SE"/>
        </w:rPr>
        <w:t>:</w:t>
      </w:r>
      <w:r w:rsidRPr="00D659D2">
        <w:rPr>
          <w:iCs/>
          <w:sz w:val="28"/>
          <w:szCs w:val="28"/>
          <w:lang w:val="sv-SE"/>
        </w:rPr>
        <w:t xml:space="preserve"> </w:t>
      </w:r>
      <w:r w:rsidR="00E87A7C" w:rsidRPr="00D659D2">
        <w:rPr>
          <w:iCs/>
          <w:sz w:val="28"/>
          <w:szCs w:val="28"/>
        </w:rPr>
        <w:t>Từ nội dung của sáng kiến, tác giả mong muốn rằng những giải pháp sẽ được đồng nghiệp tham gia giảng dạy trực tuyến tại trường Cao đẳng Lý Tự Trọng TP. HCM nói chung và khoa Lý luận chính trị nói riêng sẽ quan tâm và góp ý thêm để những giải pháp này được hoàn thiện hơn qua từng năm học. Hoạt động giảng dạy và hoạt động trực tuyến tại trường đang thực hiện tại trường ở từng giảng viên có những phương pháp và các thức thực hiện khác nhau. Do đó, hiệu quả học tập của sinh viên ở mỗi lớp cũng khác nhau.</w:t>
      </w:r>
    </w:p>
    <w:p w:rsidR="00E87A7C" w:rsidRPr="00D659D2" w:rsidRDefault="00E87A7C" w:rsidP="00055ADA">
      <w:pPr>
        <w:spacing w:line="360" w:lineRule="auto"/>
        <w:ind w:firstLine="567"/>
        <w:jc w:val="both"/>
        <w:rPr>
          <w:sz w:val="28"/>
          <w:szCs w:val="28"/>
        </w:rPr>
      </w:pPr>
      <w:r w:rsidRPr="00D659D2">
        <w:rPr>
          <w:sz w:val="28"/>
          <w:szCs w:val="28"/>
        </w:rPr>
        <w:t>Giảng viên phát huy những ưu điểm trong giảng dạy trực tuyến và có những điều chỉnh và thay đổi phương pháp trong hoạt động giảng dạy nhằm nâng cao hiệu quả đối với người học.</w:t>
      </w:r>
    </w:p>
    <w:p w:rsidR="00D76E4C" w:rsidRPr="00D76E4C" w:rsidRDefault="00EE1AD9" w:rsidP="00D76E4C">
      <w:pPr>
        <w:spacing w:line="360" w:lineRule="auto"/>
        <w:ind w:firstLine="567"/>
        <w:jc w:val="both"/>
        <w:rPr>
          <w:iCs/>
          <w:sz w:val="28"/>
          <w:szCs w:val="28"/>
          <w:lang w:val="sv-SE"/>
        </w:rPr>
      </w:pPr>
      <w:r w:rsidRPr="00D659D2">
        <w:rPr>
          <w:iCs/>
          <w:sz w:val="28"/>
          <w:szCs w:val="28"/>
          <w:lang w:val="sv-SE"/>
        </w:rPr>
        <w:t xml:space="preserve">Sáng kiến đã được Hiệu trưởng Trường Cao đẳng Lý Tự Trọng Thành phố Hồ Chí Minh công nhận theo Quyết định số </w:t>
      </w:r>
      <w:r w:rsidR="00D316E8" w:rsidRPr="00D659D2">
        <w:rPr>
          <w:iCs/>
          <w:sz w:val="28"/>
          <w:szCs w:val="28"/>
          <w:lang w:val="sv-SE"/>
        </w:rPr>
        <w:t>374</w:t>
      </w:r>
      <w:r w:rsidRPr="00D659D2">
        <w:rPr>
          <w:iCs/>
          <w:sz w:val="28"/>
          <w:szCs w:val="28"/>
          <w:lang w:val="sv-SE"/>
        </w:rPr>
        <w:t>./QĐ-</w:t>
      </w:r>
      <w:r w:rsidR="00D316E8" w:rsidRPr="00D659D2">
        <w:rPr>
          <w:iCs/>
          <w:sz w:val="28"/>
          <w:szCs w:val="28"/>
          <w:lang w:val="sv-SE"/>
        </w:rPr>
        <w:t>LTT-TC</w:t>
      </w:r>
      <w:r w:rsidRPr="00D659D2">
        <w:rPr>
          <w:iCs/>
          <w:sz w:val="28"/>
          <w:szCs w:val="28"/>
          <w:lang w:val="sv-SE"/>
        </w:rPr>
        <w:t xml:space="preserve"> ngày </w:t>
      </w:r>
      <w:r w:rsidR="00D316E8" w:rsidRPr="00D659D2">
        <w:rPr>
          <w:iCs/>
          <w:sz w:val="28"/>
          <w:szCs w:val="28"/>
          <w:lang w:val="sv-SE"/>
        </w:rPr>
        <w:t>07</w:t>
      </w:r>
      <w:r w:rsidRPr="00D659D2">
        <w:rPr>
          <w:iCs/>
          <w:sz w:val="28"/>
          <w:szCs w:val="28"/>
          <w:lang w:val="sv-SE"/>
        </w:rPr>
        <w:t xml:space="preserve"> tháng </w:t>
      </w:r>
      <w:r w:rsidR="00D316E8" w:rsidRPr="00D659D2">
        <w:rPr>
          <w:iCs/>
          <w:sz w:val="28"/>
          <w:szCs w:val="28"/>
          <w:lang w:val="sv-SE"/>
        </w:rPr>
        <w:t xml:space="preserve">08 </w:t>
      </w:r>
      <w:r w:rsidRPr="00D659D2">
        <w:rPr>
          <w:iCs/>
          <w:sz w:val="28"/>
          <w:szCs w:val="28"/>
          <w:lang w:val="sv-SE"/>
        </w:rPr>
        <w:t>năm</w:t>
      </w:r>
      <w:r w:rsidR="00D316E8" w:rsidRPr="00D659D2">
        <w:rPr>
          <w:iCs/>
          <w:sz w:val="28"/>
          <w:szCs w:val="28"/>
          <w:lang w:val="sv-SE"/>
        </w:rPr>
        <w:t xml:space="preserve"> 2025.</w:t>
      </w:r>
    </w:p>
    <w:p w:rsidR="00D23EB0" w:rsidRPr="00D659D2" w:rsidRDefault="00D23EB0" w:rsidP="00D76E4C">
      <w:pPr>
        <w:pStyle w:val="ListParagraph"/>
        <w:numPr>
          <w:ilvl w:val="0"/>
          <w:numId w:val="8"/>
        </w:numPr>
        <w:tabs>
          <w:tab w:val="left" w:pos="1080"/>
        </w:tabs>
        <w:spacing w:line="360" w:lineRule="auto"/>
        <w:jc w:val="both"/>
        <w:rPr>
          <w:b/>
          <w:i/>
          <w:lang w:val="es-ES"/>
        </w:rPr>
      </w:pPr>
      <w:r w:rsidRPr="00D659D2">
        <w:rPr>
          <w:b/>
          <w:i/>
          <w:lang w:val="es-ES"/>
        </w:rPr>
        <w:t>Việc thực hiện chủ trương, đường lối của Đảng, chính sách, pháp luật của Nhà nước và đạo đức, lối sống</w:t>
      </w:r>
    </w:p>
    <w:p w:rsidR="00EC497F" w:rsidRPr="00D659D2" w:rsidRDefault="00EC497F" w:rsidP="00055ADA">
      <w:pPr>
        <w:spacing w:line="360" w:lineRule="auto"/>
        <w:ind w:firstLine="567"/>
        <w:contextualSpacing/>
        <w:jc w:val="both"/>
        <w:rPr>
          <w:color w:val="000000"/>
          <w:sz w:val="28"/>
          <w:szCs w:val="28"/>
          <w:lang w:val="fr-FR"/>
        </w:rPr>
      </w:pPr>
      <w:r w:rsidRPr="00D659D2">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D659D2" w:rsidRPr="00D659D2" w:rsidRDefault="00EC497F" w:rsidP="00D659D2">
      <w:pPr>
        <w:spacing w:line="360" w:lineRule="auto"/>
        <w:ind w:firstLine="567"/>
        <w:jc w:val="both"/>
        <w:rPr>
          <w:color w:val="000000"/>
          <w:sz w:val="28"/>
          <w:szCs w:val="28"/>
          <w:lang w:val="fr-FR"/>
        </w:rPr>
      </w:pPr>
      <w:r w:rsidRPr="00D659D2">
        <w:rPr>
          <w:color w:val="000000"/>
          <w:sz w:val="28"/>
          <w:szCs w:val="28"/>
          <w:lang w:val="fr-FR"/>
        </w:rPr>
        <w:lastRenderedPageBreak/>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135B28" w:rsidRPr="009C1CE5" w:rsidRDefault="00135B28" w:rsidP="00D659D2">
      <w:pPr>
        <w:spacing w:line="360" w:lineRule="auto"/>
        <w:ind w:firstLine="567"/>
        <w:jc w:val="both"/>
        <w:rPr>
          <w:b/>
          <w:sz w:val="27"/>
          <w:szCs w:val="27"/>
        </w:rPr>
      </w:pPr>
      <w:r w:rsidRPr="009C1CE5">
        <w:rPr>
          <w:b/>
          <w:sz w:val="27"/>
          <w:szCs w:val="27"/>
        </w:rPr>
        <w:t xml:space="preserve">II. </w:t>
      </w:r>
      <w:r w:rsidR="00E93657" w:rsidRPr="00F82D31">
        <w:rPr>
          <w:b/>
          <w:bCs/>
          <w:sz w:val="28"/>
          <w:szCs w:val="28"/>
        </w:rPr>
        <w:t>KẾT QUẢ XẾP LOẠI MỨC ĐỘ HOÀN THÀNH NHIỆM VỤ; DANH HIỆU THI ĐUA, HÌNH THỨC KHEN THƯỞNG ĐÃ ĐƯỢC NHẬN</w:t>
      </w:r>
    </w:p>
    <w:p w:rsidR="00E93657" w:rsidRPr="00BD3C93" w:rsidRDefault="00E93657" w:rsidP="00E93657">
      <w:pPr>
        <w:spacing w:before="120"/>
        <w:ind w:firstLine="720"/>
        <w:jc w:val="both"/>
        <w:rPr>
          <w:b/>
          <w:iCs/>
          <w:color w:val="000000" w:themeColor="text1"/>
          <w:sz w:val="28"/>
          <w:szCs w:val="28"/>
          <w:lang w:val="nl-NL"/>
        </w:rPr>
      </w:pPr>
      <w:r w:rsidRPr="00BD3C93">
        <w:rPr>
          <w:b/>
          <w:iCs/>
          <w:color w:val="000000" w:themeColor="text1"/>
          <w:sz w:val="28"/>
          <w:szCs w:val="28"/>
          <w:lang w:val="nl-NL"/>
        </w:rPr>
        <w:t>1. Kết quả xếp loại mức độ hoàn thành nhiệm vụ:</w:t>
      </w:r>
    </w:p>
    <w:tbl>
      <w:tblPr>
        <w:tblW w:w="995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842"/>
        <w:gridCol w:w="5415"/>
      </w:tblGrid>
      <w:tr w:rsidR="00D92A0D" w:rsidRPr="00666200" w:rsidTr="00B324D2">
        <w:trPr>
          <w:trHeight w:val="919"/>
          <w:tblHeader/>
        </w:trPr>
        <w:tc>
          <w:tcPr>
            <w:tcW w:w="1695" w:type="dxa"/>
            <w:tcBorders>
              <w:top w:val="single" w:sz="4" w:space="0" w:color="auto"/>
              <w:left w:val="single" w:sz="4" w:space="0" w:color="auto"/>
              <w:bottom w:val="single" w:sz="4" w:space="0" w:color="auto"/>
              <w:right w:val="single" w:sz="4" w:space="0" w:color="auto"/>
            </w:tcBorders>
            <w:vAlign w:val="center"/>
            <w:hideMark/>
          </w:tcPr>
          <w:p w:rsidR="00D92A0D" w:rsidRPr="00666200" w:rsidRDefault="00D92A0D" w:rsidP="00B324D2">
            <w:pPr>
              <w:jc w:val="center"/>
              <w:rPr>
                <w:b/>
                <w:color w:val="000000" w:themeColor="text1"/>
                <w:sz w:val="28"/>
                <w:szCs w:val="28"/>
              </w:rPr>
            </w:pPr>
            <w:bookmarkStart w:id="1" w:name="_Hlk176946332"/>
            <w:r w:rsidRPr="00666200">
              <w:rPr>
                <w:b/>
                <w:color w:val="000000" w:themeColor="text1"/>
                <w:sz w:val="28"/>
                <w:szCs w:val="28"/>
              </w:rPr>
              <w:t>Năm học</w:t>
            </w:r>
          </w:p>
        </w:tc>
        <w:tc>
          <w:tcPr>
            <w:tcW w:w="2842" w:type="dxa"/>
            <w:tcBorders>
              <w:top w:val="single" w:sz="4" w:space="0" w:color="auto"/>
              <w:left w:val="single" w:sz="4" w:space="0" w:color="auto"/>
              <w:bottom w:val="single" w:sz="4" w:space="0" w:color="auto"/>
              <w:right w:val="single" w:sz="4" w:space="0" w:color="auto"/>
            </w:tcBorders>
            <w:vAlign w:val="center"/>
            <w:hideMark/>
          </w:tcPr>
          <w:p w:rsidR="00D92A0D" w:rsidRPr="00666200" w:rsidRDefault="00D92A0D" w:rsidP="00B324D2">
            <w:pPr>
              <w:jc w:val="center"/>
              <w:rPr>
                <w:b/>
                <w:color w:val="000000" w:themeColor="text1"/>
                <w:sz w:val="28"/>
                <w:szCs w:val="28"/>
              </w:rPr>
            </w:pPr>
            <w:r w:rsidRPr="00666200">
              <w:rPr>
                <w:b/>
                <w:bCs/>
                <w:color w:val="000000" w:themeColor="text1"/>
                <w:sz w:val="28"/>
                <w:szCs w:val="28"/>
                <w:lang w:val="fr-FR"/>
              </w:rPr>
              <w:t>Kết quả đánh giá</w:t>
            </w:r>
          </w:p>
        </w:tc>
        <w:tc>
          <w:tcPr>
            <w:tcW w:w="5415" w:type="dxa"/>
            <w:tcBorders>
              <w:top w:val="single" w:sz="4" w:space="0" w:color="auto"/>
              <w:left w:val="single" w:sz="4" w:space="0" w:color="auto"/>
              <w:bottom w:val="single" w:sz="4" w:space="0" w:color="auto"/>
              <w:right w:val="single" w:sz="4" w:space="0" w:color="auto"/>
            </w:tcBorders>
            <w:vAlign w:val="center"/>
            <w:hideMark/>
          </w:tcPr>
          <w:p w:rsidR="00D92A0D" w:rsidRPr="00666200" w:rsidRDefault="00D92A0D" w:rsidP="00B324D2">
            <w:pPr>
              <w:jc w:val="center"/>
              <w:rPr>
                <w:b/>
                <w:color w:val="000000" w:themeColor="text1"/>
                <w:sz w:val="28"/>
                <w:szCs w:val="28"/>
              </w:rPr>
            </w:pPr>
            <w:r w:rsidRPr="00666200">
              <w:rPr>
                <w:b/>
                <w:bCs/>
                <w:color w:val="000000" w:themeColor="text1"/>
                <w:sz w:val="28"/>
                <w:szCs w:val="28"/>
                <w:lang w:val="es-MX"/>
              </w:rPr>
              <w:t>Số, ngày, tháng, năm của văn bản công nhận kết quả đánh giá</w:t>
            </w:r>
          </w:p>
        </w:tc>
      </w:tr>
      <w:tr w:rsidR="00D92A0D" w:rsidRPr="00666200" w:rsidTr="00B324D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B324D2">
            <w:pPr>
              <w:spacing w:line="460" w:lineRule="exact"/>
              <w:jc w:val="center"/>
              <w:rPr>
                <w:color w:val="000000" w:themeColor="text1"/>
                <w:sz w:val="28"/>
                <w:szCs w:val="28"/>
              </w:rPr>
            </w:pPr>
            <w:r>
              <w:rPr>
                <w:color w:val="000000" w:themeColor="text1"/>
                <w:sz w:val="28"/>
                <w:szCs w:val="28"/>
              </w:rPr>
              <w:t>2024-2025</w:t>
            </w:r>
          </w:p>
        </w:tc>
        <w:tc>
          <w:tcPr>
            <w:tcW w:w="2842"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D92A0D">
            <w:pPr>
              <w:jc w:val="center"/>
              <w:rPr>
                <w:color w:val="000000" w:themeColor="text1"/>
                <w:sz w:val="28"/>
                <w:szCs w:val="28"/>
              </w:rPr>
            </w:pPr>
            <w:r w:rsidRPr="00666200">
              <w:rPr>
                <w:color w:val="000000" w:themeColor="text1"/>
                <w:sz w:val="28"/>
                <w:szCs w:val="28"/>
              </w:rPr>
              <w:t>Hoàn thành tốt</w:t>
            </w:r>
          </w:p>
          <w:p w:rsidR="00D92A0D" w:rsidRPr="00666200" w:rsidRDefault="00D92A0D" w:rsidP="00D92A0D">
            <w:pPr>
              <w:jc w:val="center"/>
              <w:rPr>
                <w:color w:val="000000" w:themeColor="text1"/>
                <w:sz w:val="28"/>
                <w:szCs w:val="28"/>
              </w:rPr>
            </w:pPr>
            <w:r w:rsidRPr="00666200">
              <w:rPr>
                <w:color w:val="000000" w:themeColor="text1"/>
                <w:sz w:val="28"/>
                <w:szCs w:val="28"/>
              </w:rPr>
              <w:t>nhiệm vụ</w:t>
            </w:r>
          </w:p>
        </w:tc>
        <w:tc>
          <w:tcPr>
            <w:tcW w:w="5415"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D92A0D">
            <w:pPr>
              <w:jc w:val="both"/>
              <w:rPr>
                <w:color w:val="000000" w:themeColor="text1"/>
                <w:sz w:val="28"/>
                <w:szCs w:val="28"/>
              </w:rPr>
            </w:pPr>
            <w:r w:rsidRPr="00666200">
              <w:rPr>
                <w:color w:val="000000" w:themeColor="text1"/>
                <w:sz w:val="28"/>
                <w:szCs w:val="28"/>
              </w:rPr>
              <w:t>Quyết định số 3</w:t>
            </w:r>
            <w:r>
              <w:rPr>
                <w:color w:val="000000" w:themeColor="text1"/>
                <w:sz w:val="28"/>
                <w:szCs w:val="28"/>
              </w:rPr>
              <w:t>77</w:t>
            </w:r>
            <w:r w:rsidRPr="00666200">
              <w:rPr>
                <w:color w:val="000000" w:themeColor="text1"/>
                <w:sz w:val="28"/>
                <w:szCs w:val="28"/>
              </w:rPr>
              <w:t xml:space="preserve">/QĐ-LTT-TC ngày </w:t>
            </w:r>
            <w:r>
              <w:rPr>
                <w:color w:val="000000" w:themeColor="text1"/>
                <w:sz w:val="28"/>
                <w:szCs w:val="28"/>
              </w:rPr>
              <w:t>07</w:t>
            </w:r>
            <w:r w:rsidRPr="00666200">
              <w:rPr>
                <w:color w:val="000000" w:themeColor="text1"/>
                <w:sz w:val="28"/>
                <w:szCs w:val="28"/>
              </w:rPr>
              <w:t>/0</w:t>
            </w:r>
            <w:r>
              <w:rPr>
                <w:color w:val="000000" w:themeColor="text1"/>
                <w:sz w:val="28"/>
                <w:szCs w:val="28"/>
              </w:rPr>
              <w:t>8</w:t>
            </w:r>
            <w:r w:rsidRPr="00666200">
              <w:rPr>
                <w:color w:val="000000" w:themeColor="text1"/>
                <w:sz w:val="28"/>
                <w:szCs w:val="28"/>
              </w:rPr>
              <w:t>/202</w:t>
            </w:r>
            <w:r>
              <w:rPr>
                <w:color w:val="000000" w:themeColor="text1"/>
                <w:sz w:val="28"/>
                <w:szCs w:val="28"/>
              </w:rPr>
              <w:t>5</w:t>
            </w:r>
            <w:r w:rsidRPr="00666200">
              <w:rPr>
                <w:color w:val="000000" w:themeColor="text1"/>
                <w:sz w:val="28"/>
                <w:szCs w:val="28"/>
              </w:rPr>
              <w:t xml:space="preserve"> của Trường Cao đẳng Lý Tự Trọng </w:t>
            </w:r>
          </w:p>
          <w:p w:rsidR="00D92A0D" w:rsidRPr="00666200" w:rsidRDefault="00D92A0D" w:rsidP="00D92A0D">
            <w:pPr>
              <w:jc w:val="both"/>
              <w:rPr>
                <w:color w:val="000000" w:themeColor="text1"/>
                <w:sz w:val="28"/>
                <w:szCs w:val="28"/>
              </w:rPr>
            </w:pPr>
            <w:r w:rsidRPr="00666200">
              <w:rPr>
                <w:color w:val="000000" w:themeColor="text1"/>
                <w:sz w:val="28"/>
                <w:szCs w:val="28"/>
              </w:rPr>
              <w:t>Thành phố Hồ Chí Minh</w:t>
            </w:r>
          </w:p>
        </w:tc>
      </w:tr>
      <w:bookmarkEnd w:id="1"/>
    </w:tbl>
    <w:p w:rsidR="00E93657" w:rsidRPr="00277EE9" w:rsidRDefault="00E93657" w:rsidP="00E93657">
      <w:pPr>
        <w:spacing w:before="120"/>
        <w:ind w:firstLine="720"/>
        <w:jc w:val="both"/>
        <w:rPr>
          <w:b/>
          <w:iCs/>
          <w:color w:val="FF0000"/>
          <w:sz w:val="28"/>
          <w:szCs w:val="28"/>
          <w:lang w:val="nl-NL"/>
        </w:rPr>
      </w:pPr>
    </w:p>
    <w:p w:rsidR="00135B28" w:rsidRPr="00712A41" w:rsidRDefault="00AE3238" w:rsidP="00712A41">
      <w:pPr>
        <w:spacing w:after="160" w:line="259" w:lineRule="auto"/>
        <w:rPr>
          <w:b/>
          <w:bCs/>
          <w:sz w:val="28"/>
          <w:szCs w:val="28"/>
          <w:lang w:val="fr-FR"/>
        </w:rPr>
      </w:pPr>
      <w:r w:rsidRPr="00712A41">
        <w:rPr>
          <w:b/>
          <w:bCs/>
          <w:sz w:val="28"/>
          <w:szCs w:val="28"/>
          <w:lang w:val="fr-FR"/>
        </w:rPr>
        <w:t>2</w:t>
      </w:r>
      <w:r w:rsidR="00135B28" w:rsidRPr="00712A41">
        <w:rPr>
          <w:b/>
          <w:bCs/>
          <w:sz w:val="28"/>
          <w:szCs w:val="28"/>
          <w:lang w:val="fr-FR"/>
        </w:rPr>
        <w:t>. Danh hiệu thi đua:</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836"/>
        <w:gridCol w:w="6804"/>
      </w:tblGrid>
      <w:tr w:rsidR="00D92A0D" w:rsidRPr="00666200" w:rsidTr="00AF2DAE">
        <w:trPr>
          <w:trHeight w:val="1098"/>
          <w:jc w:val="center"/>
        </w:trPr>
        <w:tc>
          <w:tcPr>
            <w:tcW w:w="1420"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B324D2">
            <w:pPr>
              <w:spacing w:line="340" w:lineRule="exact"/>
              <w:ind w:left="-128" w:right="-108"/>
              <w:jc w:val="center"/>
              <w:rPr>
                <w:b/>
                <w:bCs/>
                <w:color w:val="000000" w:themeColor="text1"/>
                <w:sz w:val="28"/>
                <w:szCs w:val="28"/>
                <w:lang w:val="es-MX"/>
              </w:rPr>
            </w:pPr>
            <w:r w:rsidRPr="00666200">
              <w:rPr>
                <w:b/>
                <w:bCs/>
                <w:color w:val="000000" w:themeColor="text1"/>
                <w:sz w:val="28"/>
                <w:szCs w:val="28"/>
                <w:lang w:val="es-MX"/>
              </w:rPr>
              <w:t>Năm học</w:t>
            </w:r>
          </w:p>
        </w:tc>
        <w:tc>
          <w:tcPr>
            <w:tcW w:w="1836"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B324D2">
            <w:pPr>
              <w:spacing w:line="340" w:lineRule="exact"/>
              <w:jc w:val="center"/>
              <w:rPr>
                <w:b/>
                <w:bCs/>
                <w:color w:val="000000" w:themeColor="text1"/>
                <w:sz w:val="28"/>
                <w:szCs w:val="28"/>
                <w:lang w:val="es-MX"/>
              </w:rPr>
            </w:pPr>
            <w:r w:rsidRPr="00666200">
              <w:rPr>
                <w:b/>
                <w:bCs/>
                <w:color w:val="000000" w:themeColor="text1"/>
                <w:sz w:val="28"/>
                <w:szCs w:val="28"/>
                <w:lang w:val="es-MX"/>
              </w:rPr>
              <w:t>Danh hiệu thi đua</w:t>
            </w:r>
          </w:p>
        </w:tc>
        <w:tc>
          <w:tcPr>
            <w:tcW w:w="6804" w:type="dxa"/>
            <w:tcBorders>
              <w:top w:val="single" w:sz="4" w:space="0" w:color="auto"/>
              <w:left w:val="single" w:sz="4" w:space="0" w:color="auto"/>
              <w:bottom w:val="single" w:sz="4" w:space="0" w:color="auto"/>
              <w:right w:val="single" w:sz="4" w:space="0" w:color="auto"/>
            </w:tcBorders>
            <w:vAlign w:val="center"/>
          </w:tcPr>
          <w:p w:rsidR="00D92A0D" w:rsidRPr="00666200" w:rsidRDefault="00D92A0D" w:rsidP="00B324D2">
            <w:pPr>
              <w:spacing w:line="340" w:lineRule="exact"/>
              <w:jc w:val="center"/>
              <w:rPr>
                <w:b/>
                <w:bCs/>
                <w:color w:val="000000" w:themeColor="text1"/>
                <w:sz w:val="28"/>
                <w:szCs w:val="28"/>
                <w:lang w:val="es-MX"/>
              </w:rPr>
            </w:pPr>
            <w:r w:rsidRPr="00666200">
              <w:rPr>
                <w:b/>
                <w:bCs/>
                <w:color w:val="000000" w:themeColor="text1"/>
                <w:sz w:val="28"/>
                <w:szCs w:val="28"/>
                <w:lang w:val="es-MX"/>
              </w:rPr>
              <w:t>Số, ngày, tháng, năm của quyết định công nhận danh hiệu thi đua; cơ quan ban hành quyết định</w:t>
            </w:r>
          </w:p>
        </w:tc>
      </w:tr>
      <w:tr w:rsidR="00E70C17" w:rsidRPr="00666200" w:rsidTr="00E70C17">
        <w:trPr>
          <w:trHeight w:val="716"/>
          <w:jc w:val="center"/>
        </w:trPr>
        <w:tc>
          <w:tcPr>
            <w:tcW w:w="1420" w:type="dxa"/>
            <w:tcBorders>
              <w:top w:val="single" w:sz="4" w:space="0" w:color="auto"/>
              <w:left w:val="single" w:sz="4" w:space="0" w:color="auto"/>
              <w:bottom w:val="single" w:sz="4" w:space="0" w:color="auto"/>
              <w:right w:val="single" w:sz="4" w:space="0" w:color="auto"/>
            </w:tcBorders>
            <w:vAlign w:val="center"/>
          </w:tcPr>
          <w:p w:rsidR="00E70C17" w:rsidRPr="00666200" w:rsidRDefault="00E70C17" w:rsidP="00B324D2">
            <w:pPr>
              <w:tabs>
                <w:tab w:val="left" w:pos="567"/>
              </w:tabs>
              <w:spacing w:before="120"/>
              <w:ind w:left="-128" w:right="-108"/>
              <w:jc w:val="center"/>
              <w:rPr>
                <w:color w:val="000000" w:themeColor="text1"/>
                <w:sz w:val="28"/>
                <w:szCs w:val="28"/>
              </w:rPr>
            </w:pPr>
            <w:r>
              <w:rPr>
                <w:color w:val="000000" w:themeColor="text1"/>
                <w:sz w:val="28"/>
                <w:szCs w:val="28"/>
              </w:rPr>
              <w:t>2024- 2025</w:t>
            </w:r>
          </w:p>
        </w:tc>
        <w:tc>
          <w:tcPr>
            <w:tcW w:w="1836" w:type="dxa"/>
            <w:tcBorders>
              <w:top w:val="single" w:sz="4" w:space="0" w:color="auto"/>
              <w:left w:val="single" w:sz="4" w:space="0" w:color="auto"/>
              <w:bottom w:val="single" w:sz="4" w:space="0" w:color="auto"/>
              <w:right w:val="single" w:sz="4" w:space="0" w:color="auto"/>
            </w:tcBorders>
            <w:vAlign w:val="center"/>
          </w:tcPr>
          <w:p w:rsidR="00E70C17" w:rsidRDefault="00E70C17" w:rsidP="00B324D2">
            <w:pPr>
              <w:tabs>
                <w:tab w:val="left" w:pos="567"/>
              </w:tabs>
              <w:jc w:val="center"/>
              <w:rPr>
                <w:color w:val="000000" w:themeColor="text1"/>
                <w:sz w:val="28"/>
                <w:szCs w:val="28"/>
              </w:rPr>
            </w:pPr>
            <w:r>
              <w:rPr>
                <w:color w:val="000000" w:themeColor="text1"/>
                <w:sz w:val="28"/>
                <w:szCs w:val="28"/>
              </w:rPr>
              <w:t>Lao động</w:t>
            </w:r>
          </w:p>
          <w:p w:rsidR="00E70C17" w:rsidRPr="00666200" w:rsidRDefault="00E70C17" w:rsidP="00B324D2">
            <w:pPr>
              <w:tabs>
                <w:tab w:val="left" w:pos="567"/>
              </w:tabs>
              <w:jc w:val="center"/>
              <w:rPr>
                <w:color w:val="000000" w:themeColor="text1"/>
                <w:sz w:val="28"/>
                <w:szCs w:val="28"/>
              </w:rPr>
            </w:pPr>
            <w:r>
              <w:rPr>
                <w:color w:val="000000" w:themeColor="text1"/>
                <w:sz w:val="28"/>
                <w:szCs w:val="28"/>
              </w:rPr>
              <w:t xml:space="preserve"> tiên tiến</w:t>
            </w:r>
          </w:p>
        </w:tc>
        <w:tc>
          <w:tcPr>
            <w:tcW w:w="6804" w:type="dxa"/>
            <w:tcBorders>
              <w:top w:val="single" w:sz="4" w:space="0" w:color="auto"/>
              <w:left w:val="single" w:sz="4" w:space="0" w:color="auto"/>
              <w:bottom w:val="single" w:sz="4" w:space="0" w:color="auto"/>
              <w:right w:val="single" w:sz="4" w:space="0" w:color="auto"/>
            </w:tcBorders>
            <w:vAlign w:val="center"/>
          </w:tcPr>
          <w:p w:rsidR="00E70C17" w:rsidRPr="00E70C17" w:rsidRDefault="00E70C17" w:rsidP="00B324D2">
            <w:pPr>
              <w:tabs>
                <w:tab w:val="left" w:pos="567"/>
              </w:tabs>
              <w:spacing w:before="120"/>
              <w:jc w:val="both"/>
              <w:rPr>
                <w:b/>
                <w:color w:val="000000" w:themeColor="text1"/>
                <w:sz w:val="28"/>
                <w:szCs w:val="28"/>
              </w:rPr>
            </w:pPr>
            <w:r w:rsidRPr="00D52FC4">
              <w:rPr>
                <w:sz w:val="28"/>
                <w:szCs w:val="28"/>
              </w:rPr>
              <w:t>Quyết định số 466</w:t>
            </w:r>
            <w:r w:rsidRPr="00D52FC4">
              <w:rPr>
                <w:sz w:val="28"/>
                <w:szCs w:val="28"/>
                <w:lang w:val="vi-VN"/>
              </w:rPr>
              <w:t>/QĐ-</w:t>
            </w:r>
            <w:r w:rsidRPr="00D52FC4">
              <w:rPr>
                <w:color w:val="081B3A"/>
                <w:spacing w:val="3"/>
                <w:sz w:val="28"/>
                <w:szCs w:val="28"/>
                <w:shd w:val="clear" w:color="auto" w:fill="FFFFFF"/>
              </w:rPr>
              <w:t>LTT-TC</w:t>
            </w:r>
            <w:r w:rsidRPr="00D52FC4">
              <w:rPr>
                <w:iCs/>
                <w:sz w:val="28"/>
                <w:szCs w:val="28"/>
                <w:lang w:val="sv-SE"/>
              </w:rPr>
              <w:t xml:space="preserve"> ngày 29 tháng 8 năm 2025 của </w:t>
            </w:r>
            <w:r w:rsidRPr="00D52FC4">
              <w:rPr>
                <w:sz w:val="28"/>
                <w:szCs w:val="28"/>
                <w:lang w:val="sv-SE"/>
              </w:rPr>
              <w:t>Hiệu trưởng Trường Cao đẳng Lý Tự Trọng Thành phố Hồ Chí Minh</w:t>
            </w:r>
          </w:p>
        </w:tc>
      </w:tr>
    </w:tbl>
    <w:p w:rsidR="000E12CE" w:rsidRDefault="000E12CE" w:rsidP="00D659D2">
      <w:pPr>
        <w:spacing w:line="360" w:lineRule="auto"/>
        <w:ind w:firstLine="720"/>
        <w:jc w:val="both"/>
        <w:rPr>
          <w:sz w:val="28"/>
          <w:szCs w:val="28"/>
        </w:rPr>
      </w:pPr>
    </w:p>
    <w:p w:rsidR="0068701B" w:rsidRPr="00255C70" w:rsidRDefault="0068701B" w:rsidP="00D659D2">
      <w:pPr>
        <w:spacing w:line="360" w:lineRule="auto"/>
        <w:ind w:firstLine="720"/>
        <w:jc w:val="both"/>
        <w:rPr>
          <w:sz w:val="28"/>
          <w:szCs w:val="28"/>
        </w:rPr>
      </w:pPr>
      <w:r w:rsidRPr="00255C70">
        <w:rPr>
          <w:sz w:val="28"/>
          <w:szCs w:val="28"/>
        </w:rPr>
        <w:t xml:space="preserve">Căn cứ </w:t>
      </w:r>
      <w:r w:rsidRPr="00345886">
        <w:rPr>
          <w:bCs/>
          <w:sz w:val="28"/>
          <w:szCs w:val="28"/>
        </w:rPr>
        <w:t>Điều 23</w:t>
      </w:r>
      <w:r w:rsidRPr="00255C70">
        <w:rPr>
          <w:sz w:val="28"/>
          <w:szCs w:val="28"/>
        </w:rPr>
        <w:t xml:space="preserve"> của Luật Thi đua, khen thưởng năm 2022, bản thân đủ tiêu chuẩn, điều kiện đề nghị xét, tặng danh hiệu Chiến sĩ thi đua cơ sở.</w:t>
      </w:r>
    </w:p>
    <w:p w:rsidR="00D22B11" w:rsidRPr="002F2461" w:rsidRDefault="0068701B" w:rsidP="00D659D2">
      <w:pPr>
        <w:pStyle w:val="ListParagraph"/>
        <w:spacing w:line="360" w:lineRule="auto"/>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r w:rsidRPr="00255C70">
        <w:t xml:space="preserve">Nhà trường </w:t>
      </w:r>
      <w:r w:rsidRPr="00255C70">
        <w:rPr>
          <w:lang w:val="vi-VN"/>
        </w:rPr>
        <w:t xml:space="preserve">xem xét, trình </w:t>
      </w:r>
      <w:r w:rsidRPr="00255C70">
        <w:t>Hiệu trưởng Trường Cao đẳng Lý Tự Trọng Thành phố Hồ Chí Minh</w:t>
      </w:r>
      <w:r w:rsidRPr="00255C70">
        <w:rPr>
          <w:spacing w:val="-2"/>
          <w:lang w:val="nb-NO"/>
        </w:rPr>
        <w:t xml:space="preserve"> tặng </w:t>
      </w:r>
      <w:r w:rsidRPr="00255C70">
        <w:t>danh hiệu Chiến sĩ thi đua cơ sở</w:t>
      </w:r>
      <w:r w:rsidRPr="00255C70">
        <w:rPr>
          <w:lang w:val="vi-VN"/>
        </w:rPr>
        <w:t>./.</w:t>
      </w:r>
      <w:bookmarkStart w:id="2" w:name="_GoBack"/>
      <w:bookmarkEnd w:id="2"/>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rsidTr="00D22B11">
        <w:trPr>
          <w:trHeight w:val="564"/>
        </w:trPr>
        <w:tc>
          <w:tcPr>
            <w:tcW w:w="4550" w:type="dxa"/>
          </w:tcPr>
          <w:p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rsidR="00D22B11" w:rsidRDefault="00DA47CB" w:rsidP="001E0092">
            <w:pPr>
              <w:spacing w:before="40"/>
              <w:jc w:val="center"/>
              <w:rPr>
                <w:b/>
                <w:sz w:val="28"/>
                <w:szCs w:val="28"/>
                <w:lang w:val="es-MX"/>
              </w:rPr>
            </w:pPr>
            <w:r w:rsidRPr="009C1CE5">
              <w:rPr>
                <w:b/>
                <w:sz w:val="28"/>
                <w:szCs w:val="28"/>
              </w:rPr>
              <w:t xml:space="preserve">XÁC NHẬN, ĐỀ </w:t>
            </w:r>
            <w:smartTag w:uri="urn:schemas-microsoft-com:office:smarttags" w:element="stockticker">
              <w:r w:rsidRPr="009C1CE5">
                <w:rPr>
                  <w:b/>
                  <w:sz w:val="28"/>
                  <w:szCs w:val="28"/>
                </w:rPr>
                <w:t>NGH</w:t>
              </w:r>
            </w:smartTag>
            <w:r w:rsidRPr="009C1CE5">
              <w:rPr>
                <w:b/>
                <w:sz w:val="28"/>
                <w:szCs w:val="28"/>
              </w:rPr>
              <w:t>Ị</w:t>
            </w: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Pr="00836006" w:rsidRDefault="008C1975" w:rsidP="00777ABE">
            <w:pPr>
              <w:spacing w:before="40"/>
              <w:jc w:val="center"/>
              <w:rPr>
                <w:b/>
                <w:sz w:val="28"/>
                <w:szCs w:val="28"/>
                <w:lang w:val="es-MX"/>
              </w:rPr>
            </w:pPr>
          </w:p>
        </w:tc>
        <w:tc>
          <w:tcPr>
            <w:tcW w:w="4521" w:type="dxa"/>
          </w:tcPr>
          <w:p w:rsidR="00D22B11" w:rsidRPr="00836006" w:rsidRDefault="00D22B11" w:rsidP="00BD3C93">
            <w:pPr>
              <w:spacing w:before="40"/>
              <w:jc w:val="center"/>
              <w:rPr>
                <w:b/>
                <w:sz w:val="28"/>
                <w:szCs w:val="28"/>
                <w:lang w:val="es-MX"/>
              </w:rPr>
            </w:pPr>
            <w:r w:rsidRPr="00836006">
              <w:rPr>
                <w:b/>
                <w:sz w:val="28"/>
                <w:szCs w:val="28"/>
                <w:lang w:val="es-MX"/>
              </w:rPr>
              <w:lastRenderedPageBreak/>
              <w:t>NGƯỜI BÁO CÁO THÀNH TÍCH</w:t>
            </w:r>
          </w:p>
          <w:p w:rsidR="00D22B11" w:rsidRPr="00836006" w:rsidRDefault="00D22B11" w:rsidP="00BD3C93">
            <w:pPr>
              <w:spacing w:before="40"/>
              <w:jc w:val="center"/>
              <w:rPr>
                <w:b/>
                <w:sz w:val="28"/>
                <w:szCs w:val="28"/>
                <w:lang w:val="es-MX"/>
              </w:rPr>
            </w:pPr>
          </w:p>
          <w:p w:rsidR="00D22B11" w:rsidRPr="00836006" w:rsidRDefault="00D22B11" w:rsidP="00BD3C93">
            <w:pPr>
              <w:spacing w:before="40"/>
              <w:jc w:val="center"/>
              <w:rPr>
                <w:b/>
                <w:sz w:val="28"/>
                <w:szCs w:val="28"/>
                <w:lang w:val="es-MX"/>
              </w:rPr>
            </w:pPr>
          </w:p>
          <w:p w:rsidR="00D22B11" w:rsidRPr="00836006" w:rsidRDefault="00D22B11" w:rsidP="00BD3C93">
            <w:pPr>
              <w:spacing w:before="40"/>
              <w:jc w:val="center"/>
              <w:rPr>
                <w:b/>
                <w:sz w:val="28"/>
                <w:szCs w:val="28"/>
                <w:lang w:val="es-MX"/>
              </w:rPr>
            </w:pPr>
          </w:p>
          <w:p w:rsidR="00D22B11" w:rsidRPr="00836006" w:rsidRDefault="00D22B11" w:rsidP="00BD3C93">
            <w:pPr>
              <w:spacing w:before="40"/>
              <w:jc w:val="center"/>
              <w:rPr>
                <w:b/>
                <w:sz w:val="28"/>
                <w:szCs w:val="28"/>
                <w:lang w:val="es-MX"/>
              </w:rPr>
            </w:pPr>
          </w:p>
          <w:p w:rsidR="00D22B11" w:rsidRPr="00836006" w:rsidRDefault="00BD3C93" w:rsidP="00BD3C93">
            <w:pPr>
              <w:spacing w:before="40"/>
              <w:jc w:val="center"/>
              <w:rPr>
                <w:b/>
                <w:sz w:val="28"/>
                <w:szCs w:val="28"/>
                <w:lang w:val="es-MX"/>
              </w:rPr>
            </w:pPr>
            <w:r>
              <w:rPr>
                <w:b/>
                <w:sz w:val="28"/>
                <w:szCs w:val="28"/>
                <w:lang w:val="es-MX"/>
              </w:rPr>
              <w:t>Lê Thị Mai Hường</w:t>
            </w:r>
          </w:p>
        </w:tc>
      </w:tr>
    </w:tbl>
    <w:p w:rsidR="008C1975" w:rsidRDefault="008C1975" w:rsidP="00D22B11">
      <w:pPr>
        <w:pStyle w:val="ListParagraph"/>
        <w:spacing w:line="276" w:lineRule="auto"/>
        <w:jc w:val="center"/>
        <w:rPr>
          <w:b/>
          <w:lang w:val="es-MX"/>
        </w:rPr>
      </w:pPr>
    </w:p>
    <w:p w:rsidR="00D22B11" w:rsidRPr="00460881" w:rsidRDefault="00D22B11" w:rsidP="00D22B11">
      <w:pPr>
        <w:pStyle w:val="ListParagraph"/>
        <w:spacing w:line="276" w:lineRule="auto"/>
        <w:jc w:val="center"/>
        <w:rPr>
          <w:b/>
          <w:lang w:val="es-MX"/>
        </w:rPr>
      </w:pPr>
    </w:p>
    <w:p w:rsidR="0030481A" w:rsidRDefault="0030481A" w:rsidP="00973C5E">
      <w:pPr>
        <w:spacing w:after="160" w:line="259" w:lineRule="auto"/>
        <w:rPr>
          <w:b/>
          <w:sz w:val="28"/>
          <w:szCs w:val="28"/>
          <w:lang w:val="es-MX"/>
        </w:rPr>
      </w:pPr>
    </w:p>
    <w:p w:rsidR="00BA1A8F" w:rsidRPr="00836006" w:rsidRDefault="00BA1A8F" w:rsidP="00D45CD4">
      <w:pPr>
        <w:spacing w:before="40"/>
        <w:ind w:left="720" w:firstLine="720"/>
        <w:rPr>
          <w:b/>
          <w:sz w:val="28"/>
          <w:szCs w:val="28"/>
          <w:lang w:val="es-MX"/>
        </w:rPr>
      </w:pPr>
    </w:p>
    <w:sectPr w:rsidR="00BA1A8F" w:rsidRPr="00836006" w:rsidSect="002F2461">
      <w:footerReference w:type="default" r:id="rId7"/>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6D0" w:rsidRDefault="00D506D0" w:rsidP="00A36755">
      <w:r>
        <w:separator/>
      </w:r>
    </w:p>
  </w:endnote>
  <w:endnote w:type="continuationSeparator" w:id="0">
    <w:p w:rsidR="00D506D0" w:rsidRDefault="00D506D0"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051931"/>
      <w:docPartObj>
        <w:docPartGallery w:val="Page Numbers (Bottom of Page)"/>
        <w:docPartUnique/>
      </w:docPartObj>
    </w:sdtPr>
    <w:sdtEndPr>
      <w:rPr>
        <w:noProof/>
      </w:rPr>
    </w:sdtEndPr>
    <w:sdtContent>
      <w:p w:rsidR="000E12CE" w:rsidRDefault="000E12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E12CE" w:rsidRDefault="000E1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6D0" w:rsidRDefault="00D506D0" w:rsidP="00A36755">
      <w:r>
        <w:separator/>
      </w:r>
    </w:p>
  </w:footnote>
  <w:footnote w:type="continuationSeparator" w:id="0">
    <w:p w:rsidR="00D506D0" w:rsidRDefault="00D506D0"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7E1156"/>
    <w:multiLevelType w:val="hybridMultilevel"/>
    <w:tmpl w:val="FDD0D654"/>
    <w:lvl w:ilvl="0" w:tplc="834A4866">
      <w:start w:val="7"/>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6"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0"/>
  </w:num>
  <w:num w:numId="5">
    <w:abstractNumId w:val="2"/>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45570"/>
    <w:rsid w:val="00053298"/>
    <w:rsid w:val="000536FA"/>
    <w:rsid w:val="000552CC"/>
    <w:rsid w:val="00055ADA"/>
    <w:rsid w:val="00065198"/>
    <w:rsid w:val="000A5437"/>
    <w:rsid w:val="000C2E29"/>
    <w:rsid w:val="000D5CA3"/>
    <w:rsid w:val="000E0D1C"/>
    <w:rsid w:val="000E12CE"/>
    <w:rsid w:val="000F6722"/>
    <w:rsid w:val="00127C06"/>
    <w:rsid w:val="00135B28"/>
    <w:rsid w:val="001446E1"/>
    <w:rsid w:val="00154CCB"/>
    <w:rsid w:val="00157C98"/>
    <w:rsid w:val="0016287D"/>
    <w:rsid w:val="00192AC8"/>
    <w:rsid w:val="001A1839"/>
    <w:rsid w:val="001B5056"/>
    <w:rsid w:val="001C1713"/>
    <w:rsid w:val="001E0092"/>
    <w:rsid w:val="00203C8E"/>
    <w:rsid w:val="00235ACC"/>
    <w:rsid w:val="00255C70"/>
    <w:rsid w:val="00261246"/>
    <w:rsid w:val="00263DEC"/>
    <w:rsid w:val="00281306"/>
    <w:rsid w:val="002A4A17"/>
    <w:rsid w:val="002B3E09"/>
    <w:rsid w:val="002E42D8"/>
    <w:rsid w:val="002F2461"/>
    <w:rsid w:val="0030481A"/>
    <w:rsid w:val="00327B62"/>
    <w:rsid w:val="00336A94"/>
    <w:rsid w:val="00345886"/>
    <w:rsid w:val="00355B77"/>
    <w:rsid w:val="00371397"/>
    <w:rsid w:val="0039023C"/>
    <w:rsid w:val="003B13D9"/>
    <w:rsid w:val="003B2DD0"/>
    <w:rsid w:val="003C5BEA"/>
    <w:rsid w:val="003D66F7"/>
    <w:rsid w:val="003E357E"/>
    <w:rsid w:val="003F058F"/>
    <w:rsid w:val="0040460F"/>
    <w:rsid w:val="0041250E"/>
    <w:rsid w:val="00421E64"/>
    <w:rsid w:val="00426CE0"/>
    <w:rsid w:val="004427A7"/>
    <w:rsid w:val="00460881"/>
    <w:rsid w:val="004619E6"/>
    <w:rsid w:val="00464FA8"/>
    <w:rsid w:val="004856A5"/>
    <w:rsid w:val="004B0B1C"/>
    <w:rsid w:val="004B1E40"/>
    <w:rsid w:val="004B4393"/>
    <w:rsid w:val="004F7200"/>
    <w:rsid w:val="00511CB4"/>
    <w:rsid w:val="00524838"/>
    <w:rsid w:val="00531427"/>
    <w:rsid w:val="0053309B"/>
    <w:rsid w:val="00533AD0"/>
    <w:rsid w:val="005459BB"/>
    <w:rsid w:val="00550BC5"/>
    <w:rsid w:val="005647FC"/>
    <w:rsid w:val="0058121E"/>
    <w:rsid w:val="00593EAB"/>
    <w:rsid w:val="005B2646"/>
    <w:rsid w:val="005C5798"/>
    <w:rsid w:val="005D5801"/>
    <w:rsid w:val="005F543E"/>
    <w:rsid w:val="00610BDF"/>
    <w:rsid w:val="006128F9"/>
    <w:rsid w:val="00617142"/>
    <w:rsid w:val="006223A0"/>
    <w:rsid w:val="00635801"/>
    <w:rsid w:val="0064628C"/>
    <w:rsid w:val="00654862"/>
    <w:rsid w:val="00656F78"/>
    <w:rsid w:val="0068701B"/>
    <w:rsid w:val="00694272"/>
    <w:rsid w:val="006B599D"/>
    <w:rsid w:val="006B5CF0"/>
    <w:rsid w:val="006C2F45"/>
    <w:rsid w:val="006D349F"/>
    <w:rsid w:val="006D3DA2"/>
    <w:rsid w:val="006D425C"/>
    <w:rsid w:val="006E1693"/>
    <w:rsid w:val="007032F3"/>
    <w:rsid w:val="00712A41"/>
    <w:rsid w:val="007138CA"/>
    <w:rsid w:val="007254C5"/>
    <w:rsid w:val="00754EB7"/>
    <w:rsid w:val="00782F39"/>
    <w:rsid w:val="00785B94"/>
    <w:rsid w:val="00790A6F"/>
    <w:rsid w:val="00793AD6"/>
    <w:rsid w:val="00796268"/>
    <w:rsid w:val="007B0470"/>
    <w:rsid w:val="007F2472"/>
    <w:rsid w:val="007F2C63"/>
    <w:rsid w:val="00830456"/>
    <w:rsid w:val="00836006"/>
    <w:rsid w:val="008679ED"/>
    <w:rsid w:val="00883399"/>
    <w:rsid w:val="008859BF"/>
    <w:rsid w:val="00890526"/>
    <w:rsid w:val="00890E98"/>
    <w:rsid w:val="008A2033"/>
    <w:rsid w:val="008C1975"/>
    <w:rsid w:val="008D0819"/>
    <w:rsid w:val="0090029F"/>
    <w:rsid w:val="0091205F"/>
    <w:rsid w:val="0093407E"/>
    <w:rsid w:val="00940E21"/>
    <w:rsid w:val="00942CEB"/>
    <w:rsid w:val="00973C5E"/>
    <w:rsid w:val="00977EDE"/>
    <w:rsid w:val="0099251C"/>
    <w:rsid w:val="00A213CD"/>
    <w:rsid w:val="00A36755"/>
    <w:rsid w:val="00A428D5"/>
    <w:rsid w:val="00A745DB"/>
    <w:rsid w:val="00A8204B"/>
    <w:rsid w:val="00A9768F"/>
    <w:rsid w:val="00AC0849"/>
    <w:rsid w:val="00AD11C5"/>
    <w:rsid w:val="00AE3238"/>
    <w:rsid w:val="00AF2DAE"/>
    <w:rsid w:val="00B00AFC"/>
    <w:rsid w:val="00B05F29"/>
    <w:rsid w:val="00B16108"/>
    <w:rsid w:val="00B250D3"/>
    <w:rsid w:val="00B8577E"/>
    <w:rsid w:val="00B9754C"/>
    <w:rsid w:val="00BA1A8F"/>
    <w:rsid w:val="00BD3C93"/>
    <w:rsid w:val="00BE6185"/>
    <w:rsid w:val="00C07DB3"/>
    <w:rsid w:val="00C32913"/>
    <w:rsid w:val="00C35F79"/>
    <w:rsid w:val="00C42B02"/>
    <w:rsid w:val="00C6345C"/>
    <w:rsid w:val="00C64908"/>
    <w:rsid w:val="00C80167"/>
    <w:rsid w:val="00C90432"/>
    <w:rsid w:val="00CA5B5D"/>
    <w:rsid w:val="00CF15FB"/>
    <w:rsid w:val="00D12178"/>
    <w:rsid w:val="00D14187"/>
    <w:rsid w:val="00D22B11"/>
    <w:rsid w:val="00D23EB0"/>
    <w:rsid w:val="00D316E8"/>
    <w:rsid w:val="00D369B8"/>
    <w:rsid w:val="00D40A58"/>
    <w:rsid w:val="00D45CD4"/>
    <w:rsid w:val="00D506D0"/>
    <w:rsid w:val="00D63FB4"/>
    <w:rsid w:val="00D659D2"/>
    <w:rsid w:val="00D75CF6"/>
    <w:rsid w:val="00D76E4C"/>
    <w:rsid w:val="00D83407"/>
    <w:rsid w:val="00D834EB"/>
    <w:rsid w:val="00D86157"/>
    <w:rsid w:val="00D92A0D"/>
    <w:rsid w:val="00DA47CB"/>
    <w:rsid w:val="00DF1851"/>
    <w:rsid w:val="00DF1FDD"/>
    <w:rsid w:val="00E200E7"/>
    <w:rsid w:val="00E20796"/>
    <w:rsid w:val="00E210CB"/>
    <w:rsid w:val="00E23818"/>
    <w:rsid w:val="00E25F6D"/>
    <w:rsid w:val="00E46B33"/>
    <w:rsid w:val="00E548BE"/>
    <w:rsid w:val="00E54EEF"/>
    <w:rsid w:val="00E5750A"/>
    <w:rsid w:val="00E70C17"/>
    <w:rsid w:val="00E70DD7"/>
    <w:rsid w:val="00E72D1D"/>
    <w:rsid w:val="00E86E6B"/>
    <w:rsid w:val="00E87A7C"/>
    <w:rsid w:val="00E93657"/>
    <w:rsid w:val="00EA0428"/>
    <w:rsid w:val="00EB19FE"/>
    <w:rsid w:val="00EB6949"/>
    <w:rsid w:val="00EC497F"/>
    <w:rsid w:val="00ED4814"/>
    <w:rsid w:val="00ED5B51"/>
    <w:rsid w:val="00EE1AD9"/>
    <w:rsid w:val="00F14FF0"/>
    <w:rsid w:val="00F15F58"/>
    <w:rsid w:val="00F33B59"/>
    <w:rsid w:val="00F414EB"/>
    <w:rsid w:val="00F47EAD"/>
    <w:rsid w:val="00F555AB"/>
    <w:rsid w:val="00F83864"/>
    <w:rsid w:val="00F93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F88D163"/>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qFormat/>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12CE"/>
    <w:pPr>
      <w:tabs>
        <w:tab w:val="center" w:pos="4680"/>
        <w:tab w:val="right" w:pos="9360"/>
      </w:tabs>
    </w:pPr>
  </w:style>
  <w:style w:type="character" w:customStyle="1" w:styleId="HeaderChar">
    <w:name w:val="Header Char"/>
    <w:basedOn w:val="DefaultParagraphFont"/>
    <w:link w:val="Header"/>
    <w:uiPriority w:val="99"/>
    <w:rsid w:val="000E12CE"/>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E12CE"/>
    <w:pPr>
      <w:tabs>
        <w:tab w:val="center" w:pos="4680"/>
        <w:tab w:val="right" w:pos="9360"/>
      </w:tabs>
    </w:pPr>
  </w:style>
  <w:style w:type="character" w:customStyle="1" w:styleId="FooterChar">
    <w:name w:val="Footer Char"/>
    <w:basedOn w:val="DefaultParagraphFont"/>
    <w:link w:val="Footer"/>
    <w:uiPriority w:val="99"/>
    <w:rsid w:val="000E12CE"/>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46075">
      <w:bodyDiv w:val="1"/>
      <w:marLeft w:val="0"/>
      <w:marRight w:val="0"/>
      <w:marTop w:val="0"/>
      <w:marBottom w:val="0"/>
      <w:divBdr>
        <w:top w:val="none" w:sz="0" w:space="0" w:color="auto"/>
        <w:left w:val="none" w:sz="0" w:space="0" w:color="auto"/>
        <w:bottom w:val="none" w:sz="0" w:space="0" w:color="auto"/>
        <w:right w:val="none" w:sz="0" w:space="0" w:color="auto"/>
      </w:divBdr>
    </w:div>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198087475">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22706407">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Lê Thị Mai Hường</cp:lastModifiedBy>
  <cp:revision>6</cp:revision>
  <cp:lastPrinted>2022-08-30T04:14:00Z</cp:lastPrinted>
  <dcterms:created xsi:type="dcterms:W3CDTF">2025-09-03T06:49:00Z</dcterms:created>
  <dcterms:modified xsi:type="dcterms:W3CDTF">2025-09-05T10:14:00Z</dcterms:modified>
</cp:coreProperties>
</file>