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C42" w:rsidRDefault="002104E1">
      <w:pPr>
        <w:ind w:rightChars="-25" w:right="-60"/>
        <w:jc w:val="center"/>
        <w:rPr>
          <w:b/>
          <w:color w:val="000000" w:themeColor="text1"/>
        </w:rPr>
      </w:pPr>
      <w:r>
        <w:rPr>
          <w:b/>
          <w:color w:val="000000" w:themeColor="text1"/>
        </w:rPr>
        <w:t>NGHIÊN CỨU NHỮNG YẾU TỐ ẢNH HƯỞNG ĐẾN NIỀM TIN NGƯỜI TIÊU DÙNG. NGHIÊN CỨU TẠI CÁC QUỐC GIA CÓ THU NHẬP TRUNG BÌNH THẤP</w:t>
      </w:r>
    </w:p>
    <w:p w:rsidR="00B46C42" w:rsidRDefault="00B46C42">
      <w:pPr>
        <w:ind w:rightChars="-25" w:right="-60"/>
        <w:jc w:val="center"/>
        <w:rPr>
          <w:b/>
          <w:color w:val="000000" w:themeColor="text1"/>
        </w:rPr>
      </w:pPr>
    </w:p>
    <w:p w:rsidR="00B46C42" w:rsidRDefault="002104E1">
      <w:pPr>
        <w:ind w:rightChars="-25" w:right="-60"/>
        <w:jc w:val="center"/>
        <w:rPr>
          <w:b/>
          <w:color w:val="000000" w:themeColor="text1"/>
          <w:lang w:val="vi-VN"/>
        </w:rPr>
      </w:pPr>
      <w:r>
        <w:rPr>
          <w:b/>
          <w:color w:val="000000" w:themeColor="text1"/>
          <w:lang w:val="vi-VN"/>
        </w:rPr>
        <w:t>TÓM TẮT</w:t>
      </w:r>
    </w:p>
    <w:p w:rsidR="00B46C42" w:rsidRDefault="002104E1">
      <w:pPr>
        <w:pStyle w:val="ListParagraph"/>
        <w:widowControl w:val="0"/>
        <w:tabs>
          <w:tab w:val="left" w:pos="3975"/>
        </w:tabs>
        <w:ind w:left="0"/>
        <w:jc w:val="both"/>
        <w:rPr>
          <w:b/>
          <w:color w:val="000000" w:themeColor="text1"/>
          <w:lang w:val="vi-VN"/>
        </w:rPr>
      </w:pPr>
      <w:r>
        <w:rPr>
          <w:bCs/>
          <w:color w:val="000000" w:themeColor="text1"/>
        </w:rPr>
        <w:t>Chỉ số niềm tin người tiêu dùng</w:t>
      </w:r>
      <w:r>
        <w:rPr>
          <w:bCs/>
          <w:color w:val="000000" w:themeColor="text1"/>
          <w:lang w:val="vi-VN"/>
        </w:rPr>
        <w:t xml:space="preserve"> (CCI)</w:t>
      </w:r>
      <w:r>
        <w:rPr>
          <w:bCs/>
          <w:color w:val="000000" w:themeColor="text1"/>
        </w:rPr>
        <w:t xml:space="preserve"> là một chỉ số kinh tế quan trọng được đưa vào </w:t>
      </w:r>
      <w:r>
        <w:rPr>
          <w:bCs/>
          <w:color w:val="000000" w:themeColor="text1"/>
          <w:lang w:val="vi-VN"/>
        </w:rPr>
        <w:t>các</w:t>
      </w:r>
      <w:r>
        <w:rPr>
          <w:bCs/>
          <w:color w:val="000000" w:themeColor="text1"/>
        </w:rPr>
        <w:t xml:space="preserve"> mô hình nghiên cứu kinh tế vĩ mô hay các mô hình dự báo</w:t>
      </w:r>
      <w:r>
        <w:rPr>
          <w:bCs/>
          <w:color w:val="000000" w:themeColor="text1"/>
          <w:lang w:val="vi-VN"/>
        </w:rPr>
        <w:t xml:space="preserve"> </w:t>
      </w:r>
      <w:r>
        <w:rPr>
          <w:bCs/>
          <w:color w:val="000000" w:themeColor="text1"/>
        </w:rPr>
        <w:t xml:space="preserve">nhằm </w:t>
      </w:r>
      <w:r>
        <w:rPr>
          <w:bCs/>
          <w:color w:val="000000" w:themeColor="text1"/>
          <w:lang w:val="vi-VN"/>
        </w:rPr>
        <w:t xml:space="preserve">giúp các nhà đầu tư </w:t>
      </w:r>
      <w:r>
        <w:rPr>
          <w:bCs/>
          <w:color w:val="000000" w:themeColor="text1"/>
        </w:rPr>
        <w:t xml:space="preserve">đưa ra các quyết định </w:t>
      </w:r>
      <w:r>
        <w:rPr>
          <w:bCs/>
          <w:color w:val="000000" w:themeColor="text1"/>
          <w:lang w:val="vi-VN"/>
        </w:rPr>
        <w:t>đ</w:t>
      </w:r>
      <w:r>
        <w:rPr>
          <w:bCs/>
          <w:color w:val="000000" w:themeColor="text1"/>
        </w:rPr>
        <w:t xml:space="preserve">ầu tư phù hợp. </w:t>
      </w:r>
      <w:r>
        <w:rPr>
          <w:bCs/>
          <w:color w:val="000000" w:themeColor="text1"/>
          <w:lang w:val="vi-VN"/>
        </w:rPr>
        <w:t xml:space="preserve">Có một số nghiên cứu trên thế giới đã nghiên cứu về mối quan hệ của chỉ số niềm tin người tiêu dùng và một số biến vĩ mô. </w:t>
      </w:r>
      <w:r>
        <w:rPr>
          <w:bCs/>
          <w:color w:val="000000" w:themeColor="text1"/>
        </w:rPr>
        <w:t>Tuy nhiên, mỗi</w:t>
      </w:r>
      <w:r>
        <w:rPr>
          <w:bCs/>
          <w:color w:val="000000" w:themeColor="text1"/>
        </w:rPr>
        <w:t xml:space="preserve"> </w:t>
      </w:r>
      <w:r>
        <w:rPr>
          <w:bCs/>
          <w:color w:val="000000" w:themeColor="text1"/>
          <w:lang w:val="vi-VN"/>
        </w:rPr>
        <w:t xml:space="preserve">khu vực, mỗi </w:t>
      </w:r>
      <w:r>
        <w:rPr>
          <w:bCs/>
          <w:color w:val="000000" w:themeColor="text1"/>
        </w:rPr>
        <w:t xml:space="preserve">quốc gia </w:t>
      </w:r>
      <w:r>
        <w:rPr>
          <w:bCs/>
          <w:color w:val="000000" w:themeColor="text1"/>
          <w:lang w:val="vi-VN"/>
        </w:rPr>
        <w:t>thì mối quan hệ này có một số thay đổi tùy theo</w:t>
      </w:r>
      <w:r>
        <w:rPr>
          <w:bCs/>
          <w:color w:val="000000" w:themeColor="text1"/>
        </w:rPr>
        <w:t xml:space="preserve"> đặc thù của từng </w:t>
      </w:r>
      <w:r>
        <w:rPr>
          <w:bCs/>
          <w:color w:val="000000" w:themeColor="text1"/>
          <w:lang w:val="vi-VN"/>
        </w:rPr>
        <w:t xml:space="preserve">khu vực </w:t>
      </w:r>
      <w:r>
        <w:rPr>
          <w:bCs/>
          <w:color w:val="000000" w:themeColor="text1"/>
        </w:rPr>
        <w:t>quốc gia</w:t>
      </w:r>
      <w:r>
        <w:rPr>
          <w:bCs/>
          <w:color w:val="000000" w:themeColor="text1"/>
          <w:lang w:val="vi-VN"/>
        </w:rPr>
        <w:t xml:space="preserve">. Nhận thấy chưa có nghiên cứu mối quan hệ này tại các quốc gia có thu nhập trung bình thấp, trong có có Việt Nam nên tác giả muốn nghiên cứu để làm rõ </w:t>
      </w:r>
      <w:r>
        <w:rPr>
          <w:bCs/>
          <w:color w:val="000000" w:themeColor="text1"/>
          <w:lang w:val="vi-VN"/>
        </w:rPr>
        <w:t>vấn đề được đặt ra</w:t>
      </w:r>
      <w:r>
        <w:rPr>
          <w:bCs/>
          <w:color w:val="000000" w:themeColor="text1"/>
        </w:rPr>
        <w:t xml:space="preserve">. Do đó, trong bài nghiên cứu này, tác giả sẽ trình bày 2 vấn đề cơ bản như sau. (1) Các </w:t>
      </w:r>
      <w:r>
        <w:rPr>
          <w:bCs/>
          <w:color w:val="000000" w:themeColor="text1"/>
          <w:lang w:val="vi-VN"/>
        </w:rPr>
        <w:t>nghiên cứu liên quan đến CCI và các biến vĩ mô</w:t>
      </w:r>
      <w:r>
        <w:rPr>
          <w:bCs/>
          <w:color w:val="000000" w:themeColor="text1"/>
        </w:rPr>
        <w:t xml:space="preserve"> trên thế giới. (2) </w:t>
      </w:r>
      <w:r>
        <w:rPr>
          <w:bCs/>
          <w:color w:val="000000" w:themeColor="text1"/>
          <w:lang w:val="vi-VN"/>
        </w:rPr>
        <w:t xml:space="preserve">Xây dựng mô hình </w:t>
      </w:r>
      <w:r>
        <w:rPr>
          <w:bCs/>
          <w:color w:val="000000" w:themeColor="text1"/>
        </w:rPr>
        <w:t xml:space="preserve">về </w:t>
      </w:r>
      <w:r>
        <w:rPr>
          <w:bCs/>
          <w:color w:val="000000" w:themeColor="text1"/>
          <w:lang w:val="vi-VN"/>
        </w:rPr>
        <w:t xml:space="preserve">sự tác động của các biến vĩ mô lên CCI tại các quốc gia có thu </w:t>
      </w:r>
      <w:r>
        <w:rPr>
          <w:bCs/>
          <w:color w:val="000000" w:themeColor="text1"/>
          <w:lang w:val="vi-VN"/>
        </w:rPr>
        <w:t>nhập trung bình thấp</w:t>
      </w:r>
      <w:r>
        <w:rPr>
          <w:bCs/>
          <w:color w:val="000000" w:themeColor="text1"/>
        </w:rPr>
        <w:t>.</w:t>
      </w:r>
      <w:r>
        <w:rPr>
          <w:bCs/>
          <w:color w:val="000000" w:themeColor="text1"/>
          <w:lang w:val="vi-VN"/>
        </w:rPr>
        <w:t xml:space="preserve"> Kết quả cho thấy CPI, INF, UNEML tác động ngược chiều với CCI trong khi SMI thì tác động cùng chiều với CCI </w:t>
      </w:r>
      <w:r>
        <w:rPr>
          <w:bCs/>
          <w:color w:val="000000" w:themeColor="text1"/>
        </w:rPr>
        <w:t xml:space="preserve">cùng </w:t>
      </w:r>
      <w:r>
        <w:rPr>
          <w:bCs/>
          <w:color w:val="000000" w:themeColor="text1"/>
          <w:lang w:val="vi-VN"/>
        </w:rPr>
        <w:t xml:space="preserve">với bộ dữ liệu gồm 7 quốc gia có thu nhập trung bình thấp là Việt Nam, Ai Cập, Indonexia, Morocco, Ấn Độ, Pakistan và </w:t>
      </w:r>
      <w:r>
        <w:rPr>
          <w:bCs/>
          <w:color w:val="000000" w:themeColor="text1"/>
          <w:lang w:val="vi-VN"/>
        </w:rPr>
        <w:t>Philippin trong khoảng thời gian từ quý 1/2012 đến quý 4/2021</w:t>
      </w:r>
    </w:p>
    <w:p w:rsidR="00B46C42" w:rsidRDefault="002104E1">
      <w:pPr>
        <w:ind w:rightChars="-25" w:right="-60"/>
        <w:jc w:val="both"/>
        <w:rPr>
          <w:color w:val="000000" w:themeColor="text1"/>
          <w:lang w:val="vi-VN"/>
        </w:rPr>
      </w:pPr>
      <w:r>
        <w:rPr>
          <w:color w:val="000000" w:themeColor="text1"/>
          <w:lang w:val="vi-VN"/>
        </w:rPr>
        <w:t xml:space="preserve">Từ khóa: </w:t>
      </w:r>
      <w:r>
        <w:rPr>
          <w:color w:val="000000" w:themeColor="text1"/>
        </w:rPr>
        <w:t>Niềm tin</w:t>
      </w:r>
      <w:r>
        <w:rPr>
          <w:color w:val="000000" w:themeColor="text1"/>
          <w:lang w:val="vi-VN"/>
        </w:rPr>
        <w:t xml:space="preserve"> người tiêu dùng</w:t>
      </w:r>
      <w:r>
        <w:rPr>
          <w:color w:val="000000" w:themeColor="text1"/>
        </w:rPr>
        <w:t xml:space="preserve">, </w:t>
      </w:r>
      <w:r>
        <w:rPr>
          <w:color w:val="000000" w:themeColor="text1"/>
          <w:lang w:val="vi-VN"/>
        </w:rPr>
        <w:t>lạm phát, thất nghiệp, chỉ số thị trường chứng khoán, chỉ số giá tiêu dùng.</w:t>
      </w:r>
    </w:p>
    <w:p w:rsidR="00B46C42" w:rsidRDefault="002104E1">
      <w:pPr>
        <w:pStyle w:val="HTMLPreformatted"/>
        <w:spacing w:after="0" w:line="240" w:lineRule="auto"/>
        <w:jc w:val="center"/>
        <w:rPr>
          <w:rFonts w:ascii="Times New Roman" w:hAnsi="Times New Roman" w:hint="default"/>
          <w:b/>
          <w:color w:val="000000" w:themeColor="text1"/>
        </w:rPr>
      </w:pPr>
      <w:r>
        <w:rPr>
          <w:rFonts w:ascii="Times New Roman" w:hAnsi="Times New Roman" w:hint="default"/>
          <w:b/>
          <w:color w:val="000000" w:themeColor="text1"/>
        </w:rPr>
        <w:t>ABSTRACT</w:t>
      </w:r>
    </w:p>
    <w:p w:rsidR="00B46C42" w:rsidRDefault="002104E1">
      <w:pPr>
        <w:pStyle w:val="HTMLPreformatted"/>
        <w:spacing w:after="0" w:line="240" w:lineRule="auto"/>
        <w:jc w:val="both"/>
        <w:rPr>
          <w:rFonts w:ascii="Times New Roman" w:hAnsi="Times New Roman" w:hint="default"/>
          <w:color w:val="000000" w:themeColor="text1"/>
          <w:lang w:val="vi-VN"/>
        </w:rPr>
      </w:pPr>
      <w:r>
        <w:rPr>
          <w:rFonts w:ascii="Times New Roman" w:hAnsi="Times New Roman"/>
          <w:color w:val="000000" w:themeColor="text1"/>
        </w:rPr>
        <w:t xml:space="preserve">The Consumer Confidence Index (CCI) is an important economic indicator </w:t>
      </w:r>
      <w:r>
        <w:rPr>
          <w:rFonts w:ascii="Times New Roman" w:hAnsi="Times New Roman"/>
          <w:color w:val="000000" w:themeColor="text1"/>
        </w:rPr>
        <w:t>that is included in macroeconomic research or forecasting models to help investors make appropriate investment decisions. fit. There are a number of studies in the world that have studied the relationship of consumer confidence index and some macro variabl</w:t>
      </w:r>
      <w:r>
        <w:rPr>
          <w:rFonts w:ascii="Times New Roman" w:hAnsi="Times New Roman"/>
          <w:color w:val="000000" w:themeColor="text1"/>
        </w:rPr>
        <w:t>es. However, each region, each country, this relationship has some changes depending on the characteristics of each national region. Realizing that there has been no research on this relationship in low-middle-income countries, including Vietnam, the autho</w:t>
      </w:r>
      <w:r>
        <w:rPr>
          <w:rFonts w:ascii="Times New Roman" w:hAnsi="Times New Roman"/>
          <w:color w:val="000000" w:themeColor="text1"/>
        </w:rPr>
        <w:t>r wishes to study to clarify the problem posed. Therefore, in this study, the author will present three basic issues as follows. (1) Research related to CCI and macro variables in the world. (2) Modeling the impact of macro variables on CCI in low-middle-i</w:t>
      </w:r>
      <w:r>
        <w:rPr>
          <w:rFonts w:ascii="Times New Roman" w:hAnsi="Times New Roman"/>
          <w:color w:val="000000" w:themeColor="text1"/>
        </w:rPr>
        <w:t>ncome countries.The results show that CPI, INF, UNEML have a negative effect on CCI while SMI has a positive effect on CCI with a dataset consisting of 7 low-middle-income countries, namely Vietnam, Egypt, Indonesia, Morocco, India, Pakistan and the Philip</w:t>
      </w:r>
      <w:r>
        <w:rPr>
          <w:rFonts w:ascii="Times New Roman" w:hAnsi="Times New Roman"/>
          <w:color w:val="000000" w:themeColor="text1"/>
        </w:rPr>
        <w:t>pines for the period from 2012</w:t>
      </w:r>
      <w:r>
        <w:rPr>
          <w:rFonts w:ascii="Times New Roman" w:hAnsi="Times New Roman" w:hint="default"/>
          <w:color w:val="000000" w:themeColor="text1"/>
          <w:lang w:val="vi-VN"/>
        </w:rPr>
        <w:t>Q1</w:t>
      </w:r>
      <w:r>
        <w:rPr>
          <w:rFonts w:ascii="Times New Roman" w:hAnsi="Times New Roman"/>
          <w:color w:val="000000" w:themeColor="text1"/>
        </w:rPr>
        <w:t xml:space="preserve"> to 2021</w:t>
      </w:r>
      <w:r>
        <w:rPr>
          <w:rFonts w:ascii="Times New Roman" w:hAnsi="Times New Roman" w:hint="default"/>
          <w:color w:val="000000" w:themeColor="text1"/>
          <w:lang w:val="vi-VN"/>
        </w:rPr>
        <w:t>Q4.</w:t>
      </w:r>
    </w:p>
    <w:p w:rsidR="00B46C42" w:rsidRDefault="002104E1">
      <w:pPr>
        <w:pStyle w:val="HTMLPreformatted"/>
        <w:spacing w:after="0" w:line="240" w:lineRule="auto"/>
        <w:jc w:val="both"/>
        <w:rPr>
          <w:rFonts w:ascii="Times New Roman" w:hAnsi="Times New Roman" w:hint="default"/>
          <w:color w:val="000000" w:themeColor="text1"/>
        </w:rPr>
      </w:pPr>
      <w:r>
        <w:rPr>
          <w:rFonts w:ascii="Times New Roman" w:hAnsi="Times New Roman"/>
          <w:color w:val="000000" w:themeColor="text1"/>
        </w:rPr>
        <w:t>Keywords: Consumer confidence</w:t>
      </w:r>
      <w:r>
        <w:rPr>
          <w:rFonts w:ascii="Times New Roman" w:hAnsi="Times New Roman" w:hint="default"/>
          <w:color w:val="000000" w:themeColor="text1"/>
        </w:rPr>
        <w:t>,</w:t>
      </w:r>
      <w:r>
        <w:rPr>
          <w:rFonts w:ascii="Times New Roman" w:hAnsi="Times New Roman"/>
          <w:color w:val="000000" w:themeColor="text1"/>
        </w:rPr>
        <w:t xml:space="preserve"> inflation, unemployment, stock market index, consumer price index.</w:t>
      </w:r>
    </w:p>
    <w:p w:rsidR="00B46C42" w:rsidRDefault="002104E1">
      <w:pPr>
        <w:pStyle w:val="ListParagraph"/>
        <w:numPr>
          <w:ilvl w:val="0"/>
          <w:numId w:val="2"/>
        </w:numPr>
        <w:tabs>
          <w:tab w:val="left" w:pos="284"/>
        </w:tabs>
        <w:ind w:left="0" w:rightChars="-25" w:right="-60" w:firstLine="0"/>
        <w:rPr>
          <w:b/>
          <w:color w:val="000000" w:themeColor="text1"/>
          <w:lang w:val="vi-VN"/>
        </w:rPr>
      </w:pPr>
      <w:r>
        <w:rPr>
          <w:b/>
          <w:color w:val="000000" w:themeColor="text1"/>
          <w:lang w:val="vi-VN"/>
        </w:rPr>
        <w:t>GIỚI THIỆU</w:t>
      </w:r>
    </w:p>
    <w:p w:rsidR="00B46C42" w:rsidRDefault="002104E1">
      <w:pPr>
        <w:ind w:rightChars="-25" w:right="-60"/>
        <w:jc w:val="both"/>
        <w:rPr>
          <w:color w:val="000000" w:themeColor="text1"/>
        </w:rPr>
      </w:pPr>
      <w:r>
        <w:rPr>
          <w:rFonts w:eastAsia="Helvetica"/>
          <w:color w:val="000000" w:themeColor="text1"/>
          <w:shd w:val="clear" w:color="auto" w:fill="FFFFFF"/>
        </w:rPr>
        <w:t>Trong kinh t</w:t>
      </w:r>
      <w:r>
        <w:rPr>
          <w:rFonts w:eastAsia="Helvetica"/>
          <w:color w:val="000000" w:themeColor="text1"/>
          <w:shd w:val="clear" w:color="auto" w:fill="FFFFFF"/>
        </w:rPr>
        <w:t>ế</w:t>
      </w:r>
      <w:r>
        <w:rPr>
          <w:rFonts w:eastAsia="Helvetica"/>
          <w:color w:val="000000" w:themeColor="text1"/>
          <w:shd w:val="clear" w:color="auto" w:fill="FFFFFF"/>
        </w:rPr>
        <w:t xml:space="preserve"> h</w:t>
      </w:r>
      <w:r>
        <w:rPr>
          <w:rFonts w:eastAsia="Helvetica"/>
          <w:color w:val="000000" w:themeColor="text1"/>
          <w:shd w:val="clear" w:color="auto" w:fill="FFFFFF"/>
        </w:rPr>
        <w:t>ọ</w:t>
      </w:r>
      <w:r>
        <w:rPr>
          <w:rFonts w:eastAsia="Helvetica"/>
          <w:color w:val="000000" w:themeColor="text1"/>
          <w:shd w:val="clear" w:color="auto" w:fill="FFFFFF"/>
        </w:rPr>
        <w:t>c, </w:t>
      </w:r>
      <w:r>
        <w:rPr>
          <w:rStyle w:val="Strong"/>
          <w:rFonts w:eastAsia="Helvetica"/>
          <w:b w:val="0"/>
          <w:bCs w:val="0"/>
          <w:color w:val="000000" w:themeColor="text1"/>
          <w:shd w:val="clear" w:color="auto" w:fill="FFFFFF"/>
        </w:rPr>
        <w:t>ch</w:t>
      </w:r>
      <w:r>
        <w:rPr>
          <w:rStyle w:val="Strong"/>
          <w:rFonts w:eastAsia="Helvetica"/>
          <w:b w:val="0"/>
          <w:bCs w:val="0"/>
          <w:color w:val="000000" w:themeColor="text1"/>
          <w:shd w:val="clear" w:color="auto" w:fill="FFFFFF"/>
        </w:rPr>
        <w:t>ỉ</w:t>
      </w:r>
      <w:r>
        <w:rPr>
          <w:rStyle w:val="Strong"/>
          <w:rFonts w:eastAsia="Helvetica"/>
          <w:b w:val="0"/>
          <w:bCs w:val="0"/>
          <w:color w:val="000000" w:themeColor="text1"/>
          <w:shd w:val="clear" w:color="auto" w:fill="FFFFFF"/>
        </w:rPr>
        <w:t xml:space="preserve"> s</w:t>
      </w:r>
      <w:r>
        <w:rPr>
          <w:rStyle w:val="Strong"/>
          <w:rFonts w:eastAsia="Helvetica"/>
          <w:b w:val="0"/>
          <w:bCs w:val="0"/>
          <w:color w:val="000000" w:themeColor="text1"/>
          <w:shd w:val="clear" w:color="auto" w:fill="FFFFFF"/>
        </w:rPr>
        <w:t>ố</w:t>
      </w:r>
      <w:r>
        <w:rPr>
          <w:rStyle w:val="Strong"/>
          <w:rFonts w:eastAsia="Helvetica"/>
          <w:b w:val="0"/>
          <w:bCs w:val="0"/>
          <w:color w:val="000000" w:themeColor="text1"/>
          <w:shd w:val="clear" w:color="auto" w:fill="FFFFFF"/>
        </w:rPr>
        <w:t xml:space="preserve"> ni</w:t>
      </w:r>
      <w:r>
        <w:rPr>
          <w:rStyle w:val="Strong"/>
          <w:rFonts w:eastAsia="Helvetica"/>
          <w:b w:val="0"/>
          <w:bCs w:val="0"/>
          <w:color w:val="000000" w:themeColor="text1"/>
          <w:shd w:val="clear" w:color="auto" w:fill="FFFFFF"/>
        </w:rPr>
        <w:t>ề</w:t>
      </w:r>
      <w:r>
        <w:rPr>
          <w:rStyle w:val="Strong"/>
          <w:rFonts w:eastAsia="Helvetica"/>
          <w:b w:val="0"/>
          <w:bCs w:val="0"/>
          <w:color w:val="000000" w:themeColor="text1"/>
          <w:shd w:val="clear" w:color="auto" w:fill="FFFFFF"/>
        </w:rPr>
        <w:t>m tin ngư</w:t>
      </w:r>
      <w:r>
        <w:rPr>
          <w:rStyle w:val="Strong"/>
          <w:rFonts w:eastAsia="Helvetica"/>
          <w:b w:val="0"/>
          <w:bCs w:val="0"/>
          <w:color w:val="000000" w:themeColor="text1"/>
          <w:shd w:val="clear" w:color="auto" w:fill="FFFFFF"/>
        </w:rPr>
        <w:t>ờ</w:t>
      </w:r>
      <w:r>
        <w:rPr>
          <w:rStyle w:val="Strong"/>
          <w:rFonts w:eastAsia="Helvetica"/>
          <w:b w:val="0"/>
          <w:bCs w:val="0"/>
          <w:color w:val="000000" w:themeColor="text1"/>
          <w:shd w:val="clear" w:color="auto" w:fill="FFFFFF"/>
        </w:rPr>
        <w:t>i tiêu dùng</w:t>
      </w:r>
      <w:r>
        <w:rPr>
          <w:rFonts w:eastAsia="Helvetica"/>
          <w:color w:val="000000" w:themeColor="text1"/>
          <w:shd w:val="clear" w:color="auto" w:fill="FFFFFF"/>
        </w:rPr>
        <w:t xml:space="preserve"> là ch</w:t>
      </w:r>
      <w:r>
        <w:rPr>
          <w:rFonts w:eastAsia="Helvetica"/>
          <w:color w:val="000000" w:themeColor="text1"/>
          <w:shd w:val="clear" w:color="auto" w:fill="FFFFFF"/>
        </w:rPr>
        <w:t>ỉ</w:t>
      </w:r>
      <w:r>
        <w:rPr>
          <w:rFonts w:eastAsia="Helvetica"/>
          <w:color w:val="000000" w:themeColor="text1"/>
          <w:shd w:val="clear" w:color="auto" w:fill="FFFFFF"/>
        </w:rPr>
        <w:t xml:space="preserve"> s</w:t>
      </w:r>
      <w:r>
        <w:rPr>
          <w:rFonts w:eastAsia="Helvetica"/>
          <w:color w:val="000000" w:themeColor="text1"/>
          <w:shd w:val="clear" w:color="auto" w:fill="FFFFFF"/>
        </w:rPr>
        <w:t>ố</w:t>
      </w:r>
      <w:r>
        <w:rPr>
          <w:rFonts w:eastAsia="Helvetica"/>
          <w:color w:val="000000" w:themeColor="text1"/>
          <w:shd w:val="clear" w:color="auto" w:fill="FFFFFF"/>
        </w:rPr>
        <w:t xml:space="preserve"> đo ni</w:t>
      </w:r>
      <w:r>
        <w:rPr>
          <w:rFonts w:eastAsia="Helvetica"/>
          <w:color w:val="000000" w:themeColor="text1"/>
          <w:shd w:val="clear" w:color="auto" w:fill="FFFFFF"/>
        </w:rPr>
        <w:t>ề</w:t>
      </w:r>
      <w:r>
        <w:rPr>
          <w:rFonts w:eastAsia="Helvetica"/>
          <w:color w:val="000000" w:themeColor="text1"/>
          <w:shd w:val="clear" w:color="auto" w:fill="FFFFFF"/>
        </w:rPr>
        <w:t>m tin c</w:t>
      </w:r>
      <w:r>
        <w:rPr>
          <w:rFonts w:eastAsia="Helvetica"/>
          <w:color w:val="000000" w:themeColor="text1"/>
          <w:shd w:val="clear" w:color="auto" w:fill="FFFFFF"/>
        </w:rPr>
        <w:t>ủ</w:t>
      </w:r>
      <w:r>
        <w:rPr>
          <w:rFonts w:eastAsia="Helvetica"/>
          <w:color w:val="000000" w:themeColor="text1"/>
          <w:shd w:val="clear" w:color="auto" w:fill="FFFFFF"/>
        </w:rPr>
        <w:t>a ngư</w:t>
      </w:r>
      <w:r>
        <w:rPr>
          <w:rFonts w:eastAsia="Helvetica"/>
          <w:color w:val="000000" w:themeColor="text1"/>
          <w:shd w:val="clear" w:color="auto" w:fill="FFFFFF"/>
        </w:rPr>
        <w:t>ờ</w:t>
      </w:r>
      <w:r>
        <w:rPr>
          <w:rFonts w:eastAsia="Helvetica"/>
          <w:color w:val="000000" w:themeColor="text1"/>
          <w:shd w:val="clear" w:color="auto" w:fill="FFFFFF"/>
        </w:rPr>
        <w:t>i tiêu dùng trong m</w:t>
      </w:r>
      <w:r>
        <w:rPr>
          <w:rFonts w:eastAsia="Helvetica"/>
          <w:color w:val="000000" w:themeColor="text1"/>
          <w:shd w:val="clear" w:color="auto" w:fill="FFFFFF"/>
        </w:rPr>
        <w:t>ộ</w:t>
      </w:r>
      <w:r>
        <w:rPr>
          <w:rFonts w:eastAsia="Helvetica"/>
          <w:color w:val="000000" w:themeColor="text1"/>
          <w:shd w:val="clear" w:color="auto" w:fill="FFFFFF"/>
        </w:rPr>
        <w:t>t n</w:t>
      </w:r>
      <w:r>
        <w:rPr>
          <w:rFonts w:eastAsia="Helvetica"/>
          <w:color w:val="000000" w:themeColor="text1"/>
          <w:shd w:val="clear" w:color="auto" w:fill="FFFFFF"/>
        </w:rPr>
        <w:t>ề</w:t>
      </w:r>
      <w:r>
        <w:rPr>
          <w:rFonts w:eastAsia="Helvetica"/>
          <w:color w:val="000000" w:themeColor="text1"/>
          <w:shd w:val="clear" w:color="auto" w:fill="FFFFFF"/>
        </w:rPr>
        <w:t>n kinh t</w:t>
      </w:r>
      <w:r>
        <w:rPr>
          <w:rFonts w:eastAsia="Helvetica"/>
          <w:color w:val="000000" w:themeColor="text1"/>
          <w:shd w:val="clear" w:color="auto" w:fill="FFFFFF"/>
        </w:rPr>
        <w:t>ế</w:t>
      </w:r>
      <w:r>
        <w:rPr>
          <w:rFonts w:eastAsia="Helvetica"/>
          <w:color w:val="000000" w:themeColor="text1"/>
          <w:shd w:val="clear" w:color="auto" w:fill="FFFFFF"/>
        </w:rPr>
        <w:t>. Ni</w:t>
      </w:r>
      <w:r>
        <w:rPr>
          <w:rFonts w:eastAsia="Helvetica"/>
          <w:color w:val="000000" w:themeColor="text1"/>
          <w:shd w:val="clear" w:color="auto" w:fill="FFFFFF"/>
        </w:rPr>
        <w:t>ề</w:t>
      </w:r>
      <w:r>
        <w:rPr>
          <w:rFonts w:eastAsia="Helvetica"/>
          <w:color w:val="000000" w:themeColor="text1"/>
          <w:shd w:val="clear" w:color="auto" w:fill="FFFFFF"/>
        </w:rPr>
        <w:t>m tin tiêu dùng đư</w:t>
      </w:r>
      <w:r>
        <w:rPr>
          <w:rFonts w:eastAsia="Helvetica"/>
          <w:color w:val="000000" w:themeColor="text1"/>
          <w:shd w:val="clear" w:color="auto" w:fill="FFFFFF"/>
        </w:rPr>
        <w:t>ợ</w:t>
      </w:r>
      <w:r>
        <w:rPr>
          <w:rFonts w:eastAsia="Helvetica"/>
          <w:color w:val="000000" w:themeColor="text1"/>
          <w:shd w:val="clear" w:color="auto" w:fill="FFFFFF"/>
        </w:rPr>
        <w:t>c th</w:t>
      </w:r>
      <w:r>
        <w:rPr>
          <w:rFonts w:eastAsia="Helvetica"/>
          <w:color w:val="000000" w:themeColor="text1"/>
          <w:shd w:val="clear" w:color="auto" w:fill="FFFFFF"/>
        </w:rPr>
        <w:t>ể</w:t>
      </w:r>
      <w:r>
        <w:rPr>
          <w:rFonts w:eastAsia="Helvetica"/>
          <w:color w:val="000000" w:themeColor="text1"/>
          <w:shd w:val="clear" w:color="auto" w:fill="FFFFFF"/>
        </w:rPr>
        <w:t xml:space="preserve"> hi</w:t>
      </w:r>
      <w:r>
        <w:rPr>
          <w:rFonts w:eastAsia="Helvetica"/>
          <w:color w:val="000000" w:themeColor="text1"/>
          <w:shd w:val="clear" w:color="auto" w:fill="FFFFFF"/>
        </w:rPr>
        <w:t>ệ</w:t>
      </w:r>
      <w:r>
        <w:rPr>
          <w:rFonts w:eastAsia="Helvetica"/>
          <w:color w:val="000000" w:themeColor="text1"/>
          <w:shd w:val="clear" w:color="auto" w:fill="FFFFFF"/>
        </w:rPr>
        <w:t>n qua m</w:t>
      </w:r>
      <w:r>
        <w:rPr>
          <w:rFonts w:eastAsia="Helvetica"/>
          <w:color w:val="000000" w:themeColor="text1"/>
          <w:shd w:val="clear" w:color="auto" w:fill="FFFFFF"/>
        </w:rPr>
        <w:t>ứ</w:t>
      </w:r>
      <w:r>
        <w:rPr>
          <w:rFonts w:eastAsia="Helvetica"/>
          <w:color w:val="000000" w:themeColor="text1"/>
          <w:shd w:val="clear" w:color="auto" w:fill="FFFFFF"/>
        </w:rPr>
        <w:t>c đ</w:t>
      </w:r>
      <w:r>
        <w:rPr>
          <w:rFonts w:eastAsia="Helvetica"/>
          <w:color w:val="000000" w:themeColor="text1"/>
          <w:shd w:val="clear" w:color="auto" w:fill="FFFFFF"/>
        </w:rPr>
        <w:t>ộ</w:t>
      </w:r>
      <w:r>
        <w:rPr>
          <w:rFonts w:eastAsia="Helvetica"/>
          <w:color w:val="000000" w:themeColor="text1"/>
          <w:shd w:val="clear" w:color="auto" w:fill="FFFFFF"/>
        </w:rPr>
        <w:t xml:space="preserve"> l</w:t>
      </w:r>
      <w:r>
        <w:rPr>
          <w:rFonts w:eastAsia="Helvetica"/>
          <w:color w:val="000000" w:themeColor="text1"/>
          <w:shd w:val="clear" w:color="auto" w:fill="FFFFFF"/>
        </w:rPr>
        <w:t>ạ</w:t>
      </w:r>
      <w:r>
        <w:rPr>
          <w:rFonts w:eastAsia="Helvetica"/>
          <w:color w:val="000000" w:themeColor="text1"/>
          <w:shd w:val="clear" w:color="auto" w:fill="FFFFFF"/>
        </w:rPr>
        <w:t>c quan v</w:t>
      </w:r>
      <w:r>
        <w:rPr>
          <w:rFonts w:eastAsia="Helvetica"/>
          <w:color w:val="000000" w:themeColor="text1"/>
          <w:shd w:val="clear" w:color="auto" w:fill="FFFFFF"/>
        </w:rPr>
        <w:t>ề</w:t>
      </w:r>
      <w:r>
        <w:rPr>
          <w:rFonts w:eastAsia="Helvetica"/>
          <w:color w:val="000000" w:themeColor="text1"/>
          <w:shd w:val="clear" w:color="auto" w:fill="FFFFFF"/>
        </w:rPr>
        <w:t xml:space="preserve"> n</w:t>
      </w:r>
      <w:r>
        <w:rPr>
          <w:rFonts w:eastAsia="Helvetica"/>
          <w:color w:val="000000" w:themeColor="text1"/>
          <w:shd w:val="clear" w:color="auto" w:fill="FFFFFF"/>
        </w:rPr>
        <w:t>ề</w:t>
      </w:r>
      <w:r>
        <w:rPr>
          <w:rFonts w:eastAsia="Helvetica"/>
          <w:color w:val="000000" w:themeColor="text1"/>
          <w:shd w:val="clear" w:color="auto" w:fill="FFFFFF"/>
        </w:rPr>
        <w:t>n kinh t</w:t>
      </w:r>
      <w:r>
        <w:rPr>
          <w:rFonts w:eastAsia="Helvetica"/>
          <w:color w:val="000000" w:themeColor="text1"/>
          <w:shd w:val="clear" w:color="auto" w:fill="FFFFFF"/>
        </w:rPr>
        <w:t>ế</w:t>
      </w:r>
      <w:r>
        <w:rPr>
          <w:rFonts w:eastAsia="Helvetica"/>
          <w:color w:val="000000" w:themeColor="text1"/>
          <w:shd w:val="clear" w:color="auto" w:fill="FFFFFF"/>
        </w:rPr>
        <w:t>, v</w:t>
      </w:r>
      <w:r>
        <w:rPr>
          <w:rFonts w:eastAsia="Helvetica"/>
          <w:color w:val="000000" w:themeColor="text1"/>
          <w:shd w:val="clear" w:color="auto" w:fill="FFFFFF"/>
        </w:rPr>
        <w:t>ề</w:t>
      </w:r>
      <w:r>
        <w:rPr>
          <w:rFonts w:eastAsia="Helvetica"/>
          <w:color w:val="000000" w:themeColor="text1"/>
          <w:shd w:val="clear" w:color="auto" w:fill="FFFFFF"/>
        </w:rPr>
        <w:t xml:space="preserve"> thu nh</w:t>
      </w:r>
      <w:r>
        <w:rPr>
          <w:rFonts w:eastAsia="Helvetica"/>
          <w:color w:val="000000" w:themeColor="text1"/>
          <w:shd w:val="clear" w:color="auto" w:fill="FFFFFF"/>
        </w:rPr>
        <w:t>ậ</w:t>
      </w:r>
      <w:r>
        <w:rPr>
          <w:rFonts w:eastAsia="Helvetica"/>
          <w:color w:val="000000" w:themeColor="text1"/>
          <w:shd w:val="clear" w:color="auto" w:fill="FFFFFF"/>
        </w:rPr>
        <w:t>p, và m</w:t>
      </w:r>
      <w:r>
        <w:rPr>
          <w:rFonts w:eastAsia="Helvetica"/>
          <w:color w:val="000000" w:themeColor="text1"/>
          <w:shd w:val="clear" w:color="auto" w:fill="FFFFFF"/>
        </w:rPr>
        <w:t>ứ</w:t>
      </w:r>
      <w:r>
        <w:rPr>
          <w:rFonts w:eastAsia="Helvetica"/>
          <w:color w:val="000000" w:themeColor="text1"/>
          <w:shd w:val="clear" w:color="auto" w:fill="FFFFFF"/>
        </w:rPr>
        <w:t>c đ</w:t>
      </w:r>
      <w:r>
        <w:rPr>
          <w:rFonts w:eastAsia="Helvetica"/>
          <w:color w:val="000000" w:themeColor="text1"/>
          <w:shd w:val="clear" w:color="auto" w:fill="FFFFFF"/>
        </w:rPr>
        <w:t>ộ</w:t>
      </w:r>
      <w:r>
        <w:rPr>
          <w:rFonts w:eastAsia="Helvetica"/>
          <w:color w:val="000000" w:themeColor="text1"/>
          <w:shd w:val="clear" w:color="auto" w:fill="FFFFFF"/>
        </w:rPr>
        <w:t xml:space="preserve"> chi tiêu c</w:t>
      </w:r>
      <w:r>
        <w:rPr>
          <w:rFonts w:eastAsia="Helvetica"/>
          <w:color w:val="000000" w:themeColor="text1"/>
          <w:shd w:val="clear" w:color="auto" w:fill="FFFFFF"/>
        </w:rPr>
        <w:t>ủ</w:t>
      </w:r>
      <w:r>
        <w:rPr>
          <w:rFonts w:eastAsia="Helvetica"/>
          <w:color w:val="000000" w:themeColor="text1"/>
          <w:shd w:val="clear" w:color="auto" w:fill="FFFFFF"/>
        </w:rPr>
        <w:t>a ngư</w:t>
      </w:r>
      <w:r>
        <w:rPr>
          <w:rFonts w:eastAsia="Helvetica"/>
          <w:color w:val="000000" w:themeColor="text1"/>
          <w:shd w:val="clear" w:color="auto" w:fill="FFFFFF"/>
        </w:rPr>
        <w:t>ờ</w:t>
      </w:r>
      <w:r>
        <w:rPr>
          <w:rFonts w:eastAsia="Helvetica"/>
          <w:color w:val="000000" w:themeColor="text1"/>
          <w:shd w:val="clear" w:color="auto" w:fill="FFFFFF"/>
        </w:rPr>
        <w:t>i dân. N</w:t>
      </w:r>
      <w:r>
        <w:rPr>
          <w:rFonts w:eastAsia="Helvetica"/>
          <w:color w:val="000000" w:themeColor="text1"/>
          <w:shd w:val="clear" w:color="auto" w:fill="FFFFFF"/>
        </w:rPr>
        <w:t>ế</w:t>
      </w:r>
      <w:r>
        <w:rPr>
          <w:rFonts w:eastAsia="Helvetica"/>
          <w:color w:val="000000" w:themeColor="text1"/>
          <w:shd w:val="clear" w:color="auto" w:fill="FFFFFF"/>
        </w:rPr>
        <w:t>u ngư</w:t>
      </w:r>
      <w:r>
        <w:rPr>
          <w:rFonts w:eastAsia="Helvetica"/>
          <w:color w:val="000000" w:themeColor="text1"/>
          <w:shd w:val="clear" w:color="auto" w:fill="FFFFFF"/>
        </w:rPr>
        <w:t>ờ</w:t>
      </w:r>
      <w:r>
        <w:rPr>
          <w:rFonts w:eastAsia="Helvetica"/>
          <w:color w:val="000000" w:themeColor="text1"/>
          <w:shd w:val="clear" w:color="auto" w:fill="FFFFFF"/>
        </w:rPr>
        <w:t>i dân l</w:t>
      </w:r>
      <w:r>
        <w:rPr>
          <w:rFonts w:eastAsia="Helvetica"/>
          <w:color w:val="000000" w:themeColor="text1"/>
          <w:shd w:val="clear" w:color="auto" w:fill="FFFFFF"/>
        </w:rPr>
        <w:t>ạ</w:t>
      </w:r>
      <w:r>
        <w:rPr>
          <w:rFonts w:eastAsia="Helvetica"/>
          <w:color w:val="000000" w:themeColor="text1"/>
          <w:shd w:val="clear" w:color="auto" w:fill="FFFFFF"/>
        </w:rPr>
        <w:t>c quan vào tương lai, h</w:t>
      </w:r>
      <w:r>
        <w:rPr>
          <w:rFonts w:eastAsia="Helvetica"/>
          <w:color w:val="000000" w:themeColor="text1"/>
          <w:shd w:val="clear" w:color="auto" w:fill="FFFFFF"/>
        </w:rPr>
        <w:t>ọ</w:t>
      </w:r>
      <w:r>
        <w:rPr>
          <w:rFonts w:eastAsia="Helvetica"/>
          <w:color w:val="000000" w:themeColor="text1"/>
          <w:shd w:val="clear" w:color="auto" w:fill="FFFFFF"/>
        </w:rPr>
        <w:t xml:space="preserve"> s</w:t>
      </w:r>
      <w:r>
        <w:rPr>
          <w:rFonts w:eastAsia="Helvetica"/>
          <w:color w:val="000000" w:themeColor="text1"/>
          <w:shd w:val="clear" w:color="auto" w:fill="FFFFFF"/>
        </w:rPr>
        <w:t>ẽ</w:t>
      </w:r>
      <w:r>
        <w:rPr>
          <w:rFonts w:eastAsia="Helvetica"/>
          <w:color w:val="000000" w:themeColor="text1"/>
          <w:shd w:val="clear" w:color="auto" w:fill="FFFFFF"/>
        </w:rPr>
        <w:t xml:space="preserve"> tiêu dùng nhi</w:t>
      </w:r>
      <w:r>
        <w:rPr>
          <w:rFonts w:eastAsia="Helvetica"/>
          <w:color w:val="000000" w:themeColor="text1"/>
          <w:shd w:val="clear" w:color="auto" w:fill="FFFFFF"/>
        </w:rPr>
        <w:t>ề</w:t>
      </w:r>
      <w:r>
        <w:rPr>
          <w:rFonts w:eastAsia="Helvetica"/>
          <w:color w:val="000000" w:themeColor="text1"/>
          <w:shd w:val="clear" w:color="auto" w:fill="FFFFFF"/>
        </w:rPr>
        <w:t>u hơn, và ngư</w:t>
      </w:r>
      <w:r>
        <w:rPr>
          <w:rFonts w:eastAsia="Helvetica"/>
          <w:color w:val="000000" w:themeColor="text1"/>
          <w:shd w:val="clear" w:color="auto" w:fill="FFFFFF"/>
        </w:rPr>
        <w:t>ợ</w:t>
      </w:r>
      <w:r>
        <w:rPr>
          <w:rFonts w:eastAsia="Helvetica"/>
          <w:color w:val="000000" w:themeColor="text1"/>
          <w:shd w:val="clear" w:color="auto" w:fill="FFFFFF"/>
        </w:rPr>
        <w:t xml:space="preserve">c </w:t>
      </w:r>
      <w:r>
        <w:rPr>
          <w:rFonts w:eastAsia="Helvetica"/>
          <w:color w:val="000000" w:themeColor="text1"/>
          <w:shd w:val="clear" w:color="auto" w:fill="FFFFFF"/>
        </w:rPr>
        <w:t>l</w:t>
      </w:r>
      <w:r>
        <w:rPr>
          <w:rFonts w:eastAsia="Helvetica"/>
          <w:color w:val="000000" w:themeColor="text1"/>
          <w:shd w:val="clear" w:color="auto" w:fill="FFFFFF"/>
        </w:rPr>
        <w:t>ạ</w:t>
      </w:r>
      <w:r>
        <w:rPr>
          <w:rFonts w:eastAsia="Helvetica"/>
          <w:color w:val="000000" w:themeColor="text1"/>
          <w:shd w:val="clear" w:color="auto" w:fill="FFFFFF"/>
        </w:rPr>
        <w:t>i. T</w:t>
      </w:r>
      <w:r>
        <w:rPr>
          <w:rFonts w:eastAsia="Helvetica"/>
          <w:color w:val="000000" w:themeColor="text1"/>
          <w:shd w:val="clear" w:color="auto" w:fill="FFFFFF"/>
        </w:rPr>
        <w:t>ừ</w:t>
      </w:r>
      <w:r>
        <w:rPr>
          <w:rFonts w:eastAsia="Helvetica"/>
          <w:color w:val="000000" w:themeColor="text1"/>
          <w:shd w:val="clear" w:color="auto" w:fill="FFFFFF"/>
        </w:rPr>
        <w:t xml:space="preserve"> đây có th</w:t>
      </w:r>
      <w:r>
        <w:rPr>
          <w:rFonts w:eastAsia="Helvetica"/>
          <w:color w:val="000000" w:themeColor="text1"/>
          <w:shd w:val="clear" w:color="auto" w:fill="FFFFFF"/>
        </w:rPr>
        <w:t>ể</w:t>
      </w:r>
      <w:r>
        <w:rPr>
          <w:rFonts w:eastAsia="Helvetica"/>
          <w:color w:val="000000" w:themeColor="text1"/>
          <w:shd w:val="clear" w:color="auto" w:fill="FFFFFF"/>
        </w:rPr>
        <w:t xml:space="preserve"> th</w:t>
      </w:r>
      <w:r>
        <w:rPr>
          <w:rFonts w:eastAsia="Helvetica"/>
          <w:color w:val="000000" w:themeColor="text1"/>
          <w:shd w:val="clear" w:color="auto" w:fill="FFFFFF"/>
        </w:rPr>
        <w:t>ấ</w:t>
      </w:r>
      <w:r>
        <w:rPr>
          <w:rFonts w:eastAsia="Helvetica"/>
          <w:color w:val="000000" w:themeColor="text1"/>
          <w:shd w:val="clear" w:color="auto" w:fill="FFFFFF"/>
        </w:rPr>
        <w:t>y n</w:t>
      </w:r>
      <w:r>
        <w:rPr>
          <w:rFonts w:eastAsia="Helvetica"/>
          <w:color w:val="000000" w:themeColor="text1"/>
          <w:shd w:val="clear" w:color="auto" w:fill="FFFFFF"/>
        </w:rPr>
        <w:t>ề</w:t>
      </w:r>
      <w:r>
        <w:rPr>
          <w:rFonts w:eastAsia="Helvetica"/>
          <w:color w:val="000000" w:themeColor="text1"/>
          <w:shd w:val="clear" w:color="auto" w:fill="FFFFFF"/>
        </w:rPr>
        <w:t>n kinh t</w:t>
      </w:r>
      <w:r>
        <w:rPr>
          <w:rFonts w:eastAsia="Helvetica"/>
          <w:color w:val="000000" w:themeColor="text1"/>
          <w:shd w:val="clear" w:color="auto" w:fill="FFFFFF"/>
        </w:rPr>
        <w:t>ế</w:t>
      </w:r>
      <w:r>
        <w:rPr>
          <w:rFonts w:eastAsia="Helvetica"/>
          <w:color w:val="000000" w:themeColor="text1"/>
          <w:shd w:val="clear" w:color="auto" w:fill="FFFFFF"/>
        </w:rPr>
        <w:t xml:space="preserve"> s</w:t>
      </w:r>
      <w:r>
        <w:rPr>
          <w:rFonts w:eastAsia="Helvetica"/>
          <w:color w:val="000000" w:themeColor="text1"/>
          <w:shd w:val="clear" w:color="auto" w:fill="FFFFFF"/>
        </w:rPr>
        <w:t>ẽ</w:t>
      </w:r>
      <w:r>
        <w:rPr>
          <w:rFonts w:eastAsia="Helvetica"/>
          <w:color w:val="000000" w:themeColor="text1"/>
          <w:shd w:val="clear" w:color="auto" w:fill="FFFFFF"/>
        </w:rPr>
        <w:t xml:space="preserve"> m</w:t>
      </w:r>
      <w:r>
        <w:rPr>
          <w:rFonts w:eastAsia="Helvetica"/>
          <w:color w:val="000000" w:themeColor="text1"/>
          <w:shd w:val="clear" w:color="auto" w:fill="FFFFFF"/>
        </w:rPr>
        <w:t>ở</w:t>
      </w:r>
      <w:r>
        <w:rPr>
          <w:rFonts w:eastAsia="Helvetica"/>
          <w:color w:val="000000" w:themeColor="text1"/>
          <w:shd w:val="clear" w:color="auto" w:fill="FFFFFF"/>
        </w:rPr>
        <w:t xml:space="preserve"> r</w:t>
      </w:r>
      <w:r>
        <w:rPr>
          <w:rFonts w:eastAsia="Helvetica"/>
          <w:color w:val="000000" w:themeColor="text1"/>
          <w:shd w:val="clear" w:color="auto" w:fill="FFFFFF"/>
        </w:rPr>
        <w:t>ộ</w:t>
      </w:r>
      <w:r>
        <w:rPr>
          <w:rFonts w:eastAsia="Helvetica"/>
          <w:color w:val="000000" w:themeColor="text1"/>
          <w:shd w:val="clear" w:color="auto" w:fill="FFFFFF"/>
        </w:rPr>
        <w:t>ng hay thu h</w:t>
      </w:r>
      <w:r>
        <w:rPr>
          <w:rFonts w:eastAsia="Helvetica"/>
          <w:color w:val="000000" w:themeColor="text1"/>
          <w:shd w:val="clear" w:color="auto" w:fill="FFFFFF"/>
        </w:rPr>
        <w:t>ẹ</w:t>
      </w:r>
      <w:r>
        <w:rPr>
          <w:rFonts w:eastAsia="Helvetica"/>
          <w:color w:val="000000" w:themeColor="text1"/>
          <w:shd w:val="clear" w:color="auto" w:fill="FFFFFF"/>
        </w:rPr>
        <w:t>p.</w:t>
      </w:r>
      <w:r>
        <w:rPr>
          <w:rFonts w:eastAsia="Helvetica"/>
          <w:color w:val="000000" w:themeColor="text1"/>
          <w:shd w:val="clear" w:color="auto" w:fill="FFFFFF"/>
          <w:lang w:val="vi-VN"/>
        </w:rPr>
        <w:t xml:space="preserve"> </w:t>
      </w:r>
      <w:r>
        <w:rPr>
          <w:color w:val="000000" w:themeColor="text1"/>
          <w:lang w:val="en"/>
        </w:rPr>
        <w:t xml:space="preserve">Đến nay </w:t>
      </w:r>
      <w:r>
        <w:rPr>
          <w:color w:val="000000" w:themeColor="text1"/>
        </w:rPr>
        <w:t>cũng có một số</w:t>
      </w:r>
      <w:r>
        <w:rPr>
          <w:color w:val="000000" w:themeColor="text1"/>
          <w:lang w:val="en"/>
        </w:rPr>
        <w:t xml:space="preserve"> nghiên cứu về </w:t>
      </w:r>
      <w:r>
        <w:rPr>
          <w:color w:val="000000" w:themeColor="text1"/>
        </w:rPr>
        <w:t>những yếu tố ảnh hưởng đến</w:t>
      </w:r>
      <w:r>
        <w:rPr>
          <w:color w:val="000000" w:themeColor="text1"/>
          <w:lang w:val="en"/>
        </w:rPr>
        <w:t xml:space="preserve"> </w:t>
      </w:r>
      <w:r>
        <w:rPr>
          <w:rFonts w:eastAsia="Calibri"/>
          <w:bCs/>
          <w:iCs/>
          <w:color w:val="000000" w:themeColor="text1"/>
        </w:rPr>
        <w:t>ni</w:t>
      </w:r>
      <w:r>
        <w:rPr>
          <w:rFonts w:eastAsia="Calibri"/>
          <w:bCs/>
          <w:iCs/>
          <w:color w:val="000000" w:themeColor="text1"/>
        </w:rPr>
        <w:t>ề</w:t>
      </w:r>
      <w:r>
        <w:rPr>
          <w:rFonts w:eastAsia="Calibri"/>
          <w:bCs/>
          <w:iCs/>
          <w:color w:val="000000" w:themeColor="text1"/>
        </w:rPr>
        <w:t>m tin ngư</w:t>
      </w:r>
      <w:r>
        <w:rPr>
          <w:rFonts w:eastAsia="Calibri"/>
          <w:bCs/>
          <w:iCs/>
          <w:color w:val="000000" w:themeColor="text1"/>
        </w:rPr>
        <w:t>ờ</w:t>
      </w:r>
      <w:r>
        <w:rPr>
          <w:rFonts w:eastAsia="Calibri"/>
          <w:bCs/>
          <w:iCs/>
          <w:color w:val="000000" w:themeColor="text1"/>
        </w:rPr>
        <w:t>i tiêu dùng, nhưng nghiên c</w:t>
      </w:r>
      <w:r>
        <w:rPr>
          <w:rFonts w:eastAsia="Calibri"/>
          <w:bCs/>
          <w:iCs/>
          <w:color w:val="000000" w:themeColor="text1"/>
        </w:rPr>
        <w:t>ứ</w:t>
      </w:r>
      <w:r>
        <w:rPr>
          <w:rFonts w:eastAsia="Calibri"/>
          <w:bCs/>
          <w:iCs/>
          <w:color w:val="000000" w:themeColor="text1"/>
        </w:rPr>
        <w:t>u t</w:t>
      </w:r>
      <w:r>
        <w:rPr>
          <w:rFonts w:eastAsia="Calibri"/>
          <w:bCs/>
          <w:iCs/>
          <w:color w:val="000000" w:themeColor="text1"/>
        </w:rPr>
        <w:t>ạ</w:t>
      </w:r>
      <w:r>
        <w:rPr>
          <w:rFonts w:eastAsia="Calibri"/>
          <w:bCs/>
          <w:iCs/>
          <w:color w:val="000000" w:themeColor="text1"/>
        </w:rPr>
        <w:t>i các qu</w:t>
      </w:r>
      <w:r>
        <w:rPr>
          <w:rFonts w:eastAsia="Calibri"/>
          <w:bCs/>
          <w:iCs/>
          <w:color w:val="000000" w:themeColor="text1"/>
        </w:rPr>
        <w:t>ố</w:t>
      </w:r>
      <w:r>
        <w:rPr>
          <w:rFonts w:eastAsia="Calibri"/>
          <w:bCs/>
          <w:iCs/>
          <w:color w:val="000000" w:themeColor="text1"/>
        </w:rPr>
        <w:t>c gia có thu nh</w:t>
      </w:r>
      <w:r>
        <w:rPr>
          <w:rFonts w:eastAsia="Calibri"/>
          <w:bCs/>
          <w:iCs/>
          <w:color w:val="000000" w:themeColor="text1"/>
        </w:rPr>
        <w:t>ậ</w:t>
      </w:r>
      <w:r>
        <w:rPr>
          <w:rFonts w:eastAsia="Calibri"/>
          <w:bCs/>
          <w:iCs/>
          <w:color w:val="000000" w:themeColor="text1"/>
        </w:rPr>
        <w:t>p trung bình th</w:t>
      </w:r>
      <w:r>
        <w:rPr>
          <w:rFonts w:eastAsia="Calibri"/>
          <w:bCs/>
          <w:iCs/>
          <w:color w:val="000000" w:themeColor="text1"/>
        </w:rPr>
        <w:t>ấ</w:t>
      </w:r>
      <w:r>
        <w:rPr>
          <w:rFonts w:eastAsia="Calibri"/>
          <w:bCs/>
          <w:iCs/>
          <w:color w:val="000000" w:themeColor="text1"/>
        </w:rPr>
        <w:t>p trong đó có Vi</w:t>
      </w:r>
      <w:r>
        <w:rPr>
          <w:rFonts w:eastAsia="Calibri"/>
          <w:bCs/>
          <w:iCs/>
          <w:color w:val="000000" w:themeColor="text1"/>
        </w:rPr>
        <w:t>ệ</w:t>
      </w:r>
      <w:r>
        <w:rPr>
          <w:rFonts w:eastAsia="Calibri"/>
          <w:bCs/>
          <w:iCs/>
          <w:color w:val="000000" w:themeColor="text1"/>
        </w:rPr>
        <w:t xml:space="preserve">t </w:t>
      </w:r>
      <w:r>
        <w:rPr>
          <w:rFonts w:eastAsia="Calibri"/>
          <w:bCs/>
          <w:iCs/>
          <w:color w:val="000000" w:themeColor="text1"/>
          <w:lang w:val="vi-VN"/>
        </w:rPr>
        <w:t>N</w:t>
      </w:r>
      <w:r>
        <w:rPr>
          <w:rFonts w:eastAsia="Calibri"/>
          <w:bCs/>
          <w:iCs/>
          <w:color w:val="000000" w:themeColor="text1"/>
        </w:rPr>
        <w:t>am thì còn r</w:t>
      </w:r>
      <w:r>
        <w:rPr>
          <w:rFonts w:eastAsia="Calibri"/>
          <w:bCs/>
          <w:iCs/>
          <w:color w:val="000000" w:themeColor="text1"/>
        </w:rPr>
        <w:t>ấ</w:t>
      </w:r>
      <w:r>
        <w:rPr>
          <w:rFonts w:eastAsia="Calibri"/>
          <w:bCs/>
          <w:iCs/>
          <w:color w:val="000000" w:themeColor="text1"/>
        </w:rPr>
        <w:t>t h</w:t>
      </w:r>
      <w:r>
        <w:rPr>
          <w:rFonts w:eastAsia="Calibri"/>
          <w:bCs/>
          <w:iCs/>
          <w:color w:val="000000" w:themeColor="text1"/>
        </w:rPr>
        <w:t>ạ</w:t>
      </w:r>
      <w:r>
        <w:rPr>
          <w:rFonts w:eastAsia="Calibri"/>
          <w:bCs/>
          <w:iCs/>
          <w:color w:val="000000" w:themeColor="text1"/>
        </w:rPr>
        <w:t>n ch</w:t>
      </w:r>
      <w:r>
        <w:rPr>
          <w:rFonts w:eastAsia="Calibri"/>
          <w:bCs/>
          <w:iCs/>
          <w:color w:val="000000" w:themeColor="text1"/>
        </w:rPr>
        <w:t>ế</w:t>
      </w:r>
      <w:r>
        <w:rPr>
          <w:rFonts w:eastAsia="Calibri"/>
          <w:bCs/>
          <w:iCs/>
          <w:color w:val="000000" w:themeColor="text1"/>
        </w:rPr>
        <w:t>. Chính vì v</w:t>
      </w:r>
      <w:r>
        <w:rPr>
          <w:rFonts w:eastAsia="Calibri"/>
          <w:bCs/>
          <w:iCs/>
          <w:color w:val="000000" w:themeColor="text1"/>
        </w:rPr>
        <w:t>ậ</w:t>
      </w:r>
      <w:r>
        <w:rPr>
          <w:rFonts w:eastAsia="Calibri"/>
          <w:bCs/>
          <w:iCs/>
          <w:color w:val="000000" w:themeColor="text1"/>
        </w:rPr>
        <w:t>y nhóm tác gi</w:t>
      </w:r>
      <w:r>
        <w:rPr>
          <w:rFonts w:eastAsia="Calibri"/>
          <w:bCs/>
          <w:iCs/>
          <w:color w:val="000000" w:themeColor="text1"/>
        </w:rPr>
        <w:t>ả</w:t>
      </w:r>
      <w:r>
        <w:rPr>
          <w:rFonts w:eastAsia="Calibri"/>
          <w:bCs/>
          <w:iCs/>
          <w:color w:val="000000" w:themeColor="text1"/>
        </w:rPr>
        <w:t xml:space="preserve"> mu</w:t>
      </w:r>
      <w:r>
        <w:rPr>
          <w:rFonts w:eastAsia="Calibri"/>
          <w:bCs/>
          <w:iCs/>
          <w:color w:val="000000" w:themeColor="text1"/>
        </w:rPr>
        <w:t>ố</w:t>
      </w:r>
      <w:r>
        <w:rPr>
          <w:rFonts w:eastAsia="Calibri"/>
          <w:bCs/>
          <w:iCs/>
          <w:color w:val="000000" w:themeColor="text1"/>
        </w:rPr>
        <w:t>n nghiên c</w:t>
      </w:r>
      <w:r>
        <w:rPr>
          <w:rFonts w:eastAsia="Calibri"/>
          <w:bCs/>
          <w:iCs/>
          <w:color w:val="000000" w:themeColor="text1"/>
        </w:rPr>
        <w:t>ứ</w:t>
      </w:r>
      <w:r>
        <w:rPr>
          <w:rFonts w:eastAsia="Calibri"/>
          <w:bCs/>
          <w:iCs/>
          <w:color w:val="000000" w:themeColor="text1"/>
        </w:rPr>
        <w:t>u đ</w:t>
      </w:r>
      <w:r>
        <w:rPr>
          <w:rFonts w:eastAsia="Calibri"/>
          <w:bCs/>
          <w:iCs/>
          <w:color w:val="000000" w:themeColor="text1"/>
        </w:rPr>
        <w:t>ể</w:t>
      </w:r>
      <w:r>
        <w:rPr>
          <w:rFonts w:eastAsia="Calibri"/>
          <w:bCs/>
          <w:iCs/>
          <w:color w:val="000000" w:themeColor="text1"/>
        </w:rPr>
        <w:t xml:space="preserve"> làm rõ kho</w:t>
      </w:r>
      <w:r>
        <w:rPr>
          <w:rFonts w:eastAsia="Calibri"/>
          <w:bCs/>
          <w:iCs/>
          <w:color w:val="000000" w:themeColor="text1"/>
        </w:rPr>
        <w:t>ả</w:t>
      </w:r>
      <w:r>
        <w:rPr>
          <w:rFonts w:eastAsia="Calibri"/>
          <w:bCs/>
          <w:iCs/>
          <w:color w:val="000000" w:themeColor="text1"/>
        </w:rPr>
        <w:t>ng tr</w:t>
      </w:r>
      <w:r>
        <w:rPr>
          <w:rFonts w:eastAsia="Calibri"/>
          <w:bCs/>
          <w:iCs/>
          <w:color w:val="000000" w:themeColor="text1"/>
        </w:rPr>
        <w:t>ố</w:t>
      </w:r>
      <w:r>
        <w:rPr>
          <w:rFonts w:eastAsia="Calibri"/>
          <w:bCs/>
          <w:iCs/>
          <w:color w:val="000000" w:themeColor="text1"/>
        </w:rPr>
        <w:t>ng nghiên c</w:t>
      </w:r>
      <w:r>
        <w:rPr>
          <w:rFonts w:eastAsia="Calibri"/>
          <w:bCs/>
          <w:iCs/>
          <w:color w:val="000000" w:themeColor="text1"/>
        </w:rPr>
        <w:t>ứ</w:t>
      </w:r>
      <w:r>
        <w:rPr>
          <w:rFonts w:eastAsia="Calibri"/>
          <w:bCs/>
          <w:iCs/>
          <w:color w:val="000000" w:themeColor="text1"/>
        </w:rPr>
        <w:t>u này, đ</w:t>
      </w:r>
      <w:r>
        <w:rPr>
          <w:rFonts w:eastAsia="Calibri"/>
          <w:bCs/>
          <w:iCs/>
          <w:color w:val="000000" w:themeColor="text1"/>
        </w:rPr>
        <w:t>ồ</w:t>
      </w:r>
      <w:r>
        <w:rPr>
          <w:rFonts w:eastAsia="Calibri"/>
          <w:bCs/>
          <w:iCs/>
          <w:color w:val="000000" w:themeColor="text1"/>
        </w:rPr>
        <w:t>ng th</w:t>
      </w:r>
      <w:r>
        <w:rPr>
          <w:rFonts w:eastAsia="Calibri"/>
          <w:bCs/>
          <w:iCs/>
          <w:color w:val="000000" w:themeColor="text1"/>
        </w:rPr>
        <w:t>ờ</w:t>
      </w:r>
      <w:r>
        <w:rPr>
          <w:rFonts w:eastAsia="Calibri"/>
          <w:bCs/>
          <w:iCs/>
          <w:color w:val="000000" w:themeColor="text1"/>
        </w:rPr>
        <w:t>i t</w:t>
      </w:r>
      <w:r>
        <w:rPr>
          <w:rFonts w:eastAsia="Calibri"/>
          <w:bCs/>
          <w:iCs/>
          <w:color w:val="000000" w:themeColor="text1"/>
        </w:rPr>
        <w:t>ừ</w:t>
      </w:r>
      <w:r>
        <w:rPr>
          <w:rFonts w:eastAsia="Calibri"/>
          <w:bCs/>
          <w:iCs/>
          <w:color w:val="000000" w:themeColor="text1"/>
        </w:rPr>
        <w:t xml:space="preserve"> k</w:t>
      </w:r>
      <w:r>
        <w:rPr>
          <w:rFonts w:eastAsia="Calibri"/>
          <w:bCs/>
          <w:iCs/>
          <w:color w:val="000000" w:themeColor="text1"/>
        </w:rPr>
        <w:t>ế</w:t>
      </w:r>
      <w:r>
        <w:rPr>
          <w:rFonts w:eastAsia="Calibri"/>
          <w:bCs/>
          <w:iCs/>
          <w:color w:val="000000" w:themeColor="text1"/>
        </w:rPr>
        <w:t>t qu</w:t>
      </w:r>
      <w:r>
        <w:rPr>
          <w:rFonts w:eastAsia="Calibri"/>
          <w:bCs/>
          <w:iCs/>
          <w:color w:val="000000" w:themeColor="text1"/>
        </w:rPr>
        <w:t>ả</w:t>
      </w:r>
      <w:r>
        <w:rPr>
          <w:rFonts w:eastAsia="Calibri"/>
          <w:bCs/>
          <w:iCs/>
          <w:color w:val="000000" w:themeColor="text1"/>
        </w:rPr>
        <w:t xml:space="preserve"> nghiên c</w:t>
      </w:r>
      <w:r>
        <w:rPr>
          <w:rFonts w:eastAsia="Calibri"/>
          <w:bCs/>
          <w:iCs/>
          <w:color w:val="000000" w:themeColor="text1"/>
        </w:rPr>
        <w:t>ứ</w:t>
      </w:r>
      <w:r>
        <w:rPr>
          <w:rFonts w:eastAsia="Calibri"/>
          <w:bCs/>
          <w:iCs/>
          <w:color w:val="000000" w:themeColor="text1"/>
        </w:rPr>
        <w:t xml:space="preserve">u </w:t>
      </w:r>
      <w:r>
        <w:rPr>
          <w:color w:val="000000" w:themeColor="text1"/>
        </w:rPr>
        <w:t>sẽ đề xuất các hàm ý nhằm giúp các nhà đầu tư đưa ra các quyết định đầu tư hợp lý nhất. Đó là lý do nhóm tác giả chọn đ</w:t>
      </w:r>
      <w:r>
        <w:rPr>
          <w:color w:val="000000" w:themeColor="text1"/>
        </w:rPr>
        <w:t xml:space="preserve">ề tài </w:t>
      </w:r>
      <w:r>
        <w:rPr>
          <w:b/>
          <w:color w:val="000000" w:themeColor="text1"/>
        </w:rPr>
        <w:t>“NGHIÊN CỨU NHỮNG YẾU TỐ ẢNH HƯỞNG ĐẾN NIỀM TIN NGƯỜI TIÊU DÙNG. NGHIÊN CỨU TẠI CÁC QUỐC GIA CÓ THU NHẬP TRUNG BÌNH THẤP”</w:t>
      </w:r>
      <w:r>
        <w:rPr>
          <w:color w:val="000000" w:themeColor="text1"/>
        </w:rPr>
        <w:t xml:space="preserve"> để nghiên cứu và trả lời cho các câu hỏi đặt ra.</w:t>
      </w:r>
    </w:p>
    <w:p w:rsidR="00B46C42" w:rsidRDefault="002104E1">
      <w:pPr>
        <w:pStyle w:val="ListParagraph"/>
        <w:numPr>
          <w:ilvl w:val="0"/>
          <w:numId w:val="2"/>
        </w:numPr>
        <w:tabs>
          <w:tab w:val="left" w:pos="284"/>
        </w:tabs>
        <w:ind w:left="0" w:rightChars="-25" w:right="-60" w:firstLine="0"/>
        <w:rPr>
          <w:b/>
          <w:color w:val="000000" w:themeColor="text1"/>
          <w:lang w:val="vi-VN"/>
        </w:rPr>
      </w:pPr>
      <w:r>
        <w:rPr>
          <w:b/>
          <w:color w:val="000000" w:themeColor="text1"/>
          <w:lang w:val="vi-VN"/>
        </w:rPr>
        <w:t xml:space="preserve">CƠ SỞ LÝ THUYẾT VÀ </w:t>
      </w:r>
      <w:r>
        <w:rPr>
          <w:b/>
          <w:color w:val="000000" w:themeColor="text1"/>
        </w:rPr>
        <w:t>CÁC</w:t>
      </w:r>
      <w:r>
        <w:rPr>
          <w:b/>
          <w:color w:val="000000" w:themeColor="text1"/>
          <w:lang w:val="vi-VN"/>
        </w:rPr>
        <w:t xml:space="preserve"> NGHIÊN CỨU</w:t>
      </w:r>
      <w:r>
        <w:rPr>
          <w:b/>
          <w:color w:val="000000" w:themeColor="text1"/>
        </w:rPr>
        <w:t>.</w:t>
      </w:r>
    </w:p>
    <w:p w:rsidR="00B46C42" w:rsidRDefault="002104E1">
      <w:pPr>
        <w:tabs>
          <w:tab w:val="left" w:pos="1134"/>
        </w:tabs>
        <w:ind w:rightChars="-25" w:right="-60"/>
        <w:jc w:val="both"/>
        <w:rPr>
          <w:b/>
          <w:bCs/>
          <w:color w:val="000000" w:themeColor="text1"/>
          <w:lang w:val="vi-VN"/>
        </w:rPr>
      </w:pPr>
      <w:r>
        <w:rPr>
          <w:b/>
          <w:bCs/>
          <w:iCs/>
          <w:color w:val="000000" w:themeColor="text1"/>
        </w:rPr>
        <w:t xml:space="preserve">2.1 </w:t>
      </w:r>
      <w:r>
        <w:rPr>
          <w:b/>
          <w:bCs/>
          <w:color w:val="000000" w:themeColor="text1"/>
          <w:lang w:val="vi-VN"/>
        </w:rPr>
        <w:t>Chỉ số niềm tin tiêu dùng</w:t>
      </w:r>
    </w:p>
    <w:p w:rsidR="00B46C42" w:rsidRDefault="002104E1">
      <w:pPr>
        <w:tabs>
          <w:tab w:val="left" w:pos="1134"/>
        </w:tabs>
        <w:ind w:rightChars="-25" w:right="-60"/>
        <w:jc w:val="both"/>
        <w:rPr>
          <w:color w:val="000000" w:themeColor="text1"/>
        </w:rPr>
      </w:pPr>
      <w:r>
        <w:rPr>
          <w:color w:val="000000" w:themeColor="text1"/>
        </w:rPr>
        <w:t xml:space="preserve">Các quốc gia </w:t>
      </w:r>
      <w:r>
        <w:rPr>
          <w:color w:val="000000" w:themeColor="text1"/>
        </w:rPr>
        <w:t>trên thế giới đã đưa ra nhiều khái niệm khác nhau về chỉ số niềm tin người tiêu dùng.</w:t>
      </w:r>
      <w:r>
        <w:rPr>
          <w:b/>
          <w:bCs/>
          <w:color w:val="000000" w:themeColor="text1"/>
        </w:rPr>
        <w:t xml:space="preserve"> </w:t>
      </w:r>
      <w:r>
        <w:rPr>
          <w:color w:val="000000" w:themeColor="text1"/>
        </w:rPr>
        <w:t>United Nations Statistics Division (2015), chỉ số niềm tin người tiêu dùng là chỉ tiêu thống kê dùng để dự báo xu hướng chi tiêu của người</w:t>
      </w:r>
      <w:r>
        <w:rPr>
          <w:color w:val="000000" w:themeColor="text1"/>
          <w:lang w:val="vi-VN"/>
        </w:rPr>
        <w:t xml:space="preserve"> tiêu dùng</w:t>
      </w:r>
      <w:r>
        <w:rPr>
          <w:color w:val="000000" w:themeColor="text1"/>
        </w:rPr>
        <w:t>, cung cấp thông tin p</w:t>
      </w:r>
      <w:r>
        <w:rPr>
          <w:color w:val="000000" w:themeColor="text1"/>
        </w:rPr>
        <w:t>hục vụ đánh giá thực trạng và triển vọng nền kinh tế của một quốc gia, phát hiện được những điểm ngoặ</w:t>
      </w:r>
      <w:r>
        <w:rPr>
          <w:color w:val="000000" w:themeColor="text1"/>
          <w:lang w:val="vi-VN"/>
        </w:rPr>
        <w:t>t</w:t>
      </w:r>
      <w:r>
        <w:rPr>
          <w:color w:val="000000" w:themeColor="text1"/>
        </w:rPr>
        <w:t xml:space="preserve"> của nền kinh tế.</w:t>
      </w:r>
      <w:r>
        <w:rPr>
          <w:color w:val="000000" w:themeColor="text1"/>
        </w:rPr>
        <w:t xml:space="preserve"> </w:t>
      </w:r>
      <w:r>
        <w:rPr>
          <w:color w:val="000000" w:themeColor="text1"/>
        </w:rPr>
        <w:t xml:space="preserve">Katona (1968) quan niệm rằng niềm tin người tiêu dùng là một cách để đo lường những thay đổi kỳ vọng về thu </w:t>
      </w:r>
      <w:r>
        <w:rPr>
          <w:color w:val="000000" w:themeColor="text1"/>
        </w:rPr>
        <w:lastRenderedPageBreak/>
        <w:t xml:space="preserve">nhập. </w:t>
      </w:r>
      <w:r>
        <w:rPr>
          <w:color w:val="000000" w:themeColor="text1"/>
        </w:rPr>
        <w:t>T</w:t>
      </w:r>
      <w:r>
        <w:rPr>
          <w:color w:val="000000" w:themeColor="text1"/>
        </w:rPr>
        <w:t xml:space="preserve">uy vẫn còn nhiều quan điểm khác nhau về chỉ số niềm tin người tiêu dùng nhưng có thể thấy </w:t>
      </w:r>
      <w:r>
        <w:rPr>
          <w:iCs/>
          <w:color w:val="000000" w:themeColor="text1"/>
        </w:rPr>
        <w:t>chỉ số niềm tin người tiêu dùng là chỉ số thống kê nhằm đo lường lòng tin của người tiêu dùng đối với doanh nghiệp, đối với nền kinh tế, đo lường tình trạng tài chính</w:t>
      </w:r>
      <w:r>
        <w:rPr>
          <w:iCs/>
          <w:color w:val="000000" w:themeColor="text1"/>
        </w:rPr>
        <w:t xml:space="preserve"> và mức độ sẵn sàng chi tiêu của người tiêu dùng</w:t>
      </w:r>
      <w:r>
        <w:rPr>
          <w:color w:val="000000" w:themeColor="text1"/>
        </w:rPr>
        <w:t xml:space="preserve">. </w:t>
      </w:r>
    </w:p>
    <w:p w:rsidR="00B46C42" w:rsidRDefault="002104E1">
      <w:pPr>
        <w:tabs>
          <w:tab w:val="left" w:pos="1134"/>
        </w:tabs>
        <w:ind w:rightChars="-25" w:right="-60"/>
        <w:jc w:val="both"/>
        <w:rPr>
          <w:b/>
          <w:bCs/>
          <w:color w:val="000000" w:themeColor="text1"/>
        </w:rPr>
      </w:pPr>
      <w:r>
        <w:rPr>
          <w:b/>
          <w:bCs/>
          <w:color w:val="000000" w:themeColor="text1"/>
        </w:rPr>
        <w:t>2.2. Các nghiên cứu liên quan trước đây</w:t>
      </w:r>
    </w:p>
    <w:p w:rsidR="00B46C42" w:rsidRDefault="002104E1">
      <w:pPr>
        <w:tabs>
          <w:tab w:val="left" w:pos="1134"/>
        </w:tabs>
        <w:ind w:rightChars="-25" w:right="-60"/>
        <w:jc w:val="both"/>
        <w:rPr>
          <w:color w:val="000000" w:themeColor="text1"/>
        </w:rPr>
      </w:pPr>
      <w:r>
        <w:rPr>
          <w:rStyle w:val="CommentReference"/>
          <w:color w:val="000000" w:themeColor="text1"/>
          <w:sz w:val="24"/>
          <w:szCs w:val="24"/>
          <w:lang w:val="vi-VN"/>
        </w:rPr>
        <w:t xml:space="preserve">Niềm tin người tiêu dùng được đo lường bằng nhiều nhân tố. Nhiều nghiên cứu đưa ra cho thấy có mối quan hệ giữa niềm tin người tiêu dùng với các biến kinh tế khác ở </w:t>
      </w:r>
      <w:r>
        <w:rPr>
          <w:rStyle w:val="CommentReference"/>
          <w:color w:val="000000" w:themeColor="text1"/>
          <w:sz w:val="24"/>
          <w:szCs w:val="24"/>
          <w:lang w:val="vi-VN"/>
        </w:rPr>
        <w:t>hiện tại và tương lai. Chỉ số niềm tin người tiêu dùng có vai trò quan trọng trong việc giúp phát hiện những nhận định của người dân về tình hình phát triển kinh tế.</w:t>
      </w:r>
      <w:r>
        <w:rPr>
          <w:color w:val="000000" w:themeColor="text1"/>
        </w:rPr>
        <w:t xml:space="preserve"> </w:t>
      </w:r>
    </w:p>
    <w:p w:rsidR="00B46C42" w:rsidRDefault="002104E1">
      <w:pPr>
        <w:tabs>
          <w:tab w:val="left" w:pos="1134"/>
        </w:tabs>
        <w:ind w:rightChars="-25" w:right="-60"/>
        <w:jc w:val="both"/>
        <w:rPr>
          <w:color w:val="000000" w:themeColor="text1"/>
        </w:rPr>
      </w:pPr>
      <w:r>
        <w:rPr>
          <w:color w:val="000000" w:themeColor="text1"/>
        </w:rPr>
        <w:t xml:space="preserve">(1) </w:t>
      </w:r>
      <w:r>
        <w:rPr>
          <w:rFonts w:eastAsia="SimSun"/>
          <w:color w:val="000000" w:themeColor="text1"/>
        </w:rPr>
        <w:t>E. Philip Howrey</w:t>
      </w:r>
      <w:r>
        <w:rPr>
          <w:color w:val="000000" w:themeColor="text1"/>
        </w:rPr>
        <w:t xml:space="preserve"> (2001) và Haugh (2005) </w:t>
      </w:r>
      <w:r>
        <w:rPr>
          <w:color w:val="000000" w:themeColor="text1"/>
          <w:lang w:val="vi-VN"/>
        </w:rPr>
        <w:t xml:space="preserve">đã </w:t>
      </w:r>
      <w:r>
        <w:rPr>
          <w:color w:val="000000" w:themeColor="text1"/>
        </w:rPr>
        <w:t xml:space="preserve">chỉ ra rằng chỉ số niềm tin người tiêu dùng có vai trò rất quan trọng trong việc dự báo các giai đoạn nền kinh tế biến động mạnh, chẳng hạn như các cuộc suy thoái và phục hồi kinh tế. Ở những thời kỳ này niềm tin người tiêu dùng thường biến động mạnh, cho </w:t>
      </w:r>
      <w:r>
        <w:rPr>
          <w:color w:val="000000" w:themeColor="text1"/>
        </w:rPr>
        <w:t xml:space="preserve">thấy biến động lớn trong niềm tin là chỉ báo hữu ích của tiêu dùng. </w:t>
      </w:r>
    </w:p>
    <w:p w:rsidR="00B46C42" w:rsidRDefault="002104E1">
      <w:pPr>
        <w:tabs>
          <w:tab w:val="left" w:pos="1134"/>
        </w:tabs>
        <w:ind w:rightChars="-25" w:right="-60"/>
        <w:jc w:val="both"/>
        <w:rPr>
          <w:color w:val="000000" w:themeColor="text1"/>
          <w:lang w:val="vi-VN"/>
        </w:rPr>
      </w:pPr>
      <w:r>
        <w:rPr>
          <w:color w:val="000000" w:themeColor="text1"/>
          <w:lang w:val="vi-VN"/>
        </w:rPr>
        <w:t>(</w:t>
      </w:r>
      <w:r>
        <w:rPr>
          <w:color w:val="000000" w:themeColor="text1"/>
        </w:rPr>
        <w:t>2</w:t>
      </w:r>
      <w:r>
        <w:rPr>
          <w:color w:val="000000" w:themeColor="text1"/>
          <w:lang w:val="vi-VN"/>
        </w:rPr>
        <w:t xml:space="preserve">) Nghiên cứu của </w:t>
      </w:r>
      <w:r>
        <w:rPr>
          <w:color w:val="000000" w:themeColor="text1"/>
        </w:rPr>
        <w:t xml:space="preserve">Richard </w:t>
      </w:r>
      <w:r>
        <w:rPr>
          <w:color w:val="000000" w:themeColor="text1"/>
          <w:lang w:val="vi-VN"/>
        </w:rPr>
        <w:t>Curtin</w:t>
      </w:r>
      <w:r>
        <w:rPr>
          <w:color w:val="000000" w:themeColor="text1"/>
        </w:rPr>
        <w:t xml:space="preserve"> và cộng sự</w:t>
      </w:r>
      <w:r>
        <w:rPr>
          <w:color w:val="000000" w:themeColor="text1"/>
          <w:lang w:val="vi-VN"/>
        </w:rPr>
        <w:t xml:space="preserve"> (2000) cho thấy các yếu tố ảnh hưởng đến niềm tin người tiêu dùng gồm: thu nhập, lạm phát, tăng trưởng kinh tế, thất nghiệp, tiết kiệm, chi ti</w:t>
      </w:r>
      <w:r>
        <w:rPr>
          <w:color w:val="000000" w:themeColor="text1"/>
          <w:lang w:val="vi-VN"/>
        </w:rPr>
        <w:t xml:space="preserve">êu tự định. Curtin (2000) sử dụng bộ dữ liệu chỉ số niềm tin người tiêu dùng trong 4 năm </w:t>
      </w:r>
      <w:r>
        <w:rPr>
          <w:color w:val="000000" w:themeColor="text1"/>
        </w:rPr>
        <w:t xml:space="preserve">từ năm </w:t>
      </w:r>
      <w:r>
        <w:rPr>
          <w:color w:val="000000" w:themeColor="text1"/>
          <w:lang w:val="vi-VN"/>
        </w:rPr>
        <w:t xml:space="preserve">1996 </w:t>
      </w:r>
      <w:r>
        <w:rPr>
          <w:color w:val="000000" w:themeColor="text1"/>
        </w:rPr>
        <w:t xml:space="preserve">đến năm </w:t>
      </w:r>
      <w:r>
        <w:rPr>
          <w:color w:val="000000" w:themeColor="text1"/>
          <w:lang w:val="vi-VN"/>
        </w:rPr>
        <w:t>1999 của Nga và Hoa Kỳ (trường đại học Michigan)</w:t>
      </w:r>
    </w:p>
    <w:p w:rsidR="00B46C42" w:rsidRDefault="002104E1">
      <w:pPr>
        <w:tabs>
          <w:tab w:val="left" w:pos="1134"/>
        </w:tabs>
        <w:ind w:rightChars="-25" w:right="-60"/>
        <w:jc w:val="both"/>
        <w:rPr>
          <w:color w:val="000000" w:themeColor="text1"/>
        </w:rPr>
      </w:pPr>
      <w:r>
        <w:rPr>
          <w:rFonts w:eastAsia="SimSun"/>
          <w:color w:val="000000" w:themeColor="text1"/>
        </w:rPr>
        <w:t>(3) Glenn Maguire và Eugenia Victorino</w:t>
      </w:r>
      <w:r>
        <w:rPr>
          <w:rFonts w:eastAsia="MinionPro-Bold"/>
          <w:bCs/>
          <w:color w:val="000000" w:themeColor="text1"/>
          <w:lang w:eastAsia="zh-CN" w:bidi="ar"/>
        </w:rPr>
        <w:t xml:space="preserve"> (2014)</w:t>
      </w:r>
      <w:r>
        <w:rPr>
          <w:color w:val="000000" w:themeColor="text1"/>
          <w:lang w:val="vi-VN"/>
        </w:rPr>
        <w:t>, tiến hành điều tra niềm tin người tiêu dùng tại 7 t</w:t>
      </w:r>
      <w:r>
        <w:rPr>
          <w:color w:val="000000" w:themeColor="text1"/>
          <w:lang w:val="vi-VN"/>
        </w:rPr>
        <w:t xml:space="preserve">hành phố là Thành phố Hồ Chí Minh, Hà Nội, Đà Nẵng, Cần Thơ, Hải Phòng, Nha Trang, Đồng Hới với cỡ mẫu là 1000 mẫu theo phương pháp phỏng vấn trực tiếp. ANZ tính chỉ số niềm tin người tiêu dùng theo phương pháp khuếch đại cho 5 câu hỏi và mỗi câu hỏi có 3 </w:t>
      </w:r>
      <w:r>
        <w:rPr>
          <w:color w:val="000000" w:themeColor="text1"/>
          <w:lang w:val="vi-VN"/>
        </w:rPr>
        <w:t>đáp án</w:t>
      </w:r>
      <w:r>
        <w:rPr>
          <w:color w:val="000000" w:themeColor="text1"/>
        </w:rPr>
        <w:t>.</w:t>
      </w:r>
      <w:r>
        <w:rPr>
          <w:color w:val="000000" w:themeColor="text1"/>
          <w:lang w:val="vi-VN"/>
        </w:rPr>
        <w:t xml:space="preserve"> Đối tượng điều tra là những người có độ tuổi từ 14 tuổi trở lên và ANZ công bố chỉ số niềm tin người tiêu dùng hàng tháng</w:t>
      </w:r>
      <w:r>
        <w:rPr>
          <w:color w:val="000000" w:themeColor="text1"/>
        </w:rPr>
        <w:t xml:space="preserve"> với 4 vấn đề liên quan là t</w:t>
      </w:r>
      <w:r>
        <w:rPr>
          <w:rStyle w:val="15"/>
          <w:color w:val="000000" w:themeColor="text1"/>
          <w:sz w:val="24"/>
          <w:szCs w:val="24"/>
        </w:rPr>
        <w:t xml:space="preserve">ình hình tài chính của các hộ gia đình, tình hình kinh tế chung, khoản tiết kiệm và ý định đối với </w:t>
      </w:r>
      <w:r>
        <w:rPr>
          <w:rStyle w:val="15"/>
          <w:color w:val="000000" w:themeColor="text1"/>
          <w:sz w:val="24"/>
          <w:szCs w:val="24"/>
        </w:rPr>
        <w:t>các khoản mua sắm lớn.</w:t>
      </w:r>
    </w:p>
    <w:p w:rsidR="00B46C42" w:rsidRDefault="002104E1">
      <w:pPr>
        <w:pStyle w:val="ListParagraph"/>
        <w:ind w:left="0" w:rightChars="-25" w:right="-60"/>
        <w:jc w:val="both"/>
        <w:rPr>
          <w:bCs/>
          <w:color w:val="000000" w:themeColor="text1"/>
        </w:rPr>
      </w:pPr>
      <w:r>
        <w:rPr>
          <w:color w:val="000000" w:themeColor="text1"/>
        </w:rPr>
        <w:t xml:space="preserve">(4) </w:t>
      </w:r>
      <w:r>
        <w:rPr>
          <w:rStyle w:val="15"/>
          <w:color w:val="000000" w:themeColor="text1"/>
          <w:sz w:val="24"/>
          <w:szCs w:val="24"/>
        </w:rPr>
        <w:t xml:space="preserve">Curtin (2007) tiến hành khảo sát chỉ số niềm tin người tiêu dùng ở 37 quốc gia. Tác giả </w:t>
      </w:r>
      <w:r>
        <w:rPr>
          <w:bCs/>
          <w:color w:val="000000" w:themeColor="text1"/>
        </w:rPr>
        <w:t>chia thành 3 nhóm chính dựa trên sự khác biệt về thời gian tham chiếu</w:t>
      </w:r>
    </w:p>
    <w:p w:rsidR="00B46C42" w:rsidRDefault="002104E1">
      <w:pPr>
        <w:pStyle w:val="ListParagraph"/>
        <w:ind w:left="0" w:rightChars="-25" w:right="-60"/>
        <w:jc w:val="both"/>
        <w:rPr>
          <w:bCs/>
          <w:color w:val="000000" w:themeColor="text1"/>
        </w:rPr>
      </w:pPr>
      <w:r>
        <w:rPr>
          <w:bCs/>
          <w:color w:val="000000" w:themeColor="text1"/>
        </w:rPr>
        <w:t xml:space="preserve">- Nhóm 1: Nhóm này chiếm hơn một nữa số quốc gia, sử dụng bảng câu hỏi </w:t>
      </w:r>
      <w:r>
        <w:rPr>
          <w:bCs/>
          <w:color w:val="000000" w:themeColor="text1"/>
        </w:rPr>
        <w:t>hài hòa của EU</w:t>
      </w:r>
    </w:p>
    <w:p w:rsidR="00B46C42" w:rsidRDefault="002104E1">
      <w:pPr>
        <w:pStyle w:val="ListParagraph"/>
        <w:ind w:left="0" w:rightChars="-25" w:right="-60"/>
        <w:jc w:val="both"/>
        <w:rPr>
          <w:bCs/>
          <w:color w:val="000000" w:themeColor="text1"/>
        </w:rPr>
      </w:pPr>
      <w:r>
        <w:rPr>
          <w:bCs/>
          <w:color w:val="000000" w:themeColor="text1"/>
        </w:rPr>
        <w:t>- Nhóm 2: Sử dụng các câu hỏi cho quá khứ và hiện tại với thời gian tham chiếu là 12 tháng và dài hơn</w:t>
      </w:r>
    </w:p>
    <w:p w:rsidR="00B46C42" w:rsidRDefault="002104E1">
      <w:pPr>
        <w:pStyle w:val="ListParagraph"/>
        <w:ind w:left="0" w:rightChars="-25" w:right="-60"/>
        <w:jc w:val="both"/>
        <w:rPr>
          <w:bCs/>
          <w:color w:val="000000" w:themeColor="text1"/>
        </w:rPr>
      </w:pPr>
      <w:r>
        <w:rPr>
          <w:bCs/>
          <w:color w:val="000000" w:themeColor="text1"/>
        </w:rPr>
        <w:t>- Nhóm 3: Sử dụng khoảng thời gian tham chiếu là 6 tháng</w:t>
      </w:r>
    </w:p>
    <w:p w:rsidR="00B46C42" w:rsidRDefault="002104E1">
      <w:pPr>
        <w:pStyle w:val="CommentText"/>
        <w:ind w:rightChars="-25" w:right="-60"/>
        <w:jc w:val="both"/>
        <w:rPr>
          <w:rStyle w:val="15"/>
          <w:color w:val="000000" w:themeColor="text1"/>
          <w:sz w:val="24"/>
          <w:szCs w:val="24"/>
        </w:rPr>
      </w:pPr>
      <w:r>
        <w:rPr>
          <w:rStyle w:val="15"/>
          <w:color w:val="000000" w:themeColor="text1"/>
          <w:sz w:val="24"/>
          <w:szCs w:val="24"/>
        </w:rPr>
        <w:t>Tác giả cũng đưa ra 3 phương pháp tính chỉ số niềm tin người tiêu dùng cho các quố</w:t>
      </w:r>
      <w:r>
        <w:rPr>
          <w:rStyle w:val="15"/>
          <w:color w:val="000000" w:themeColor="text1"/>
          <w:sz w:val="24"/>
          <w:szCs w:val="24"/>
        </w:rPr>
        <w:t>c gia như:</w:t>
      </w:r>
      <w:r>
        <w:rPr>
          <w:rStyle w:val="15"/>
          <w:b/>
          <w:bCs/>
          <w:i/>
          <w:iCs/>
          <w:color w:val="000000" w:themeColor="text1"/>
          <w:sz w:val="24"/>
          <w:szCs w:val="24"/>
        </w:rPr>
        <w:t xml:space="preserve"> </w:t>
      </w:r>
      <w:r>
        <w:rPr>
          <w:rStyle w:val="15"/>
          <w:color w:val="000000" w:themeColor="text1"/>
          <w:sz w:val="24"/>
          <w:szCs w:val="24"/>
        </w:rPr>
        <w:t xml:space="preserve">Phương pháp tính theo giá trị cân bằng, phương pháp tính theo độ khuếch đại và phương pháp tính theo giá trị tương đối và cũng xoay quanh 4 yếu tố liên quan như: </w:t>
      </w:r>
      <w:r>
        <w:rPr>
          <w:color w:val="000000" w:themeColor="text1"/>
          <w:sz w:val="24"/>
          <w:szCs w:val="24"/>
        </w:rPr>
        <w:t>t</w:t>
      </w:r>
      <w:r>
        <w:rPr>
          <w:rStyle w:val="15"/>
          <w:color w:val="000000" w:themeColor="text1"/>
          <w:sz w:val="24"/>
          <w:szCs w:val="24"/>
        </w:rPr>
        <w:t xml:space="preserve">ình hình tài chính của các hộ gia đình, tình hình kinh tế chung, khoản tiết kiệm </w:t>
      </w:r>
      <w:r>
        <w:rPr>
          <w:rStyle w:val="15"/>
          <w:color w:val="000000" w:themeColor="text1"/>
          <w:sz w:val="24"/>
          <w:szCs w:val="24"/>
        </w:rPr>
        <w:t>và ý định đối với các khoản mua sắm lớn.</w:t>
      </w:r>
    </w:p>
    <w:p w:rsidR="00B46C42" w:rsidRDefault="002104E1">
      <w:pPr>
        <w:pStyle w:val="CommentText"/>
        <w:ind w:rightChars="-25" w:right="-60"/>
        <w:jc w:val="both"/>
        <w:rPr>
          <w:rStyle w:val="15"/>
          <w:color w:val="000000" w:themeColor="text1"/>
          <w:sz w:val="24"/>
          <w:szCs w:val="24"/>
        </w:rPr>
      </w:pPr>
      <w:r>
        <w:rPr>
          <w:rStyle w:val="15"/>
          <w:color w:val="000000" w:themeColor="text1"/>
          <w:sz w:val="24"/>
          <w:szCs w:val="24"/>
        </w:rPr>
        <w:t>(5)</w:t>
      </w:r>
      <w:r>
        <w:rPr>
          <w:rStyle w:val="15"/>
          <w:color w:val="000000" w:themeColor="text1"/>
          <w:sz w:val="24"/>
          <w:szCs w:val="24"/>
        </w:rPr>
        <w:t xml:space="preserve"> </w:t>
      </w:r>
      <w:r>
        <w:rPr>
          <w:rStyle w:val="15"/>
          <w:color w:val="000000" w:themeColor="text1"/>
          <w:sz w:val="24"/>
          <w:szCs w:val="24"/>
        </w:rPr>
        <w:t>European Commission (2021), c</w:t>
      </w:r>
      <w:r>
        <w:rPr>
          <w:rStyle w:val="15"/>
          <w:color w:val="000000" w:themeColor="text1"/>
          <w:sz w:val="24"/>
          <w:szCs w:val="24"/>
          <w:lang w:val="vi-VN"/>
        </w:rPr>
        <w:t xml:space="preserve">uộc khảo sát đầu tiên là cuộc khảo sát kinh doanh hài hòa trong ngành sản xuất được tiến hành vào năm 1962, nhưng đến năm 1972 thì mở rộng cho </w:t>
      </w:r>
      <w:r>
        <w:rPr>
          <w:rStyle w:val="15"/>
          <w:color w:val="000000" w:themeColor="text1"/>
          <w:sz w:val="24"/>
          <w:szCs w:val="24"/>
        </w:rPr>
        <w:t>điều tra niềm tin người tiêu dùng của C</w:t>
      </w:r>
      <w:r>
        <w:rPr>
          <w:rStyle w:val="15"/>
          <w:color w:val="000000" w:themeColor="text1"/>
          <w:sz w:val="24"/>
          <w:szCs w:val="24"/>
        </w:rPr>
        <w:t xml:space="preserve">hâu Âu. </w:t>
      </w:r>
      <w:r>
        <w:rPr>
          <w:rStyle w:val="15"/>
          <w:color w:val="000000" w:themeColor="text1"/>
          <w:sz w:val="24"/>
          <w:szCs w:val="24"/>
          <w:lang w:val="vi-VN"/>
        </w:rPr>
        <w:t xml:space="preserve">Chương trình được thực hiện ở 27 quốc gia thành viên EU và 5 quốc gia </w:t>
      </w:r>
      <w:r>
        <w:rPr>
          <w:rStyle w:val="15"/>
          <w:color w:val="000000" w:themeColor="text1"/>
          <w:sz w:val="24"/>
          <w:szCs w:val="24"/>
        </w:rPr>
        <w:t xml:space="preserve">ứng viên </w:t>
      </w:r>
      <w:r>
        <w:rPr>
          <w:rStyle w:val="15"/>
          <w:color w:val="000000" w:themeColor="text1"/>
          <w:sz w:val="24"/>
          <w:szCs w:val="24"/>
          <w:lang w:val="vi-VN"/>
        </w:rPr>
        <w:t xml:space="preserve">của EU là </w:t>
      </w:r>
      <w:r>
        <w:rPr>
          <w:rStyle w:val="15"/>
          <w:color w:val="000000" w:themeColor="text1"/>
          <w:sz w:val="24"/>
          <w:szCs w:val="24"/>
        </w:rPr>
        <w:t xml:space="preserve"> Albani</w:t>
      </w:r>
      <w:r>
        <w:rPr>
          <w:rStyle w:val="15"/>
          <w:color w:val="000000" w:themeColor="text1"/>
          <w:sz w:val="24"/>
          <w:szCs w:val="24"/>
          <w:lang w:val="vi-VN"/>
        </w:rPr>
        <w:t>a</w:t>
      </w:r>
      <w:r>
        <w:rPr>
          <w:rStyle w:val="15"/>
          <w:color w:val="000000" w:themeColor="text1"/>
          <w:sz w:val="24"/>
          <w:szCs w:val="24"/>
        </w:rPr>
        <w:t xml:space="preserve">, Montenegro, </w:t>
      </w:r>
      <w:r>
        <w:rPr>
          <w:rStyle w:val="15"/>
          <w:color w:val="000000" w:themeColor="text1"/>
          <w:sz w:val="24"/>
          <w:szCs w:val="24"/>
          <w:lang w:val="vi-VN"/>
        </w:rPr>
        <w:t xml:space="preserve">Bắc </w:t>
      </w:r>
      <w:r>
        <w:rPr>
          <w:rStyle w:val="15"/>
          <w:color w:val="000000" w:themeColor="text1"/>
          <w:sz w:val="24"/>
          <w:szCs w:val="24"/>
        </w:rPr>
        <w:t>Macedonia, Se</w:t>
      </w:r>
      <w:r>
        <w:rPr>
          <w:rStyle w:val="15"/>
          <w:color w:val="000000" w:themeColor="text1"/>
          <w:sz w:val="24"/>
          <w:szCs w:val="24"/>
          <w:lang w:val="vi-VN"/>
        </w:rPr>
        <w:t>rbia</w:t>
      </w:r>
      <w:r>
        <w:rPr>
          <w:rStyle w:val="15"/>
          <w:color w:val="000000" w:themeColor="text1"/>
          <w:sz w:val="24"/>
          <w:szCs w:val="24"/>
        </w:rPr>
        <w:t xml:space="preserve">, Thổ Nhĩ Kỳ. Mục đích của cuộc khảo sát người tiêu dùng gồm 2 phần: </w:t>
      </w:r>
    </w:p>
    <w:p w:rsidR="00B46C42" w:rsidRDefault="002104E1">
      <w:pPr>
        <w:pStyle w:val="CommentText"/>
        <w:numPr>
          <w:ilvl w:val="0"/>
          <w:numId w:val="3"/>
        </w:numPr>
        <w:ind w:left="0" w:rightChars="-25" w:right="-60" w:firstLine="0"/>
        <w:jc w:val="both"/>
        <w:rPr>
          <w:rStyle w:val="15"/>
          <w:color w:val="000000" w:themeColor="text1"/>
          <w:sz w:val="24"/>
          <w:szCs w:val="24"/>
        </w:rPr>
      </w:pPr>
      <w:r>
        <w:rPr>
          <w:rStyle w:val="15"/>
          <w:color w:val="000000" w:themeColor="text1"/>
          <w:sz w:val="24"/>
          <w:szCs w:val="24"/>
        </w:rPr>
        <w:t xml:space="preserve">Thu thập thông tin về ý định chi tiêu và tiết </w:t>
      </w:r>
      <w:r>
        <w:rPr>
          <w:rStyle w:val="15"/>
          <w:color w:val="000000" w:themeColor="text1"/>
          <w:sz w:val="24"/>
          <w:szCs w:val="24"/>
        </w:rPr>
        <w:t>kiệm của các hộ gia đình</w:t>
      </w:r>
    </w:p>
    <w:p w:rsidR="00B46C42" w:rsidRDefault="002104E1">
      <w:pPr>
        <w:pStyle w:val="CommentText"/>
        <w:numPr>
          <w:ilvl w:val="0"/>
          <w:numId w:val="3"/>
        </w:numPr>
        <w:ind w:left="0" w:rightChars="-25" w:right="-60" w:firstLine="0"/>
        <w:jc w:val="both"/>
        <w:rPr>
          <w:rStyle w:val="15"/>
          <w:color w:val="000000" w:themeColor="text1"/>
          <w:sz w:val="24"/>
          <w:szCs w:val="24"/>
        </w:rPr>
      </w:pPr>
      <w:r>
        <w:rPr>
          <w:rStyle w:val="15"/>
          <w:color w:val="000000" w:themeColor="text1"/>
          <w:sz w:val="24"/>
          <w:szCs w:val="24"/>
        </w:rPr>
        <w:t>Đánh giá nhận thức của họ về các yếu tố ảnh hưởng đến các quyết định này.</w:t>
      </w:r>
    </w:p>
    <w:p w:rsidR="00B46C42" w:rsidRDefault="002104E1">
      <w:pPr>
        <w:pStyle w:val="CommentText"/>
        <w:ind w:rightChars="-25" w:right="-60"/>
        <w:jc w:val="both"/>
        <w:rPr>
          <w:rStyle w:val="15"/>
          <w:color w:val="000000" w:themeColor="text1"/>
          <w:sz w:val="24"/>
          <w:szCs w:val="24"/>
        </w:rPr>
      </w:pPr>
      <w:r>
        <w:rPr>
          <w:rStyle w:val="15"/>
          <w:color w:val="000000" w:themeColor="text1"/>
          <w:sz w:val="24"/>
          <w:szCs w:val="24"/>
        </w:rPr>
        <w:t>Do đó, các câu hỏi được thiết kế xoay quanh bốn yếu tố liên quan có ảnh hưởng đến niềm tin người tiêu dùng gồm: Tình hình tài chính của các hộ gia đình, tình</w:t>
      </w:r>
      <w:r>
        <w:rPr>
          <w:rStyle w:val="15"/>
          <w:color w:val="000000" w:themeColor="text1"/>
          <w:sz w:val="24"/>
          <w:szCs w:val="24"/>
        </w:rPr>
        <w:t xml:space="preserve"> hình kinh tế chung, khoản tiết kiệm và ý định đối với các khoản mua sắm lớn. Thời gian tham chiếu là 12 tháng. </w:t>
      </w:r>
    </w:p>
    <w:p w:rsidR="00B46C42" w:rsidRDefault="002104E1">
      <w:pPr>
        <w:pStyle w:val="ListParagraph"/>
        <w:ind w:left="0" w:rightChars="-25" w:right="-60"/>
        <w:jc w:val="both"/>
        <w:rPr>
          <w:bCs/>
          <w:color w:val="000000" w:themeColor="text1"/>
        </w:rPr>
      </w:pPr>
      <w:r>
        <w:rPr>
          <w:bCs/>
          <w:color w:val="000000" w:themeColor="text1"/>
        </w:rPr>
        <w:t xml:space="preserve">(6) </w:t>
      </w:r>
      <w:r>
        <w:rPr>
          <w:bCs/>
          <w:color w:val="000000" w:themeColor="text1"/>
          <w:lang w:val="vi-VN"/>
        </w:rPr>
        <w:t>T</w:t>
      </w:r>
      <w:r>
        <w:rPr>
          <w:bCs/>
          <w:color w:val="000000" w:themeColor="text1"/>
        </w:rPr>
        <w:t xml:space="preserve">heo </w:t>
      </w:r>
      <w:r>
        <w:rPr>
          <w:bCs/>
          <w:color w:val="000000" w:themeColor="text1"/>
          <w:lang w:val="vi-VN"/>
        </w:rPr>
        <w:t xml:space="preserve">Utaka (2003) và Curtin (2000), </w:t>
      </w:r>
      <w:r>
        <w:rPr>
          <w:bCs/>
          <w:color w:val="000000" w:themeColor="text1"/>
        </w:rPr>
        <w:t xml:space="preserve">cho thấy có mối quan hệ giữa niềm tin người tiêu dùng và tăng trưởng kinh tế. </w:t>
      </w:r>
      <w:r>
        <w:rPr>
          <w:bCs/>
          <w:color w:val="000000" w:themeColor="text1"/>
          <w:lang w:val="vi-VN"/>
        </w:rPr>
        <w:t>Curtin (2000)</w:t>
      </w:r>
      <w:r>
        <w:rPr>
          <w:bCs/>
          <w:color w:val="000000" w:themeColor="text1"/>
        </w:rPr>
        <w:t xml:space="preserve"> cho rằng sự thay đổi trong tăng trưởng kinh tế có tác động cùng chiều đến niềm tin người tiêu dùng</w:t>
      </w:r>
      <w:r>
        <w:rPr>
          <w:bCs/>
          <w:color w:val="000000" w:themeColor="text1"/>
          <w:lang w:val="vi-VN"/>
        </w:rPr>
        <w:t xml:space="preserve">. </w:t>
      </w:r>
      <w:r>
        <w:rPr>
          <w:bCs/>
          <w:color w:val="000000" w:themeColor="text1"/>
        </w:rPr>
        <w:t>Tuy nhiên,</w:t>
      </w:r>
      <w:r>
        <w:rPr>
          <w:bCs/>
          <w:color w:val="000000" w:themeColor="text1"/>
          <w:lang w:val="vi-VN"/>
        </w:rPr>
        <w:t xml:space="preserve"> t</w:t>
      </w:r>
      <w:r>
        <w:rPr>
          <w:bCs/>
          <w:color w:val="000000" w:themeColor="text1"/>
        </w:rPr>
        <w:t xml:space="preserve">heo </w:t>
      </w:r>
      <w:r>
        <w:rPr>
          <w:bCs/>
          <w:color w:val="000000" w:themeColor="text1"/>
          <w:lang w:val="vi-VN"/>
        </w:rPr>
        <w:t>Utaka (2003)</w:t>
      </w:r>
      <w:r>
        <w:rPr>
          <w:bCs/>
          <w:color w:val="000000" w:themeColor="text1"/>
        </w:rPr>
        <w:t xml:space="preserve"> thì cho rằng chỉ có mối quan hệ một chiều từ niềm tin người tiêu dùng đến tăng trưởng kinh tế. </w:t>
      </w:r>
      <w:r>
        <w:rPr>
          <w:bCs/>
          <w:color w:val="000000" w:themeColor="text1"/>
          <w:lang w:val="vi-VN"/>
        </w:rPr>
        <w:t>Khi người tiêu dùng lạc quan về</w:t>
      </w:r>
      <w:r>
        <w:rPr>
          <w:bCs/>
          <w:color w:val="000000" w:themeColor="text1"/>
          <w:lang w:val="vi-VN"/>
        </w:rPr>
        <w:t xml:space="preserve"> tương lai, họ sẽ giảm tiết kiệm và tăng chi tiêu, điều này làm cho nền kinh tế tăng trưởng tốt, và ngược lại nếu người tiêu dùng bi quan thì làm cho nền kinh tế tăng trưởng không tốt</w:t>
      </w:r>
      <w:r>
        <w:rPr>
          <w:bCs/>
          <w:color w:val="000000" w:themeColor="text1"/>
        </w:rPr>
        <w:t>.</w:t>
      </w:r>
    </w:p>
    <w:p w:rsidR="00B46C42" w:rsidRDefault="002104E1">
      <w:pPr>
        <w:pStyle w:val="ListParagraph"/>
        <w:ind w:left="0" w:rightChars="-25" w:right="-60"/>
        <w:jc w:val="both"/>
        <w:rPr>
          <w:rFonts w:eastAsia="SimSun"/>
          <w:color w:val="000000" w:themeColor="text1"/>
        </w:rPr>
      </w:pPr>
      <w:r>
        <w:rPr>
          <w:bCs/>
          <w:color w:val="000000" w:themeColor="text1"/>
        </w:rPr>
        <w:t xml:space="preserve">(7) </w:t>
      </w:r>
      <w:r>
        <w:rPr>
          <w:bCs/>
          <w:color w:val="000000" w:themeColor="text1"/>
          <w:lang w:val="vi-VN"/>
        </w:rPr>
        <w:t xml:space="preserve">Vuchelen (2004), </w:t>
      </w:r>
      <w:r>
        <w:t>đã sử dụng dữ liệu từ g</w:t>
      </w:r>
      <w:r>
        <w:rPr>
          <w:bCs/>
          <w:color w:val="000000" w:themeColor="text1"/>
          <w:lang w:val="vi-VN"/>
        </w:rPr>
        <w:t>iai đoạn điều tra là 1985–2</w:t>
      </w:r>
      <w:r>
        <w:rPr>
          <w:bCs/>
          <w:color w:val="000000" w:themeColor="text1"/>
          <w:lang w:val="vi-VN"/>
        </w:rPr>
        <w:t>000, dữ liệu hàng quý</w:t>
      </w:r>
      <w:r>
        <w:rPr>
          <w:bCs/>
          <w:color w:val="000000" w:themeColor="text1"/>
        </w:rPr>
        <w:t xml:space="preserve"> của Bỉ và tác giả </w:t>
      </w:r>
      <w:r>
        <w:rPr>
          <w:bCs/>
          <w:color w:val="000000" w:themeColor="text1"/>
          <w:lang w:val="vi-VN"/>
        </w:rPr>
        <w:t>cho rằng những</w:t>
      </w:r>
      <w:r>
        <w:rPr>
          <w:rFonts w:eastAsia="SimSun"/>
          <w:color w:val="000000" w:themeColor="text1"/>
        </w:rPr>
        <w:t xml:space="preserve"> thay đ</w:t>
      </w:r>
      <w:r>
        <w:rPr>
          <w:rFonts w:eastAsia="SimSun"/>
          <w:color w:val="000000" w:themeColor="text1"/>
        </w:rPr>
        <w:t>ổ</w:t>
      </w:r>
      <w:r>
        <w:rPr>
          <w:rFonts w:eastAsia="SimSun"/>
          <w:color w:val="000000" w:themeColor="text1"/>
        </w:rPr>
        <w:t>i l</w:t>
      </w:r>
      <w:r>
        <w:rPr>
          <w:rFonts w:eastAsia="SimSun"/>
          <w:color w:val="000000" w:themeColor="text1"/>
        </w:rPr>
        <w:t>ớ</w:t>
      </w:r>
      <w:r>
        <w:rPr>
          <w:rFonts w:eastAsia="SimSun"/>
          <w:color w:val="000000" w:themeColor="text1"/>
        </w:rPr>
        <w:t>n, ch</w:t>
      </w:r>
      <w:r>
        <w:rPr>
          <w:rFonts w:eastAsia="SimSun"/>
          <w:color w:val="000000" w:themeColor="text1"/>
        </w:rPr>
        <w:t>ủ</w:t>
      </w:r>
      <w:r>
        <w:rPr>
          <w:rFonts w:eastAsia="SimSun"/>
          <w:color w:val="000000" w:themeColor="text1"/>
        </w:rPr>
        <w:t xml:space="preserve"> y</w:t>
      </w:r>
      <w:r>
        <w:rPr>
          <w:rFonts w:eastAsia="SimSun"/>
          <w:color w:val="000000" w:themeColor="text1"/>
        </w:rPr>
        <w:t>ế</w:t>
      </w:r>
      <w:r>
        <w:rPr>
          <w:rFonts w:eastAsia="SimSun"/>
          <w:color w:val="000000" w:themeColor="text1"/>
        </w:rPr>
        <w:t>u là gi</w:t>
      </w:r>
      <w:r>
        <w:rPr>
          <w:rFonts w:eastAsia="SimSun"/>
          <w:color w:val="000000" w:themeColor="text1"/>
        </w:rPr>
        <w:t>ả</w:t>
      </w:r>
      <w:r>
        <w:rPr>
          <w:rFonts w:eastAsia="SimSun"/>
          <w:color w:val="000000" w:themeColor="text1"/>
        </w:rPr>
        <w:t xml:space="preserve">m, trong </w:t>
      </w:r>
      <w:r>
        <w:rPr>
          <w:rFonts w:eastAsia="SimSun"/>
          <w:color w:val="000000" w:themeColor="text1"/>
          <w:lang w:val="vi-VN"/>
        </w:rPr>
        <w:t>ni</w:t>
      </w:r>
      <w:r>
        <w:rPr>
          <w:rFonts w:eastAsia="SimSun"/>
          <w:color w:val="000000" w:themeColor="text1"/>
          <w:lang w:val="vi-VN"/>
        </w:rPr>
        <w:t>ề</w:t>
      </w:r>
      <w:r>
        <w:rPr>
          <w:rFonts w:eastAsia="SimSun"/>
          <w:color w:val="000000" w:themeColor="text1"/>
          <w:lang w:val="vi-VN"/>
        </w:rPr>
        <w:t>m tin</w:t>
      </w:r>
      <w:r>
        <w:rPr>
          <w:rFonts w:eastAsia="SimSun"/>
          <w:color w:val="000000" w:themeColor="text1"/>
        </w:rPr>
        <w:t xml:space="preserve"> ngư</w:t>
      </w:r>
      <w:r>
        <w:rPr>
          <w:rFonts w:eastAsia="SimSun"/>
          <w:color w:val="000000" w:themeColor="text1"/>
        </w:rPr>
        <w:t>ờ</w:t>
      </w:r>
      <w:r>
        <w:rPr>
          <w:rFonts w:eastAsia="SimSun"/>
          <w:color w:val="000000" w:themeColor="text1"/>
        </w:rPr>
        <w:t>i tiêu dùng th</w:t>
      </w:r>
      <w:r>
        <w:rPr>
          <w:rFonts w:eastAsia="SimSun"/>
          <w:color w:val="000000" w:themeColor="text1"/>
        </w:rPr>
        <w:t>ự</w:t>
      </w:r>
      <w:r>
        <w:rPr>
          <w:rFonts w:eastAsia="SimSun"/>
          <w:color w:val="000000" w:themeColor="text1"/>
        </w:rPr>
        <w:t>c s</w:t>
      </w:r>
      <w:r>
        <w:rPr>
          <w:rFonts w:eastAsia="SimSun"/>
          <w:color w:val="000000" w:themeColor="text1"/>
        </w:rPr>
        <w:t>ự</w:t>
      </w:r>
      <w:r>
        <w:rPr>
          <w:rFonts w:eastAsia="SimSun"/>
          <w:color w:val="000000" w:themeColor="text1"/>
        </w:rPr>
        <w:t xml:space="preserve"> báo </w:t>
      </w:r>
      <w:r>
        <w:rPr>
          <w:rFonts w:eastAsia="SimSun"/>
          <w:color w:val="000000" w:themeColor="text1"/>
        </w:rPr>
        <w:lastRenderedPageBreak/>
        <w:t>hi</w:t>
      </w:r>
      <w:r>
        <w:rPr>
          <w:rFonts w:eastAsia="SimSun"/>
          <w:color w:val="000000" w:themeColor="text1"/>
        </w:rPr>
        <w:t>ệ</w:t>
      </w:r>
      <w:r>
        <w:rPr>
          <w:rFonts w:eastAsia="SimSun"/>
          <w:color w:val="000000" w:themeColor="text1"/>
        </w:rPr>
        <w:t>u s</w:t>
      </w:r>
      <w:r>
        <w:rPr>
          <w:rFonts w:eastAsia="SimSun"/>
          <w:color w:val="000000" w:themeColor="text1"/>
        </w:rPr>
        <w:t>ự</w:t>
      </w:r>
      <w:r>
        <w:rPr>
          <w:rFonts w:eastAsia="SimSun"/>
          <w:color w:val="000000" w:themeColor="text1"/>
        </w:rPr>
        <w:t xml:space="preserve"> suy gi</w:t>
      </w:r>
      <w:r>
        <w:rPr>
          <w:rFonts w:eastAsia="SimSun"/>
          <w:color w:val="000000" w:themeColor="text1"/>
        </w:rPr>
        <w:t>ả</w:t>
      </w:r>
      <w:r>
        <w:rPr>
          <w:rFonts w:eastAsia="SimSun"/>
          <w:color w:val="000000" w:themeColor="text1"/>
        </w:rPr>
        <w:t>m m</w:t>
      </w:r>
      <w:r>
        <w:rPr>
          <w:rFonts w:eastAsia="SimSun"/>
          <w:color w:val="000000" w:themeColor="text1"/>
        </w:rPr>
        <w:t>ạ</w:t>
      </w:r>
      <w:r>
        <w:rPr>
          <w:rFonts w:eastAsia="SimSun"/>
          <w:color w:val="000000" w:themeColor="text1"/>
        </w:rPr>
        <w:t>nh trong tăng trư</w:t>
      </w:r>
      <w:r>
        <w:rPr>
          <w:rFonts w:eastAsia="SimSun"/>
          <w:color w:val="000000" w:themeColor="text1"/>
        </w:rPr>
        <w:t>ở</w:t>
      </w:r>
      <w:r>
        <w:rPr>
          <w:rFonts w:eastAsia="SimSun"/>
          <w:color w:val="000000" w:themeColor="text1"/>
        </w:rPr>
        <w:t>ng kinh t</w:t>
      </w:r>
      <w:r>
        <w:rPr>
          <w:rFonts w:eastAsia="SimSun"/>
          <w:color w:val="000000" w:themeColor="text1"/>
        </w:rPr>
        <w:t>ế</w:t>
      </w:r>
      <w:r>
        <w:rPr>
          <w:rFonts w:eastAsia="SimSun"/>
          <w:color w:val="000000" w:themeColor="text1"/>
        </w:rPr>
        <w:t xml:space="preserve"> và ngư</w:t>
      </w:r>
      <w:r>
        <w:rPr>
          <w:rFonts w:eastAsia="SimSun"/>
          <w:color w:val="000000" w:themeColor="text1"/>
        </w:rPr>
        <w:t>ợ</w:t>
      </w:r>
      <w:r>
        <w:rPr>
          <w:rFonts w:eastAsia="SimSun"/>
          <w:color w:val="000000" w:themeColor="text1"/>
        </w:rPr>
        <w:t>c l</w:t>
      </w:r>
      <w:r>
        <w:rPr>
          <w:rFonts w:eastAsia="SimSun"/>
          <w:color w:val="000000" w:themeColor="text1"/>
        </w:rPr>
        <w:t>ạ</w:t>
      </w:r>
      <w:r>
        <w:rPr>
          <w:rFonts w:eastAsia="SimSun"/>
          <w:color w:val="000000" w:themeColor="text1"/>
        </w:rPr>
        <w:t>i tâm lý ngư</w:t>
      </w:r>
      <w:r>
        <w:rPr>
          <w:rFonts w:eastAsia="SimSun"/>
          <w:color w:val="000000" w:themeColor="text1"/>
        </w:rPr>
        <w:t>ờ</w:t>
      </w:r>
      <w:r>
        <w:rPr>
          <w:rFonts w:eastAsia="SimSun"/>
          <w:color w:val="000000" w:themeColor="text1"/>
        </w:rPr>
        <w:t>i tiêu dùng r</w:t>
      </w:r>
      <w:r>
        <w:rPr>
          <w:rFonts w:eastAsia="SimSun"/>
          <w:color w:val="000000" w:themeColor="text1"/>
        </w:rPr>
        <w:t>ấ</w:t>
      </w:r>
      <w:r>
        <w:rPr>
          <w:rFonts w:eastAsia="SimSun"/>
          <w:color w:val="000000" w:themeColor="text1"/>
        </w:rPr>
        <w:t>t nh</w:t>
      </w:r>
      <w:r>
        <w:rPr>
          <w:rFonts w:eastAsia="SimSun"/>
          <w:color w:val="000000" w:themeColor="text1"/>
        </w:rPr>
        <w:t>ạ</w:t>
      </w:r>
      <w:r>
        <w:rPr>
          <w:rFonts w:eastAsia="SimSun"/>
          <w:color w:val="000000" w:themeColor="text1"/>
        </w:rPr>
        <w:t>y c</w:t>
      </w:r>
      <w:r>
        <w:rPr>
          <w:rFonts w:eastAsia="SimSun"/>
          <w:color w:val="000000" w:themeColor="text1"/>
        </w:rPr>
        <w:t>ả</w:t>
      </w:r>
      <w:r>
        <w:rPr>
          <w:rFonts w:eastAsia="SimSun"/>
          <w:color w:val="000000" w:themeColor="text1"/>
        </w:rPr>
        <w:t>m v</w:t>
      </w:r>
      <w:r>
        <w:rPr>
          <w:rFonts w:eastAsia="SimSun"/>
          <w:color w:val="000000" w:themeColor="text1"/>
        </w:rPr>
        <w:t>ớ</w:t>
      </w:r>
      <w:r>
        <w:rPr>
          <w:rFonts w:eastAsia="SimSun"/>
          <w:color w:val="000000" w:themeColor="text1"/>
        </w:rPr>
        <w:t>i nh</w:t>
      </w:r>
      <w:r>
        <w:rPr>
          <w:rFonts w:eastAsia="SimSun"/>
          <w:color w:val="000000" w:themeColor="text1"/>
        </w:rPr>
        <w:t>ữ</w:t>
      </w:r>
      <w:r>
        <w:rPr>
          <w:rFonts w:eastAsia="SimSun"/>
          <w:color w:val="000000" w:themeColor="text1"/>
        </w:rPr>
        <w:t>ng d</w:t>
      </w:r>
      <w:r>
        <w:rPr>
          <w:rFonts w:eastAsia="SimSun"/>
          <w:color w:val="000000" w:themeColor="text1"/>
        </w:rPr>
        <w:t>ự</w:t>
      </w:r>
      <w:r>
        <w:rPr>
          <w:rFonts w:eastAsia="SimSun"/>
          <w:color w:val="000000" w:themeColor="text1"/>
        </w:rPr>
        <w:t xml:space="preserve"> báo v</w:t>
      </w:r>
      <w:r>
        <w:rPr>
          <w:rFonts w:eastAsia="SimSun"/>
          <w:color w:val="000000" w:themeColor="text1"/>
        </w:rPr>
        <w:t>ề</w:t>
      </w:r>
      <w:r>
        <w:rPr>
          <w:rFonts w:eastAsia="SimSun"/>
          <w:color w:val="000000" w:themeColor="text1"/>
        </w:rPr>
        <w:t xml:space="preserve"> tăng trư</w:t>
      </w:r>
      <w:r>
        <w:rPr>
          <w:rFonts w:eastAsia="SimSun"/>
          <w:color w:val="000000" w:themeColor="text1"/>
        </w:rPr>
        <w:t>ở</w:t>
      </w:r>
      <w:r>
        <w:rPr>
          <w:rFonts w:eastAsia="SimSun"/>
          <w:color w:val="000000" w:themeColor="text1"/>
        </w:rPr>
        <w:t>n</w:t>
      </w:r>
      <w:r>
        <w:rPr>
          <w:rFonts w:eastAsia="SimSun"/>
          <w:color w:val="000000" w:themeColor="text1"/>
        </w:rPr>
        <w:t>g kinh t</w:t>
      </w:r>
      <w:r>
        <w:rPr>
          <w:rFonts w:eastAsia="SimSun"/>
          <w:color w:val="000000" w:themeColor="text1"/>
        </w:rPr>
        <w:t>ế</w:t>
      </w:r>
      <w:r>
        <w:rPr>
          <w:rFonts w:eastAsia="SimSun"/>
          <w:color w:val="000000" w:themeColor="text1"/>
        </w:rPr>
        <w:t>.</w:t>
      </w:r>
    </w:p>
    <w:p w:rsidR="00B46C42" w:rsidRDefault="002104E1">
      <w:pPr>
        <w:jc w:val="both"/>
        <w:rPr>
          <w:bCs/>
          <w:color w:val="000000" w:themeColor="text1"/>
        </w:rPr>
      </w:pPr>
      <w:r>
        <w:rPr>
          <w:bCs/>
          <w:color w:val="000000" w:themeColor="text1"/>
        </w:rPr>
        <w:t xml:space="preserve">(8) </w:t>
      </w:r>
      <w:r>
        <w:rPr>
          <w:bCs/>
          <w:color w:val="000000" w:themeColor="text1"/>
          <w:lang w:val="vi-VN"/>
        </w:rPr>
        <w:t xml:space="preserve">Demirel và Artan (2017) </w:t>
      </w:r>
      <w:r>
        <w:rPr>
          <w:color w:val="231F20"/>
        </w:rPr>
        <w:t>đã sử dụng phân tích nhân quả bảng để điều tra mối quan hệ nhân quả giữa niềm tin, chi tiêu tiêu dùng, sản xuất công nghiệp, lạm phát, tỷ giá hối đoái thực, lãi suất, thất nghiệp được thu thập từ 13 quốc gia EU từ thá</w:t>
      </w:r>
      <w:r>
        <w:rPr>
          <w:color w:val="231F20"/>
        </w:rPr>
        <w:t>ng 1/2001 đến tháng 12/2010 và cho rằng những thay đổi trong chi tiêu tiêu dùng, sản xuất công nghiệp, lạm phát, tỷ giá hối đoái thực và lãi suất là những yếu tố quyết định niềm tin tiêu dùng. Kết quả cho rằng có</w:t>
      </w:r>
      <w:r>
        <w:t xml:space="preserve"> </w:t>
      </w:r>
      <w:r>
        <w:rPr>
          <w:rStyle w:val="fontstyle01"/>
        </w:rPr>
        <w:t>m</w:t>
      </w:r>
      <w:r>
        <w:rPr>
          <w:rStyle w:val="fontstyle01"/>
        </w:rPr>
        <w:t>ố</w:t>
      </w:r>
      <w:r>
        <w:rPr>
          <w:rStyle w:val="fontstyle01"/>
        </w:rPr>
        <w:t>i quan h</w:t>
      </w:r>
      <w:r>
        <w:rPr>
          <w:rStyle w:val="fontstyle01"/>
        </w:rPr>
        <w:t>ệ</w:t>
      </w:r>
      <w:r>
        <w:rPr>
          <w:rStyle w:val="fontstyle01"/>
        </w:rPr>
        <w:t xml:space="preserve"> nhân qu</w:t>
      </w:r>
      <w:r>
        <w:rPr>
          <w:rStyle w:val="fontstyle01"/>
        </w:rPr>
        <w:t>ả</w:t>
      </w:r>
      <w:r>
        <w:rPr>
          <w:rStyle w:val="fontstyle01"/>
        </w:rPr>
        <w:t xml:space="preserve"> hai chi</w:t>
      </w:r>
      <w:r>
        <w:rPr>
          <w:rStyle w:val="fontstyle01"/>
        </w:rPr>
        <w:t>ề</w:t>
      </w:r>
      <w:r>
        <w:rPr>
          <w:rStyle w:val="fontstyle01"/>
        </w:rPr>
        <w:t>u gi</w:t>
      </w:r>
      <w:r>
        <w:rPr>
          <w:rStyle w:val="fontstyle01"/>
        </w:rPr>
        <w:t>ữ</w:t>
      </w:r>
      <w:r>
        <w:rPr>
          <w:rStyle w:val="fontstyle01"/>
        </w:rPr>
        <w:t>a ni</w:t>
      </w:r>
      <w:r>
        <w:rPr>
          <w:rStyle w:val="fontstyle01"/>
        </w:rPr>
        <w:t>ề</w:t>
      </w:r>
      <w:r>
        <w:rPr>
          <w:rStyle w:val="fontstyle01"/>
        </w:rPr>
        <w:t>m ti</w:t>
      </w:r>
      <w:r>
        <w:rPr>
          <w:rStyle w:val="fontstyle01"/>
        </w:rPr>
        <w:t>n tiêu dùng và chi tiêu tiêu dùng, s</w:t>
      </w:r>
      <w:r>
        <w:rPr>
          <w:rStyle w:val="fontstyle01"/>
        </w:rPr>
        <w:t>ả</w:t>
      </w:r>
      <w:r>
        <w:rPr>
          <w:rStyle w:val="fontstyle01"/>
        </w:rPr>
        <w:t>n xu</w:t>
      </w:r>
      <w:r>
        <w:rPr>
          <w:rStyle w:val="fontstyle01"/>
        </w:rPr>
        <w:t>ấ</w:t>
      </w:r>
      <w:r>
        <w:rPr>
          <w:rStyle w:val="fontstyle01"/>
        </w:rPr>
        <w:t>t công nghi</w:t>
      </w:r>
      <w:r>
        <w:rPr>
          <w:rStyle w:val="fontstyle01"/>
        </w:rPr>
        <w:t>ệ</w:t>
      </w:r>
      <w:r>
        <w:rPr>
          <w:rStyle w:val="fontstyle01"/>
        </w:rPr>
        <w:t>p, l</w:t>
      </w:r>
      <w:r>
        <w:rPr>
          <w:rStyle w:val="fontstyle01"/>
        </w:rPr>
        <w:t>ạ</w:t>
      </w:r>
      <w:r>
        <w:rPr>
          <w:rStyle w:val="fontstyle01"/>
        </w:rPr>
        <w:t>m phát; có m</w:t>
      </w:r>
      <w:r>
        <w:rPr>
          <w:rStyle w:val="fontstyle01"/>
        </w:rPr>
        <w:t>ố</w:t>
      </w:r>
      <w:r>
        <w:rPr>
          <w:rStyle w:val="fontstyle01"/>
        </w:rPr>
        <w:t>i quan h</w:t>
      </w:r>
      <w:r>
        <w:rPr>
          <w:rStyle w:val="fontstyle01"/>
        </w:rPr>
        <w:t>ệ</w:t>
      </w:r>
      <w:r>
        <w:rPr>
          <w:rStyle w:val="fontstyle01"/>
        </w:rPr>
        <w:t xml:space="preserve"> m</w:t>
      </w:r>
      <w:r>
        <w:rPr>
          <w:rStyle w:val="fontstyle01"/>
        </w:rPr>
        <w:t>ộ</w:t>
      </w:r>
      <w:r>
        <w:rPr>
          <w:rStyle w:val="fontstyle01"/>
        </w:rPr>
        <w:t>t chi</w:t>
      </w:r>
      <w:r>
        <w:rPr>
          <w:rStyle w:val="fontstyle01"/>
        </w:rPr>
        <w:t>ề</w:t>
      </w:r>
      <w:r>
        <w:rPr>
          <w:rStyle w:val="fontstyle01"/>
        </w:rPr>
        <w:t>u t</w:t>
      </w:r>
      <w:r>
        <w:rPr>
          <w:rStyle w:val="fontstyle01"/>
        </w:rPr>
        <w:t>ừ</w:t>
      </w:r>
      <w:r>
        <w:rPr>
          <w:rStyle w:val="fontstyle01"/>
        </w:rPr>
        <w:t xml:space="preserve"> ni</w:t>
      </w:r>
      <w:r>
        <w:rPr>
          <w:rStyle w:val="fontstyle01"/>
        </w:rPr>
        <w:t>ề</w:t>
      </w:r>
      <w:r>
        <w:rPr>
          <w:rStyle w:val="fontstyle01"/>
        </w:rPr>
        <w:t>m tin tiêu dùng đ</w:t>
      </w:r>
      <w:r>
        <w:rPr>
          <w:rStyle w:val="fontstyle01"/>
        </w:rPr>
        <w:t>ế</w:t>
      </w:r>
      <w:r>
        <w:rPr>
          <w:rStyle w:val="fontstyle01"/>
        </w:rPr>
        <w:t>n t</w:t>
      </w:r>
      <w:r>
        <w:rPr>
          <w:rStyle w:val="fontstyle01"/>
        </w:rPr>
        <w:t>ỷ</w:t>
      </w:r>
      <w:r>
        <w:rPr>
          <w:rStyle w:val="fontstyle01"/>
        </w:rPr>
        <w:t xml:space="preserve"> l</w:t>
      </w:r>
      <w:r>
        <w:rPr>
          <w:rStyle w:val="fontstyle01"/>
        </w:rPr>
        <w:t>ệ</w:t>
      </w:r>
      <w:r>
        <w:rPr>
          <w:rStyle w:val="fontstyle01"/>
        </w:rPr>
        <w:t xml:space="preserve"> th</w:t>
      </w:r>
      <w:r>
        <w:rPr>
          <w:rStyle w:val="fontstyle01"/>
        </w:rPr>
        <w:t>ấ</w:t>
      </w:r>
      <w:r>
        <w:rPr>
          <w:rStyle w:val="fontstyle01"/>
        </w:rPr>
        <w:t>t nghi</w:t>
      </w:r>
      <w:r>
        <w:rPr>
          <w:rStyle w:val="fontstyle01"/>
        </w:rPr>
        <w:t>ệ</w:t>
      </w:r>
      <w:r>
        <w:rPr>
          <w:rStyle w:val="fontstyle01"/>
        </w:rPr>
        <w:t>p; và m</w:t>
      </w:r>
      <w:r>
        <w:rPr>
          <w:rStyle w:val="fontstyle01"/>
        </w:rPr>
        <w:t>ộ</w:t>
      </w:r>
      <w:r>
        <w:rPr>
          <w:rStyle w:val="fontstyle01"/>
        </w:rPr>
        <w:t>t m</w:t>
      </w:r>
      <w:r>
        <w:rPr>
          <w:rStyle w:val="fontstyle01"/>
        </w:rPr>
        <w:t>ố</w:t>
      </w:r>
      <w:r>
        <w:rPr>
          <w:rStyle w:val="fontstyle01"/>
        </w:rPr>
        <w:t>i quan h</w:t>
      </w:r>
      <w:r>
        <w:rPr>
          <w:rStyle w:val="fontstyle01"/>
        </w:rPr>
        <w:t>ệ</w:t>
      </w:r>
      <w:r>
        <w:rPr>
          <w:rStyle w:val="fontstyle01"/>
        </w:rPr>
        <w:t xml:space="preserve"> m</w:t>
      </w:r>
      <w:r>
        <w:rPr>
          <w:rStyle w:val="fontstyle01"/>
        </w:rPr>
        <w:t>ộ</w:t>
      </w:r>
      <w:r>
        <w:rPr>
          <w:rStyle w:val="fontstyle01"/>
        </w:rPr>
        <w:t>t chi</w:t>
      </w:r>
      <w:r>
        <w:rPr>
          <w:rStyle w:val="fontstyle01"/>
        </w:rPr>
        <w:t>ề</w:t>
      </w:r>
      <w:r>
        <w:rPr>
          <w:rStyle w:val="fontstyle01"/>
        </w:rPr>
        <w:t>u t</w:t>
      </w:r>
      <w:r>
        <w:rPr>
          <w:rStyle w:val="fontstyle01"/>
        </w:rPr>
        <w:t>ừ</w:t>
      </w:r>
      <w:r>
        <w:rPr>
          <w:rStyle w:val="fontstyle01"/>
        </w:rPr>
        <w:t xml:space="preserve"> lãi su</w:t>
      </w:r>
      <w:r>
        <w:rPr>
          <w:rStyle w:val="fontstyle01"/>
        </w:rPr>
        <w:t>ấ</w:t>
      </w:r>
      <w:r>
        <w:rPr>
          <w:rStyle w:val="fontstyle01"/>
        </w:rPr>
        <w:t>t đ</w:t>
      </w:r>
      <w:r>
        <w:rPr>
          <w:rStyle w:val="fontstyle01"/>
        </w:rPr>
        <w:t>ế</w:t>
      </w:r>
      <w:r>
        <w:rPr>
          <w:rStyle w:val="fontstyle01"/>
        </w:rPr>
        <w:t>n ni</w:t>
      </w:r>
      <w:r>
        <w:rPr>
          <w:rStyle w:val="fontstyle01"/>
        </w:rPr>
        <w:t>ề</w:t>
      </w:r>
      <w:r>
        <w:rPr>
          <w:rStyle w:val="fontstyle01"/>
        </w:rPr>
        <w:t>m tin tiêu dùng. Nh</w:t>
      </w:r>
      <w:r>
        <w:rPr>
          <w:rStyle w:val="fontstyle01"/>
        </w:rPr>
        <w:t>ữ</w:t>
      </w:r>
      <w:r>
        <w:rPr>
          <w:rStyle w:val="fontstyle01"/>
        </w:rPr>
        <w:t>ng k</w:t>
      </w:r>
      <w:r>
        <w:rPr>
          <w:rStyle w:val="fontstyle01"/>
        </w:rPr>
        <w:t>ế</w:t>
      </w:r>
      <w:r>
        <w:rPr>
          <w:rStyle w:val="fontstyle01"/>
        </w:rPr>
        <w:t>t qu</w:t>
      </w:r>
      <w:r>
        <w:rPr>
          <w:rStyle w:val="fontstyle01"/>
        </w:rPr>
        <w:t>ả</w:t>
      </w:r>
      <w:r>
        <w:rPr>
          <w:rStyle w:val="fontstyle01"/>
        </w:rPr>
        <w:t xml:space="preserve"> này phù h</w:t>
      </w:r>
      <w:r>
        <w:rPr>
          <w:rStyle w:val="fontstyle01"/>
        </w:rPr>
        <w:t>ợ</w:t>
      </w:r>
      <w:r>
        <w:rPr>
          <w:rStyle w:val="fontstyle01"/>
        </w:rPr>
        <w:t>p v</w:t>
      </w:r>
      <w:r>
        <w:rPr>
          <w:rStyle w:val="fontstyle01"/>
        </w:rPr>
        <w:t>ớ</w:t>
      </w:r>
      <w:r>
        <w:rPr>
          <w:rStyle w:val="fontstyle01"/>
        </w:rPr>
        <w:t>i quan đi</w:t>
      </w:r>
      <w:r>
        <w:rPr>
          <w:rStyle w:val="fontstyle01"/>
        </w:rPr>
        <w:t>ể</w:t>
      </w:r>
      <w:r>
        <w:rPr>
          <w:rStyle w:val="fontstyle01"/>
        </w:rPr>
        <w:t>m cho r</w:t>
      </w:r>
      <w:r>
        <w:rPr>
          <w:rStyle w:val="fontstyle01"/>
        </w:rPr>
        <w:t>ằ</w:t>
      </w:r>
      <w:r>
        <w:rPr>
          <w:rStyle w:val="fontstyle01"/>
        </w:rPr>
        <w:t>ng ni</w:t>
      </w:r>
      <w:r>
        <w:rPr>
          <w:rStyle w:val="fontstyle01"/>
        </w:rPr>
        <w:t>ề</w:t>
      </w:r>
      <w:r>
        <w:rPr>
          <w:rStyle w:val="fontstyle01"/>
        </w:rPr>
        <w:t xml:space="preserve">m </w:t>
      </w:r>
      <w:r>
        <w:rPr>
          <w:rStyle w:val="fontstyle01"/>
        </w:rPr>
        <w:t>tin kinh t</w:t>
      </w:r>
      <w:r>
        <w:rPr>
          <w:rStyle w:val="fontstyle01"/>
        </w:rPr>
        <w:t>ế</w:t>
      </w:r>
      <w:r>
        <w:rPr>
          <w:rStyle w:val="fontstyle01"/>
        </w:rPr>
        <w:t xml:space="preserve"> là m</w:t>
      </w:r>
      <w:r>
        <w:rPr>
          <w:rStyle w:val="fontstyle01"/>
        </w:rPr>
        <w:t>ộ</w:t>
      </w:r>
      <w:r>
        <w:rPr>
          <w:rStyle w:val="fontstyle01"/>
        </w:rPr>
        <w:t>t ch</w:t>
      </w:r>
      <w:r>
        <w:rPr>
          <w:rStyle w:val="fontstyle01"/>
        </w:rPr>
        <w:t>ỉ</w:t>
      </w:r>
      <w:r>
        <w:rPr>
          <w:rStyle w:val="fontstyle01"/>
        </w:rPr>
        <w:t xml:space="preserve"> s</w:t>
      </w:r>
      <w:r>
        <w:rPr>
          <w:rStyle w:val="fontstyle01"/>
        </w:rPr>
        <w:t>ố</w:t>
      </w:r>
      <w:r>
        <w:rPr>
          <w:rStyle w:val="fontstyle01"/>
        </w:rPr>
        <w:t xml:space="preserve"> hàng đ</w:t>
      </w:r>
      <w:r>
        <w:rPr>
          <w:rStyle w:val="fontstyle01"/>
        </w:rPr>
        <w:t>ầ</w:t>
      </w:r>
      <w:r>
        <w:rPr>
          <w:rStyle w:val="fontstyle01"/>
        </w:rPr>
        <w:t>u trong vi</w:t>
      </w:r>
      <w:r>
        <w:rPr>
          <w:rStyle w:val="fontstyle01"/>
        </w:rPr>
        <w:t>ệ</w:t>
      </w:r>
      <w:r>
        <w:rPr>
          <w:rStyle w:val="fontstyle01"/>
        </w:rPr>
        <w:t>c gi</w:t>
      </w:r>
      <w:r>
        <w:rPr>
          <w:rStyle w:val="fontstyle01"/>
        </w:rPr>
        <w:t>ả</w:t>
      </w:r>
      <w:r>
        <w:rPr>
          <w:rStyle w:val="fontstyle01"/>
        </w:rPr>
        <w:t>i thích s</w:t>
      </w:r>
      <w:r>
        <w:rPr>
          <w:rStyle w:val="fontstyle01"/>
        </w:rPr>
        <w:t>ự</w:t>
      </w:r>
      <w:r>
        <w:rPr>
          <w:rStyle w:val="fontstyle01"/>
        </w:rPr>
        <w:t xml:space="preserve"> thay đ</w:t>
      </w:r>
      <w:r>
        <w:rPr>
          <w:rStyle w:val="fontstyle01"/>
        </w:rPr>
        <w:t>ổ</w:t>
      </w:r>
      <w:r>
        <w:rPr>
          <w:rStyle w:val="fontstyle01"/>
        </w:rPr>
        <w:t>i c</w:t>
      </w:r>
      <w:r>
        <w:rPr>
          <w:rStyle w:val="fontstyle01"/>
        </w:rPr>
        <w:t>ủ</w:t>
      </w:r>
      <w:r>
        <w:rPr>
          <w:rStyle w:val="fontstyle01"/>
        </w:rPr>
        <w:t>a các ch</w:t>
      </w:r>
      <w:r>
        <w:rPr>
          <w:rStyle w:val="fontstyle01"/>
        </w:rPr>
        <w:t>ỉ</w:t>
      </w:r>
      <w:r>
        <w:rPr>
          <w:rStyle w:val="fontstyle01"/>
        </w:rPr>
        <w:t xml:space="preserve"> s</w:t>
      </w:r>
      <w:r>
        <w:rPr>
          <w:rStyle w:val="fontstyle01"/>
        </w:rPr>
        <w:t>ố</w:t>
      </w:r>
      <w:r>
        <w:rPr>
          <w:rStyle w:val="fontstyle01"/>
        </w:rPr>
        <w:t xml:space="preserve"> kinh t</w:t>
      </w:r>
      <w:r>
        <w:rPr>
          <w:rStyle w:val="fontstyle01"/>
        </w:rPr>
        <w:t>ế</w:t>
      </w:r>
      <w:r>
        <w:rPr>
          <w:rStyle w:val="fontstyle01"/>
        </w:rPr>
        <w:t xml:space="preserve"> vĩ mô.</w:t>
      </w:r>
    </w:p>
    <w:p w:rsidR="00B46C42" w:rsidRDefault="002104E1">
      <w:pPr>
        <w:pStyle w:val="ListParagraph"/>
        <w:ind w:left="0" w:rightChars="-25" w:right="-60"/>
        <w:jc w:val="both"/>
        <w:rPr>
          <w:rFonts w:eastAsia="SimSun"/>
          <w:color w:val="000000" w:themeColor="text1"/>
        </w:rPr>
      </w:pPr>
      <w:r>
        <w:rPr>
          <w:rFonts w:eastAsia="NotoSansMono-Regular"/>
          <w:color w:val="000000" w:themeColor="text1"/>
        </w:rPr>
        <w:t>(9) Caleiro</w:t>
      </w:r>
      <w:r>
        <w:rPr>
          <w:rFonts w:eastAsia="NotoSansMono-Regular"/>
          <w:color w:val="000000" w:themeColor="text1"/>
          <w:lang w:val="vi-VN"/>
        </w:rPr>
        <w:t xml:space="preserve"> </w:t>
      </w:r>
      <w:r>
        <w:rPr>
          <w:rFonts w:eastAsia="NotoSansMono-Regular"/>
          <w:color w:val="000000" w:themeColor="text1"/>
        </w:rPr>
        <w:t>(2006) phân tích ch</w:t>
      </w:r>
      <w:r>
        <w:rPr>
          <w:rFonts w:eastAsia="NotoSansMono-Regular"/>
          <w:color w:val="000000" w:themeColor="text1"/>
        </w:rPr>
        <w:t>ỉ</w:t>
      </w:r>
      <w:r>
        <w:rPr>
          <w:rFonts w:eastAsia="NotoSansMono-Regular"/>
          <w:color w:val="000000" w:themeColor="text1"/>
        </w:rPr>
        <w:t xml:space="preserve"> s</w:t>
      </w:r>
      <w:r>
        <w:rPr>
          <w:rFonts w:eastAsia="NotoSansMono-Regular"/>
          <w:color w:val="000000" w:themeColor="text1"/>
        </w:rPr>
        <w:t>ố</w:t>
      </w:r>
      <w:r>
        <w:rPr>
          <w:rFonts w:eastAsia="NotoSansMono-Regular"/>
          <w:color w:val="000000" w:themeColor="text1"/>
        </w:rPr>
        <w:t xml:space="preserve"> c</w:t>
      </w:r>
      <w:r>
        <w:rPr>
          <w:rFonts w:eastAsia="NotoSansMono-Regular"/>
          <w:color w:val="000000" w:themeColor="text1"/>
        </w:rPr>
        <w:t>ụ</w:t>
      </w:r>
      <w:r>
        <w:rPr>
          <w:rFonts w:eastAsia="NotoSansMono-Regular"/>
          <w:color w:val="000000" w:themeColor="text1"/>
        </w:rPr>
        <w:t xml:space="preserve"> th</w:t>
      </w:r>
      <w:r>
        <w:rPr>
          <w:rFonts w:eastAsia="NotoSansMono-Regular"/>
          <w:color w:val="000000" w:themeColor="text1"/>
        </w:rPr>
        <w:t>ể</w:t>
      </w:r>
      <w:r>
        <w:rPr>
          <w:rFonts w:eastAsia="NotoSansMono-Regular"/>
          <w:color w:val="000000" w:themeColor="text1"/>
        </w:rPr>
        <w:t xml:space="preserve"> này cho B</w:t>
      </w:r>
      <w:r>
        <w:rPr>
          <w:rFonts w:eastAsia="NotoSansMono-Regular"/>
          <w:color w:val="000000" w:themeColor="text1"/>
        </w:rPr>
        <w:t>ồ</w:t>
      </w:r>
      <w:r>
        <w:rPr>
          <w:rFonts w:eastAsia="NotoSansMono-Regular"/>
          <w:color w:val="000000" w:themeColor="text1"/>
        </w:rPr>
        <w:t xml:space="preserve"> Đào Nha, s</w:t>
      </w:r>
      <w:r>
        <w:rPr>
          <w:rFonts w:eastAsia="NotoSansMono-Regular"/>
          <w:color w:val="000000" w:themeColor="text1"/>
        </w:rPr>
        <w:t>ử</w:t>
      </w:r>
      <w:r>
        <w:rPr>
          <w:rFonts w:eastAsia="NotoSansMono-Regular"/>
          <w:color w:val="000000" w:themeColor="text1"/>
        </w:rPr>
        <w:t xml:space="preserve"> d</w:t>
      </w:r>
      <w:r>
        <w:rPr>
          <w:rFonts w:eastAsia="NotoSansMono-Regular"/>
          <w:color w:val="000000" w:themeColor="text1"/>
        </w:rPr>
        <w:t>ụ</w:t>
      </w:r>
      <w:r>
        <w:rPr>
          <w:rFonts w:eastAsia="NotoSansMono-Regular"/>
          <w:color w:val="000000" w:themeColor="text1"/>
        </w:rPr>
        <w:t>ng quan đi</w:t>
      </w:r>
      <w:r>
        <w:rPr>
          <w:rFonts w:eastAsia="NotoSansMono-Regular"/>
          <w:color w:val="000000" w:themeColor="text1"/>
        </w:rPr>
        <w:t>ể</w:t>
      </w:r>
      <w:r>
        <w:rPr>
          <w:rFonts w:eastAsia="NotoSansMono-Regular"/>
          <w:color w:val="000000" w:themeColor="text1"/>
        </w:rPr>
        <w:t>m logic m</w:t>
      </w:r>
      <w:r>
        <w:rPr>
          <w:rFonts w:eastAsia="NotoSansMono-Regular"/>
          <w:color w:val="000000" w:themeColor="text1"/>
        </w:rPr>
        <w:t>ờ</w:t>
      </w:r>
      <w:r>
        <w:rPr>
          <w:rFonts w:eastAsia="NotoSansMono-Regular"/>
          <w:color w:val="000000" w:themeColor="text1"/>
        </w:rPr>
        <w:t xml:space="preserve"> đ</w:t>
      </w:r>
      <w:r>
        <w:rPr>
          <w:rFonts w:eastAsia="NotoSansMono-Regular"/>
          <w:color w:val="000000" w:themeColor="text1"/>
        </w:rPr>
        <w:t>ể</w:t>
      </w:r>
      <w:r>
        <w:rPr>
          <w:rFonts w:eastAsia="NotoSansMono-Regular"/>
          <w:color w:val="000000" w:themeColor="text1"/>
        </w:rPr>
        <w:t xml:space="preserve"> thi</w:t>
      </w:r>
      <w:r>
        <w:rPr>
          <w:rFonts w:eastAsia="NotoSansMono-Regular"/>
          <w:color w:val="000000" w:themeColor="text1"/>
        </w:rPr>
        <w:t>ế</w:t>
      </w:r>
      <w:r>
        <w:rPr>
          <w:rFonts w:eastAsia="NotoSansMono-Regular"/>
          <w:color w:val="000000" w:themeColor="text1"/>
        </w:rPr>
        <w:t>t l</w:t>
      </w:r>
      <w:r>
        <w:rPr>
          <w:rFonts w:eastAsia="NotoSansMono-Regular"/>
          <w:color w:val="000000" w:themeColor="text1"/>
        </w:rPr>
        <w:t>ậ</w:t>
      </w:r>
      <w:r>
        <w:rPr>
          <w:rFonts w:eastAsia="NotoSansMono-Regular"/>
          <w:color w:val="000000" w:themeColor="text1"/>
        </w:rPr>
        <w:t>p m</w:t>
      </w:r>
      <w:r>
        <w:rPr>
          <w:rFonts w:eastAsia="NotoSansMono-Regular"/>
          <w:color w:val="000000" w:themeColor="text1"/>
        </w:rPr>
        <w:t>ố</w:t>
      </w:r>
      <w:r>
        <w:rPr>
          <w:rFonts w:eastAsia="NotoSansMono-Regular"/>
          <w:color w:val="000000" w:themeColor="text1"/>
        </w:rPr>
        <w:t>i quan h</w:t>
      </w:r>
      <w:r>
        <w:rPr>
          <w:rFonts w:eastAsia="NotoSansMono-Regular"/>
          <w:color w:val="000000" w:themeColor="text1"/>
        </w:rPr>
        <w:t>ệ</w:t>
      </w:r>
      <w:r>
        <w:rPr>
          <w:rFonts w:eastAsia="NotoSansMono-Regular"/>
          <w:color w:val="000000" w:themeColor="text1"/>
        </w:rPr>
        <w:t xml:space="preserve"> gi</w:t>
      </w:r>
      <w:r>
        <w:rPr>
          <w:rFonts w:eastAsia="NotoSansMono-Regular"/>
          <w:color w:val="000000" w:themeColor="text1"/>
        </w:rPr>
        <w:t>ữ</w:t>
      </w:r>
      <w:r>
        <w:rPr>
          <w:rFonts w:eastAsia="NotoSansMono-Regular"/>
          <w:color w:val="000000" w:themeColor="text1"/>
        </w:rPr>
        <w:t>a ni</w:t>
      </w:r>
      <w:r>
        <w:rPr>
          <w:rFonts w:eastAsia="NotoSansMono-Regular"/>
          <w:color w:val="000000" w:themeColor="text1"/>
        </w:rPr>
        <w:t>ề</w:t>
      </w:r>
      <w:r>
        <w:rPr>
          <w:rFonts w:eastAsia="NotoSansMono-Regular"/>
          <w:color w:val="000000" w:themeColor="text1"/>
        </w:rPr>
        <w:t>m tin và t</w:t>
      </w:r>
      <w:r>
        <w:rPr>
          <w:rFonts w:eastAsia="NotoSansMono-Regular"/>
          <w:color w:val="000000" w:themeColor="text1"/>
        </w:rPr>
        <w:t>ỷ</w:t>
      </w:r>
      <w:r>
        <w:rPr>
          <w:rFonts w:eastAsia="NotoSansMono-Regular"/>
          <w:color w:val="000000" w:themeColor="text1"/>
        </w:rPr>
        <w:t xml:space="preserve"> l</w:t>
      </w:r>
      <w:r>
        <w:rPr>
          <w:rFonts w:eastAsia="NotoSansMono-Regular"/>
          <w:color w:val="000000" w:themeColor="text1"/>
        </w:rPr>
        <w:t>ệ</w:t>
      </w:r>
      <w:r>
        <w:rPr>
          <w:rFonts w:eastAsia="NotoSansMono-Regular"/>
          <w:color w:val="000000" w:themeColor="text1"/>
        </w:rPr>
        <w:t xml:space="preserve"> th</w:t>
      </w:r>
      <w:r>
        <w:rPr>
          <w:rFonts w:eastAsia="NotoSansMono-Regular"/>
          <w:color w:val="000000" w:themeColor="text1"/>
        </w:rPr>
        <w:t>ấ</w:t>
      </w:r>
      <w:r>
        <w:rPr>
          <w:rFonts w:eastAsia="NotoSansMono-Regular"/>
          <w:color w:val="000000" w:themeColor="text1"/>
        </w:rPr>
        <w:t>t nghi</w:t>
      </w:r>
      <w:r>
        <w:rPr>
          <w:rFonts w:eastAsia="NotoSansMono-Regular"/>
          <w:color w:val="000000" w:themeColor="text1"/>
        </w:rPr>
        <w:t>ệ</w:t>
      </w:r>
      <w:r>
        <w:rPr>
          <w:rFonts w:eastAsia="NotoSansMono-Regular"/>
          <w:color w:val="000000" w:themeColor="text1"/>
        </w:rPr>
        <w:t xml:space="preserve">p </w:t>
      </w:r>
      <w:r>
        <w:rPr>
          <w:rFonts w:eastAsia="NotoSansMono-Regular"/>
          <w:color w:val="000000" w:themeColor="text1"/>
        </w:rPr>
        <w:t>ở</w:t>
      </w:r>
      <w:r>
        <w:rPr>
          <w:rFonts w:eastAsia="NotoSansMono-Regular"/>
          <w:color w:val="000000" w:themeColor="text1"/>
          <w:lang w:val="vi-VN"/>
        </w:rPr>
        <w:t xml:space="preserve"> </w:t>
      </w:r>
      <w:r>
        <w:rPr>
          <w:rFonts w:eastAsia="NotoSansMono-Regular"/>
          <w:color w:val="000000" w:themeColor="text1"/>
        </w:rPr>
        <w:t>nư</w:t>
      </w:r>
      <w:r>
        <w:rPr>
          <w:rFonts w:eastAsia="NotoSansMono-Regular"/>
          <w:color w:val="000000" w:themeColor="text1"/>
        </w:rPr>
        <w:t>ớ</w:t>
      </w:r>
      <w:r>
        <w:rPr>
          <w:rFonts w:eastAsia="NotoSansMono-Regular"/>
          <w:color w:val="000000" w:themeColor="text1"/>
        </w:rPr>
        <w:t xml:space="preserve">c </w:t>
      </w:r>
      <w:r>
        <w:rPr>
          <w:rFonts w:eastAsia="NotoSansMono-Regular"/>
          <w:color w:val="000000" w:themeColor="text1"/>
        </w:rPr>
        <w:t>này thay vì mô hình kinh t</w:t>
      </w:r>
      <w:r>
        <w:rPr>
          <w:rFonts w:eastAsia="NotoSansMono-Regular"/>
          <w:color w:val="000000" w:themeColor="text1"/>
        </w:rPr>
        <w:t>ế</w:t>
      </w:r>
      <w:r>
        <w:rPr>
          <w:rFonts w:eastAsia="NotoSansMono-Regular"/>
          <w:color w:val="000000" w:themeColor="text1"/>
        </w:rPr>
        <w:t xml:space="preserve"> lư</w:t>
      </w:r>
      <w:r>
        <w:rPr>
          <w:rFonts w:eastAsia="NotoSansMono-Regular"/>
          <w:color w:val="000000" w:themeColor="text1"/>
        </w:rPr>
        <w:t>ợ</w:t>
      </w:r>
      <w:r>
        <w:rPr>
          <w:rFonts w:eastAsia="NotoSansMono-Regular"/>
          <w:color w:val="000000" w:themeColor="text1"/>
        </w:rPr>
        <w:t>ng</w:t>
      </w:r>
      <w:r>
        <w:rPr>
          <w:rFonts w:eastAsia="SimSun"/>
          <w:color w:val="000000" w:themeColor="text1"/>
        </w:rPr>
        <w:t xml:space="preserve"> </w:t>
      </w:r>
    </w:p>
    <w:p w:rsidR="00B46C42" w:rsidRDefault="002104E1">
      <w:pPr>
        <w:tabs>
          <w:tab w:val="left" w:pos="1134"/>
        </w:tabs>
        <w:ind w:rightChars="-25" w:right="-60"/>
        <w:jc w:val="both"/>
        <w:rPr>
          <w:color w:val="000000" w:themeColor="text1"/>
        </w:rPr>
      </w:pPr>
      <w:r>
        <w:rPr>
          <w:rFonts w:eastAsia="sans-serif"/>
          <w:color w:val="000000" w:themeColor="text1"/>
          <w:shd w:val="clear" w:color="auto" w:fill="FFFFFF"/>
        </w:rPr>
        <w:t>(10) W. Jos Jansen và Niek J. Nahuis</w:t>
      </w:r>
      <w:r>
        <w:rPr>
          <w:color w:val="000000" w:themeColor="text1"/>
        </w:rPr>
        <w:t xml:space="preserve"> (2002) sử dụng dữ liệu từ 11 quốc gia Châu Âu gồm Bỉ, Đan Mạch, Pháp, Đức, Hy Lạp, Ireland, Ý, Hà Lan, Tây Ban Nha, Bồ Đào Nha và Anh.  Dữ liệu từ tháng 1/1986 -8/2001, ngoại trừ Hy Lạ</w:t>
      </w:r>
      <w:r>
        <w:rPr>
          <w:color w:val="000000" w:themeColor="text1"/>
        </w:rPr>
        <w:t xml:space="preserve">p từ 1988-10/2001, Bồ Đào Nha từ 1988-1/2001 và Tây Ban Nha từ 1986- 7/2001. Tác giả sử dụng mô hình nhân quả Granger để xác định mối quan hệ giữa CCI và SMI. Kết quả nghiên cứu cho thấy rằng lợi nhuận cổ phiếu và những thay đổi trong tâm lý có tương quan </w:t>
      </w:r>
      <w:r>
        <w:rPr>
          <w:color w:val="000000" w:themeColor="text1"/>
        </w:rPr>
        <w:t xml:space="preserve">thuận đối với </w:t>
      </w:r>
      <w:r>
        <w:rPr>
          <w:color w:val="000000" w:themeColor="text1"/>
          <w:lang w:val="vi-VN"/>
        </w:rPr>
        <w:t>9</w:t>
      </w:r>
      <w:r>
        <w:rPr>
          <w:color w:val="000000" w:themeColor="text1"/>
        </w:rPr>
        <w:t xml:space="preserve"> quốc gi</w:t>
      </w:r>
      <w:r>
        <w:rPr>
          <w:color w:val="000000" w:themeColor="text1"/>
          <w:lang w:val="vi-VN"/>
        </w:rPr>
        <w:t>a là Bỉ, Đan Mạch, Pháp, Thụy Sĩ, Ý, Hà Lan, Tây Ban Nha, Bồ Đào Nha</w:t>
      </w:r>
      <w:r>
        <w:rPr>
          <w:color w:val="000000" w:themeColor="text1"/>
        </w:rPr>
        <w:t>,</w:t>
      </w:r>
      <w:r>
        <w:rPr>
          <w:color w:val="000000" w:themeColor="text1"/>
          <w:lang w:val="vi-VN"/>
        </w:rPr>
        <w:t xml:space="preserve"> Mỹ</w:t>
      </w:r>
      <w:r>
        <w:rPr>
          <w:color w:val="000000" w:themeColor="text1"/>
        </w:rPr>
        <w:t xml:space="preserve"> ngoại trừ Đức và Anh; </w:t>
      </w:r>
    </w:p>
    <w:p w:rsidR="00B46C42" w:rsidRDefault="002104E1">
      <w:pPr>
        <w:tabs>
          <w:tab w:val="left" w:pos="1134"/>
        </w:tabs>
        <w:ind w:rightChars="-25" w:right="-60"/>
        <w:jc w:val="both"/>
        <w:rPr>
          <w:color w:val="000000" w:themeColor="text1"/>
          <w:lang w:val="vi-VN"/>
        </w:rPr>
      </w:pPr>
      <w:r>
        <w:rPr>
          <w:color w:val="000000" w:themeColor="text1"/>
        </w:rPr>
        <w:t xml:space="preserve">(11) Chih-Chiang Hsu (2011) đã sử dụng dữ liệu bảng hàng tháng cho 21 quốc gia từ năm 1999 đến 2007. Tác giả đã sử dụng phương pháp FE, </w:t>
      </w:r>
      <w:r>
        <w:rPr>
          <w:color w:val="000000" w:themeColor="text1"/>
        </w:rPr>
        <w:t>MG, kiểm tra đồng liên kết và phương pháp quan hệ nhân quả Granger để xác định mối quan hệ giữa CCI và SMI. Kết quả</w:t>
      </w:r>
      <w:r>
        <w:rPr>
          <w:color w:val="000000" w:themeColor="text1"/>
          <w:lang w:val="vi-VN"/>
        </w:rPr>
        <w:t xml:space="preserve"> nghiên cứu </w:t>
      </w:r>
      <w:r>
        <w:rPr>
          <w:color w:val="000000" w:themeColor="text1"/>
        </w:rPr>
        <w:t>cho thấy không có mối quan hệ lâu dài giữa chỉ số chứng khoán và chỉ số niềm tin người tiêu dùng mà chỉ có mối quan hệ ngắn hạn;</w:t>
      </w:r>
      <w:r>
        <w:rPr>
          <w:color w:val="000000" w:themeColor="text1"/>
          <w:lang w:val="vi-VN"/>
        </w:rPr>
        <w:t xml:space="preserve"> </w:t>
      </w:r>
    </w:p>
    <w:p w:rsidR="00B46C42" w:rsidRDefault="002104E1">
      <w:pPr>
        <w:tabs>
          <w:tab w:val="left" w:pos="1134"/>
        </w:tabs>
        <w:ind w:rightChars="-25" w:right="-60"/>
        <w:jc w:val="both"/>
        <w:rPr>
          <w:color w:val="000000" w:themeColor="text1"/>
        </w:rPr>
      </w:pPr>
      <w:r>
        <w:rPr>
          <w:color w:val="000000" w:themeColor="text1"/>
        </w:rPr>
        <w:t>(12) Willem Van Zandweghe (2019) đã sử dụng chỉ số S&amp;P 500 và chỉ số tâm lý người tiêu dùng của Đại học Michigan và sử dụng kiểm tra Granger đã khẳng định chỉ số CCI và SMI có sự tương quan qua lại rất chặt chẽ, và thay đổi theo từng thời kỳ. Ngoài ra, bà</w:t>
      </w:r>
      <w:r>
        <w:rPr>
          <w:color w:val="000000" w:themeColor="text1"/>
        </w:rPr>
        <w:t xml:space="preserve">i nghiên cứu còn cho thấy trong giai đoạn khủng hoảng thì hai chỉ số này liên kết khá chặt chẽ hơn so với giai đoạn bình thường; </w:t>
      </w:r>
    </w:p>
    <w:p w:rsidR="00B46C42" w:rsidRDefault="002104E1">
      <w:pPr>
        <w:shd w:val="clear" w:color="auto" w:fill="FFFFFF"/>
        <w:ind w:rightChars="-25" w:right="-60"/>
        <w:jc w:val="both"/>
        <w:rPr>
          <w:color w:val="000000" w:themeColor="text1"/>
          <w:shd w:val="clear" w:color="auto" w:fill="FFFFFF"/>
          <w:lang w:eastAsia="zh-CN" w:bidi="ar"/>
        </w:rPr>
      </w:pPr>
      <w:r>
        <w:rPr>
          <w:color w:val="000000" w:themeColor="text1"/>
        </w:rPr>
        <w:t>(13) Vichet Sum (2014) sử dụng d</w:t>
      </w:r>
      <w:r>
        <w:rPr>
          <w:color w:val="000000" w:themeColor="text1"/>
          <w:shd w:val="clear" w:color="auto" w:fill="FFFFFF"/>
          <w:lang w:eastAsia="zh-CN" w:bidi="ar"/>
        </w:rPr>
        <w:t>ữ liệu hàng tháng từ 31 quốc gia. Kích thước mẫu sử dụng khá lớn là 7206 lần quan sát theo thá</w:t>
      </w:r>
      <w:r>
        <w:rPr>
          <w:color w:val="000000" w:themeColor="text1"/>
          <w:shd w:val="clear" w:color="auto" w:fill="FFFFFF"/>
          <w:lang w:eastAsia="zh-CN" w:bidi="ar"/>
        </w:rPr>
        <w:t>ng của các quốc gia. Sử dụng hồi quy bình phương nhỏ nhất (OLS) để ước tính các hệ số liên quan đến niềm tin người tiêu dùng và dữ liệu được gộp lại với nhau để phân tích hồi quy. Kết quả cho thấy mối quan hệ cùng chiều giữa niềm tin của người tiêu dùng và</w:t>
      </w:r>
      <w:r>
        <w:rPr>
          <w:color w:val="000000" w:themeColor="text1"/>
          <w:shd w:val="clear" w:color="auto" w:fill="FFFFFF"/>
          <w:lang w:eastAsia="zh-CN" w:bidi="ar"/>
        </w:rPr>
        <w:t xml:space="preserve"> lợi nhuận thị trường chứng khoán. </w:t>
      </w:r>
    </w:p>
    <w:p w:rsidR="00B46C42" w:rsidRDefault="002104E1">
      <w:pPr>
        <w:tabs>
          <w:tab w:val="left" w:pos="1134"/>
        </w:tabs>
        <w:ind w:rightChars="-25" w:right="-60"/>
        <w:jc w:val="both"/>
        <w:rPr>
          <w:color w:val="000000" w:themeColor="text1"/>
          <w:lang w:eastAsia="zh-CN" w:bidi="ar"/>
        </w:rPr>
      </w:pPr>
      <w:r>
        <w:rPr>
          <w:color w:val="000000" w:themeColor="text1"/>
        </w:rPr>
        <w:t>(14) Kemmeth L. Fisher và Meir Statman (2003)</w:t>
      </w:r>
      <w:r>
        <w:rPr>
          <w:color w:val="000000" w:themeColor="text1"/>
          <w:shd w:val="clear" w:color="auto" w:fill="FFFFFF"/>
          <w:lang w:eastAsia="zh-CN" w:bidi="ar"/>
        </w:rPr>
        <w:t xml:space="preserve"> đã sử dụng mô hình chuỗi thời gian AR cho chuỗi dữ liệu niềm tin người tiêu dùng từ tháng 1/1978 đến tháng 12/2002 (đại học Michigan) và từ tháng 5/1977 đến tháng 12/2002 (Co</w:t>
      </w:r>
      <w:r>
        <w:rPr>
          <w:color w:val="000000" w:themeColor="text1"/>
          <w:shd w:val="clear" w:color="auto" w:fill="FFFFFF"/>
          <w:lang w:eastAsia="zh-CN" w:bidi="ar"/>
        </w:rPr>
        <w:t>nference Board) và dữ liệu chỉ số chứng khoán của S &amp; P 500, Small - Cap và Nasdaq từ 1995 đến 2002 theo tháng, 6 tháng và 12 tháng. Tác giả cho rằng có mối quan hệ ngược chiều giữa niềm tin tiêu dùng và lợi nhuận chứng khoán trong tháng tới, trong 6 tháng</w:t>
      </w:r>
      <w:r>
        <w:rPr>
          <w:color w:val="000000" w:themeColor="text1"/>
          <w:shd w:val="clear" w:color="auto" w:fill="FFFFFF"/>
          <w:lang w:eastAsia="zh-CN" w:bidi="ar"/>
        </w:rPr>
        <w:t xml:space="preserve"> tới và trong 12 tháng tới. Mặc dù có mối quan hệ ngược chiều giữa niềm tin của người tiêu dùng và lợi nhuận chứng khoán trong tương lai, nhưng có một mối quan hệ và có ý nghĩa thống kê giữa những thay đổi trong niềm tin người tiêu dùng và lợi nhuận chứng </w:t>
      </w:r>
      <w:r>
        <w:rPr>
          <w:color w:val="000000" w:themeColor="text1"/>
          <w:shd w:val="clear" w:color="auto" w:fill="FFFFFF"/>
          <w:lang w:eastAsia="zh-CN" w:bidi="ar"/>
        </w:rPr>
        <w:t>khoán cùng thời điểm rằng lợi tức cổ phiếu cao thúc đẩy niềm tin của người tiêu dùng</w:t>
      </w:r>
      <w:r>
        <w:rPr>
          <w:color w:val="000000" w:themeColor="text1"/>
          <w:lang w:eastAsia="zh-CN" w:bidi="ar"/>
        </w:rPr>
        <w:t xml:space="preserve">. </w:t>
      </w:r>
    </w:p>
    <w:p w:rsidR="00B46C42" w:rsidRDefault="002104E1">
      <w:pPr>
        <w:pStyle w:val="ListParagraph"/>
        <w:ind w:left="0" w:rightChars="-25" w:right="-60"/>
        <w:jc w:val="both"/>
        <w:rPr>
          <w:b/>
          <w:color w:val="000000" w:themeColor="text1"/>
        </w:rPr>
      </w:pPr>
      <w:r>
        <w:rPr>
          <w:b/>
          <w:color w:val="000000" w:themeColor="text1"/>
        </w:rPr>
        <w:t>3. MÔ HÌNH VÀ PHƯƠNG PHÁP NGHIÊN CỨU</w:t>
      </w:r>
    </w:p>
    <w:p w:rsidR="00B46C42" w:rsidRDefault="002104E1">
      <w:pPr>
        <w:pStyle w:val="MUC1xCtr0"/>
        <w:numPr>
          <w:ilvl w:val="1"/>
          <w:numId w:val="4"/>
        </w:numPr>
        <w:spacing w:after="0"/>
        <w:ind w:rightChars="-25" w:right="-60"/>
        <w:rPr>
          <w:i w:val="0"/>
          <w:color w:val="000000" w:themeColor="text1"/>
          <w:lang w:val="vi-VN"/>
        </w:rPr>
      </w:pPr>
      <w:r>
        <w:rPr>
          <w:i w:val="0"/>
          <w:color w:val="000000" w:themeColor="text1"/>
          <w:lang w:val="vi-VN"/>
        </w:rPr>
        <w:t>Mô hình nghiên cứu</w:t>
      </w:r>
    </w:p>
    <w:p w:rsidR="00B46C42" w:rsidRDefault="002104E1">
      <w:pPr>
        <w:pStyle w:val="ListParagraph"/>
        <w:autoSpaceDE w:val="0"/>
        <w:autoSpaceDN w:val="0"/>
        <w:adjustRightInd w:val="0"/>
        <w:ind w:left="0" w:rightChars="-25" w:right="-60"/>
        <w:jc w:val="both"/>
        <w:rPr>
          <w:color w:val="000000" w:themeColor="text1"/>
          <w:lang w:val="vi-VN"/>
        </w:rPr>
      </w:pPr>
      <w:r>
        <w:rPr>
          <w:color w:val="000000" w:themeColor="text1"/>
          <w:lang w:val="vi-VN"/>
        </w:rPr>
        <w:t xml:space="preserve">Từ những mối quan hệ được thiết lập </w:t>
      </w:r>
      <w:r>
        <w:rPr>
          <w:color w:val="000000" w:themeColor="text1"/>
        </w:rPr>
        <w:t xml:space="preserve">ở </w:t>
      </w:r>
      <w:r>
        <w:rPr>
          <w:color w:val="000000" w:themeColor="text1"/>
          <w:lang w:val="vi-VN"/>
        </w:rPr>
        <w:t xml:space="preserve">trên và thừa kế 2 nghiên cứu của </w:t>
      </w:r>
      <w:r>
        <w:rPr>
          <w:color w:val="000000" w:themeColor="text1"/>
        </w:rPr>
        <w:t xml:space="preserve">Richard </w:t>
      </w:r>
      <w:r>
        <w:rPr>
          <w:color w:val="000000" w:themeColor="text1"/>
          <w:lang w:val="vi-VN"/>
        </w:rPr>
        <w:t>Curtin</w:t>
      </w:r>
      <w:r>
        <w:rPr>
          <w:color w:val="000000" w:themeColor="text1"/>
        </w:rPr>
        <w:t xml:space="preserve"> và cộng sự</w:t>
      </w:r>
      <w:r>
        <w:rPr>
          <w:color w:val="000000" w:themeColor="text1"/>
          <w:lang w:val="vi-VN"/>
        </w:rPr>
        <w:t xml:space="preserve"> (2000) </w:t>
      </w:r>
      <w:r>
        <w:rPr>
          <w:color w:val="000000" w:themeColor="text1"/>
        </w:rPr>
        <w:t xml:space="preserve">và </w:t>
      </w:r>
      <w:r>
        <w:rPr>
          <w:rStyle w:val="15"/>
          <w:color w:val="000000" w:themeColor="text1"/>
          <w:sz w:val="24"/>
          <w:szCs w:val="24"/>
        </w:rPr>
        <w:t xml:space="preserve">European Commission (2021), tác giả đưa ra </w:t>
      </w:r>
      <w:r>
        <w:rPr>
          <w:color w:val="000000" w:themeColor="text1"/>
          <w:lang w:val="vi-VN"/>
        </w:rPr>
        <w:t>mô hình</w:t>
      </w:r>
      <w:r>
        <w:rPr>
          <w:color w:val="000000" w:themeColor="text1"/>
        </w:rPr>
        <w:t xml:space="preserve"> nghiên cứu </w:t>
      </w:r>
      <w:r>
        <w:rPr>
          <w:color w:val="000000" w:themeColor="text1"/>
          <w:lang w:val="vi-VN"/>
        </w:rPr>
        <w:t>đề xuất như sau:</w:t>
      </w:r>
    </w:p>
    <w:p w:rsidR="00B46C42" w:rsidRDefault="00B46C42">
      <w:pPr>
        <w:pStyle w:val="ListParagraph"/>
        <w:ind w:left="0" w:rightChars="-25" w:right="-60"/>
        <w:jc w:val="both"/>
        <w:rPr>
          <w:b/>
          <w:color w:val="000000" w:themeColor="text1"/>
          <w:lang w:val="vi-VN"/>
        </w:rPr>
      </w:pPr>
    </w:p>
    <w:p w:rsidR="00B46C42" w:rsidRDefault="00B46C42">
      <w:pPr>
        <w:pStyle w:val="ListParagraph"/>
        <w:ind w:left="0" w:rightChars="-25" w:right="-60"/>
        <w:jc w:val="both"/>
        <w:rPr>
          <w:b/>
          <w:color w:val="000000" w:themeColor="text1"/>
          <w:lang w:val="vi-VN"/>
        </w:rPr>
      </w:pPr>
    </w:p>
    <w:p w:rsidR="002A6F2C" w:rsidRDefault="002A6F2C">
      <w:pPr>
        <w:pStyle w:val="ListParagraph"/>
        <w:ind w:left="0" w:rightChars="-25" w:right="-60"/>
        <w:jc w:val="both"/>
        <w:rPr>
          <w:b/>
          <w:color w:val="000000" w:themeColor="text1"/>
          <w:lang w:val="vi-VN"/>
        </w:rPr>
      </w:pPr>
    </w:p>
    <w:p w:rsidR="002A6F2C" w:rsidRDefault="002A6F2C">
      <w:pPr>
        <w:pStyle w:val="ListParagraph"/>
        <w:ind w:left="0" w:rightChars="-25" w:right="-60"/>
        <w:jc w:val="both"/>
        <w:rPr>
          <w:b/>
          <w:color w:val="000000" w:themeColor="text1"/>
          <w:lang w:val="vi-VN"/>
        </w:rPr>
      </w:pPr>
      <w:bookmarkStart w:id="0" w:name="_GoBack"/>
      <w:bookmarkEnd w:id="0"/>
    </w:p>
    <w:p w:rsidR="00B46C42" w:rsidRDefault="00B46C42">
      <w:pPr>
        <w:pStyle w:val="ListParagraph"/>
        <w:ind w:left="0" w:rightChars="-25" w:right="-60"/>
        <w:jc w:val="both"/>
        <w:rPr>
          <w:b/>
          <w:color w:val="000000" w:themeColor="text1"/>
          <w:lang w:val="vi-VN"/>
        </w:rPr>
      </w:pPr>
    </w:p>
    <w:p w:rsidR="00B46C42" w:rsidRDefault="002104E1">
      <w:pPr>
        <w:pStyle w:val="ListParagraph"/>
        <w:ind w:left="0" w:rightChars="-25" w:right="-60"/>
        <w:jc w:val="both"/>
        <w:rPr>
          <w:b/>
          <w:color w:val="000000" w:themeColor="text1"/>
          <w:lang w:val="vi-VN"/>
        </w:rPr>
      </w:pPr>
      <w:r>
        <w:rPr>
          <w:noProof/>
          <w:color w:val="000000" w:themeColor="text1"/>
        </w:rPr>
        <w:lastRenderedPageBreak/>
        <mc:AlternateContent>
          <mc:Choice Requires="wpg">
            <w:drawing>
              <wp:anchor distT="0" distB="0" distL="114300" distR="114300" simplePos="0" relativeHeight="251657216" behindDoc="0" locked="0" layoutInCell="1" allowOverlap="1">
                <wp:simplePos x="0" y="0"/>
                <wp:positionH relativeFrom="column">
                  <wp:posOffset>99695</wp:posOffset>
                </wp:positionH>
                <wp:positionV relativeFrom="paragraph">
                  <wp:posOffset>88900</wp:posOffset>
                </wp:positionV>
                <wp:extent cx="5323840" cy="2851150"/>
                <wp:effectExtent l="12700" t="12700" r="22860" b="19050"/>
                <wp:wrapNone/>
                <wp:docPr id="32" name="Group 32"/>
                <wp:cNvGraphicFramePr/>
                <a:graphic xmlns:a="http://schemas.openxmlformats.org/drawingml/2006/main">
                  <a:graphicData uri="http://schemas.microsoft.com/office/word/2010/wordprocessingGroup">
                    <wpg:wgp>
                      <wpg:cNvGrpSpPr/>
                      <wpg:grpSpPr>
                        <a:xfrm>
                          <a:off x="0" y="0"/>
                          <a:ext cx="5323840" cy="2851150"/>
                          <a:chOff x="2733" y="72883"/>
                          <a:chExt cx="8384" cy="4490"/>
                        </a:xfrm>
                      </wpg:grpSpPr>
                      <wps:wsp>
                        <wps:cNvPr id="11" name="Rounded Rectangle 11"/>
                        <wps:cNvSpPr/>
                        <wps:spPr>
                          <a:xfrm>
                            <a:off x="9385" y="73937"/>
                            <a:ext cx="1732" cy="118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46C42" w:rsidRDefault="002104E1">
                              <w:pPr>
                                <w:jc w:val="center"/>
                                <w:rPr>
                                  <w:sz w:val="18"/>
                                  <w:szCs w:val="18"/>
                                </w:rPr>
                              </w:pPr>
                              <w:r>
                                <w:t xml:space="preserve">CCI </w:t>
                              </w:r>
                              <w:r>
                                <w:rPr>
                                  <w:sz w:val="18"/>
                                  <w:szCs w:val="18"/>
                                </w:rPr>
                                <w:t>(Chỉ số niềm tin người tiêu dùng)</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2" name="Rounded Rectangle 12"/>
                        <wps:cNvSpPr/>
                        <wps:spPr>
                          <a:xfrm>
                            <a:off x="2733" y="72883"/>
                            <a:ext cx="3534" cy="68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46C42" w:rsidRDefault="002104E1">
                              <w:pPr>
                                <w:jc w:val="center"/>
                                <w:rPr>
                                  <w:sz w:val="18"/>
                                  <w:szCs w:val="18"/>
                                </w:rPr>
                              </w:pPr>
                              <w:r>
                                <w:t xml:space="preserve">SMI </w:t>
                              </w:r>
                              <w:r>
                                <w:rPr>
                                  <w:sz w:val="18"/>
                                  <w:szCs w:val="18"/>
                                </w:rPr>
                                <w:t>(chỉ số thị trường chứng khoán)</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4" name="Straight Arrow Connector 14"/>
                        <wps:cNvCnPr/>
                        <wps:spPr>
                          <a:xfrm>
                            <a:off x="6302" y="73114"/>
                            <a:ext cx="3055" cy="1261"/>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a:stCxn id="16" idx="3"/>
                          <a:endCxn id="11" idx="1"/>
                        </wps:cNvCnPr>
                        <wps:spPr>
                          <a:xfrm>
                            <a:off x="6307" y="74150"/>
                            <a:ext cx="3078" cy="382"/>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wps:wsp>
                        <wps:cNvPr id="9" name="Text Box 4"/>
                        <wps:cNvSpPr txBox="1"/>
                        <wps:spPr>
                          <a:xfrm>
                            <a:off x="7054" y="73283"/>
                            <a:ext cx="829" cy="3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6C42" w:rsidRDefault="002104E1">
                              <w:pPr>
                                <w:rPr>
                                  <w:sz w:val="20"/>
                                  <w:szCs w:val="20"/>
                                </w:rPr>
                              </w:pPr>
                              <w:r>
                                <w:rPr>
                                  <w:sz w:val="20"/>
                                  <w:szCs w:val="20"/>
                                </w:rPr>
                                <w:t xml:space="preserve"> H1+</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6" name="Rounded Rectangle 16"/>
                        <wps:cNvSpPr/>
                        <wps:spPr>
                          <a:xfrm>
                            <a:off x="2773" y="73805"/>
                            <a:ext cx="3534" cy="68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46C42" w:rsidRDefault="002104E1">
                              <w:pPr>
                                <w:jc w:val="center"/>
                                <w:rPr>
                                  <w:sz w:val="18"/>
                                  <w:szCs w:val="18"/>
                                </w:rPr>
                              </w:pPr>
                              <w:r>
                                <w:t>GDP</w:t>
                              </w:r>
                              <w:r>
                                <w:rPr>
                                  <w:sz w:val="18"/>
                                  <w:szCs w:val="18"/>
                                </w:rPr>
                                <w:t xml:space="preserve"> (tăng trưởng kinh tế)</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8" name="Rounded Rectangle 18"/>
                        <wps:cNvSpPr/>
                        <wps:spPr>
                          <a:xfrm>
                            <a:off x="2768" y="74782"/>
                            <a:ext cx="3534" cy="68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46C42" w:rsidRDefault="002104E1">
                              <w:pPr>
                                <w:jc w:val="center"/>
                                <w:rPr>
                                  <w:lang w:val="vi-VN"/>
                                </w:rPr>
                              </w:pPr>
                              <w:r>
                                <w:rPr>
                                  <w:lang w:val="vi-VN"/>
                                </w:rPr>
                                <w:t xml:space="preserve">UNEMP </w:t>
                              </w:r>
                              <w:r>
                                <w:rPr>
                                  <w:sz w:val="20"/>
                                  <w:szCs w:val="20"/>
                                  <w:lang w:val="vi-VN"/>
                                </w:rPr>
                                <w:t>(</w:t>
                              </w:r>
                              <w:r>
                                <w:rPr>
                                  <w:sz w:val="20"/>
                                  <w:szCs w:val="20"/>
                                </w:rPr>
                                <w:t>Thất nghiệp</w:t>
                              </w:r>
                              <w:r>
                                <w:rPr>
                                  <w:sz w:val="20"/>
                                  <w:szCs w:val="20"/>
                                  <w:lang w:val="vi-VN"/>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9" name="Rounded Rectangle 19"/>
                        <wps:cNvSpPr/>
                        <wps:spPr>
                          <a:xfrm>
                            <a:off x="2780" y="75756"/>
                            <a:ext cx="3534" cy="68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46C42" w:rsidRDefault="002104E1">
                              <w:pPr>
                                <w:jc w:val="center"/>
                                <w:rPr>
                                  <w:sz w:val="20"/>
                                  <w:szCs w:val="20"/>
                                  <w:lang w:val="vi-VN"/>
                                </w:rPr>
                              </w:pPr>
                              <w:r>
                                <w:rPr>
                                  <w:lang w:val="vi-VN"/>
                                </w:rPr>
                                <w:t xml:space="preserve">INF </w:t>
                              </w:r>
                              <w:r>
                                <w:rPr>
                                  <w:sz w:val="20"/>
                                  <w:szCs w:val="20"/>
                                  <w:lang w:val="vi-VN"/>
                                </w:rPr>
                                <w:t>(</w:t>
                              </w:r>
                              <w:r>
                                <w:rPr>
                                  <w:sz w:val="20"/>
                                  <w:szCs w:val="20"/>
                                </w:rPr>
                                <w:t>Lạm phát</w:t>
                              </w:r>
                              <w:r>
                                <w:rPr>
                                  <w:sz w:val="20"/>
                                  <w:szCs w:val="20"/>
                                  <w:lang w:val="vi-VN"/>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0" name="Straight Arrow Connector 20"/>
                        <wps:cNvCnPr/>
                        <wps:spPr>
                          <a:xfrm flipV="1">
                            <a:off x="6347" y="74684"/>
                            <a:ext cx="2983" cy="1406"/>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a:endCxn id="11" idx="1"/>
                        </wps:cNvCnPr>
                        <wps:spPr>
                          <a:xfrm flipV="1">
                            <a:off x="6323" y="74532"/>
                            <a:ext cx="3062" cy="679"/>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wps:wsp>
                        <wps:cNvPr id="22" name="Rounded Rectangle 22"/>
                        <wps:cNvSpPr/>
                        <wps:spPr>
                          <a:xfrm>
                            <a:off x="2765" y="76684"/>
                            <a:ext cx="3534" cy="68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46C42" w:rsidRDefault="002104E1">
                              <w:pPr>
                                <w:jc w:val="center"/>
                                <w:rPr>
                                  <w:lang w:val="vi-VN"/>
                                </w:rPr>
                              </w:pPr>
                              <w:r>
                                <w:t>CPI</w:t>
                              </w:r>
                              <w:r>
                                <w:rPr>
                                  <w:lang w:val="vi-VN"/>
                                </w:rPr>
                                <w:t xml:space="preserve"> </w:t>
                              </w:r>
                              <w:r>
                                <w:rPr>
                                  <w:sz w:val="20"/>
                                  <w:szCs w:val="20"/>
                                  <w:lang w:val="vi-VN"/>
                                </w:rPr>
                                <w:t xml:space="preserve">(Chỉ số giá </w:t>
                              </w:r>
                              <w:r>
                                <w:rPr>
                                  <w:sz w:val="20"/>
                                  <w:szCs w:val="20"/>
                                  <w:lang w:val="vi-VN"/>
                                </w:rPr>
                                <w:t>tiêu dùng)</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3" name="Straight Arrow Connector 23"/>
                        <wps:cNvCnPr/>
                        <wps:spPr>
                          <a:xfrm flipV="1">
                            <a:off x="6341" y="74670"/>
                            <a:ext cx="3025" cy="2267"/>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wps:wsp>
                        <wps:cNvPr id="26" name="Text Box 4"/>
                        <wps:cNvSpPr txBox="1"/>
                        <wps:spPr>
                          <a:xfrm>
                            <a:off x="7066" y="73978"/>
                            <a:ext cx="829" cy="3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6C42" w:rsidRDefault="002104E1">
                              <w:pPr>
                                <w:rPr>
                                  <w:sz w:val="20"/>
                                  <w:szCs w:val="20"/>
                                </w:rPr>
                              </w:pPr>
                              <w:r>
                                <w:rPr>
                                  <w:sz w:val="20"/>
                                  <w:szCs w:val="20"/>
                                </w:rPr>
                                <w:t xml:space="preserve"> H2+</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7" name="Text Box 4"/>
                        <wps:cNvSpPr txBox="1"/>
                        <wps:spPr>
                          <a:xfrm>
                            <a:off x="7079" y="74708"/>
                            <a:ext cx="829" cy="3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6C42" w:rsidRDefault="002104E1">
                              <w:pPr>
                                <w:rPr>
                                  <w:sz w:val="20"/>
                                  <w:szCs w:val="20"/>
                                </w:rPr>
                              </w:pPr>
                              <w:r>
                                <w:rPr>
                                  <w:sz w:val="20"/>
                                  <w:szCs w:val="20"/>
                                </w:rPr>
                                <w:t xml:space="preserve"> H3-</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9" name="Text Box 4"/>
                        <wps:cNvSpPr txBox="1"/>
                        <wps:spPr>
                          <a:xfrm>
                            <a:off x="7078" y="75853"/>
                            <a:ext cx="829" cy="3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6C42" w:rsidRDefault="002104E1">
                              <w:pPr>
                                <w:rPr>
                                  <w:sz w:val="20"/>
                                  <w:szCs w:val="20"/>
                                </w:rPr>
                              </w:pPr>
                              <w:r>
                                <w:rPr>
                                  <w:sz w:val="20"/>
                                  <w:szCs w:val="20"/>
                                </w:rPr>
                                <w:t xml:space="preserve"> H5+</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1" name="Text Box 4"/>
                        <wps:cNvSpPr txBox="1"/>
                        <wps:spPr>
                          <a:xfrm>
                            <a:off x="7078" y="75335"/>
                            <a:ext cx="829" cy="3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6C42" w:rsidRDefault="002104E1">
                              <w:pPr>
                                <w:rPr>
                                  <w:sz w:val="20"/>
                                  <w:szCs w:val="20"/>
                                </w:rPr>
                              </w:pPr>
                              <w:r>
                                <w:rPr>
                                  <w:sz w:val="20"/>
                                  <w:szCs w:val="20"/>
                                </w:rPr>
                                <w:t xml:space="preserve"> H4-</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Group 32" o:spid="_x0000_s1026" style="position:absolute;left:0;text-align:left;margin-left:7.85pt;margin-top:7pt;width:419.2pt;height:224.5pt;z-index:251657216" coordorigin="2733,72883" coordsize="8384,4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">
                <v:roundrect id="Rounded Rectangle 11" o:spid="_x0000_s1027" style="position:absolute;left:9385;top:73937;width:1732;height:11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" fillcolor="white [3201]" strokecolor="#f79646 [3209]" strokeweight="2pt">
                  <v:textbox>
                    <w:txbxContent>
                      <w:p w:rsidR="00B46C42" w:rsidRDefault="002104E1">
                        <w:pPr>
                          <w:jc w:val="center"/>
                          <w:rPr>
                            <w:sz w:val="18"/>
                            <w:szCs w:val="18"/>
                          </w:rPr>
                        </w:pPr>
                        <w:r>
                          <w:t xml:space="preserve">CCI </w:t>
                        </w:r>
                        <w:r>
                          <w:rPr>
                            <w:sz w:val="18"/>
                            <w:szCs w:val="18"/>
                          </w:rPr>
                          <w:t>(Chỉ số niềm tin người tiêu dùng)</w:t>
                        </w:r>
                      </w:p>
                    </w:txbxContent>
                  </v:textbox>
                </v:roundrect>
                <v:roundrect id="Rounded Rectangle 12" o:spid="_x0000_s1028" style="position:absolute;left:2733;top:72883;width:3534;height:6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" fillcolor="white [3201]" strokecolor="#f79646 [3209]" strokeweight="2pt">
                  <v:textbox>
                    <w:txbxContent>
                      <w:p w:rsidR="00B46C42" w:rsidRDefault="002104E1">
                        <w:pPr>
                          <w:jc w:val="center"/>
                          <w:rPr>
                            <w:sz w:val="18"/>
                            <w:szCs w:val="18"/>
                          </w:rPr>
                        </w:pPr>
                        <w:r>
                          <w:t xml:space="preserve">SMI </w:t>
                        </w:r>
                        <w:r>
                          <w:rPr>
                            <w:sz w:val="18"/>
                            <w:szCs w:val="18"/>
                          </w:rPr>
                          <w:t>(chỉ số thị trường chứng khoán)</w:t>
                        </w:r>
                      </w:p>
                    </w:txbxContent>
                  </v:textbox>
                </v:roundrect>
                <v:shapetype id="_x0000_t32" coordsize="21600,21600" o:spt="32" o:oned="t" path="m,l21600,21600e" filled="f">
                  <v:path arrowok="t" fillok="f" o:connecttype="none"/>
                  <o:lock v:ext="edit" shapetype="t"/>
                </v:shapetype>
                <v:shape id="Straight Arrow Connector 14" o:spid="_x0000_s1029" type="#_x0000_t32" style="position:absolute;left:6302;top:73114;width:3055;height:12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" strokecolor="black [3213]" strokeweight="1.5pt">
                  <v:stroke endarrow="open"/>
                </v:shape>
                <v:shape id="Straight Arrow Connector 17" o:spid="_x0000_s1030" type="#_x0000_t32" style="position:absolute;left:6307;top:74150;width:3078;height: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" strokecolor="black [3213]" strokeweight="1.5pt">
                  <v:stroke endarrow="open"/>
                </v:shape>
                <v:shapetype id="_x0000_t202" coordsize="21600,21600" o:spt="202" path="m,l,21600r21600,l21600,xe">
                  <v:stroke joinstyle="miter"/>
                  <v:path gradientshapeok="t" o:connecttype="rect"/>
                </v:shapetype>
                <v:shape id="Text Box 4" o:spid="_x0000_s1031" type="#_x0000_t202" style="position:absolute;left:7054;top:73283;width:829;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rsidR="00B46C42" w:rsidRDefault="002104E1">
                        <w:pPr>
                          <w:rPr>
                            <w:sz w:val="20"/>
                            <w:szCs w:val="20"/>
                          </w:rPr>
                        </w:pPr>
                        <w:r>
                          <w:rPr>
                            <w:sz w:val="20"/>
                            <w:szCs w:val="20"/>
                          </w:rPr>
                          <w:t xml:space="preserve"> H1+</w:t>
                        </w:r>
                      </w:p>
                    </w:txbxContent>
                  </v:textbox>
                </v:shape>
                <v:roundrect id="Rounded Rectangle 16" o:spid="_x0000_s1032" style="position:absolute;left:2773;top:73805;width:3534;height:6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" fillcolor="white [3201]" strokecolor="#f79646 [3209]" strokeweight="2pt">
                  <v:textbox>
                    <w:txbxContent>
                      <w:p w:rsidR="00B46C42" w:rsidRDefault="002104E1">
                        <w:pPr>
                          <w:jc w:val="center"/>
                          <w:rPr>
                            <w:sz w:val="18"/>
                            <w:szCs w:val="18"/>
                          </w:rPr>
                        </w:pPr>
                        <w:r>
                          <w:t>GDP</w:t>
                        </w:r>
                        <w:r>
                          <w:rPr>
                            <w:sz w:val="18"/>
                            <w:szCs w:val="18"/>
                          </w:rPr>
                          <w:t xml:space="preserve"> (tăng trưởng kinh tế)</w:t>
                        </w:r>
                      </w:p>
                    </w:txbxContent>
                  </v:textbox>
                </v:roundrect>
                <v:roundrect id="Rounded Rectangle 18" o:spid="_x0000_s1033" style="position:absolute;left:2768;top:74782;width:3534;height:6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" fillcolor="white [3201]" strokecolor="#f79646 [3209]" strokeweight="2pt">
                  <v:textbox>
                    <w:txbxContent>
                      <w:p w:rsidR="00B46C42" w:rsidRDefault="002104E1">
                        <w:pPr>
                          <w:jc w:val="center"/>
                          <w:rPr>
                            <w:lang w:val="vi-VN"/>
                          </w:rPr>
                        </w:pPr>
                        <w:r>
                          <w:rPr>
                            <w:lang w:val="vi-VN"/>
                          </w:rPr>
                          <w:t xml:space="preserve">UNEMP </w:t>
                        </w:r>
                        <w:r>
                          <w:rPr>
                            <w:sz w:val="20"/>
                            <w:szCs w:val="20"/>
                            <w:lang w:val="vi-VN"/>
                          </w:rPr>
                          <w:t>(</w:t>
                        </w:r>
                        <w:r>
                          <w:rPr>
                            <w:sz w:val="20"/>
                            <w:szCs w:val="20"/>
                          </w:rPr>
                          <w:t>Thất nghiệp</w:t>
                        </w:r>
                        <w:r>
                          <w:rPr>
                            <w:sz w:val="20"/>
                            <w:szCs w:val="20"/>
                            <w:lang w:val="vi-VN"/>
                          </w:rPr>
                          <w:t>)</w:t>
                        </w:r>
                      </w:p>
                    </w:txbxContent>
                  </v:textbox>
                </v:roundrect>
                <v:roundrect id="Rounded Rectangle 19" o:spid="_x0000_s1034" style="position:absolute;left:2780;top:75756;width:3534;height:6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" fillcolor="white [3201]" strokecolor="#f79646 [3209]" strokeweight="2pt">
                  <v:textbox>
                    <w:txbxContent>
                      <w:p w:rsidR="00B46C42" w:rsidRDefault="002104E1">
                        <w:pPr>
                          <w:jc w:val="center"/>
                          <w:rPr>
                            <w:sz w:val="20"/>
                            <w:szCs w:val="20"/>
                            <w:lang w:val="vi-VN"/>
                          </w:rPr>
                        </w:pPr>
                        <w:r>
                          <w:rPr>
                            <w:lang w:val="vi-VN"/>
                          </w:rPr>
                          <w:t xml:space="preserve">INF </w:t>
                        </w:r>
                        <w:r>
                          <w:rPr>
                            <w:sz w:val="20"/>
                            <w:szCs w:val="20"/>
                            <w:lang w:val="vi-VN"/>
                          </w:rPr>
                          <w:t>(</w:t>
                        </w:r>
                        <w:r>
                          <w:rPr>
                            <w:sz w:val="20"/>
                            <w:szCs w:val="20"/>
                          </w:rPr>
                          <w:t>Lạm phát</w:t>
                        </w:r>
                        <w:r>
                          <w:rPr>
                            <w:sz w:val="20"/>
                            <w:szCs w:val="20"/>
                            <w:lang w:val="vi-VN"/>
                          </w:rPr>
                          <w:t>)</w:t>
                        </w:r>
                      </w:p>
                    </w:txbxContent>
                  </v:textbox>
                </v:roundrect>
                <v:shape id="Straight Arrow Connector 20" o:spid="_x0000_s1035" type="#_x0000_t32" style="position:absolute;left:6347;top:74684;width:2983;height:14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" strokecolor="black [3213]" strokeweight="1.5pt">
                  <v:stroke endarrow="open"/>
                </v:shape>
                <v:shape id="Straight Arrow Connector 21" o:spid="_x0000_s1036" type="#_x0000_t32" style="position:absolute;left:6323;top:74532;width:3062;height:67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" strokecolor="black [3213]" strokeweight="1.5pt">
                  <v:stroke endarrow="open"/>
                </v:shape>
                <v:roundrect id="Rounded Rectangle 22" o:spid="_x0000_s1037" style="position:absolute;left:2765;top:76684;width:3534;height:6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" fillcolor="white [3201]" strokecolor="#f79646 [3209]" strokeweight="2pt">
                  <v:textbox>
                    <w:txbxContent>
                      <w:p w:rsidR="00B46C42" w:rsidRDefault="002104E1">
                        <w:pPr>
                          <w:jc w:val="center"/>
                          <w:rPr>
                            <w:lang w:val="vi-VN"/>
                          </w:rPr>
                        </w:pPr>
                        <w:r>
                          <w:t>CPI</w:t>
                        </w:r>
                        <w:r>
                          <w:rPr>
                            <w:lang w:val="vi-VN"/>
                          </w:rPr>
                          <w:t xml:space="preserve"> </w:t>
                        </w:r>
                        <w:r>
                          <w:rPr>
                            <w:sz w:val="20"/>
                            <w:szCs w:val="20"/>
                            <w:lang w:val="vi-VN"/>
                          </w:rPr>
                          <w:t xml:space="preserve">(Chỉ số giá </w:t>
                        </w:r>
                        <w:r>
                          <w:rPr>
                            <w:sz w:val="20"/>
                            <w:szCs w:val="20"/>
                            <w:lang w:val="vi-VN"/>
                          </w:rPr>
                          <w:t>tiêu dùng)</w:t>
                        </w:r>
                      </w:p>
                    </w:txbxContent>
                  </v:textbox>
                </v:roundrect>
                <v:shape id="Straight Arrow Connector 23" o:spid="_x0000_s1038" type="#_x0000_t32" style="position:absolute;left:6341;top:74670;width:3025;height:2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" strokecolor="black [3213]" strokeweight="1.5pt">
                  <v:stroke endarrow="open"/>
                </v:shape>
                <v:shape id="Text Box 4" o:spid="_x0000_s1039" type="#_x0000_t202" style="position:absolute;left:7066;top:73978;width:829;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" fillcolor="white [3201]" stroked="f" strokeweight=".5pt">
                  <v:textbox>
                    <w:txbxContent>
                      <w:p w:rsidR="00B46C42" w:rsidRDefault="002104E1">
                        <w:pPr>
                          <w:rPr>
                            <w:sz w:val="20"/>
                            <w:szCs w:val="20"/>
                          </w:rPr>
                        </w:pPr>
                        <w:r>
                          <w:rPr>
                            <w:sz w:val="20"/>
                            <w:szCs w:val="20"/>
                          </w:rPr>
                          <w:t xml:space="preserve"> H2+</w:t>
                        </w:r>
                      </w:p>
                    </w:txbxContent>
                  </v:textbox>
                </v:shape>
                <v:shape id="Text Box 4" o:spid="_x0000_s1040" type="#_x0000_t202" style="position:absolute;left:7079;top:74708;width:829;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rsidR="00B46C42" w:rsidRDefault="002104E1">
                        <w:pPr>
                          <w:rPr>
                            <w:sz w:val="20"/>
                            <w:szCs w:val="20"/>
                          </w:rPr>
                        </w:pPr>
                        <w:r>
                          <w:rPr>
                            <w:sz w:val="20"/>
                            <w:szCs w:val="20"/>
                          </w:rPr>
                          <w:t xml:space="preserve"> H3-</w:t>
                        </w:r>
                      </w:p>
                    </w:txbxContent>
                  </v:textbox>
                </v:shape>
                <v:shape id="Text Box 4" o:spid="_x0000_s1041" type="#_x0000_t202" style="position:absolute;left:7078;top:75853;width:829;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" fillcolor="white [3201]" stroked="f" strokeweight=".5pt">
                  <v:textbox>
                    <w:txbxContent>
                      <w:p w:rsidR="00B46C42" w:rsidRDefault="002104E1">
                        <w:pPr>
                          <w:rPr>
                            <w:sz w:val="20"/>
                            <w:szCs w:val="20"/>
                          </w:rPr>
                        </w:pPr>
                        <w:r>
                          <w:rPr>
                            <w:sz w:val="20"/>
                            <w:szCs w:val="20"/>
                          </w:rPr>
                          <w:t xml:space="preserve"> H5+</w:t>
                        </w:r>
                      </w:p>
                    </w:txbxContent>
                  </v:textbox>
                </v:shape>
                <v:shape id="Text Box 4" o:spid="_x0000_s1042" type="#_x0000_t202" style="position:absolute;left:7078;top:75335;width:829;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" fillcolor="white [3201]" stroked="f" strokeweight=".5pt">
                  <v:textbox>
                    <w:txbxContent>
                      <w:p w:rsidR="00B46C42" w:rsidRDefault="002104E1">
                        <w:pPr>
                          <w:rPr>
                            <w:sz w:val="20"/>
                            <w:szCs w:val="20"/>
                          </w:rPr>
                        </w:pPr>
                        <w:r>
                          <w:rPr>
                            <w:sz w:val="20"/>
                            <w:szCs w:val="20"/>
                          </w:rPr>
                          <w:t xml:space="preserve"> H4-</w:t>
                        </w:r>
                      </w:p>
                    </w:txbxContent>
                  </v:textbox>
                </v:shape>
              </v:group>
            </w:pict>
          </mc:Fallback>
        </mc:AlternateContent>
      </w:r>
    </w:p>
    <w:p w:rsidR="00B46C42" w:rsidRDefault="00B46C42">
      <w:pPr>
        <w:pStyle w:val="ListParagraph"/>
        <w:ind w:left="0" w:rightChars="-25" w:right="-60"/>
        <w:jc w:val="both"/>
        <w:rPr>
          <w:b/>
          <w:color w:val="000000" w:themeColor="text1"/>
          <w:lang w:val="vi-VN"/>
        </w:rPr>
      </w:pPr>
    </w:p>
    <w:p w:rsidR="00B46C42" w:rsidRDefault="00B46C42">
      <w:pPr>
        <w:pStyle w:val="ListParagraph"/>
        <w:ind w:left="0" w:rightChars="-25" w:right="-60"/>
        <w:jc w:val="both"/>
        <w:rPr>
          <w:b/>
          <w:color w:val="000000" w:themeColor="text1"/>
          <w:lang w:val="vi-VN"/>
        </w:rPr>
      </w:pPr>
    </w:p>
    <w:p w:rsidR="00B46C42" w:rsidRDefault="00B46C42">
      <w:pPr>
        <w:pStyle w:val="ListParagraph"/>
        <w:ind w:left="0" w:rightChars="-25" w:right="-60"/>
        <w:jc w:val="both"/>
        <w:rPr>
          <w:b/>
          <w:color w:val="000000" w:themeColor="text1"/>
          <w:lang w:val="vi-VN"/>
        </w:rPr>
      </w:pPr>
    </w:p>
    <w:p w:rsidR="00B46C42" w:rsidRDefault="00B46C42">
      <w:pPr>
        <w:pStyle w:val="ListParagraph"/>
        <w:ind w:left="0" w:rightChars="-25" w:right="-60"/>
        <w:jc w:val="both"/>
        <w:rPr>
          <w:b/>
          <w:color w:val="000000" w:themeColor="text1"/>
          <w:lang w:val="vi-VN"/>
        </w:rPr>
      </w:pPr>
    </w:p>
    <w:p w:rsidR="00B46C42" w:rsidRDefault="00B46C42">
      <w:pPr>
        <w:pStyle w:val="ListParagraph"/>
        <w:ind w:left="0" w:rightChars="-25" w:right="-60"/>
        <w:jc w:val="both"/>
        <w:rPr>
          <w:b/>
          <w:color w:val="000000" w:themeColor="text1"/>
          <w:lang w:val="vi-VN"/>
        </w:rPr>
      </w:pPr>
    </w:p>
    <w:p w:rsidR="00B46C42" w:rsidRDefault="00B46C42">
      <w:pPr>
        <w:pStyle w:val="ListParagraph"/>
        <w:ind w:left="0" w:rightChars="-25" w:right="-60"/>
        <w:jc w:val="both"/>
        <w:rPr>
          <w:b/>
          <w:color w:val="000000" w:themeColor="text1"/>
          <w:lang w:val="vi-VN"/>
        </w:rPr>
      </w:pPr>
    </w:p>
    <w:p w:rsidR="00B46C42" w:rsidRDefault="00B46C42">
      <w:pPr>
        <w:pStyle w:val="ListParagraph"/>
        <w:ind w:left="0" w:rightChars="-25" w:right="-60"/>
        <w:jc w:val="both"/>
        <w:rPr>
          <w:b/>
          <w:color w:val="000000" w:themeColor="text1"/>
          <w:lang w:val="vi-VN"/>
        </w:rPr>
      </w:pPr>
    </w:p>
    <w:p w:rsidR="00B46C42" w:rsidRDefault="00B46C42">
      <w:pPr>
        <w:pStyle w:val="ListParagraph"/>
        <w:ind w:left="0" w:rightChars="-25" w:right="-60"/>
        <w:jc w:val="both"/>
        <w:rPr>
          <w:b/>
          <w:color w:val="000000" w:themeColor="text1"/>
          <w:lang w:val="vi-VN"/>
        </w:rPr>
      </w:pPr>
    </w:p>
    <w:p w:rsidR="00B46C42" w:rsidRDefault="00B46C42">
      <w:pPr>
        <w:pStyle w:val="ListParagraph"/>
        <w:ind w:left="0" w:rightChars="-25" w:right="-60"/>
        <w:jc w:val="both"/>
        <w:rPr>
          <w:b/>
          <w:color w:val="000000" w:themeColor="text1"/>
          <w:lang w:val="vi-VN"/>
        </w:rPr>
      </w:pPr>
    </w:p>
    <w:p w:rsidR="00B46C42" w:rsidRDefault="002104E1">
      <w:pPr>
        <w:pStyle w:val="Ngun"/>
        <w:spacing w:before="0" w:after="0" w:line="240" w:lineRule="auto"/>
        <w:ind w:rightChars="-25" w:right="-60" w:firstLine="0"/>
        <w:rPr>
          <w:color w:val="000000" w:themeColor="text1"/>
        </w:rPr>
      </w:pPr>
      <w:r>
        <w:rPr>
          <w:color w:val="000000" w:themeColor="text1"/>
        </w:rPr>
        <w:t xml:space="preserve">        </w:t>
      </w:r>
    </w:p>
    <w:p w:rsidR="00B46C42" w:rsidRDefault="00B46C42">
      <w:pPr>
        <w:pStyle w:val="Ngun"/>
        <w:spacing w:before="0" w:after="0" w:line="240" w:lineRule="auto"/>
        <w:ind w:rightChars="-25" w:right="-60" w:firstLine="0"/>
        <w:rPr>
          <w:color w:val="000000" w:themeColor="text1"/>
        </w:rPr>
      </w:pPr>
    </w:p>
    <w:p w:rsidR="00B46C42" w:rsidRDefault="00B46C42">
      <w:pPr>
        <w:pStyle w:val="Ngun"/>
        <w:spacing w:before="0" w:after="0" w:line="240" w:lineRule="auto"/>
        <w:ind w:rightChars="-25" w:right="-60" w:firstLine="0"/>
        <w:rPr>
          <w:color w:val="000000" w:themeColor="text1"/>
        </w:rPr>
      </w:pPr>
    </w:p>
    <w:p w:rsidR="00B46C42" w:rsidRDefault="00B46C42">
      <w:pPr>
        <w:pStyle w:val="Ngun"/>
        <w:spacing w:before="0" w:after="0" w:line="240" w:lineRule="auto"/>
        <w:ind w:rightChars="-25" w:right="-60" w:firstLine="0"/>
        <w:rPr>
          <w:color w:val="000000" w:themeColor="text1"/>
        </w:rPr>
      </w:pPr>
    </w:p>
    <w:p w:rsidR="00B46C42" w:rsidRDefault="002104E1">
      <w:pPr>
        <w:pStyle w:val="Ngun"/>
        <w:spacing w:before="0" w:after="0" w:line="240" w:lineRule="auto"/>
        <w:ind w:rightChars="-25" w:right="-60" w:firstLine="0"/>
        <w:rPr>
          <w:color w:val="000000" w:themeColor="text1"/>
        </w:rPr>
      </w:pPr>
      <w:r>
        <w:rPr>
          <w:color w:val="000000" w:themeColor="text1"/>
        </w:rPr>
        <w:t>Nguồn: Mô hình nghiên cứu đề xuất</w:t>
      </w:r>
    </w:p>
    <w:p w:rsidR="00B46C42" w:rsidRDefault="00B46C42">
      <w:pPr>
        <w:pStyle w:val="NormalWeb"/>
        <w:shd w:val="clear" w:color="auto" w:fill="FFFFFF"/>
        <w:spacing w:before="0" w:beforeAutospacing="0" w:after="0" w:afterAutospacing="0"/>
        <w:ind w:rightChars="-25" w:right="-60"/>
        <w:jc w:val="both"/>
        <w:rPr>
          <w:b/>
          <w:color w:val="000000" w:themeColor="text1"/>
          <w:lang w:val="vi-VN"/>
        </w:rPr>
      </w:pPr>
    </w:p>
    <w:p w:rsidR="00B46C42" w:rsidRDefault="00B46C42">
      <w:pPr>
        <w:pStyle w:val="NormalWeb"/>
        <w:shd w:val="clear" w:color="auto" w:fill="FFFFFF"/>
        <w:spacing w:before="0" w:beforeAutospacing="0" w:after="0" w:afterAutospacing="0"/>
        <w:ind w:rightChars="-25" w:right="-60"/>
        <w:jc w:val="both"/>
        <w:rPr>
          <w:b/>
          <w:color w:val="000000" w:themeColor="text1"/>
          <w:lang w:val="vi-VN"/>
        </w:rPr>
      </w:pPr>
    </w:p>
    <w:p w:rsidR="00B46C42" w:rsidRDefault="00B46C42">
      <w:pPr>
        <w:pStyle w:val="NormalWeb"/>
        <w:shd w:val="clear" w:color="auto" w:fill="FFFFFF"/>
        <w:spacing w:before="0" w:beforeAutospacing="0" w:after="0" w:afterAutospacing="0"/>
        <w:ind w:rightChars="-25" w:right="-60"/>
        <w:jc w:val="both"/>
        <w:rPr>
          <w:b/>
          <w:color w:val="000000" w:themeColor="text1"/>
          <w:lang w:val="vi-VN"/>
        </w:rPr>
      </w:pPr>
    </w:p>
    <w:p w:rsidR="00B46C42" w:rsidRDefault="002104E1">
      <w:pPr>
        <w:pStyle w:val="NormalWeb"/>
        <w:shd w:val="clear" w:color="auto" w:fill="FFFFFF"/>
        <w:spacing w:before="0" w:beforeAutospacing="0" w:after="0" w:afterAutospacing="0"/>
        <w:ind w:rightChars="-25" w:right="-60"/>
        <w:jc w:val="both"/>
        <w:rPr>
          <w:b/>
          <w:i/>
          <w:color w:val="000000" w:themeColor="text1"/>
        </w:rPr>
      </w:pPr>
      <w:r>
        <w:rPr>
          <w:b/>
          <w:color w:val="000000" w:themeColor="text1"/>
          <w:lang w:val="vi-VN"/>
        </w:rPr>
        <w:t xml:space="preserve">H1+: </w:t>
      </w:r>
      <w:r>
        <w:rPr>
          <w:b/>
          <w:i/>
          <w:color w:val="000000" w:themeColor="text1"/>
          <w:lang w:val="vi-VN"/>
        </w:rPr>
        <w:t>Có m</w:t>
      </w:r>
      <w:r>
        <w:rPr>
          <w:b/>
          <w:i/>
          <w:color w:val="000000" w:themeColor="text1"/>
          <w:lang w:val="vi-VN"/>
        </w:rPr>
        <w:t>ố</w:t>
      </w:r>
      <w:r>
        <w:rPr>
          <w:b/>
          <w:i/>
          <w:color w:val="000000" w:themeColor="text1"/>
          <w:lang w:val="vi-VN"/>
        </w:rPr>
        <w:t>i liên h</w:t>
      </w:r>
      <w:r>
        <w:rPr>
          <w:b/>
          <w:i/>
          <w:color w:val="000000" w:themeColor="text1"/>
          <w:lang w:val="vi-VN"/>
        </w:rPr>
        <w:t>ệ</w:t>
      </w:r>
      <w:r>
        <w:rPr>
          <w:b/>
          <w:i/>
          <w:color w:val="000000" w:themeColor="text1"/>
          <w:lang w:val="vi-VN"/>
        </w:rPr>
        <w:t xml:space="preserve"> cùng chi</w:t>
      </w:r>
      <w:r>
        <w:rPr>
          <w:b/>
          <w:i/>
          <w:color w:val="000000" w:themeColor="text1"/>
          <w:lang w:val="vi-VN"/>
        </w:rPr>
        <w:t>ề</w:t>
      </w:r>
      <w:r>
        <w:rPr>
          <w:b/>
          <w:i/>
          <w:color w:val="000000" w:themeColor="text1"/>
          <w:lang w:val="vi-VN"/>
        </w:rPr>
        <w:t>u gi</w:t>
      </w:r>
      <w:r>
        <w:rPr>
          <w:b/>
          <w:i/>
          <w:color w:val="000000" w:themeColor="text1"/>
          <w:lang w:val="vi-VN"/>
        </w:rPr>
        <w:t>ữ</w:t>
      </w:r>
      <w:r>
        <w:rPr>
          <w:b/>
          <w:i/>
          <w:color w:val="000000" w:themeColor="text1"/>
          <w:lang w:val="vi-VN"/>
        </w:rPr>
        <w:t xml:space="preserve">a </w:t>
      </w:r>
      <w:r>
        <w:rPr>
          <w:b/>
          <w:i/>
          <w:color w:val="000000" w:themeColor="text1"/>
        </w:rPr>
        <w:t>SMI và CCI</w:t>
      </w:r>
    </w:p>
    <w:p w:rsidR="00B46C42" w:rsidRDefault="002104E1">
      <w:pPr>
        <w:tabs>
          <w:tab w:val="left" w:pos="1134"/>
        </w:tabs>
        <w:ind w:rightChars="-25" w:right="-60"/>
        <w:jc w:val="both"/>
        <w:rPr>
          <w:color w:val="000000" w:themeColor="text1"/>
          <w:lang w:eastAsia="zh-CN" w:bidi="ar"/>
        </w:rPr>
      </w:pPr>
      <w:r>
        <w:rPr>
          <w:rFonts w:eastAsia="sans-serif"/>
          <w:color w:val="000000" w:themeColor="text1"/>
          <w:shd w:val="clear" w:color="auto" w:fill="FFFFFF"/>
        </w:rPr>
        <w:t>W. Jos Jansen và Niek J. Nahuis</w:t>
      </w:r>
      <w:r>
        <w:rPr>
          <w:color w:val="000000" w:themeColor="text1"/>
        </w:rPr>
        <w:t xml:space="preserve"> (2002) với mô hình nhân quả Granger để xác định mối quan hệ giữa CCI và SMI. Kết quả nghiên cứu cho thấy rằng lợi nhuận cổ phiếu và những thay đổi trong tâm lý có tương quan thuận đối với </w:t>
      </w:r>
      <w:r>
        <w:rPr>
          <w:color w:val="000000" w:themeColor="text1"/>
          <w:lang w:val="vi-VN"/>
        </w:rPr>
        <w:t>9</w:t>
      </w:r>
      <w:r>
        <w:rPr>
          <w:color w:val="000000" w:themeColor="text1"/>
        </w:rPr>
        <w:t xml:space="preserve"> quốc gi</w:t>
      </w:r>
      <w:r>
        <w:rPr>
          <w:color w:val="000000" w:themeColor="text1"/>
          <w:lang w:val="vi-VN"/>
        </w:rPr>
        <w:t xml:space="preserve">a là Bỉ, Đan Mạch, Pháp, Thụy Sĩ, Ý, Hà Lan, Tây Ban Nha, </w:t>
      </w:r>
      <w:r>
        <w:rPr>
          <w:color w:val="000000" w:themeColor="text1"/>
          <w:lang w:val="vi-VN"/>
        </w:rPr>
        <w:t>Bồ Đào Nha</w:t>
      </w:r>
      <w:r>
        <w:rPr>
          <w:color w:val="000000" w:themeColor="text1"/>
        </w:rPr>
        <w:t>,</w:t>
      </w:r>
      <w:r>
        <w:rPr>
          <w:color w:val="000000" w:themeColor="text1"/>
          <w:lang w:val="vi-VN"/>
        </w:rPr>
        <w:t xml:space="preserve"> Mỹ</w:t>
      </w:r>
      <w:r>
        <w:rPr>
          <w:color w:val="000000" w:themeColor="text1"/>
        </w:rPr>
        <w:t xml:space="preserve"> ngoại trừ Đức và Anh. Chih-Chiang Hsu (2011) sử dụng phương pháp FE, MG, kiểm tra đồng liên kết và phương pháp quan hệ nhân quả Granger để xác định mối quan hệ giữa CCI và SMI. Kết quả</w:t>
      </w:r>
      <w:r>
        <w:rPr>
          <w:color w:val="000000" w:themeColor="text1"/>
          <w:lang w:val="vi-VN"/>
        </w:rPr>
        <w:t xml:space="preserve"> nghiên cứu </w:t>
      </w:r>
      <w:r>
        <w:rPr>
          <w:color w:val="000000" w:themeColor="text1"/>
        </w:rPr>
        <w:t>cho thấy không có mối quan hệ lâu dài giữa ch</w:t>
      </w:r>
      <w:r>
        <w:rPr>
          <w:color w:val="000000" w:themeColor="text1"/>
        </w:rPr>
        <w:t>ỉ số chứng khoán và chỉ số niềm tin người tiêu dùng mà chỉ có mối quan hệ ngắn hạn. Willem Van Zandweghe (2019) đã kiểm tra Granger đã khẳng định chỉ số CCI và SMI có sự tương quan qua lại rất chặt chẽ, và thay đổi theo từng thời kỳ. Ngoài ra, bài nghiên c</w:t>
      </w:r>
      <w:r>
        <w:rPr>
          <w:color w:val="000000" w:themeColor="text1"/>
        </w:rPr>
        <w:t xml:space="preserve">ứu còn cho thấy trong giai đoạn khủng hoảng thì hai chỉ số này liên kết khá chặt chẽ hơn so với giai đoạn bình thường; Vichet Sum (2014) sử dụng </w:t>
      </w:r>
      <w:r>
        <w:rPr>
          <w:color w:val="000000" w:themeColor="text1"/>
          <w:shd w:val="clear" w:color="auto" w:fill="FFFFFF"/>
          <w:lang w:eastAsia="zh-CN" w:bidi="ar"/>
        </w:rPr>
        <w:t>hồi quy bình phương nhỏ nhất (OLS) để ước tính các hệ số liên quan đến  niềm tin người tiêu dùng và dữ liệu đượ</w:t>
      </w:r>
      <w:r>
        <w:rPr>
          <w:color w:val="000000" w:themeColor="text1"/>
          <w:shd w:val="clear" w:color="auto" w:fill="FFFFFF"/>
          <w:lang w:eastAsia="zh-CN" w:bidi="ar"/>
        </w:rPr>
        <w:t>c gộp lại với nhau để phân tích hồi quy. Kết quả cho thấy niềm tin của người tiêu dùng có ảnh hưởng cùng chiều đến lợi nhuận thị trường chứng khoán. </w:t>
      </w:r>
      <w:r>
        <w:rPr>
          <w:color w:val="000000" w:themeColor="text1"/>
        </w:rPr>
        <w:t>Kemmeth L. Fisher và Meir Statman (2003)</w:t>
      </w:r>
      <w:r>
        <w:rPr>
          <w:color w:val="000000" w:themeColor="text1"/>
          <w:shd w:val="clear" w:color="auto" w:fill="FFFFFF"/>
          <w:lang w:eastAsia="zh-CN" w:bidi="ar"/>
        </w:rPr>
        <w:t xml:space="preserve"> đã sử dụng mô hình chuỗi thời gian AR và cho rằng có mối quan hệ ngược chiều giữa niềm tin tiêu dùng và lợi nhuận chứng khoán trong tháng tới, trong 6 tháng tới và trong 12 tháng tới. Mặc dù có mối quan hệ ngược chiều giữa niềm tin của người tiêu dùng và </w:t>
      </w:r>
      <w:r>
        <w:rPr>
          <w:color w:val="000000" w:themeColor="text1"/>
          <w:shd w:val="clear" w:color="auto" w:fill="FFFFFF"/>
          <w:lang w:eastAsia="zh-CN" w:bidi="ar"/>
        </w:rPr>
        <w:t>lợi nhuận chứng khoán trong tương lai, nhưng có một mối quan hệ và có ý nghĩa thống kê giữa những thay đổi trong niềm tin người tiêu dùng và lợi nhuận chứng khoán cùng thời điểm rằng lợi tức cổ phiếu cao thúc đẩy niềm tin của người tiêu dùng</w:t>
      </w:r>
      <w:r>
        <w:rPr>
          <w:color w:val="000000" w:themeColor="text1"/>
          <w:lang w:eastAsia="zh-CN" w:bidi="ar"/>
        </w:rPr>
        <w:t xml:space="preserve">. </w:t>
      </w:r>
    </w:p>
    <w:p w:rsidR="00B46C42" w:rsidRDefault="002104E1">
      <w:pPr>
        <w:tabs>
          <w:tab w:val="left" w:pos="1134"/>
        </w:tabs>
        <w:ind w:rightChars="-25" w:right="-60"/>
        <w:jc w:val="both"/>
        <w:rPr>
          <w:b/>
          <w:i/>
          <w:color w:val="000000" w:themeColor="text1"/>
        </w:rPr>
      </w:pPr>
      <w:r>
        <w:rPr>
          <w:b/>
          <w:color w:val="000000" w:themeColor="text1"/>
          <w:lang w:val="vi-VN"/>
        </w:rPr>
        <w:t>H</w:t>
      </w:r>
      <w:r>
        <w:rPr>
          <w:b/>
          <w:color w:val="000000" w:themeColor="text1"/>
        </w:rPr>
        <w:t>2</w:t>
      </w:r>
      <w:r>
        <w:rPr>
          <w:b/>
          <w:color w:val="000000" w:themeColor="text1"/>
          <w:lang w:val="vi-VN"/>
        </w:rPr>
        <w:t xml:space="preserve">+: </w:t>
      </w:r>
      <w:r>
        <w:rPr>
          <w:b/>
          <w:i/>
          <w:color w:val="000000" w:themeColor="text1"/>
          <w:lang w:val="vi-VN"/>
        </w:rPr>
        <w:t xml:space="preserve">Có mối </w:t>
      </w:r>
      <w:r>
        <w:rPr>
          <w:b/>
          <w:i/>
          <w:color w:val="000000" w:themeColor="text1"/>
          <w:lang w:val="vi-VN"/>
        </w:rPr>
        <w:t xml:space="preserve">liên hệ cùng chiều giữa </w:t>
      </w:r>
      <w:r>
        <w:rPr>
          <w:b/>
          <w:i/>
          <w:color w:val="000000" w:themeColor="text1"/>
        </w:rPr>
        <w:t>GDP và CCI</w:t>
      </w:r>
    </w:p>
    <w:p w:rsidR="00B46C42" w:rsidRDefault="002104E1">
      <w:pPr>
        <w:pStyle w:val="ListParagraph"/>
        <w:ind w:left="0" w:rightChars="-25" w:right="-60"/>
        <w:jc w:val="both"/>
        <w:rPr>
          <w:rFonts w:eastAsia="SimSun"/>
          <w:color w:val="000000" w:themeColor="text1"/>
        </w:rPr>
      </w:pPr>
      <w:r>
        <w:rPr>
          <w:bCs/>
          <w:color w:val="000000" w:themeColor="text1"/>
          <w:lang w:val="vi-VN"/>
        </w:rPr>
        <w:t>T</w:t>
      </w:r>
      <w:r>
        <w:rPr>
          <w:bCs/>
          <w:color w:val="000000" w:themeColor="text1"/>
        </w:rPr>
        <w:t xml:space="preserve">heo </w:t>
      </w:r>
      <w:r>
        <w:rPr>
          <w:bCs/>
          <w:color w:val="000000" w:themeColor="text1"/>
          <w:lang w:val="vi-VN"/>
        </w:rPr>
        <w:t xml:space="preserve">Curtin (2000), </w:t>
      </w:r>
      <w:r>
        <w:rPr>
          <w:bCs/>
          <w:color w:val="000000" w:themeColor="text1"/>
        </w:rPr>
        <w:t>sự thay đổi trong tăng trưởng kinh tế có tác động cùng chiều đến niềm tin người tiêu dùng</w:t>
      </w:r>
      <w:r>
        <w:rPr>
          <w:bCs/>
          <w:color w:val="000000" w:themeColor="text1"/>
          <w:lang w:val="vi-VN"/>
        </w:rPr>
        <w:t>.Vuchelen (2004), cho rằng những</w:t>
      </w:r>
      <w:r>
        <w:rPr>
          <w:rFonts w:eastAsia="SimSun"/>
          <w:color w:val="000000" w:themeColor="text1"/>
        </w:rPr>
        <w:t xml:space="preserve"> thay đ</w:t>
      </w:r>
      <w:r>
        <w:rPr>
          <w:rFonts w:eastAsia="SimSun"/>
          <w:color w:val="000000" w:themeColor="text1"/>
        </w:rPr>
        <w:t>ổ</w:t>
      </w:r>
      <w:r>
        <w:rPr>
          <w:rFonts w:eastAsia="SimSun"/>
          <w:color w:val="000000" w:themeColor="text1"/>
        </w:rPr>
        <w:t>i trong tăng trư</w:t>
      </w:r>
      <w:r>
        <w:rPr>
          <w:rFonts w:eastAsia="SimSun"/>
          <w:color w:val="000000" w:themeColor="text1"/>
        </w:rPr>
        <w:t>ở</w:t>
      </w:r>
      <w:r>
        <w:rPr>
          <w:rFonts w:eastAsia="SimSun"/>
          <w:color w:val="000000" w:themeColor="text1"/>
        </w:rPr>
        <w:t>ng kinh t</w:t>
      </w:r>
      <w:r>
        <w:rPr>
          <w:rFonts w:eastAsia="SimSun"/>
          <w:color w:val="000000" w:themeColor="text1"/>
        </w:rPr>
        <w:t>ế</w:t>
      </w:r>
      <w:r>
        <w:rPr>
          <w:rFonts w:eastAsia="SimSun"/>
          <w:color w:val="000000" w:themeColor="text1"/>
        </w:rPr>
        <w:t xml:space="preserve"> cũng có tác đ</w:t>
      </w:r>
      <w:r>
        <w:rPr>
          <w:rFonts w:eastAsia="SimSun"/>
          <w:color w:val="000000" w:themeColor="text1"/>
        </w:rPr>
        <w:t>ộ</w:t>
      </w:r>
      <w:r>
        <w:rPr>
          <w:rFonts w:eastAsia="SimSun"/>
          <w:color w:val="000000" w:themeColor="text1"/>
        </w:rPr>
        <w:t>ng cùng chi</w:t>
      </w:r>
      <w:r>
        <w:rPr>
          <w:rFonts w:eastAsia="SimSun"/>
          <w:color w:val="000000" w:themeColor="text1"/>
        </w:rPr>
        <w:t>ề</w:t>
      </w:r>
      <w:r>
        <w:rPr>
          <w:rFonts w:eastAsia="SimSun"/>
          <w:color w:val="000000" w:themeColor="text1"/>
        </w:rPr>
        <w:t>u đ</w:t>
      </w:r>
      <w:r>
        <w:rPr>
          <w:rFonts w:eastAsia="SimSun"/>
          <w:color w:val="000000" w:themeColor="text1"/>
        </w:rPr>
        <w:t>ế</w:t>
      </w:r>
      <w:r>
        <w:rPr>
          <w:rFonts w:eastAsia="SimSun"/>
          <w:color w:val="000000" w:themeColor="text1"/>
        </w:rPr>
        <w:t xml:space="preserve">n </w:t>
      </w:r>
      <w:r>
        <w:rPr>
          <w:rFonts w:eastAsia="SimSun"/>
          <w:color w:val="000000" w:themeColor="text1"/>
          <w:lang w:val="vi-VN"/>
        </w:rPr>
        <w:t>ni</w:t>
      </w:r>
      <w:r>
        <w:rPr>
          <w:rFonts w:eastAsia="SimSun"/>
          <w:color w:val="000000" w:themeColor="text1"/>
          <w:lang w:val="vi-VN"/>
        </w:rPr>
        <w:t>ề</w:t>
      </w:r>
      <w:r>
        <w:rPr>
          <w:rFonts w:eastAsia="SimSun"/>
          <w:color w:val="000000" w:themeColor="text1"/>
          <w:lang w:val="vi-VN"/>
        </w:rPr>
        <w:t>m tin</w:t>
      </w:r>
      <w:r>
        <w:rPr>
          <w:rFonts w:eastAsia="SimSun"/>
          <w:color w:val="000000" w:themeColor="text1"/>
        </w:rPr>
        <w:t xml:space="preserve"> ngư</w:t>
      </w:r>
      <w:r>
        <w:rPr>
          <w:rFonts w:eastAsia="SimSun"/>
          <w:color w:val="000000" w:themeColor="text1"/>
        </w:rPr>
        <w:t>ờ</w:t>
      </w:r>
      <w:r>
        <w:rPr>
          <w:rFonts w:eastAsia="SimSun"/>
          <w:color w:val="000000" w:themeColor="text1"/>
        </w:rPr>
        <w:t>i tiêu dùng.</w:t>
      </w:r>
    </w:p>
    <w:p w:rsidR="00B46C42" w:rsidRDefault="002104E1">
      <w:pPr>
        <w:pStyle w:val="NormalWeb"/>
        <w:shd w:val="clear" w:color="auto" w:fill="FFFFFF"/>
        <w:spacing w:before="0" w:beforeAutospacing="0" w:after="0" w:afterAutospacing="0"/>
        <w:ind w:rightChars="-25" w:right="-60"/>
        <w:jc w:val="both"/>
        <w:rPr>
          <w:b/>
          <w:i/>
          <w:color w:val="000000" w:themeColor="text1"/>
        </w:rPr>
      </w:pPr>
      <w:r>
        <w:rPr>
          <w:b/>
          <w:color w:val="000000" w:themeColor="text1"/>
          <w:lang w:val="vi-VN"/>
        </w:rPr>
        <w:t>H</w:t>
      </w:r>
      <w:r>
        <w:rPr>
          <w:b/>
          <w:color w:val="000000" w:themeColor="text1"/>
        </w:rPr>
        <w:t>3-</w:t>
      </w:r>
      <w:r>
        <w:rPr>
          <w:b/>
          <w:color w:val="000000" w:themeColor="text1"/>
          <w:lang w:val="vi-VN"/>
        </w:rPr>
        <w:t xml:space="preserve">: </w:t>
      </w:r>
      <w:r>
        <w:rPr>
          <w:b/>
          <w:i/>
          <w:color w:val="000000" w:themeColor="text1"/>
          <w:lang w:val="vi-VN"/>
        </w:rPr>
        <w:t>Có m</w:t>
      </w:r>
      <w:r>
        <w:rPr>
          <w:b/>
          <w:i/>
          <w:color w:val="000000" w:themeColor="text1"/>
          <w:lang w:val="vi-VN"/>
        </w:rPr>
        <w:t>ố</w:t>
      </w:r>
      <w:r>
        <w:rPr>
          <w:b/>
          <w:i/>
          <w:color w:val="000000" w:themeColor="text1"/>
          <w:lang w:val="vi-VN"/>
        </w:rPr>
        <w:t>i liên h</w:t>
      </w:r>
      <w:r>
        <w:rPr>
          <w:b/>
          <w:i/>
          <w:color w:val="000000" w:themeColor="text1"/>
          <w:lang w:val="vi-VN"/>
        </w:rPr>
        <w:t>ệ</w:t>
      </w:r>
      <w:r>
        <w:rPr>
          <w:b/>
          <w:i/>
          <w:color w:val="000000" w:themeColor="text1"/>
          <w:lang w:val="vi-VN"/>
        </w:rPr>
        <w:t xml:space="preserve"> </w:t>
      </w:r>
      <w:r>
        <w:rPr>
          <w:b/>
          <w:i/>
          <w:color w:val="000000" w:themeColor="text1"/>
        </w:rPr>
        <w:t>ngư</w:t>
      </w:r>
      <w:r>
        <w:rPr>
          <w:b/>
          <w:i/>
          <w:color w:val="000000" w:themeColor="text1"/>
        </w:rPr>
        <w:t>ợ</w:t>
      </w:r>
      <w:r>
        <w:rPr>
          <w:b/>
          <w:i/>
          <w:color w:val="000000" w:themeColor="text1"/>
        </w:rPr>
        <w:t>c</w:t>
      </w:r>
      <w:r>
        <w:rPr>
          <w:b/>
          <w:i/>
          <w:color w:val="000000" w:themeColor="text1"/>
          <w:lang w:val="vi-VN"/>
        </w:rPr>
        <w:t xml:space="preserve"> chi</w:t>
      </w:r>
      <w:r>
        <w:rPr>
          <w:b/>
          <w:i/>
          <w:color w:val="000000" w:themeColor="text1"/>
          <w:lang w:val="vi-VN"/>
        </w:rPr>
        <w:t>ề</w:t>
      </w:r>
      <w:r>
        <w:rPr>
          <w:b/>
          <w:i/>
          <w:color w:val="000000" w:themeColor="text1"/>
          <w:lang w:val="vi-VN"/>
        </w:rPr>
        <w:t>u gi</w:t>
      </w:r>
      <w:r>
        <w:rPr>
          <w:b/>
          <w:i/>
          <w:color w:val="000000" w:themeColor="text1"/>
          <w:lang w:val="vi-VN"/>
        </w:rPr>
        <w:t>ữ</w:t>
      </w:r>
      <w:r>
        <w:rPr>
          <w:b/>
          <w:i/>
          <w:color w:val="000000" w:themeColor="text1"/>
          <w:lang w:val="vi-VN"/>
        </w:rPr>
        <w:t xml:space="preserve">a </w:t>
      </w:r>
      <w:r>
        <w:rPr>
          <w:b/>
          <w:i/>
          <w:color w:val="000000" w:themeColor="text1"/>
        </w:rPr>
        <w:t>t</w:t>
      </w:r>
      <w:r>
        <w:rPr>
          <w:b/>
          <w:i/>
          <w:color w:val="000000" w:themeColor="text1"/>
        </w:rPr>
        <w:t>ỷ</w:t>
      </w:r>
      <w:r>
        <w:rPr>
          <w:b/>
          <w:i/>
          <w:color w:val="000000" w:themeColor="text1"/>
        </w:rPr>
        <w:t xml:space="preserve"> l</w:t>
      </w:r>
      <w:r>
        <w:rPr>
          <w:b/>
          <w:i/>
          <w:color w:val="000000" w:themeColor="text1"/>
        </w:rPr>
        <w:t>ệ</w:t>
      </w:r>
      <w:r>
        <w:rPr>
          <w:b/>
          <w:i/>
          <w:color w:val="000000" w:themeColor="text1"/>
        </w:rPr>
        <w:t xml:space="preserve"> th</w:t>
      </w:r>
      <w:r>
        <w:rPr>
          <w:b/>
          <w:i/>
          <w:color w:val="000000" w:themeColor="text1"/>
        </w:rPr>
        <w:t>ấ</w:t>
      </w:r>
      <w:r>
        <w:rPr>
          <w:b/>
          <w:i/>
          <w:color w:val="000000" w:themeColor="text1"/>
        </w:rPr>
        <w:t>t nghi</w:t>
      </w:r>
      <w:r>
        <w:rPr>
          <w:b/>
          <w:i/>
          <w:color w:val="000000" w:themeColor="text1"/>
        </w:rPr>
        <w:t>ệ</w:t>
      </w:r>
      <w:r>
        <w:rPr>
          <w:b/>
          <w:i/>
          <w:color w:val="000000" w:themeColor="text1"/>
        </w:rPr>
        <w:t>p và CCI</w:t>
      </w:r>
    </w:p>
    <w:p w:rsidR="00B46C42" w:rsidRDefault="002104E1">
      <w:pPr>
        <w:pStyle w:val="ListParagraph"/>
        <w:ind w:left="0" w:rightChars="-25" w:right="-60"/>
        <w:jc w:val="both"/>
        <w:rPr>
          <w:rFonts w:eastAsia="SimSun"/>
          <w:color w:val="000000" w:themeColor="text1"/>
        </w:rPr>
      </w:pPr>
      <w:r>
        <w:rPr>
          <w:bCs/>
          <w:color w:val="000000" w:themeColor="text1"/>
        </w:rPr>
        <w:t>Curtin (2000)</w:t>
      </w:r>
      <w:r>
        <w:rPr>
          <w:bCs/>
          <w:color w:val="000000" w:themeColor="text1"/>
          <w:lang w:val="vi-VN"/>
        </w:rPr>
        <w:t xml:space="preserve">, </w:t>
      </w:r>
      <w:r>
        <w:rPr>
          <w:bCs/>
          <w:color w:val="000000" w:themeColor="text1"/>
        </w:rPr>
        <w:t xml:space="preserve">cho rằng có mối quan hệ ngược chiều giữa tỷ lệ thất nghiệp và </w:t>
      </w:r>
      <w:r>
        <w:rPr>
          <w:bCs/>
          <w:color w:val="000000" w:themeColor="text1"/>
          <w:lang w:val="vi-VN"/>
        </w:rPr>
        <w:t>niềm tin người tiêu dùng.</w:t>
      </w:r>
      <w:r>
        <w:rPr>
          <w:rFonts w:eastAsia="NotoSansMono-Regular"/>
          <w:color w:val="000000" w:themeColor="text1"/>
        </w:rPr>
        <w:t xml:space="preserve"> Caleiro</w:t>
      </w:r>
      <w:r>
        <w:rPr>
          <w:rFonts w:eastAsia="NotoSansMono-Regular"/>
          <w:color w:val="000000" w:themeColor="text1"/>
          <w:lang w:val="vi-VN"/>
        </w:rPr>
        <w:t xml:space="preserve"> </w:t>
      </w:r>
      <w:r>
        <w:rPr>
          <w:rFonts w:eastAsia="NotoSansMono-Regular"/>
          <w:color w:val="000000" w:themeColor="text1"/>
        </w:rPr>
        <w:t>(2006) phân tích ch</w:t>
      </w:r>
      <w:r>
        <w:rPr>
          <w:rFonts w:eastAsia="NotoSansMono-Regular"/>
          <w:color w:val="000000" w:themeColor="text1"/>
        </w:rPr>
        <w:t>ỉ</w:t>
      </w:r>
      <w:r>
        <w:rPr>
          <w:rFonts w:eastAsia="NotoSansMono-Regular"/>
          <w:color w:val="000000" w:themeColor="text1"/>
        </w:rPr>
        <w:t xml:space="preserve"> s</w:t>
      </w:r>
      <w:r>
        <w:rPr>
          <w:rFonts w:eastAsia="NotoSansMono-Regular"/>
          <w:color w:val="000000" w:themeColor="text1"/>
        </w:rPr>
        <w:t>ố</w:t>
      </w:r>
      <w:r>
        <w:rPr>
          <w:rFonts w:eastAsia="NotoSansMono-Regular"/>
          <w:color w:val="000000" w:themeColor="text1"/>
        </w:rPr>
        <w:t xml:space="preserve"> c</w:t>
      </w:r>
      <w:r>
        <w:rPr>
          <w:rFonts w:eastAsia="NotoSansMono-Regular"/>
          <w:color w:val="000000" w:themeColor="text1"/>
        </w:rPr>
        <w:t>ụ</w:t>
      </w:r>
      <w:r>
        <w:rPr>
          <w:rFonts w:eastAsia="NotoSansMono-Regular"/>
          <w:color w:val="000000" w:themeColor="text1"/>
        </w:rPr>
        <w:t xml:space="preserve"> th</w:t>
      </w:r>
      <w:r>
        <w:rPr>
          <w:rFonts w:eastAsia="NotoSansMono-Regular"/>
          <w:color w:val="000000" w:themeColor="text1"/>
        </w:rPr>
        <w:t>ể</w:t>
      </w:r>
      <w:r>
        <w:rPr>
          <w:rFonts w:eastAsia="NotoSansMono-Regular"/>
          <w:color w:val="000000" w:themeColor="text1"/>
        </w:rPr>
        <w:t xml:space="preserve"> này cho B</w:t>
      </w:r>
      <w:r>
        <w:rPr>
          <w:rFonts w:eastAsia="NotoSansMono-Regular"/>
          <w:color w:val="000000" w:themeColor="text1"/>
        </w:rPr>
        <w:t>ồ</w:t>
      </w:r>
      <w:r>
        <w:rPr>
          <w:rFonts w:eastAsia="NotoSansMono-Regular"/>
          <w:color w:val="000000" w:themeColor="text1"/>
        </w:rPr>
        <w:t xml:space="preserve"> Đào Nha, s</w:t>
      </w:r>
      <w:r>
        <w:rPr>
          <w:rFonts w:eastAsia="NotoSansMono-Regular"/>
          <w:color w:val="000000" w:themeColor="text1"/>
        </w:rPr>
        <w:t>ử</w:t>
      </w:r>
      <w:r>
        <w:rPr>
          <w:rFonts w:eastAsia="NotoSansMono-Regular"/>
          <w:color w:val="000000" w:themeColor="text1"/>
        </w:rPr>
        <w:t xml:space="preserve"> d</w:t>
      </w:r>
      <w:r>
        <w:rPr>
          <w:rFonts w:eastAsia="NotoSansMono-Regular"/>
          <w:color w:val="000000" w:themeColor="text1"/>
        </w:rPr>
        <w:t>ụ</w:t>
      </w:r>
      <w:r>
        <w:rPr>
          <w:rFonts w:eastAsia="NotoSansMono-Regular"/>
          <w:color w:val="000000" w:themeColor="text1"/>
        </w:rPr>
        <w:t xml:space="preserve">ng quan </w:t>
      </w:r>
      <w:r>
        <w:rPr>
          <w:rFonts w:eastAsia="NotoSansMono-Regular"/>
          <w:color w:val="000000" w:themeColor="text1"/>
        </w:rPr>
        <w:t>đi</w:t>
      </w:r>
      <w:r>
        <w:rPr>
          <w:rFonts w:eastAsia="NotoSansMono-Regular"/>
          <w:color w:val="000000" w:themeColor="text1"/>
        </w:rPr>
        <w:t>ể</w:t>
      </w:r>
      <w:r>
        <w:rPr>
          <w:rFonts w:eastAsia="NotoSansMono-Regular"/>
          <w:color w:val="000000" w:themeColor="text1"/>
        </w:rPr>
        <w:t>m logic m</w:t>
      </w:r>
      <w:r>
        <w:rPr>
          <w:rFonts w:eastAsia="NotoSansMono-Regular"/>
          <w:color w:val="000000" w:themeColor="text1"/>
        </w:rPr>
        <w:t>ờ</w:t>
      </w:r>
      <w:r>
        <w:rPr>
          <w:rFonts w:eastAsia="NotoSansMono-Regular"/>
          <w:color w:val="000000" w:themeColor="text1"/>
        </w:rPr>
        <w:t xml:space="preserve"> đ</w:t>
      </w:r>
      <w:r>
        <w:rPr>
          <w:rFonts w:eastAsia="NotoSansMono-Regular"/>
          <w:color w:val="000000" w:themeColor="text1"/>
        </w:rPr>
        <w:t>ể</w:t>
      </w:r>
      <w:r>
        <w:rPr>
          <w:rFonts w:eastAsia="NotoSansMono-Regular"/>
          <w:color w:val="000000" w:themeColor="text1"/>
        </w:rPr>
        <w:t xml:space="preserve"> thi</w:t>
      </w:r>
      <w:r>
        <w:rPr>
          <w:rFonts w:eastAsia="NotoSansMono-Regular"/>
          <w:color w:val="000000" w:themeColor="text1"/>
        </w:rPr>
        <w:t>ế</w:t>
      </w:r>
      <w:r>
        <w:rPr>
          <w:rFonts w:eastAsia="NotoSansMono-Regular"/>
          <w:color w:val="000000" w:themeColor="text1"/>
        </w:rPr>
        <w:t>t l</w:t>
      </w:r>
      <w:r>
        <w:rPr>
          <w:rFonts w:eastAsia="NotoSansMono-Regular"/>
          <w:color w:val="000000" w:themeColor="text1"/>
        </w:rPr>
        <w:t>ậ</w:t>
      </w:r>
      <w:r>
        <w:rPr>
          <w:rFonts w:eastAsia="NotoSansMono-Regular"/>
          <w:color w:val="000000" w:themeColor="text1"/>
        </w:rPr>
        <w:t>p m</w:t>
      </w:r>
      <w:r>
        <w:rPr>
          <w:rFonts w:eastAsia="NotoSansMono-Regular"/>
          <w:color w:val="000000" w:themeColor="text1"/>
        </w:rPr>
        <w:t>ố</w:t>
      </w:r>
      <w:r>
        <w:rPr>
          <w:rFonts w:eastAsia="NotoSansMono-Regular"/>
          <w:color w:val="000000" w:themeColor="text1"/>
        </w:rPr>
        <w:t>i quan h</w:t>
      </w:r>
      <w:r>
        <w:rPr>
          <w:rFonts w:eastAsia="NotoSansMono-Regular"/>
          <w:color w:val="000000" w:themeColor="text1"/>
        </w:rPr>
        <w:t>ệ</w:t>
      </w:r>
      <w:r>
        <w:rPr>
          <w:rFonts w:eastAsia="NotoSansMono-Regular"/>
          <w:color w:val="000000" w:themeColor="text1"/>
        </w:rPr>
        <w:t xml:space="preserve"> gi</w:t>
      </w:r>
      <w:r>
        <w:rPr>
          <w:rFonts w:eastAsia="NotoSansMono-Regular"/>
          <w:color w:val="000000" w:themeColor="text1"/>
        </w:rPr>
        <w:t>ữ</w:t>
      </w:r>
      <w:r>
        <w:rPr>
          <w:rFonts w:eastAsia="NotoSansMono-Regular"/>
          <w:color w:val="000000" w:themeColor="text1"/>
        </w:rPr>
        <w:t>a ni</w:t>
      </w:r>
      <w:r>
        <w:rPr>
          <w:rFonts w:eastAsia="NotoSansMono-Regular"/>
          <w:color w:val="000000" w:themeColor="text1"/>
        </w:rPr>
        <w:t>ề</w:t>
      </w:r>
      <w:r>
        <w:rPr>
          <w:rFonts w:eastAsia="NotoSansMono-Regular"/>
          <w:color w:val="000000" w:themeColor="text1"/>
        </w:rPr>
        <w:t>m tin và t</w:t>
      </w:r>
      <w:r>
        <w:rPr>
          <w:rFonts w:eastAsia="NotoSansMono-Regular"/>
          <w:color w:val="000000" w:themeColor="text1"/>
        </w:rPr>
        <w:t>ỷ</w:t>
      </w:r>
      <w:r>
        <w:rPr>
          <w:rFonts w:eastAsia="NotoSansMono-Regular"/>
          <w:color w:val="000000" w:themeColor="text1"/>
        </w:rPr>
        <w:t xml:space="preserve"> l</w:t>
      </w:r>
      <w:r>
        <w:rPr>
          <w:rFonts w:eastAsia="NotoSansMono-Regular"/>
          <w:color w:val="000000" w:themeColor="text1"/>
        </w:rPr>
        <w:t>ệ</w:t>
      </w:r>
      <w:r>
        <w:rPr>
          <w:rFonts w:eastAsia="NotoSansMono-Regular"/>
          <w:color w:val="000000" w:themeColor="text1"/>
        </w:rPr>
        <w:t xml:space="preserve"> th</w:t>
      </w:r>
      <w:r>
        <w:rPr>
          <w:rFonts w:eastAsia="NotoSansMono-Regular"/>
          <w:color w:val="000000" w:themeColor="text1"/>
        </w:rPr>
        <w:t>ấ</w:t>
      </w:r>
      <w:r>
        <w:rPr>
          <w:rFonts w:eastAsia="NotoSansMono-Regular"/>
          <w:color w:val="000000" w:themeColor="text1"/>
        </w:rPr>
        <w:t>t nghi</w:t>
      </w:r>
      <w:r>
        <w:rPr>
          <w:rFonts w:eastAsia="NotoSansMono-Regular"/>
          <w:color w:val="000000" w:themeColor="text1"/>
        </w:rPr>
        <w:t>ệ</w:t>
      </w:r>
      <w:r>
        <w:rPr>
          <w:rFonts w:eastAsia="NotoSansMono-Regular"/>
          <w:color w:val="000000" w:themeColor="text1"/>
        </w:rPr>
        <w:t xml:space="preserve">p </w:t>
      </w:r>
      <w:r>
        <w:rPr>
          <w:rFonts w:eastAsia="NotoSansMono-Regular"/>
          <w:color w:val="000000" w:themeColor="text1"/>
        </w:rPr>
        <w:t>ở</w:t>
      </w:r>
      <w:r>
        <w:rPr>
          <w:rFonts w:eastAsia="NotoSansMono-Regular"/>
          <w:color w:val="000000" w:themeColor="text1"/>
          <w:lang w:val="vi-VN"/>
        </w:rPr>
        <w:t xml:space="preserve"> </w:t>
      </w:r>
      <w:r>
        <w:rPr>
          <w:rFonts w:eastAsia="NotoSansMono-Regular"/>
          <w:color w:val="000000" w:themeColor="text1"/>
        </w:rPr>
        <w:t>nư</w:t>
      </w:r>
      <w:r>
        <w:rPr>
          <w:rFonts w:eastAsia="NotoSansMono-Regular"/>
          <w:color w:val="000000" w:themeColor="text1"/>
        </w:rPr>
        <w:t>ớ</w:t>
      </w:r>
      <w:r>
        <w:rPr>
          <w:rFonts w:eastAsia="NotoSansMono-Regular"/>
          <w:color w:val="000000" w:themeColor="text1"/>
        </w:rPr>
        <w:t>c này thay vì mô hình kinh t</w:t>
      </w:r>
      <w:r>
        <w:rPr>
          <w:rFonts w:eastAsia="NotoSansMono-Regular"/>
          <w:color w:val="000000" w:themeColor="text1"/>
        </w:rPr>
        <w:t>ế</w:t>
      </w:r>
      <w:r>
        <w:rPr>
          <w:rFonts w:eastAsia="NotoSansMono-Regular"/>
          <w:color w:val="000000" w:themeColor="text1"/>
        </w:rPr>
        <w:t xml:space="preserve"> lư</w:t>
      </w:r>
      <w:r>
        <w:rPr>
          <w:rFonts w:eastAsia="NotoSansMono-Regular"/>
          <w:color w:val="000000" w:themeColor="text1"/>
        </w:rPr>
        <w:t>ợ</w:t>
      </w:r>
      <w:r>
        <w:rPr>
          <w:rFonts w:eastAsia="NotoSansMono-Regular"/>
          <w:color w:val="000000" w:themeColor="text1"/>
        </w:rPr>
        <w:t>ng</w:t>
      </w:r>
      <w:r>
        <w:rPr>
          <w:rFonts w:eastAsia="SimSun"/>
          <w:color w:val="000000" w:themeColor="text1"/>
        </w:rPr>
        <w:t xml:space="preserve"> </w:t>
      </w:r>
    </w:p>
    <w:p w:rsidR="00B46C42" w:rsidRDefault="002104E1">
      <w:pPr>
        <w:pStyle w:val="NormalWeb"/>
        <w:shd w:val="clear" w:color="auto" w:fill="FFFFFF"/>
        <w:spacing w:before="0" w:beforeAutospacing="0" w:after="0" w:afterAutospacing="0"/>
        <w:ind w:rightChars="-25" w:right="-60"/>
        <w:jc w:val="both"/>
        <w:rPr>
          <w:b/>
          <w:i/>
          <w:color w:val="000000" w:themeColor="text1"/>
        </w:rPr>
      </w:pPr>
      <w:r>
        <w:rPr>
          <w:b/>
          <w:color w:val="000000" w:themeColor="text1"/>
          <w:lang w:val="vi-VN"/>
        </w:rPr>
        <w:t>H</w:t>
      </w:r>
      <w:r>
        <w:rPr>
          <w:b/>
          <w:color w:val="000000" w:themeColor="text1"/>
        </w:rPr>
        <w:t>4-</w:t>
      </w:r>
      <w:r>
        <w:rPr>
          <w:b/>
          <w:color w:val="000000" w:themeColor="text1"/>
          <w:lang w:val="vi-VN"/>
        </w:rPr>
        <w:t xml:space="preserve">: </w:t>
      </w:r>
      <w:r>
        <w:rPr>
          <w:b/>
          <w:i/>
          <w:color w:val="000000" w:themeColor="text1"/>
          <w:lang w:val="vi-VN"/>
        </w:rPr>
        <w:t>Có m</w:t>
      </w:r>
      <w:r>
        <w:rPr>
          <w:b/>
          <w:i/>
          <w:color w:val="000000" w:themeColor="text1"/>
          <w:lang w:val="vi-VN"/>
        </w:rPr>
        <w:t>ố</w:t>
      </w:r>
      <w:r>
        <w:rPr>
          <w:b/>
          <w:i/>
          <w:color w:val="000000" w:themeColor="text1"/>
          <w:lang w:val="vi-VN"/>
        </w:rPr>
        <w:t>i liên h</w:t>
      </w:r>
      <w:r>
        <w:rPr>
          <w:b/>
          <w:i/>
          <w:color w:val="000000" w:themeColor="text1"/>
          <w:lang w:val="vi-VN"/>
        </w:rPr>
        <w:t>ệ</w:t>
      </w:r>
      <w:r>
        <w:rPr>
          <w:b/>
          <w:i/>
          <w:color w:val="000000" w:themeColor="text1"/>
          <w:lang w:val="vi-VN"/>
        </w:rPr>
        <w:t xml:space="preserve"> </w:t>
      </w:r>
      <w:r>
        <w:rPr>
          <w:b/>
          <w:i/>
          <w:color w:val="000000" w:themeColor="text1"/>
        </w:rPr>
        <w:t>ngư</w:t>
      </w:r>
      <w:r>
        <w:rPr>
          <w:b/>
          <w:i/>
          <w:color w:val="000000" w:themeColor="text1"/>
        </w:rPr>
        <w:t>ợ</w:t>
      </w:r>
      <w:r>
        <w:rPr>
          <w:b/>
          <w:i/>
          <w:color w:val="000000" w:themeColor="text1"/>
        </w:rPr>
        <w:t>c</w:t>
      </w:r>
      <w:r>
        <w:rPr>
          <w:b/>
          <w:i/>
          <w:color w:val="000000" w:themeColor="text1"/>
          <w:lang w:val="vi-VN"/>
        </w:rPr>
        <w:t xml:space="preserve"> chi</w:t>
      </w:r>
      <w:r>
        <w:rPr>
          <w:b/>
          <w:i/>
          <w:color w:val="000000" w:themeColor="text1"/>
          <w:lang w:val="vi-VN"/>
        </w:rPr>
        <w:t>ề</w:t>
      </w:r>
      <w:r>
        <w:rPr>
          <w:b/>
          <w:i/>
          <w:color w:val="000000" w:themeColor="text1"/>
          <w:lang w:val="vi-VN"/>
        </w:rPr>
        <w:t>u gi</w:t>
      </w:r>
      <w:r>
        <w:rPr>
          <w:b/>
          <w:i/>
          <w:color w:val="000000" w:themeColor="text1"/>
          <w:lang w:val="vi-VN"/>
        </w:rPr>
        <w:t>ữ</w:t>
      </w:r>
      <w:r>
        <w:rPr>
          <w:b/>
          <w:i/>
          <w:color w:val="000000" w:themeColor="text1"/>
          <w:lang w:val="vi-VN"/>
        </w:rPr>
        <w:t xml:space="preserve">a </w:t>
      </w:r>
      <w:r>
        <w:rPr>
          <w:b/>
          <w:i/>
          <w:color w:val="000000" w:themeColor="text1"/>
        </w:rPr>
        <w:t>t</w:t>
      </w:r>
      <w:r>
        <w:rPr>
          <w:b/>
          <w:i/>
          <w:color w:val="000000" w:themeColor="text1"/>
        </w:rPr>
        <w:t>ỷ</w:t>
      </w:r>
      <w:r>
        <w:rPr>
          <w:b/>
          <w:i/>
          <w:color w:val="000000" w:themeColor="text1"/>
        </w:rPr>
        <w:t xml:space="preserve"> l</w:t>
      </w:r>
      <w:r>
        <w:rPr>
          <w:b/>
          <w:i/>
          <w:color w:val="000000" w:themeColor="text1"/>
        </w:rPr>
        <w:t>ệ</w:t>
      </w:r>
      <w:r>
        <w:rPr>
          <w:b/>
          <w:i/>
          <w:color w:val="000000" w:themeColor="text1"/>
        </w:rPr>
        <w:t xml:space="preserve"> l</w:t>
      </w:r>
      <w:r>
        <w:rPr>
          <w:b/>
          <w:i/>
          <w:color w:val="000000" w:themeColor="text1"/>
        </w:rPr>
        <w:t>ạ</w:t>
      </w:r>
      <w:r>
        <w:rPr>
          <w:b/>
          <w:i/>
          <w:color w:val="000000" w:themeColor="text1"/>
        </w:rPr>
        <w:t>m phát và CCI</w:t>
      </w:r>
    </w:p>
    <w:p w:rsidR="00B46C42" w:rsidRDefault="002104E1">
      <w:pPr>
        <w:pStyle w:val="NormalWeb"/>
        <w:shd w:val="clear" w:color="auto" w:fill="FFFFFF"/>
        <w:spacing w:before="0" w:beforeAutospacing="0" w:after="0" w:afterAutospacing="0"/>
        <w:ind w:rightChars="-25" w:right="-60"/>
        <w:jc w:val="both"/>
        <w:rPr>
          <w:color w:val="000000" w:themeColor="text1"/>
          <w:lang w:val="vi-VN"/>
        </w:rPr>
      </w:pPr>
      <w:r>
        <w:rPr>
          <w:color w:val="000000" w:themeColor="text1"/>
        </w:rPr>
        <w:t xml:space="preserve">Richard </w:t>
      </w:r>
      <w:r>
        <w:rPr>
          <w:color w:val="000000" w:themeColor="text1"/>
          <w:lang w:val="vi-VN"/>
        </w:rPr>
        <w:t>Curtin</w:t>
      </w:r>
      <w:r>
        <w:rPr>
          <w:color w:val="000000" w:themeColor="text1"/>
        </w:rPr>
        <w:t xml:space="preserve"> </w:t>
      </w:r>
      <w:r>
        <w:rPr>
          <w:color w:val="000000" w:themeColor="text1"/>
        </w:rPr>
        <w:t>&amp;</w:t>
      </w:r>
      <w:r>
        <w:rPr>
          <w:color w:val="000000" w:themeColor="text1"/>
        </w:rPr>
        <w:t xml:space="preserve"> c</w:t>
      </w:r>
      <w:r>
        <w:rPr>
          <w:color w:val="000000" w:themeColor="text1"/>
        </w:rPr>
        <w:t>ộ</w:t>
      </w:r>
      <w:r>
        <w:rPr>
          <w:color w:val="000000" w:themeColor="text1"/>
        </w:rPr>
        <w:t>ng s</w:t>
      </w:r>
      <w:r>
        <w:rPr>
          <w:color w:val="000000" w:themeColor="text1"/>
        </w:rPr>
        <w:t>ự</w:t>
      </w:r>
      <w:r>
        <w:rPr>
          <w:color w:val="000000" w:themeColor="text1"/>
          <w:lang w:val="vi-VN"/>
        </w:rPr>
        <w:t xml:space="preserve"> (2000)</w:t>
      </w:r>
      <w:r>
        <w:rPr>
          <w:color w:val="000000" w:themeColor="text1"/>
        </w:rPr>
        <w:t xml:space="preserve"> và</w:t>
      </w:r>
      <w:r>
        <w:rPr>
          <w:bCs/>
          <w:color w:val="000000" w:themeColor="text1"/>
          <w:lang w:val="vi-VN"/>
        </w:rPr>
        <w:t xml:space="preserve"> Demirel </w:t>
      </w:r>
      <w:r>
        <w:rPr>
          <w:bCs/>
          <w:color w:val="000000" w:themeColor="text1"/>
        </w:rPr>
        <w:t>&amp;</w:t>
      </w:r>
      <w:r>
        <w:rPr>
          <w:bCs/>
          <w:color w:val="000000" w:themeColor="text1"/>
          <w:lang w:val="vi-VN"/>
        </w:rPr>
        <w:t xml:space="preserve"> Artan (2017) </w:t>
      </w:r>
      <w:r>
        <w:rPr>
          <w:color w:val="000000" w:themeColor="text1"/>
          <w:lang w:val="vi-VN"/>
        </w:rPr>
        <w:t>cho th</w:t>
      </w:r>
      <w:r>
        <w:rPr>
          <w:color w:val="000000" w:themeColor="text1"/>
          <w:lang w:val="vi-VN"/>
        </w:rPr>
        <w:t>ấ</w:t>
      </w:r>
      <w:r>
        <w:rPr>
          <w:color w:val="000000" w:themeColor="text1"/>
          <w:lang w:val="vi-VN"/>
        </w:rPr>
        <w:t>y l</w:t>
      </w:r>
      <w:r>
        <w:rPr>
          <w:color w:val="000000" w:themeColor="text1"/>
          <w:lang w:val="vi-VN"/>
        </w:rPr>
        <w:t>ạ</w:t>
      </w:r>
      <w:r>
        <w:rPr>
          <w:color w:val="000000" w:themeColor="text1"/>
          <w:lang w:val="vi-VN"/>
        </w:rPr>
        <w:t>m phát</w:t>
      </w:r>
      <w:r>
        <w:rPr>
          <w:color w:val="000000" w:themeColor="text1"/>
        </w:rPr>
        <w:t xml:space="preserve"> </w:t>
      </w:r>
      <w:r>
        <w:rPr>
          <w:color w:val="000000" w:themeColor="text1"/>
          <w:lang w:val="vi-VN"/>
        </w:rPr>
        <w:t>ả</w:t>
      </w:r>
      <w:r>
        <w:rPr>
          <w:color w:val="000000" w:themeColor="text1"/>
          <w:lang w:val="vi-VN"/>
        </w:rPr>
        <w:t xml:space="preserve">nh </w:t>
      </w:r>
      <w:r>
        <w:rPr>
          <w:color w:val="000000" w:themeColor="text1"/>
          <w:lang w:val="vi-VN"/>
        </w:rPr>
        <w:t>hư</w:t>
      </w:r>
      <w:r>
        <w:rPr>
          <w:color w:val="000000" w:themeColor="text1"/>
          <w:lang w:val="vi-VN"/>
        </w:rPr>
        <w:t>ở</w:t>
      </w:r>
      <w:r>
        <w:rPr>
          <w:color w:val="000000" w:themeColor="text1"/>
          <w:lang w:val="vi-VN"/>
        </w:rPr>
        <w:t>ng ngư</w:t>
      </w:r>
      <w:r>
        <w:rPr>
          <w:color w:val="000000" w:themeColor="text1"/>
          <w:lang w:val="vi-VN"/>
        </w:rPr>
        <w:t>ợ</w:t>
      </w:r>
      <w:r>
        <w:rPr>
          <w:color w:val="000000" w:themeColor="text1"/>
          <w:lang w:val="vi-VN"/>
        </w:rPr>
        <w:t>c chi</w:t>
      </w:r>
      <w:r>
        <w:rPr>
          <w:color w:val="000000" w:themeColor="text1"/>
          <w:lang w:val="vi-VN"/>
        </w:rPr>
        <w:t>ề</w:t>
      </w:r>
      <w:r>
        <w:rPr>
          <w:color w:val="000000" w:themeColor="text1"/>
          <w:lang w:val="vi-VN"/>
        </w:rPr>
        <w:t>u đ</w:t>
      </w:r>
      <w:r>
        <w:rPr>
          <w:color w:val="000000" w:themeColor="text1"/>
          <w:lang w:val="vi-VN"/>
        </w:rPr>
        <w:t>ế</w:t>
      </w:r>
      <w:r>
        <w:rPr>
          <w:color w:val="000000" w:themeColor="text1"/>
          <w:lang w:val="vi-VN"/>
        </w:rPr>
        <w:t>n ni</w:t>
      </w:r>
      <w:r>
        <w:rPr>
          <w:color w:val="000000" w:themeColor="text1"/>
          <w:lang w:val="vi-VN"/>
        </w:rPr>
        <w:t>ề</w:t>
      </w:r>
      <w:r>
        <w:rPr>
          <w:color w:val="000000" w:themeColor="text1"/>
          <w:lang w:val="vi-VN"/>
        </w:rPr>
        <w:t>m tin ngư</w:t>
      </w:r>
      <w:r>
        <w:rPr>
          <w:color w:val="000000" w:themeColor="text1"/>
          <w:lang w:val="vi-VN"/>
        </w:rPr>
        <w:t>ờ</w:t>
      </w:r>
      <w:r>
        <w:rPr>
          <w:color w:val="000000" w:themeColor="text1"/>
          <w:lang w:val="vi-VN"/>
        </w:rPr>
        <w:t>i tiêu dùng</w:t>
      </w:r>
      <w:r>
        <w:rPr>
          <w:color w:val="000000" w:themeColor="text1"/>
        </w:rPr>
        <w:t xml:space="preserve">, </w:t>
      </w:r>
      <w:r>
        <w:rPr>
          <w:rFonts w:eastAsia="Times New Roman"/>
          <w:color w:val="231F20"/>
        </w:rPr>
        <w:t xml:space="preserve">những thay đổi trong lạm phát là một trong những yếu tố quyết định niềm tin </w:t>
      </w:r>
      <w:r>
        <w:rPr>
          <w:color w:val="231F20"/>
        </w:rPr>
        <w:t>tiêu dùng</w:t>
      </w:r>
      <w:r>
        <w:rPr>
          <w:rFonts w:eastAsia="Times New Roman"/>
          <w:color w:val="231F20"/>
        </w:rPr>
        <w:t>.</w:t>
      </w:r>
    </w:p>
    <w:p w:rsidR="00B46C42" w:rsidRDefault="002104E1">
      <w:pPr>
        <w:pStyle w:val="NormalWeb"/>
        <w:shd w:val="clear" w:color="auto" w:fill="FFFFFF"/>
        <w:spacing w:before="0" w:beforeAutospacing="0" w:after="0" w:afterAutospacing="0"/>
        <w:ind w:rightChars="-25" w:right="-60"/>
        <w:jc w:val="both"/>
        <w:rPr>
          <w:b/>
          <w:i/>
          <w:color w:val="000000" w:themeColor="text1"/>
        </w:rPr>
      </w:pPr>
      <w:r>
        <w:rPr>
          <w:b/>
          <w:color w:val="000000" w:themeColor="text1"/>
          <w:lang w:val="vi-VN"/>
        </w:rPr>
        <w:t>H</w:t>
      </w:r>
      <w:r>
        <w:rPr>
          <w:b/>
          <w:color w:val="000000" w:themeColor="text1"/>
        </w:rPr>
        <w:t>5</w:t>
      </w:r>
      <w:r>
        <w:rPr>
          <w:b/>
          <w:color w:val="000000" w:themeColor="text1"/>
          <w:lang w:val="vi-VN"/>
        </w:rPr>
        <w:t xml:space="preserve">+: </w:t>
      </w:r>
      <w:r>
        <w:rPr>
          <w:b/>
          <w:i/>
          <w:color w:val="000000" w:themeColor="text1"/>
          <w:lang w:val="vi-VN"/>
        </w:rPr>
        <w:t>Có m</w:t>
      </w:r>
      <w:r>
        <w:rPr>
          <w:b/>
          <w:i/>
          <w:color w:val="000000" w:themeColor="text1"/>
          <w:lang w:val="vi-VN"/>
        </w:rPr>
        <w:t>ố</w:t>
      </w:r>
      <w:r>
        <w:rPr>
          <w:b/>
          <w:i/>
          <w:color w:val="000000" w:themeColor="text1"/>
          <w:lang w:val="vi-VN"/>
        </w:rPr>
        <w:t>i liên h</w:t>
      </w:r>
      <w:r>
        <w:rPr>
          <w:b/>
          <w:i/>
          <w:color w:val="000000" w:themeColor="text1"/>
          <w:lang w:val="vi-VN"/>
        </w:rPr>
        <w:t>ệ</w:t>
      </w:r>
      <w:r>
        <w:rPr>
          <w:b/>
          <w:i/>
          <w:color w:val="000000" w:themeColor="text1"/>
          <w:lang w:val="vi-VN"/>
        </w:rPr>
        <w:t xml:space="preserve"> cùng chi</w:t>
      </w:r>
      <w:r>
        <w:rPr>
          <w:b/>
          <w:i/>
          <w:color w:val="000000" w:themeColor="text1"/>
          <w:lang w:val="vi-VN"/>
        </w:rPr>
        <w:t>ề</w:t>
      </w:r>
      <w:r>
        <w:rPr>
          <w:b/>
          <w:i/>
          <w:color w:val="000000" w:themeColor="text1"/>
          <w:lang w:val="vi-VN"/>
        </w:rPr>
        <w:t>u gi</w:t>
      </w:r>
      <w:r>
        <w:rPr>
          <w:b/>
          <w:i/>
          <w:color w:val="000000" w:themeColor="text1"/>
          <w:lang w:val="vi-VN"/>
        </w:rPr>
        <w:t>ữ</w:t>
      </w:r>
      <w:r>
        <w:rPr>
          <w:b/>
          <w:i/>
          <w:color w:val="000000" w:themeColor="text1"/>
          <w:lang w:val="vi-VN"/>
        </w:rPr>
        <w:t xml:space="preserve">a </w:t>
      </w:r>
      <w:r>
        <w:rPr>
          <w:b/>
          <w:i/>
          <w:color w:val="000000" w:themeColor="text1"/>
        </w:rPr>
        <w:t>CPI và CCI</w:t>
      </w:r>
    </w:p>
    <w:p w:rsidR="00B46C42" w:rsidRDefault="002104E1">
      <w:pPr>
        <w:pStyle w:val="NormalWeb"/>
        <w:shd w:val="clear" w:color="auto" w:fill="FFFFFF"/>
        <w:spacing w:before="0" w:beforeAutospacing="0" w:after="0" w:afterAutospacing="0"/>
        <w:ind w:rightChars="-25" w:right="-60"/>
        <w:jc w:val="both"/>
        <w:rPr>
          <w:color w:val="000000" w:themeColor="text1"/>
          <w:lang w:val="vi-VN"/>
        </w:rPr>
      </w:pPr>
      <w:r>
        <w:rPr>
          <w:color w:val="000000" w:themeColor="text1"/>
        </w:rPr>
        <w:t xml:space="preserve">Richard </w:t>
      </w:r>
      <w:r>
        <w:rPr>
          <w:color w:val="000000" w:themeColor="text1"/>
          <w:lang w:val="vi-VN"/>
        </w:rPr>
        <w:t>Curtin</w:t>
      </w:r>
      <w:r>
        <w:rPr>
          <w:color w:val="000000" w:themeColor="text1"/>
        </w:rPr>
        <w:t xml:space="preserve"> và c</w:t>
      </w:r>
      <w:r>
        <w:rPr>
          <w:color w:val="000000" w:themeColor="text1"/>
        </w:rPr>
        <w:t>ộ</w:t>
      </w:r>
      <w:r>
        <w:rPr>
          <w:color w:val="000000" w:themeColor="text1"/>
        </w:rPr>
        <w:t>ng s</w:t>
      </w:r>
      <w:r>
        <w:rPr>
          <w:color w:val="000000" w:themeColor="text1"/>
        </w:rPr>
        <w:t>ự</w:t>
      </w:r>
      <w:r>
        <w:rPr>
          <w:color w:val="000000" w:themeColor="text1"/>
          <w:lang w:val="vi-VN"/>
        </w:rPr>
        <w:t xml:space="preserve"> (2000) cho th</w:t>
      </w:r>
      <w:r>
        <w:rPr>
          <w:color w:val="000000" w:themeColor="text1"/>
          <w:lang w:val="vi-VN"/>
        </w:rPr>
        <w:t>ấ</w:t>
      </w:r>
      <w:r>
        <w:rPr>
          <w:color w:val="000000" w:themeColor="text1"/>
          <w:lang w:val="vi-VN"/>
        </w:rPr>
        <w:t xml:space="preserve">y CPI </w:t>
      </w:r>
      <w:r>
        <w:rPr>
          <w:color w:val="000000" w:themeColor="text1"/>
          <w:lang w:val="vi-VN"/>
        </w:rPr>
        <w:t>ả</w:t>
      </w:r>
      <w:r>
        <w:rPr>
          <w:color w:val="000000" w:themeColor="text1"/>
          <w:lang w:val="vi-VN"/>
        </w:rPr>
        <w:t>nh hư</w:t>
      </w:r>
      <w:r>
        <w:rPr>
          <w:color w:val="000000" w:themeColor="text1"/>
          <w:lang w:val="vi-VN"/>
        </w:rPr>
        <w:t>ở</w:t>
      </w:r>
      <w:r>
        <w:rPr>
          <w:color w:val="000000" w:themeColor="text1"/>
          <w:lang w:val="vi-VN"/>
        </w:rPr>
        <w:t>ng cùng chi</w:t>
      </w:r>
      <w:r>
        <w:rPr>
          <w:color w:val="000000" w:themeColor="text1"/>
          <w:lang w:val="vi-VN"/>
        </w:rPr>
        <w:t>ề</w:t>
      </w:r>
      <w:r>
        <w:rPr>
          <w:color w:val="000000" w:themeColor="text1"/>
          <w:lang w:val="vi-VN"/>
        </w:rPr>
        <w:t>u đ</w:t>
      </w:r>
      <w:r>
        <w:rPr>
          <w:color w:val="000000" w:themeColor="text1"/>
          <w:lang w:val="vi-VN"/>
        </w:rPr>
        <w:t>ế</w:t>
      </w:r>
      <w:r>
        <w:rPr>
          <w:color w:val="000000" w:themeColor="text1"/>
          <w:lang w:val="vi-VN"/>
        </w:rPr>
        <w:t>n ni</w:t>
      </w:r>
      <w:r>
        <w:rPr>
          <w:color w:val="000000" w:themeColor="text1"/>
          <w:lang w:val="vi-VN"/>
        </w:rPr>
        <w:t>ề</w:t>
      </w:r>
      <w:r>
        <w:rPr>
          <w:color w:val="000000" w:themeColor="text1"/>
          <w:lang w:val="vi-VN"/>
        </w:rPr>
        <w:t>m tin ngư</w:t>
      </w:r>
      <w:r>
        <w:rPr>
          <w:color w:val="000000" w:themeColor="text1"/>
          <w:lang w:val="vi-VN"/>
        </w:rPr>
        <w:t>ờ</w:t>
      </w:r>
      <w:r>
        <w:rPr>
          <w:color w:val="000000" w:themeColor="text1"/>
          <w:lang w:val="vi-VN"/>
        </w:rPr>
        <w:t>i tiêu dùng</w:t>
      </w:r>
      <w:r>
        <w:rPr>
          <w:color w:val="000000" w:themeColor="text1"/>
        </w:rPr>
        <w:t xml:space="preserve">. </w:t>
      </w:r>
      <w:r>
        <w:rPr>
          <w:bCs/>
          <w:color w:val="000000" w:themeColor="text1"/>
          <w:lang w:val="vi-VN"/>
        </w:rPr>
        <w:t xml:space="preserve">Demirel và Artan (2017) </w:t>
      </w:r>
      <w:r>
        <w:rPr>
          <w:bCs/>
          <w:color w:val="000000" w:themeColor="text1"/>
        </w:rPr>
        <w:t xml:space="preserve">cũng </w:t>
      </w:r>
      <w:r>
        <w:rPr>
          <w:color w:val="231F20"/>
        </w:rPr>
        <w:t>cho r</w:t>
      </w:r>
      <w:r>
        <w:rPr>
          <w:color w:val="231F20"/>
        </w:rPr>
        <w:t>ằ</w:t>
      </w:r>
      <w:r>
        <w:rPr>
          <w:color w:val="231F20"/>
        </w:rPr>
        <w:t xml:space="preserve">ng </w:t>
      </w:r>
      <w:r>
        <w:rPr>
          <w:rFonts w:eastAsia="Times New Roman"/>
          <w:color w:val="231F20"/>
        </w:rPr>
        <w:t>những thay đổi trong</w:t>
      </w:r>
      <w:r>
        <w:rPr>
          <w:color w:val="231F20"/>
        </w:rPr>
        <w:t xml:space="preserve"> </w:t>
      </w:r>
      <w:r>
        <w:rPr>
          <w:rFonts w:eastAsia="Times New Roman"/>
          <w:color w:val="231F20"/>
        </w:rPr>
        <w:t xml:space="preserve">chi tiêu tiêu dùng là một trong những yếu tố quyết định niềm tin </w:t>
      </w:r>
      <w:r>
        <w:rPr>
          <w:color w:val="231F20"/>
        </w:rPr>
        <w:t>tiêu dùng</w:t>
      </w:r>
      <w:r>
        <w:rPr>
          <w:rFonts w:eastAsia="Times New Roman"/>
          <w:color w:val="231F20"/>
        </w:rPr>
        <w:t>.</w:t>
      </w:r>
    </w:p>
    <w:p w:rsidR="00B46C42" w:rsidRDefault="002104E1">
      <w:pPr>
        <w:pStyle w:val="MUC1xCtr0"/>
        <w:numPr>
          <w:ilvl w:val="1"/>
          <w:numId w:val="4"/>
        </w:numPr>
        <w:spacing w:after="0"/>
        <w:ind w:rightChars="-25" w:right="-60"/>
        <w:rPr>
          <w:i w:val="0"/>
          <w:color w:val="000000" w:themeColor="text1"/>
          <w:lang w:val="vi-VN"/>
        </w:rPr>
      </w:pPr>
      <w:r>
        <w:rPr>
          <w:i w:val="0"/>
          <w:color w:val="000000" w:themeColor="text1"/>
          <w:lang w:val="vi-VN"/>
        </w:rPr>
        <w:lastRenderedPageBreak/>
        <w:t>Phương pháp nghiên cứu</w:t>
      </w:r>
    </w:p>
    <w:p w:rsidR="00B46C42" w:rsidRDefault="002104E1">
      <w:pPr>
        <w:ind w:rightChars="-25" w:right="-60"/>
        <w:rPr>
          <w:color w:val="000000" w:themeColor="text1"/>
          <w:lang w:val="vi-VN"/>
        </w:rPr>
      </w:pPr>
      <w:r>
        <w:rPr>
          <w:color w:val="000000" w:themeColor="text1"/>
        </w:rPr>
        <w:t>Phương pháp</w:t>
      </w:r>
      <w:r>
        <w:rPr>
          <w:color w:val="000000" w:themeColor="text1"/>
          <w:lang w:val="vi-VN"/>
        </w:rPr>
        <w:t xml:space="preserve"> định lượng</w:t>
      </w:r>
      <w:r>
        <w:rPr>
          <w:color w:val="000000" w:themeColor="text1"/>
        </w:rPr>
        <w:t xml:space="preserve"> được sử dụng trong nghiên cứu này</w:t>
      </w:r>
      <w:r>
        <w:rPr>
          <w:color w:val="000000" w:themeColor="text1"/>
          <w:lang w:val="vi-VN"/>
        </w:rPr>
        <w:t xml:space="preserve">. </w:t>
      </w:r>
      <w:r>
        <w:rPr>
          <w:color w:val="000000" w:themeColor="text1"/>
        </w:rPr>
        <w:t>N</w:t>
      </w:r>
      <w:r>
        <w:rPr>
          <w:color w:val="000000" w:themeColor="text1"/>
          <w:lang w:val="vi-VN"/>
        </w:rPr>
        <w:t xml:space="preserve">hóm tác giả thực hiện 2 giai đoạn là </w:t>
      </w:r>
      <w:r>
        <w:rPr>
          <w:color w:val="000000" w:themeColor="text1"/>
        </w:rPr>
        <w:t>nghiên cứu</w:t>
      </w:r>
      <w:r>
        <w:rPr>
          <w:color w:val="000000" w:themeColor="text1"/>
          <w:lang w:val="vi-VN"/>
        </w:rPr>
        <w:t xml:space="preserve"> sơ bộ và </w:t>
      </w:r>
      <w:r>
        <w:rPr>
          <w:color w:val="000000" w:themeColor="text1"/>
        </w:rPr>
        <w:t>nghiên cứu</w:t>
      </w:r>
      <w:r>
        <w:rPr>
          <w:color w:val="000000" w:themeColor="text1"/>
          <w:lang w:val="vi-VN"/>
        </w:rPr>
        <w:t xml:space="preserve"> chính thức, cụ thể được chia thành </w:t>
      </w:r>
      <w:r>
        <w:rPr>
          <w:color w:val="000000" w:themeColor="text1"/>
        </w:rPr>
        <w:t>2</w:t>
      </w:r>
      <w:r>
        <w:rPr>
          <w:color w:val="000000" w:themeColor="text1"/>
          <w:lang w:val="vi-VN"/>
        </w:rPr>
        <w:t xml:space="preserve"> bước: </w:t>
      </w:r>
    </w:p>
    <w:p w:rsidR="00B46C42" w:rsidRDefault="002104E1">
      <w:pPr>
        <w:shd w:val="clear" w:color="auto" w:fill="FFFFFF"/>
        <w:ind w:rightChars="-25" w:right="-60"/>
        <w:jc w:val="both"/>
        <w:rPr>
          <w:color w:val="000000" w:themeColor="text1"/>
          <w:lang w:val="vi-VN"/>
        </w:rPr>
      </w:pPr>
      <w:r>
        <w:rPr>
          <w:color w:val="000000" w:themeColor="text1"/>
          <w:lang w:val="vi-VN"/>
        </w:rPr>
        <w:t xml:space="preserve">(1) Tổng quan tài liệu và thu thập bằng chứng thực nghiệm để </w:t>
      </w:r>
      <w:r>
        <w:rPr>
          <w:color w:val="000000" w:themeColor="text1"/>
        </w:rPr>
        <w:t xml:space="preserve">đề xuất </w:t>
      </w:r>
      <w:r>
        <w:rPr>
          <w:color w:val="000000" w:themeColor="text1"/>
          <w:lang w:val="vi-VN"/>
        </w:rPr>
        <w:t>mô hình</w:t>
      </w:r>
    </w:p>
    <w:p w:rsidR="00B46C42" w:rsidRDefault="002104E1">
      <w:pPr>
        <w:shd w:val="clear" w:color="auto" w:fill="FFFFFF"/>
        <w:ind w:rightChars="-25" w:right="-60"/>
        <w:jc w:val="both"/>
        <w:rPr>
          <w:color w:val="000000" w:themeColor="text1"/>
          <w:lang w:val="vi-VN"/>
        </w:rPr>
      </w:pPr>
      <w:r>
        <w:rPr>
          <w:color w:val="000000" w:themeColor="text1"/>
          <w:lang w:val="vi-VN"/>
        </w:rPr>
        <w:t xml:space="preserve">(2) </w:t>
      </w:r>
      <w:r>
        <w:rPr>
          <w:color w:val="000000" w:themeColor="text1"/>
        </w:rPr>
        <w:t>Đ</w:t>
      </w:r>
      <w:r>
        <w:rPr>
          <w:color w:val="000000" w:themeColor="text1"/>
          <w:lang w:val="vi-VN"/>
        </w:rPr>
        <w:t xml:space="preserve">ánh giá độ tin cậy của </w:t>
      </w:r>
      <w:r>
        <w:rPr>
          <w:color w:val="000000" w:themeColor="text1"/>
          <w:lang w:val="vi-VN"/>
        </w:rPr>
        <w:t>thang đ</w:t>
      </w:r>
      <w:r>
        <w:rPr>
          <w:color w:val="000000" w:themeColor="text1"/>
        </w:rPr>
        <w:t>o</w:t>
      </w:r>
      <w:r>
        <w:rPr>
          <w:color w:val="000000" w:themeColor="text1"/>
          <w:lang w:val="vi-VN"/>
        </w:rPr>
        <w:t xml:space="preserve"> và kiểm định mô hình.</w:t>
      </w:r>
    </w:p>
    <w:p w:rsidR="00B46C42" w:rsidRDefault="002104E1">
      <w:pPr>
        <w:pStyle w:val="MUC1xCtr0"/>
        <w:numPr>
          <w:ilvl w:val="1"/>
          <w:numId w:val="4"/>
        </w:numPr>
        <w:spacing w:after="0"/>
        <w:rPr>
          <w:i w:val="0"/>
          <w:color w:val="000000" w:themeColor="text1"/>
          <w:lang w:val="vi-VN"/>
        </w:rPr>
      </w:pPr>
      <w:r>
        <w:rPr>
          <w:i w:val="0"/>
          <w:color w:val="000000" w:themeColor="text1"/>
          <w:lang w:val="en-US"/>
        </w:rPr>
        <w:t>Dữ liệu</w:t>
      </w:r>
      <w:r>
        <w:rPr>
          <w:i w:val="0"/>
          <w:color w:val="000000" w:themeColor="text1"/>
          <w:lang w:val="vi-VN"/>
        </w:rPr>
        <w:t xml:space="preserve"> nghiên </w:t>
      </w:r>
      <w:r>
        <w:rPr>
          <w:i w:val="0"/>
          <w:color w:val="000000" w:themeColor="text1"/>
          <w:lang w:val="en-US"/>
        </w:rPr>
        <w:t>cứu</w:t>
      </w:r>
    </w:p>
    <w:p w:rsidR="00B46C42" w:rsidRDefault="002104E1">
      <w:pPr>
        <w:pStyle w:val="Heading3"/>
        <w:keepNext w:val="0"/>
        <w:keepLines w:val="0"/>
        <w:shd w:val="clear" w:color="auto" w:fill="FFFFFF"/>
        <w:spacing w:before="0" w:line="240" w:lineRule="auto"/>
        <w:rPr>
          <w:rFonts w:ascii="Times New Roman" w:hAnsi="Times New Roman" w:cs="Times New Roman"/>
          <w:b/>
          <w:color w:val="000000" w:themeColor="text1"/>
          <w:lang w:val="en-US"/>
        </w:rPr>
      </w:pPr>
      <w:r>
        <w:rPr>
          <w:rFonts w:ascii="Times New Roman" w:hAnsi="Times New Roman" w:cs="Times New Roman"/>
          <w:color w:val="000000" w:themeColor="text1"/>
          <w:lang w:val="en-US"/>
        </w:rPr>
        <w:t>H</w:t>
      </w:r>
      <w:r>
        <w:rPr>
          <w:rFonts w:ascii="Times New Roman" w:hAnsi="Times New Roman" w:cs="Times New Roman"/>
          <w:color w:val="000000" w:themeColor="text1"/>
        </w:rPr>
        <w:t>i</w:t>
      </w:r>
      <w:r>
        <w:rPr>
          <w:rFonts w:ascii="Times New Roman" w:hAnsi="Times New Roman" w:cs="Times New Roman"/>
          <w:color w:val="000000" w:themeColor="text1"/>
        </w:rPr>
        <w:t>ệ</w:t>
      </w:r>
      <w:r>
        <w:rPr>
          <w:rFonts w:ascii="Times New Roman" w:hAnsi="Times New Roman" w:cs="Times New Roman"/>
          <w:color w:val="000000" w:themeColor="text1"/>
        </w:rPr>
        <w:t>n nay ch</w:t>
      </w:r>
      <w:r>
        <w:rPr>
          <w:rFonts w:ascii="Times New Roman" w:hAnsi="Times New Roman" w:cs="Times New Roman"/>
          <w:color w:val="000000" w:themeColor="text1"/>
        </w:rPr>
        <w:t>ỉ</w:t>
      </w:r>
      <w:r>
        <w:rPr>
          <w:rFonts w:ascii="Times New Roman" w:hAnsi="Times New Roman" w:cs="Times New Roman"/>
          <w:color w:val="000000" w:themeColor="text1"/>
        </w:rPr>
        <w:t xml:space="preserve"> m</w:t>
      </w:r>
      <w:r>
        <w:rPr>
          <w:rFonts w:ascii="Times New Roman" w:hAnsi="Times New Roman" w:cs="Times New Roman"/>
          <w:color w:val="000000" w:themeColor="text1"/>
        </w:rPr>
        <w:t>ớ</w:t>
      </w:r>
      <w:r>
        <w:rPr>
          <w:rFonts w:ascii="Times New Roman" w:hAnsi="Times New Roman" w:cs="Times New Roman"/>
          <w:color w:val="000000" w:themeColor="text1"/>
        </w:rPr>
        <w:t>i</w:t>
      </w:r>
      <w:r>
        <w:rPr>
          <w:rFonts w:ascii="Times New Roman" w:hAnsi="Times New Roman" w:cs="Times New Roman"/>
          <w:b/>
          <w:bCs/>
          <w:color w:val="000000" w:themeColor="text1"/>
        </w:rPr>
        <w:t xml:space="preserve"> </w:t>
      </w:r>
      <w:r>
        <w:rPr>
          <w:rFonts w:ascii="Times New Roman" w:hAnsi="Times New Roman" w:cs="Times New Roman"/>
          <w:color w:val="000000" w:themeColor="text1"/>
        </w:rPr>
        <w:t xml:space="preserve">có </w:t>
      </w:r>
      <w:r>
        <w:rPr>
          <w:rFonts w:ascii="Times New Roman" w:hAnsi="Times New Roman" w:cs="Times New Roman"/>
          <w:color w:val="000000" w:themeColor="text1"/>
          <w:lang w:val="en-US"/>
        </w:rPr>
        <w:t>7</w:t>
      </w:r>
      <w:r>
        <w:rPr>
          <w:rFonts w:ascii="Times New Roman" w:hAnsi="Times New Roman" w:cs="Times New Roman"/>
          <w:color w:val="000000" w:themeColor="text1"/>
        </w:rPr>
        <w:t xml:space="preserve"> qu</w:t>
      </w:r>
      <w:r>
        <w:rPr>
          <w:rFonts w:ascii="Times New Roman" w:hAnsi="Times New Roman" w:cs="Times New Roman"/>
          <w:color w:val="000000" w:themeColor="text1"/>
        </w:rPr>
        <w:t>ố</w:t>
      </w:r>
      <w:r>
        <w:rPr>
          <w:rFonts w:ascii="Times New Roman" w:hAnsi="Times New Roman" w:cs="Times New Roman"/>
          <w:color w:val="000000" w:themeColor="text1"/>
        </w:rPr>
        <w:t>c gia v</w:t>
      </w:r>
      <w:r>
        <w:rPr>
          <w:rFonts w:ascii="Times New Roman" w:hAnsi="Times New Roman" w:cs="Times New Roman"/>
          <w:color w:val="000000" w:themeColor="text1"/>
        </w:rPr>
        <w:t>ớ</w:t>
      </w:r>
      <w:r>
        <w:rPr>
          <w:rFonts w:ascii="Times New Roman" w:hAnsi="Times New Roman" w:cs="Times New Roman"/>
          <w:color w:val="000000" w:themeColor="text1"/>
        </w:rPr>
        <w:t>i m</w:t>
      </w:r>
      <w:r>
        <w:rPr>
          <w:rFonts w:ascii="Times New Roman" w:hAnsi="Times New Roman" w:cs="Times New Roman"/>
          <w:color w:val="000000" w:themeColor="text1"/>
        </w:rPr>
        <w:t>ứ</w:t>
      </w:r>
      <w:r>
        <w:rPr>
          <w:rFonts w:ascii="Times New Roman" w:hAnsi="Times New Roman" w:cs="Times New Roman"/>
          <w:color w:val="000000" w:themeColor="text1"/>
        </w:rPr>
        <w:t>c thu nh</w:t>
      </w:r>
      <w:r>
        <w:rPr>
          <w:rFonts w:ascii="Times New Roman" w:hAnsi="Times New Roman" w:cs="Times New Roman"/>
          <w:color w:val="000000" w:themeColor="text1"/>
        </w:rPr>
        <w:t>ậ</w:t>
      </w:r>
      <w:r>
        <w:rPr>
          <w:rFonts w:ascii="Times New Roman" w:hAnsi="Times New Roman" w:cs="Times New Roman"/>
          <w:color w:val="000000" w:themeColor="text1"/>
        </w:rPr>
        <w:t>p trung bình</w:t>
      </w:r>
      <w:r>
        <w:rPr>
          <w:rFonts w:ascii="Times New Roman" w:hAnsi="Times New Roman" w:cs="Times New Roman"/>
          <w:color w:val="000000" w:themeColor="text1"/>
          <w:lang w:val="en-US"/>
        </w:rPr>
        <w:t xml:space="preserve"> th</w:t>
      </w:r>
      <w:r>
        <w:rPr>
          <w:rFonts w:ascii="Times New Roman" w:hAnsi="Times New Roman" w:cs="Times New Roman"/>
          <w:color w:val="000000" w:themeColor="text1"/>
          <w:lang w:val="en-US"/>
        </w:rPr>
        <w:t>ấ</w:t>
      </w:r>
      <w:r>
        <w:rPr>
          <w:rFonts w:ascii="Times New Roman" w:hAnsi="Times New Roman" w:cs="Times New Roman"/>
          <w:color w:val="000000" w:themeColor="text1"/>
          <w:lang w:val="en-US"/>
        </w:rPr>
        <w:t>p</w:t>
      </w:r>
      <w:r>
        <w:rPr>
          <w:rFonts w:ascii="Times New Roman" w:hAnsi="Times New Roman" w:cs="Times New Roman"/>
          <w:color w:val="000000" w:themeColor="text1"/>
        </w:rPr>
        <w:t xml:space="preserve"> là có công b</w:t>
      </w:r>
      <w:r>
        <w:rPr>
          <w:rFonts w:ascii="Times New Roman" w:hAnsi="Times New Roman" w:cs="Times New Roman"/>
          <w:color w:val="000000" w:themeColor="text1"/>
        </w:rPr>
        <w:t>ố</w:t>
      </w:r>
      <w:r>
        <w:rPr>
          <w:rFonts w:ascii="Times New Roman" w:hAnsi="Times New Roman" w:cs="Times New Roman"/>
          <w:color w:val="000000" w:themeColor="text1"/>
        </w:rPr>
        <w:t xml:space="preserve"> s</w:t>
      </w:r>
      <w:r>
        <w:rPr>
          <w:rFonts w:ascii="Times New Roman" w:hAnsi="Times New Roman" w:cs="Times New Roman"/>
          <w:color w:val="000000" w:themeColor="text1"/>
        </w:rPr>
        <w:t>ố</w:t>
      </w:r>
      <w:r>
        <w:rPr>
          <w:rFonts w:ascii="Times New Roman" w:hAnsi="Times New Roman" w:cs="Times New Roman"/>
          <w:color w:val="000000" w:themeColor="text1"/>
        </w:rPr>
        <w:t xml:space="preserve"> li</w:t>
      </w:r>
      <w:r>
        <w:rPr>
          <w:rFonts w:ascii="Times New Roman" w:hAnsi="Times New Roman" w:cs="Times New Roman"/>
          <w:color w:val="000000" w:themeColor="text1"/>
        </w:rPr>
        <w:t>ệ</w:t>
      </w:r>
      <w:r>
        <w:rPr>
          <w:rFonts w:ascii="Times New Roman" w:hAnsi="Times New Roman" w:cs="Times New Roman"/>
          <w:color w:val="000000" w:themeColor="text1"/>
        </w:rPr>
        <w:t>u ch</w:t>
      </w:r>
      <w:r>
        <w:rPr>
          <w:rFonts w:ascii="Times New Roman" w:hAnsi="Times New Roman" w:cs="Times New Roman"/>
          <w:color w:val="000000" w:themeColor="text1"/>
        </w:rPr>
        <w:t>ỉ</w:t>
      </w:r>
      <w:r>
        <w:rPr>
          <w:rFonts w:ascii="Times New Roman" w:hAnsi="Times New Roman" w:cs="Times New Roman"/>
          <w:color w:val="000000" w:themeColor="text1"/>
        </w:rPr>
        <w:t xml:space="preserve"> s</w:t>
      </w:r>
      <w:r>
        <w:rPr>
          <w:rFonts w:ascii="Times New Roman" w:hAnsi="Times New Roman" w:cs="Times New Roman"/>
          <w:color w:val="000000" w:themeColor="text1"/>
        </w:rPr>
        <w:t>ố</w:t>
      </w:r>
      <w:r>
        <w:rPr>
          <w:rFonts w:ascii="Times New Roman" w:hAnsi="Times New Roman" w:cs="Times New Roman"/>
          <w:color w:val="000000" w:themeColor="text1"/>
        </w:rPr>
        <w:t xml:space="preserve"> ni</w:t>
      </w:r>
      <w:r>
        <w:rPr>
          <w:rFonts w:ascii="Times New Roman" w:hAnsi="Times New Roman" w:cs="Times New Roman"/>
          <w:color w:val="000000" w:themeColor="text1"/>
        </w:rPr>
        <w:t>ề</w:t>
      </w:r>
      <w:r>
        <w:rPr>
          <w:rFonts w:ascii="Times New Roman" w:hAnsi="Times New Roman" w:cs="Times New Roman"/>
          <w:color w:val="000000" w:themeColor="text1"/>
        </w:rPr>
        <w:t>m tin ngư</w:t>
      </w:r>
      <w:r>
        <w:rPr>
          <w:rFonts w:ascii="Times New Roman" w:hAnsi="Times New Roman" w:cs="Times New Roman"/>
          <w:color w:val="000000" w:themeColor="text1"/>
        </w:rPr>
        <w:t>ờ</w:t>
      </w:r>
      <w:r>
        <w:rPr>
          <w:rFonts w:ascii="Times New Roman" w:hAnsi="Times New Roman" w:cs="Times New Roman"/>
          <w:color w:val="000000" w:themeColor="text1"/>
        </w:rPr>
        <w:t>i tiêu dùng trên siêu d</w:t>
      </w:r>
      <w:r>
        <w:rPr>
          <w:rFonts w:ascii="Times New Roman" w:hAnsi="Times New Roman" w:cs="Times New Roman"/>
          <w:color w:val="000000" w:themeColor="text1"/>
        </w:rPr>
        <w:t>ữ</w:t>
      </w:r>
      <w:r>
        <w:rPr>
          <w:rFonts w:ascii="Times New Roman" w:hAnsi="Times New Roman" w:cs="Times New Roman"/>
          <w:color w:val="000000" w:themeColor="text1"/>
        </w:rPr>
        <w:t xml:space="preserve"> li</w:t>
      </w:r>
      <w:r>
        <w:rPr>
          <w:rFonts w:ascii="Times New Roman" w:hAnsi="Times New Roman" w:cs="Times New Roman"/>
          <w:color w:val="000000" w:themeColor="text1"/>
        </w:rPr>
        <w:t>ệ</w:t>
      </w:r>
      <w:r>
        <w:rPr>
          <w:rFonts w:ascii="Times New Roman" w:hAnsi="Times New Roman" w:cs="Times New Roman"/>
          <w:color w:val="000000" w:themeColor="text1"/>
        </w:rPr>
        <w:t>u c</w:t>
      </w:r>
      <w:r>
        <w:rPr>
          <w:rFonts w:ascii="Times New Roman" w:hAnsi="Times New Roman" w:cs="Times New Roman"/>
          <w:color w:val="000000" w:themeColor="text1"/>
        </w:rPr>
        <w:t>ủ</w:t>
      </w:r>
      <w:r>
        <w:rPr>
          <w:rFonts w:ascii="Times New Roman" w:hAnsi="Times New Roman" w:cs="Times New Roman"/>
          <w:color w:val="000000" w:themeColor="text1"/>
        </w:rPr>
        <w:t>a OECD, cơ quan th</w:t>
      </w:r>
      <w:r>
        <w:rPr>
          <w:rFonts w:ascii="Times New Roman" w:hAnsi="Times New Roman" w:cs="Times New Roman"/>
          <w:color w:val="000000" w:themeColor="text1"/>
        </w:rPr>
        <w:t>ố</w:t>
      </w:r>
      <w:r>
        <w:rPr>
          <w:rFonts w:ascii="Times New Roman" w:hAnsi="Times New Roman" w:cs="Times New Roman"/>
          <w:color w:val="000000" w:themeColor="text1"/>
        </w:rPr>
        <w:t>ng kê các nư</w:t>
      </w:r>
      <w:r>
        <w:rPr>
          <w:rFonts w:ascii="Times New Roman" w:hAnsi="Times New Roman" w:cs="Times New Roman"/>
          <w:color w:val="000000" w:themeColor="text1"/>
        </w:rPr>
        <w:t>ớ</w:t>
      </w:r>
      <w:r>
        <w:rPr>
          <w:rFonts w:ascii="Times New Roman" w:hAnsi="Times New Roman" w:cs="Times New Roman"/>
          <w:color w:val="000000" w:themeColor="text1"/>
        </w:rPr>
        <w:t>c và m</w:t>
      </w:r>
      <w:r>
        <w:rPr>
          <w:rFonts w:ascii="Times New Roman" w:hAnsi="Times New Roman" w:cs="Times New Roman"/>
          <w:color w:val="000000" w:themeColor="text1"/>
        </w:rPr>
        <w:t>ộ</w:t>
      </w:r>
      <w:r>
        <w:rPr>
          <w:rFonts w:ascii="Times New Roman" w:hAnsi="Times New Roman" w:cs="Times New Roman"/>
          <w:color w:val="000000" w:themeColor="text1"/>
        </w:rPr>
        <w:t>t s</w:t>
      </w:r>
      <w:r>
        <w:rPr>
          <w:rFonts w:ascii="Times New Roman" w:hAnsi="Times New Roman" w:cs="Times New Roman"/>
          <w:color w:val="000000" w:themeColor="text1"/>
        </w:rPr>
        <w:t>ố</w:t>
      </w:r>
      <w:r>
        <w:rPr>
          <w:rFonts w:ascii="Times New Roman" w:hAnsi="Times New Roman" w:cs="Times New Roman"/>
          <w:color w:val="000000" w:themeColor="text1"/>
        </w:rPr>
        <w:t xml:space="preserve"> t</w:t>
      </w:r>
      <w:r>
        <w:rPr>
          <w:rFonts w:ascii="Times New Roman" w:hAnsi="Times New Roman" w:cs="Times New Roman"/>
          <w:color w:val="000000" w:themeColor="text1"/>
        </w:rPr>
        <w:t>ổ</w:t>
      </w:r>
      <w:r>
        <w:rPr>
          <w:rFonts w:ascii="Times New Roman" w:hAnsi="Times New Roman" w:cs="Times New Roman"/>
          <w:color w:val="000000" w:themeColor="text1"/>
        </w:rPr>
        <w:t xml:space="preserve"> ch</w:t>
      </w:r>
      <w:r>
        <w:rPr>
          <w:rFonts w:ascii="Times New Roman" w:hAnsi="Times New Roman" w:cs="Times New Roman"/>
          <w:color w:val="000000" w:themeColor="text1"/>
        </w:rPr>
        <w:t>ứ</w:t>
      </w:r>
      <w:r>
        <w:rPr>
          <w:rFonts w:ascii="Times New Roman" w:hAnsi="Times New Roman" w:cs="Times New Roman"/>
          <w:color w:val="000000" w:themeColor="text1"/>
        </w:rPr>
        <w:t>c qu</w:t>
      </w:r>
      <w:r>
        <w:rPr>
          <w:rFonts w:ascii="Times New Roman" w:hAnsi="Times New Roman" w:cs="Times New Roman"/>
          <w:color w:val="000000" w:themeColor="text1"/>
        </w:rPr>
        <w:t>ố</w:t>
      </w:r>
      <w:r>
        <w:rPr>
          <w:rFonts w:ascii="Times New Roman" w:hAnsi="Times New Roman" w:cs="Times New Roman"/>
          <w:color w:val="000000" w:themeColor="text1"/>
        </w:rPr>
        <w:t>c t</w:t>
      </w:r>
      <w:r>
        <w:rPr>
          <w:rFonts w:ascii="Times New Roman" w:hAnsi="Times New Roman" w:cs="Times New Roman"/>
          <w:color w:val="000000" w:themeColor="text1"/>
        </w:rPr>
        <w:t>ế</w:t>
      </w:r>
      <w:r>
        <w:rPr>
          <w:rFonts w:ascii="Times New Roman" w:hAnsi="Times New Roman" w:cs="Times New Roman"/>
          <w:color w:val="000000" w:themeColor="text1"/>
        </w:rPr>
        <w:t xml:space="preserve"> khác như </w:t>
      </w:r>
      <w:r>
        <w:rPr>
          <w:rFonts w:ascii="Times New Roman" w:hAnsi="Times New Roman" w:cs="Times New Roman"/>
          <w:color w:val="000000" w:themeColor="text1"/>
          <w:lang w:val="en-US"/>
        </w:rPr>
        <w:t>là Vi</w:t>
      </w:r>
      <w:r>
        <w:rPr>
          <w:rFonts w:ascii="Times New Roman" w:hAnsi="Times New Roman" w:cs="Times New Roman"/>
          <w:color w:val="000000" w:themeColor="text1"/>
          <w:lang w:val="en-US"/>
        </w:rPr>
        <w:t>ệ</w:t>
      </w:r>
      <w:r>
        <w:rPr>
          <w:rFonts w:ascii="Times New Roman" w:hAnsi="Times New Roman" w:cs="Times New Roman"/>
          <w:color w:val="000000" w:themeColor="text1"/>
          <w:lang w:val="en-US"/>
        </w:rPr>
        <w:t xml:space="preserve">t Nam, </w:t>
      </w:r>
      <w:r>
        <w:rPr>
          <w:rFonts w:ascii="Times New Roman" w:hAnsi="Times New Roman" w:cs="Times New Roman"/>
          <w:color w:val="000000" w:themeColor="text1"/>
          <w:lang w:val="en-US"/>
        </w:rPr>
        <w:t>Ấ</w:t>
      </w:r>
      <w:r>
        <w:rPr>
          <w:rFonts w:ascii="Times New Roman" w:hAnsi="Times New Roman" w:cs="Times New Roman"/>
          <w:color w:val="000000" w:themeColor="text1"/>
          <w:lang w:val="en-US"/>
        </w:rPr>
        <w:t>n Đ</w:t>
      </w:r>
      <w:r>
        <w:rPr>
          <w:rFonts w:ascii="Times New Roman" w:hAnsi="Times New Roman" w:cs="Times New Roman"/>
          <w:color w:val="000000" w:themeColor="text1"/>
          <w:lang w:val="en-US"/>
        </w:rPr>
        <w:t>ộ</w:t>
      </w:r>
      <w:r>
        <w:rPr>
          <w:rFonts w:ascii="Times New Roman" w:hAnsi="Times New Roman" w:cs="Times New Roman"/>
          <w:color w:val="000000" w:themeColor="text1"/>
          <w:lang w:val="en-US"/>
        </w:rPr>
        <w:t>, Philippin, Marocco, Indonexia, Pakistan và Ai C</w:t>
      </w:r>
      <w:r>
        <w:rPr>
          <w:rFonts w:ascii="Times New Roman" w:hAnsi="Times New Roman" w:cs="Times New Roman"/>
          <w:color w:val="000000" w:themeColor="text1"/>
          <w:lang w:val="en-US"/>
        </w:rPr>
        <w:t>ậ</w:t>
      </w:r>
      <w:r>
        <w:rPr>
          <w:rFonts w:ascii="Times New Roman" w:hAnsi="Times New Roman" w:cs="Times New Roman"/>
          <w:color w:val="000000" w:themeColor="text1"/>
          <w:lang w:val="en-US"/>
        </w:rPr>
        <w:t>p trong s</w:t>
      </w:r>
      <w:r>
        <w:rPr>
          <w:rFonts w:ascii="Times New Roman" w:hAnsi="Times New Roman" w:cs="Times New Roman"/>
          <w:color w:val="000000" w:themeColor="text1"/>
          <w:lang w:val="en-US"/>
        </w:rPr>
        <w:t>ố</w:t>
      </w:r>
      <w:r>
        <w:rPr>
          <w:rFonts w:ascii="Times New Roman" w:hAnsi="Times New Roman" w:cs="Times New Roman"/>
          <w:color w:val="000000" w:themeColor="text1"/>
          <w:lang w:val="en-US"/>
        </w:rPr>
        <w:t xml:space="preserve"> 25 qu</w:t>
      </w:r>
      <w:r>
        <w:rPr>
          <w:rFonts w:ascii="Times New Roman" w:hAnsi="Times New Roman" w:cs="Times New Roman"/>
          <w:color w:val="000000" w:themeColor="text1"/>
          <w:lang w:val="en-US"/>
        </w:rPr>
        <w:t>ố</w:t>
      </w:r>
      <w:r>
        <w:rPr>
          <w:rFonts w:ascii="Times New Roman" w:hAnsi="Times New Roman" w:cs="Times New Roman"/>
          <w:color w:val="000000" w:themeColor="text1"/>
          <w:lang w:val="en-US"/>
        </w:rPr>
        <w:t>c gia có thu nh</w:t>
      </w:r>
      <w:r>
        <w:rPr>
          <w:rFonts w:ascii="Times New Roman" w:hAnsi="Times New Roman" w:cs="Times New Roman"/>
          <w:color w:val="000000" w:themeColor="text1"/>
          <w:lang w:val="en-US"/>
        </w:rPr>
        <w:t>ậ</w:t>
      </w:r>
      <w:r>
        <w:rPr>
          <w:rFonts w:ascii="Times New Roman" w:hAnsi="Times New Roman" w:cs="Times New Roman"/>
          <w:color w:val="000000" w:themeColor="text1"/>
          <w:lang w:val="en-US"/>
        </w:rPr>
        <w:t>p trung bìn</w:t>
      </w:r>
      <w:r>
        <w:rPr>
          <w:rFonts w:ascii="Times New Roman" w:hAnsi="Times New Roman" w:cs="Times New Roman"/>
          <w:color w:val="000000" w:themeColor="text1"/>
          <w:lang w:val="en-US"/>
        </w:rPr>
        <w:t>h th</w:t>
      </w:r>
      <w:r>
        <w:rPr>
          <w:rFonts w:ascii="Times New Roman" w:hAnsi="Times New Roman" w:cs="Times New Roman"/>
          <w:color w:val="000000" w:themeColor="text1"/>
          <w:lang w:val="en-US"/>
        </w:rPr>
        <w:t>ấ</w:t>
      </w:r>
      <w:r>
        <w:rPr>
          <w:rFonts w:ascii="Times New Roman" w:hAnsi="Times New Roman" w:cs="Times New Roman"/>
          <w:color w:val="000000" w:themeColor="text1"/>
          <w:lang w:val="en-US"/>
        </w:rPr>
        <w:t>p (theo th</w:t>
      </w:r>
      <w:r>
        <w:rPr>
          <w:rFonts w:ascii="Times New Roman" w:hAnsi="Times New Roman" w:cs="Times New Roman"/>
          <w:color w:val="000000" w:themeColor="text1"/>
          <w:lang w:val="en-US"/>
        </w:rPr>
        <w:t>ố</w:t>
      </w:r>
      <w:r>
        <w:rPr>
          <w:rFonts w:ascii="Times New Roman" w:hAnsi="Times New Roman" w:cs="Times New Roman"/>
          <w:color w:val="000000" w:themeColor="text1"/>
          <w:lang w:val="en-US"/>
        </w:rPr>
        <w:t xml:space="preserve">ng kê </w:t>
      </w:r>
      <w:hyperlink r:id="rId9" w:tooltip="Chỉ số đổi mới sáng tạo toàn cầu (Global Innovation Index - GII) là gì?" w:history="1">
        <w:r>
          <w:rPr>
            <w:rFonts w:ascii="Times New Roman" w:eastAsia="Roboto" w:hAnsi="Times New Roman" w:cs="Times New Roman"/>
            <w:color w:val="000000" w:themeColor="text1"/>
            <w:shd w:val="clear" w:color="auto" w:fill="FFFFFF"/>
            <w:lang w:val="en-US"/>
          </w:rPr>
          <w:t>c</w:t>
        </w:r>
        <w:r>
          <w:rPr>
            <w:rFonts w:ascii="Times New Roman" w:eastAsia="Roboto" w:hAnsi="Times New Roman" w:cs="Times New Roman"/>
            <w:color w:val="000000" w:themeColor="text1"/>
            <w:shd w:val="clear" w:color="auto" w:fill="FFFFFF"/>
            <w:lang w:val="en-US"/>
          </w:rPr>
          <w:t>ủ</w:t>
        </w:r>
        <w:r>
          <w:rPr>
            <w:rFonts w:ascii="Times New Roman" w:eastAsia="Roboto" w:hAnsi="Times New Roman" w:cs="Times New Roman"/>
            <w:color w:val="000000" w:themeColor="text1"/>
            <w:shd w:val="clear" w:color="auto" w:fill="FFFFFF"/>
            <w:lang w:val="en-US"/>
          </w:rPr>
          <w:t>a c</w:t>
        </w:r>
        <w:r>
          <w:rPr>
            <w:rStyle w:val="Hyperlink"/>
            <w:rFonts w:ascii="Times New Roman" w:eastAsia="Roboto" w:hAnsi="Times New Roman" w:cs="Times New Roman"/>
            <w:color w:val="000000" w:themeColor="text1"/>
            <w:u w:val="none"/>
            <w:shd w:val="clear" w:color="auto" w:fill="FFFFFF"/>
          </w:rPr>
          <w:t>h</w:t>
        </w:r>
        <w:r>
          <w:rPr>
            <w:rStyle w:val="Hyperlink"/>
            <w:rFonts w:ascii="Times New Roman" w:eastAsia="Roboto" w:hAnsi="Times New Roman" w:cs="Times New Roman"/>
            <w:color w:val="000000" w:themeColor="text1"/>
            <w:u w:val="none"/>
            <w:shd w:val="clear" w:color="auto" w:fill="FFFFFF"/>
          </w:rPr>
          <w:t>ỉ</w:t>
        </w:r>
        <w:r>
          <w:rPr>
            <w:rStyle w:val="Hyperlink"/>
            <w:rFonts w:ascii="Times New Roman" w:eastAsia="Roboto" w:hAnsi="Times New Roman" w:cs="Times New Roman"/>
            <w:color w:val="000000" w:themeColor="text1"/>
            <w:u w:val="none"/>
            <w:shd w:val="clear" w:color="auto" w:fill="FFFFFF"/>
          </w:rPr>
          <w:t xml:space="preserve"> s</w:t>
        </w:r>
        <w:r>
          <w:rPr>
            <w:rStyle w:val="Hyperlink"/>
            <w:rFonts w:ascii="Times New Roman" w:eastAsia="Roboto" w:hAnsi="Times New Roman" w:cs="Times New Roman"/>
            <w:color w:val="000000" w:themeColor="text1"/>
            <w:u w:val="none"/>
            <w:shd w:val="clear" w:color="auto" w:fill="FFFFFF"/>
          </w:rPr>
          <w:t>ố</w:t>
        </w:r>
        <w:r>
          <w:rPr>
            <w:rStyle w:val="Hyperlink"/>
            <w:rFonts w:ascii="Times New Roman" w:eastAsia="Roboto" w:hAnsi="Times New Roman" w:cs="Times New Roman"/>
            <w:color w:val="000000" w:themeColor="text1"/>
            <w:u w:val="none"/>
            <w:shd w:val="clear" w:color="auto" w:fill="FFFFFF"/>
          </w:rPr>
          <w:t xml:space="preserve"> đ</w:t>
        </w:r>
        <w:r>
          <w:rPr>
            <w:rStyle w:val="Hyperlink"/>
            <w:rFonts w:ascii="Times New Roman" w:eastAsia="Roboto" w:hAnsi="Times New Roman" w:cs="Times New Roman"/>
            <w:color w:val="000000" w:themeColor="text1"/>
            <w:u w:val="none"/>
            <w:shd w:val="clear" w:color="auto" w:fill="FFFFFF"/>
          </w:rPr>
          <w:t>ổ</w:t>
        </w:r>
        <w:r>
          <w:rPr>
            <w:rStyle w:val="Hyperlink"/>
            <w:rFonts w:ascii="Times New Roman" w:eastAsia="Roboto" w:hAnsi="Times New Roman" w:cs="Times New Roman"/>
            <w:color w:val="000000" w:themeColor="text1"/>
            <w:u w:val="none"/>
            <w:shd w:val="clear" w:color="auto" w:fill="FFFFFF"/>
          </w:rPr>
          <w:t>i m</w:t>
        </w:r>
        <w:r>
          <w:rPr>
            <w:rStyle w:val="Hyperlink"/>
            <w:rFonts w:ascii="Times New Roman" w:eastAsia="Roboto" w:hAnsi="Times New Roman" w:cs="Times New Roman"/>
            <w:color w:val="000000" w:themeColor="text1"/>
            <w:u w:val="none"/>
            <w:shd w:val="clear" w:color="auto" w:fill="FFFFFF"/>
          </w:rPr>
          <w:t>ớ</w:t>
        </w:r>
        <w:r>
          <w:rPr>
            <w:rStyle w:val="Hyperlink"/>
            <w:rFonts w:ascii="Times New Roman" w:eastAsia="Roboto" w:hAnsi="Times New Roman" w:cs="Times New Roman"/>
            <w:color w:val="000000" w:themeColor="text1"/>
            <w:u w:val="none"/>
            <w:shd w:val="clear" w:color="auto" w:fill="FFFFFF"/>
          </w:rPr>
          <w:t>i sáng t</w:t>
        </w:r>
        <w:r>
          <w:rPr>
            <w:rStyle w:val="Hyperlink"/>
            <w:rFonts w:ascii="Times New Roman" w:eastAsia="Roboto" w:hAnsi="Times New Roman" w:cs="Times New Roman"/>
            <w:color w:val="000000" w:themeColor="text1"/>
            <w:u w:val="none"/>
            <w:shd w:val="clear" w:color="auto" w:fill="FFFFFF"/>
          </w:rPr>
          <w:t>ạ</w:t>
        </w:r>
        <w:r>
          <w:rPr>
            <w:rStyle w:val="Hyperlink"/>
            <w:rFonts w:ascii="Times New Roman" w:eastAsia="Roboto" w:hAnsi="Times New Roman" w:cs="Times New Roman"/>
            <w:color w:val="000000" w:themeColor="text1"/>
            <w:u w:val="none"/>
            <w:shd w:val="clear" w:color="auto" w:fill="FFFFFF"/>
          </w:rPr>
          <w:t xml:space="preserve">o toàn </w:t>
        </w:r>
        <w:r>
          <w:rPr>
            <w:rStyle w:val="Hyperlink"/>
            <w:rFonts w:ascii="Times New Roman" w:eastAsia="Roboto" w:hAnsi="Times New Roman" w:cs="Times New Roman"/>
            <w:color w:val="000000" w:themeColor="text1"/>
            <w:u w:val="none"/>
            <w:shd w:val="clear" w:color="auto" w:fill="FFFFFF"/>
          </w:rPr>
          <w:t>c</w:t>
        </w:r>
        <w:r>
          <w:rPr>
            <w:rStyle w:val="Hyperlink"/>
            <w:rFonts w:ascii="Times New Roman" w:eastAsia="Roboto" w:hAnsi="Times New Roman" w:cs="Times New Roman"/>
            <w:color w:val="000000" w:themeColor="text1"/>
            <w:u w:val="none"/>
            <w:shd w:val="clear" w:color="auto" w:fill="FFFFFF"/>
          </w:rPr>
          <w:t>ầ</w:t>
        </w:r>
        <w:r>
          <w:rPr>
            <w:rStyle w:val="Hyperlink"/>
            <w:rFonts w:ascii="Times New Roman" w:eastAsia="Roboto" w:hAnsi="Times New Roman" w:cs="Times New Roman"/>
            <w:color w:val="000000" w:themeColor="text1"/>
            <w:u w:val="none"/>
            <w:shd w:val="clear" w:color="auto" w:fill="FFFFFF"/>
          </w:rPr>
          <w:t>u</w:t>
        </w:r>
      </w:hyperlink>
      <w:r>
        <w:rPr>
          <w:rFonts w:ascii="Times New Roman" w:eastAsia="Roboto" w:hAnsi="Times New Roman" w:cs="Times New Roman"/>
          <w:color w:val="000000" w:themeColor="text1"/>
          <w:shd w:val="clear" w:color="auto" w:fill="FFFFFF"/>
          <w:lang w:val="en-US"/>
        </w:rPr>
        <w:t xml:space="preserve"> 2021). </w:t>
      </w:r>
      <w:r>
        <w:rPr>
          <w:rFonts w:ascii="Times New Roman" w:hAnsi="Times New Roman" w:cs="Times New Roman"/>
          <w:color w:val="000000" w:themeColor="text1"/>
          <w:lang w:val="en-US"/>
        </w:rPr>
        <w:t>Do đó, t</w:t>
      </w:r>
      <w:r>
        <w:rPr>
          <w:rFonts w:ascii="Times New Roman" w:hAnsi="Times New Roman" w:cs="Times New Roman"/>
          <w:color w:val="000000" w:themeColor="text1"/>
        </w:rPr>
        <w:t xml:space="preserve">rong </w:t>
      </w:r>
      <w:r>
        <w:rPr>
          <w:rFonts w:ascii="Times New Roman" w:hAnsi="Times New Roman" w:cs="Times New Roman"/>
          <w:color w:val="000000" w:themeColor="text1"/>
          <w:lang w:val="en-US"/>
        </w:rPr>
        <w:t>nghiên c</w:t>
      </w:r>
      <w:r>
        <w:rPr>
          <w:rFonts w:ascii="Times New Roman" w:hAnsi="Times New Roman" w:cs="Times New Roman"/>
          <w:color w:val="000000" w:themeColor="text1"/>
          <w:lang w:val="en-US"/>
        </w:rPr>
        <w:t>ứ</w:t>
      </w:r>
      <w:r>
        <w:rPr>
          <w:rFonts w:ascii="Times New Roman" w:hAnsi="Times New Roman" w:cs="Times New Roman"/>
          <w:color w:val="000000" w:themeColor="text1"/>
          <w:lang w:val="en-US"/>
        </w:rPr>
        <w:t>u</w:t>
      </w:r>
      <w:r>
        <w:rPr>
          <w:rFonts w:ascii="Times New Roman" w:hAnsi="Times New Roman" w:cs="Times New Roman"/>
          <w:color w:val="000000" w:themeColor="text1"/>
        </w:rPr>
        <w:t xml:space="preserve"> chính th</w:t>
      </w:r>
      <w:r>
        <w:rPr>
          <w:rFonts w:ascii="Times New Roman" w:hAnsi="Times New Roman" w:cs="Times New Roman"/>
          <w:color w:val="000000" w:themeColor="text1"/>
        </w:rPr>
        <w:t>ứ</w:t>
      </w:r>
      <w:r>
        <w:rPr>
          <w:rFonts w:ascii="Times New Roman" w:hAnsi="Times New Roman" w:cs="Times New Roman"/>
          <w:color w:val="000000" w:themeColor="text1"/>
        </w:rPr>
        <w:t>c đư</w:t>
      </w:r>
      <w:r>
        <w:rPr>
          <w:rFonts w:ascii="Times New Roman" w:hAnsi="Times New Roman" w:cs="Times New Roman"/>
          <w:color w:val="000000" w:themeColor="text1"/>
        </w:rPr>
        <w:t>ợ</w:t>
      </w:r>
      <w:r>
        <w:rPr>
          <w:rFonts w:ascii="Times New Roman" w:hAnsi="Times New Roman" w:cs="Times New Roman"/>
          <w:color w:val="000000" w:themeColor="text1"/>
        </w:rPr>
        <w:t>c th</w:t>
      </w:r>
      <w:r>
        <w:rPr>
          <w:rFonts w:ascii="Times New Roman" w:hAnsi="Times New Roman" w:cs="Times New Roman"/>
          <w:color w:val="000000" w:themeColor="text1"/>
        </w:rPr>
        <w:t>ự</w:t>
      </w:r>
      <w:r>
        <w:rPr>
          <w:rFonts w:ascii="Times New Roman" w:hAnsi="Times New Roman" w:cs="Times New Roman"/>
          <w:color w:val="000000" w:themeColor="text1"/>
        </w:rPr>
        <w:t>c hi</w:t>
      </w:r>
      <w:r>
        <w:rPr>
          <w:rFonts w:ascii="Times New Roman" w:hAnsi="Times New Roman" w:cs="Times New Roman"/>
          <w:color w:val="000000" w:themeColor="text1"/>
        </w:rPr>
        <w:t>ệ</w:t>
      </w:r>
      <w:r>
        <w:rPr>
          <w:rFonts w:ascii="Times New Roman" w:hAnsi="Times New Roman" w:cs="Times New Roman"/>
          <w:color w:val="000000" w:themeColor="text1"/>
        </w:rPr>
        <w:t>n v</w:t>
      </w:r>
      <w:r>
        <w:rPr>
          <w:rFonts w:ascii="Times New Roman" w:hAnsi="Times New Roman" w:cs="Times New Roman"/>
          <w:color w:val="000000" w:themeColor="text1"/>
        </w:rPr>
        <w:t>ớ</w:t>
      </w:r>
      <w:r>
        <w:rPr>
          <w:rFonts w:ascii="Times New Roman" w:hAnsi="Times New Roman" w:cs="Times New Roman"/>
          <w:color w:val="000000" w:themeColor="text1"/>
        </w:rPr>
        <w:t>i m</w:t>
      </w:r>
      <w:r>
        <w:rPr>
          <w:rFonts w:ascii="Times New Roman" w:hAnsi="Times New Roman" w:cs="Times New Roman"/>
          <w:color w:val="000000" w:themeColor="text1"/>
        </w:rPr>
        <w:t>ộ</w:t>
      </w:r>
      <w:r>
        <w:rPr>
          <w:rFonts w:ascii="Times New Roman" w:hAnsi="Times New Roman" w:cs="Times New Roman"/>
          <w:color w:val="000000" w:themeColor="text1"/>
        </w:rPr>
        <w:t>t m</w:t>
      </w:r>
      <w:r>
        <w:rPr>
          <w:rFonts w:ascii="Times New Roman" w:hAnsi="Times New Roman" w:cs="Times New Roman"/>
          <w:color w:val="000000" w:themeColor="text1"/>
        </w:rPr>
        <w:t>ẫ</w:t>
      </w:r>
      <w:r>
        <w:rPr>
          <w:rFonts w:ascii="Times New Roman" w:hAnsi="Times New Roman" w:cs="Times New Roman"/>
          <w:color w:val="000000" w:themeColor="text1"/>
        </w:rPr>
        <w:t xml:space="preserve">u </w:t>
      </w:r>
      <w:r>
        <w:rPr>
          <w:rFonts w:ascii="Times New Roman" w:hAnsi="Times New Roman" w:cs="Times New Roman"/>
          <w:color w:val="000000" w:themeColor="text1"/>
          <w:lang w:val="en-US"/>
        </w:rPr>
        <w:t>g</w:t>
      </w:r>
      <w:r>
        <w:rPr>
          <w:rFonts w:ascii="Times New Roman" w:hAnsi="Times New Roman" w:cs="Times New Roman"/>
          <w:color w:val="000000" w:themeColor="text1"/>
          <w:lang w:val="en-US"/>
        </w:rPr>
        <w:t>ồ</w:t>
      </w:r>
      <w:r>
        <w:rPr>
          <w:rFonts w:ascii="Times New Roman" w:hAnsi="Times New Roman" w:cs="Times New Roman"/>
          <w:color w:val="000000" w:themeColor="text1"/>
          <w:lang w:val="en-US"/>
        </w:rPr>
        <w:t>m 7 qu</w:t>
      </w:r>
      <w:r>
        <w:rPr>
          <w:rFonts w:ascii="Times New Roman" w:hAnsi="Times New Roman" w:cs="Times New Roman"/>
          <w:color w:val="000000" w:themeColor="text1"/>
          <w:lang w:val="en-US"/>
        </w:rPr>
        <w:t>ố</w:t>
      </w:r>
      <w:r>
        <w:rPr>
          <w:rFonts w:ascii="Times New Roman" w:hAnsi="Times New Roman" w:cs="Times New Roman"/>
          <w:color w:val="000000" w:themeColor="text1"/>
          <w:lang w:val="en-US"/>
        </w:rPr>
        <w:t>c gia có thu nh</w:t>
      </w:r>
      <w:r>
        <w:rPr>
          <w:rFonts w:ascii="Times New Roman" w:hAnsi="Times New Roman" w:cs="Times New Roman"/>
          <w:color w:val="000000" w:themeColor="text1"/>
          <w:lang w:val="en-US"/>
        </w:rPr>
        <w:t>ậ</w:t>
      </w:r>
      <w:r>
        <w:rPr>
          <w:rFonts w:ascii="Times New Roman" w:hAnsi="Times New Roman" w:cs="Times New Roman"/>
          <w:color w:val="000000" w:themeColor="text1"/>
          <w:lang w:val="en-US"/>
        </w:rPr>
        <w:t>p trung bình th</w:t>
      </w:r>
      <w:r>
        <w:rPr>
          <w:rFonts w:ascii="Times New Roman" w:hAnsi="Times New Roman" w:cs="Times New Roman"/>
          <w:color w:val="000000" w:themeColor="text1"/>
          <w:lang w:val="en-US"/>
        </w:rPr>
        <w:t>ấ</w:t>
      </w:r>
      <w:r>
        <w:rPr>
          <w:rFonts w:ascii="Times New Roman" w:hAnsi="Times New Roman" w:cs="Times New Roman"/>
          <w:color w:val="000000" w:themeColor="text1"/>
          <w:lang w:val="en-US"/>
        </w:rPr>
        <w:t>p như trên t</w:t>
      </w:r>
      <w:r>
        <w:rPr>
          <w:rFonts w:ascii="Times New Roman" w:hAnsi="Times New Roman" w:cs="Times New Roman"/>
          <w:color w:val="000000" w:themeColor="text1"/>
          <w:lang w:val="en-US"/>
        </w:rPr>
        <w:t>ừ</w:t>
      </w:r>
      <w:r>
        <w:rPr>
          <w:rFonts w:ascii="Times New Roman" w:hAnsi="Times New Roman" w:cs="Times New Roman"/>
          <w:color w:val="000000" w:themeColor="text1"/>
          <w:lang w:val="en-US"/>
        </w:rPr>
        <w:t xml:space="preserve"> quý 1/2012 đ</w:t>
      </w:r>
      <w:r>
        <w:rPr>
          <w:rFonts w:ascii="Times New Roman" w:hAnsi="Times New Roman" w:cs="Times New Roman"/>
          <w:color w:val="000000" w:themeColor="text1"/>
          <w:lang w:val="en-US"/>
        </w:rPr>
        <w:t>ế</w:t>
      </w:r>
      <w:r>
        <w:rPr>
          <w:rFonts w:ascii="Times New Roman" w:hAnsi="Times New Roman" w:cs="Times New Roman"/>
          <w:color w:val="000000" w:themeColor="text1"/>
          <w:lang w:val="en-US"/>
        </w:rPr>
        <w:t>n quý 4/2021.</w:t>
      </w:r>
    </w:p>
    <w:p w:rsidR="00B46C42" w:rsidRDefault="002104E1">
      <w:pPr>
        <w:pStyle w:val="ListParagraph"/>
        <w:ind w:left="0" w:rightChars="-25" w:right="-60"/>
        <w:jc w:val="both"/>
        <w:rPr>
          <w:b/>
          <w:color w:val="000000" w:themeColor="text1"/>
          <w:lang w:val="vi-VN"/>
        </w:rPr>
      </w:pPr>
      <w:r>
        <w:rPr>
          <w:b/>
          <w:color w:val="000000" w:themeColor="text1"/>
          <w:lang w:val="vi-VN"/>
        </w:rPr>
        <w:t>4</w:t>
      </w:r>
      <w:r>
        <w:rPr>
          <w:b/>
          <w:color w:val="000000" w:themeColor="text1"/>
        </w:rPr>
        <w:t xml:space="preserve">. </w:t>
      </w:r>
      <w:r>
        <w:rPr>
          <w:b/>
          <w:color w:val="000000" w:themeColor="text1"/>
          <w:lang w:val="vi-VN"/>
        </w:rPr>
        <w:t xml:space="preserve">KẾT QUẢ NGHIÊN CỨU </w:t>
      </w:r>
    </w:p>
    <w:p w:rsidR="00B46C42" w:rsidRDefault="002104E1">
      <w:pPr>
        <w:pStyle w:val="ListParagraph"/>
        <w:ind w:left="0" w:rightChars="-25" w:right="-60"/>
        <w:jc w:val="both"/>
        <w:rPr>
          <w:b/>
          <w:iCs/>
          <w:color w:val="000000" w:themeColor="text1"/>
          <w:lang w:eastAsia="ar-SA"/>
        </w:rPr>
      </w:pPr>
      <w:r>
        <w:rPr>
          <w:b/>
          <w:iCs/>
          <w:color w:val="000000" w:themeColor="text1"/>
          <w:lang w:val="vi-VN"/>
        </w:rPr>
        <w:t>4</w:t>
      </w:r>
      <w:r>
        <w:rPr>
          <w:b/>
          <w:iCs/>
          <w:color w:val="000000" w:themeColor="text1"/>
        </w:rPr>
        <w:t xml:space="preserve">.1. </w:t>
      </w:r>
      <w:r>
        <w:rPr>
          <w:b/>
          <w:iCs/>
          <w:color w:val="000000" w:themeColor="text1"/>
          <w:lang w:val="vi-VN" w:eastAsia="ar-SA"/>
        </w:rPr>
        <w:t xml:space="preserve"> </w:t>
      </w:r>
      <w:r>
        <w:rPr>
          <w:b/>
          <w:iCs/>
          <w:color w:val="000000" w:themeColor="text1"/>
          <w:lang w:eastAsia="ar-SA"/>
        </w:rPr>
        <w:t>Ma trận tương quan</w:t>
      </w:r>
    </w:p>
    <w:tbl>
      <w:tblPr>
        <w:tblW w:w="7998" w:type="dxa"/>
        <w:tblLayout w:type="fixed"/>
        <w:tblCellMar>
          <w:left w:w="0" w:type="dxa"/>
          <w:right w:w="0" w:type="dxa"/>
        </w:tblCellMar>
        <w:tblLook w:val="04A0" w:firstRow="1" w:lastRow="0" w:firstColumn="1" w:lastColumn="0" w:noHBand="0" w:noVBand="1"/>
      </w:tblPr>
      <w:tblGrid>
        <w:gridCol w:w="803"/>
        <w:gridCol w:w="1315"/>
        <w:gridCol w:w="1280"/>
        <w:gridCol w:w="1290"/>
        <w:gridCol w:w="1040"/>
        <w:gridCol w:w="1090"/>
        <w:gridCol w:w="1180"/>
      </w:tblGrid>
      <w:tr w:rsidR="00B46C42">
        <w:trPr>
          <w:trHeight w:val="290"/>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B46C42">
            <w:pPr>
              <w:jc w:val="center"/>
              <w:rPr>
                <w:color w:val="000000" w:themeColor="text1"/>
                <w:sz w:val="20"/>
                <w:szCs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CCI</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CPI</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GDP</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INF</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SMI</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UNEMP</w:t>
            </w:r>
          </w:p>
        </w:tc>
      </w:tr>
      <w:tr w:rsidR="00B46C42">
        <w:trPr>
          <w:trHeight w:val="290"/>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CCI</w:t>
            </w: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eastAsia="zh-CN" w:bidi="ar"/>
              </w:rPr>
              <w:t>,0000</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3417</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0412</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0651</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2277</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1957</w:t>
            </w:r>
          </w:p>
        </w:tc>
      </w:tr>
      <w:tr w:rsidR="00B46C42">
        <w:trPr>
          <w:trHeight w:val="290"/>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CPI</w:t>
            </w: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3417</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eastAsia="zh-CN" w:bidi="ar"/>
              </w:rPr>
              <w:t>,0000</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061</w:t>
            </w:r>
            <w:r>
              <w:rPr>
                <w:rFonts w:eastAsia="SimSun"/>
                <w:color w:val="000000" w:themeColor="text1"/>
                <w:sz w:val="20"/>
                <w:szCs w:val="20"/>
                <w:lang w:eastAsia="zh-CN" w:bidi="ar"/>
              </w:rPr>
              <w:t>6</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5613</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3354</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262</w:t>
            </w:r>
            <w:r>
              <w:rPr>
                <w:rFonts w:eastAsia="SimSun"/>
                <w:color w:val="000000" w:themeColor="text1"/>
                <w:sz w:val="20"/>
                <w:szCs w:val="20"/>
                <w:lang w:eastAsia="zh-CN" w:bidi="ar"/>
              </w:rPr>
              <w:t>1</w:t>
            </w:r>
          </w:p>
        </w:tc>
      </w:tr>
      <w:tr w:rsidR="00B46C42">
        <w:trPr>
          <w:trHeight w:val="290"/>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GDP</w:t>
            </w: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0412</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061</w:t>
            </w:r>
            <w:r>
              <w:rPr>
                <w:rFonts w:eastAsia="SimSun"/>
                <w:color w:val="000000" w:themeColor="text1"/>
                <w:sz w:val="20"/>
                <w:szCs w:val="20"/>
                <w:lang w:eastAsia="zh-CN" w:bidi="ar"/>
              </w:rPr>
              <w:t>6</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eastAsia="zh-CN" w:bidi="ar"/>
              </w:rPr>
              <w:t>,0000</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056</w:t>
            </w:r>
            <w:r>
              <w:rPr>
                <w:rFonts w:eastAsia="SimSun"/>
                <w:color w:val="000000" w:themeColor="text1"/>
                <w:sz w:val="20"/>
                <w:szCs w:val="20"/>
                <w:lang w:eastAsia="zh-CN" w:bidi="ar"/>
              </w:rPr>
              <w:t>4</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035</w:t>
            </w:r>
            <w:r>
              <w:rPr>
                <w:rFonts w:eastAsia="SimSun"/>
                <w:color w:val="000000" w:themeColor="text1"/>
                <w:sz w:val="20"/>
                <w:szCs w:val="20"/>
                <w:lang w:eastAsia="zh-CN" w:bidi="ar"/>
              </w:rPr>
              <w:t>1</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34</w:t>
            </w:r>
            <w:r>
              <w:rPr>
                <w:rFonts w:eastAsia="SimSun"/>
                <w:color w:val="000000" w:themeColor="text1"/>
                <w:sz w:val="20"/>
                <w:szCs w:val="20"/>
                <w:lang w:eastAsia="zh-CN" w:bidi="ar"/>
              </w:rPr>
              <w:t>50</w:t>
            </w:r>
          </w:p>
        </w:tc>
      </w:tr>
      <w:tr w:rsidR="00B46C42">
        <w:trPr>
          <w:trHeight w:val="290"/>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INF</w:t>
            </w: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0651</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5613</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056</w:t>
            </w:r>
            <w:r>
              <w:rPr>
                <w:rFonts w:eastAsia="SimSun"/>
                <w:color w:val="000000" w:themeColor="text1"/>
                <w:sz w:val="20"/>
                <w:szCs w:val="20"/>
                <w:lang w:eastAsia="zh-CN" w:bidi="ar"/>
              </w:rPr>
              <w:t>4</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eastAsia="zh-CN" w:bidi="ar"/>
              </w:rPr>
              <w:t>,0000</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5147</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390</w:t>
            </w:r>
            <w:r>
              <w:rPr>
                <w:rFonts w:eastAsia="SimSun"/>
                <w:color w:val="000000" w:themeColor="text1"/>
                <w:sz w:val="20"/>
                <w:szCs w:val="20"/>
                <w:lang w:eastAsia="zh-CN" w:bidi="ar"/>
              </w:rPr>
              <w:t>7</w:t>
            </w:r>
          </w:p>
        </w:tc>
      </w:tr>
      <w:tr w:rsidR="00B46C42">
        <w:trPr>
          <w:trHeight w:val="290"/>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SMI</w:t>
            </w: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2277</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3354</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035</w:t>
            </w:r>
            <w:r>
              <w:rPr>
                <w:rFonts w:eastAsia="SimSun"/>
                <w:color w:val="000000" w:themeColor="text1"/>
                <w:sz w:val="20"/>
                <w:szCs w:val="20"/>
                <w:lang w:eastAsia="zh-CN" w:bidi="ar"/>
              </w:rPr>
              <w:t>1</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5147</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eastAsia="zh-CN" w:bidi="ar"/>
              </w:rPr>
              <w:t>,0000</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1994</w:t>
            </w:r>
          </w:p>
        </w:tc>
      </w:tr>
      <w:tr w:rsidR="00B46C42">
        <w:trPr>
          <w:trHeight w:val="290"/>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UNEMP</w:t>
            </w: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1957</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-0.262</w:t>
            </w:r>
            <w:r>
              <w:rPr>
                <w:rFonts w:eastAsia="SimSun"/>
                <w:color w:val="000000" w:themeColor="text1"/>
                <w:sz w:val="20"/>
                <w:szCs w:val="20"/>
                <w:lang w:eastAsia="zh-CN" w:bidi="ar"/>
              </w:rPr>
              <w:t>1</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34</w:t>
            </w:r>
            <w:r>
              <w:rPr>
                <w:rFonts w:eastAsia="SimSun"/>
                <w:color w:val="000000" w:themeColor="text1"/>
                <w:sz w:val="20"/>
                <w:szCs w:val="20"/>
                <w:lang w:eastAsia="zh-CN" w:bidi="ar"/>
              </w:rPr>
              <w:t>50</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390</w:t>
            </w:r>
            <w:r>
              <w:rPr>
                <w:rFonts w:eastAsia="SimSun"/>
                <w:color w:val="000000" w:themeColor="text1"/>
                <w:sz w:val="20"/>
                <w:szCs w:val="20"/>
                <w:lang w:eastAsia="zh-CN" w:bidi="ar"/>
              </w:rPr>
              <w:t>7</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1994</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eastAsia="zh-CN" w:bidi="ar"/>
              </w:rPr>
              <w:t>,0000</w:t>
            </w:r>
          </w:p>
        </w:tc>
      </w:tr>
    </w:tbl>
    <w:p w:rsidR="00B46C42" w:rsidRDefault="00B46C42">
      <w:pPr>
        <w:pStyle w:val="ListParagraph"/>
        <w:ind w:left="0" w:rightChars="-25" w:right="-60"/>
        <w:jc w:val="both"/>
        <w:rPr>
          <w:b/>
          <w:i/>
          <w:iCs/>
          <w:color w:val="000000" w:themeColor="text1"/>
          <w:lang w:eastAsia="ar-SA"/>
        </w:rPr>
      </w:pPr>
    </w:p>
    <w:p w:rsidR="00B46C42" w:rsidRDefault="002104E1">
      <w:pPr>
        <w:pStyle w:val="ListParagraph"/>
        <w:ind w:left="0" w:rightChars="-25" w:right="-60"/>
        <w:jc w:val="both"/>
        <w:rPr>
          <w:iCs/>
          <w:color w:val="000000" w:themeColor="text1"/>
          <w:lang w:val="vi-VN" w:eastAsia="ar-SA"/>
        </w:rPr>
      </w:pPr>
      <w:r>
        <w:rPr>
          <w:iCs/>
          <w:color w:val="000000" w:themeColor="text1"/>
          <w:lang w:val="vi-VN" w:eastAsia="ar-SA"/>
        </w:rPr>
        <w:t>Ma trận tương quan cho biết xu thế và mức độ tương quan tuyến tính giữa các biến trong mô hình. Thông qua ma trận tương quan trên cho thấy các hệ số tương quan khá nhỏ điều đó có nghĩa là các biến có tương quan tuyến tính ở mức độ yếu</w:t>
      </w:r>
      <w:r>
        <w:rPr>
          <w:iCs/>
          <w:color w:val="000000" w:themeColor="text1"/>
          <w:lang w:val="vi-VN" w:eastAsia="ar-SA"/>
        </w:rPr>
        <w:t>.</w:t>
      </w:r>
    </w:p>
    <w:p w:rsidR="00B46C42" w:rsidRDefault="002104E1">
      <w:pPr>
        <w:pStyle w:val="ListParagraph"/>
        <w:ind w:left="0" w:rightChars="-25" w:right="-60"/>
        <w:jc w:val="both"/>
        <w:rPr>
          <w:b/>
          <w:iCs/>
          <w:color w:val="000000" w:themeColor="text1"/>
        </w:rPr>
      </w:pPr>
      <w:r>
        <w:rPr>
          <w:b/>
          <w:iCs/>
          <w:color w:val="000000" w:themeColor="text1"/>
          <w:lang w:val="vi-VN"/>
        </w:rPr>
        <w:t>4</w:t>
      </w:r>
      <w:r>
        <w:rPr>
          <w:b/>
          <w:iCs/>
          <w:color w:val="000000" w:themeColor="text1"/>
        </w:rPr>
        <w:t>.2. Ma trận hiệp phương sai</w:t>
      </w:r>
    </w:p>
    <w:tbl>
      <w:tblPr>
        <w:tblW w:w="8428" w:type="dxa"/>
        <w:tblLayout w:type="fixed"/>
        <w:tblCellMar>
          <w:left w:w="0" w:type="dxa"/>
          <w:right w:w="0" w:type="dxa"/>
        </w:tblCellMar>
        <w:tblLook w:val="04A0" w:firstRow="1" w:lastRow="0" w:firstColumn="1" w:lastColumn="0" w:noHBand="0" w:noVBand="1"/>
      </w:tblPr>
      <w:tblGrid>
        <w:gridCol w:w="1128"/>
        <w:gridCol w:w="1260"/>
        <w:gridCol w:w="1290"/>
        <w:gridCol w:w="1220"/>
        <w:gridCol w:w="1160"/>
        <w:gridCol w:w="1250"/>
        <w:gridCol w:w="1120"/>
      </w:tblGrid>
      <w:tr w:rsidR="00B46C42">
        <w:trPr>
          <w:trHeight w:val="290"/>
        </w:trPr>
        <w:tc>
          <w:tcPr>
            <w:tcW w:w="11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B46C42">
            <w:pPr>
              <w:jc w:val="center"/>
              <w:rPr>
                <w:color w:val="000000" w:themeColor="text1"/>
                <w:sz w:val="20"/>
                <w:szCs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CCI</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CPI</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GDP</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INF</w:t>
            </w:r>
          </w:p>
        </w:tc>
        <w:tc>
          <w:tcPr>
            <w:tcW w:w="12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SMI</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center"/>
              <w:textAlignment w:val="bottom"/>
              <w:rPr>
                <w:color w:val="000000" w:themeColor="text1"/>
                <w:sz w:val="20"/>
                <w:szCs w:val="20"/>
              </w:rPr>
            </w:pPr>
            <w:r>
              <w:rPr>
                <w:rFonts w:eastAsia="SimSun"/>
                <w:color w:val="000000" w:themeColor="text1"/>
                <w:sz w:val="20"/>
                <w:szCs w:val="20"/>
                <w:lang w:eastAsia="zh-CN" w:bidi="ar"/>
              </w:rPr>
              <w:t>UNEMP</w:t>
            </w:r>
          </w:p>
        </w:tc>
      </w:tr>
      <w:tr w:rsidR="00B46C42">
        <w:trPr>
          <w:trHeight w:val="290"/>
        </w:trPr>
        <w:tc>
          <w:tcPr>
            <w:tcW w:w="11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textAlignment w:val="bottom"/>
              <w:rPr>
                <w:color w:val="000000" w:themeColor="text1"/>
                <w:sz w:val="20"/>
                <w:szCs w:val="20"/>
              </w:rPr>
            </w:pPr>
            <w:r>
              <w:rPr>
                <w:rFonts w:eastAsia="SimSun"/>
                <w:color w:val="000000" w:themeColor="text1"/>
                <w:sz w:val="20"/>
                <w:szCs w:val="20"/>
                <w:lang w:eastAsia="zh-CN" w:bidi="ar"/>
              </w:rPr>
              <w:t>CCI</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2135</w:t>
            </w:r>
            <w:r>
              <w:rPr>
                <w:rFonts w:eastAsia="SimSun"/>
                <w:color w:val="000000" w:themeColor="text1"/>
                <w:sz w:val="20"/>
                <w:szCs w:val="20"/>
                <w:lang w:eastAsia="zh-CN" w:bidi="ar"/>
              </w:rPr>
              <w:t>,</w:t>
            </w:r>
            <w:r>
              <w:rPr>
                <w:rFonts w:eastAsia="SimSun"/>
                <w:color w:val="000000" w:themeColor="text1"/>
                <w:sz w:val="20"/>
                <w:szCs w:val="20"/>
                <w:lang w:eastAsia="zh-CN" w:bidi="ar"/>
              </w:rPr>
              <w:t>4417</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-292</w:t>
            </w:r>
            <w:r>
              <w:rPr>
                <w:rFonts w:eastAsia="SimSun"/>
                <w:color w:val="000000" w:themeColor="text1"/>
                <w:sz w:val="20"/>
                <w:szCs w:val="20"/>
                <w:lang w:eastAsia="zh-CN" w:bidi="ar"/>
              </w:rPr>
              <w:t>,</w:t>
            </w:r>
            <w:r>
              <w:rPr>
                <w:rFonts w:eastAsia="SimSun"/>
                <w:color w:val="000000" w:themeColor="text1"/>
                <w:sz w:val="20"/>
                <w:szCs w:val="20"/>
                <w:lang w:eastAsia="zh-CN" w:bidi="ar"/>
              </w:rPr>
              <w:t>288</w:t>
            </w:r>
            <w:r>
              <w:rPr>
                <w:rFonts w:eastAsia="SimSun"/>
                <w:color w:val="000000" w:themeColor="text1"/>
                <w:sz w:val="20"/>
                <w:szCs w:val="20"/>
                <w:lang w:eastAsia="zh-CN" w:bidi="ar"/>
              </w:rPr>
              <w:t>2</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0665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156</w:t>
            </w:r>
            <w:r>
              <w:rPr>
                <w:rFonts w:eastAsia="SimSun"/>
                <w:color w:val="000000" w:themeColor="text1"/>
                <w:sz w:val="20"/>
                <w:szCs w:val="20"/>
                <w:lang w:eastAsia="zh-CN" w:bidi="ar"/>
              </w:rPr>
              <w:t>5</w:t>
            </w:r>
          </w:p>
        </w:tc>
        <w:tc>
          <w:tcPr>
            <w:tcW w:w="12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7619</w:t>
            </w:r>
            <w:r>
              <w:rPr>
                <w:rFonts w:eastAsia="SimSun"/>
                <w:color w:val="000000" w:themeColor="text1"/>
                <w:sz w:val="20"/>
                <w:szCs w:val="20"/>
                <w:lang w:eastAsia="zh-CN" w:bidi="ar"/>
              </w:rPr>
              <w:t>,</w:t>
            </w:r>
            <w:r>
              <w:rPr>
                <w:rFonts w:eastAsia="SimSun"/>
                <w:color w:val="000000" w:themeColor="text1"/>
                <w:sz w:val="20"/>
                <w:szCs w:val="20"/>
                <w:lang w:eastAsia="zh-CN" w:bidi="ar"/>
              </w:rPr>
              <w:t>449</w:t>
            </w:r>
            <w:r>
              <w:rPr>
                <w:rFonts w:eastAsia="SimSun"/>
                <w:color w:val="000000" w:themeColor="text1"/>
                <w:sz w:val="20"/>
                <w:szCs w:val="20"/>
                <w:lang w:eastAsia="zh-CN" w:bidi="ar"/>
              </w:rPr>
              <w:t>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306</w:t>
            </w:r>
            <w:r>
              <w:rPr>
                <w:rFonts w:eastAsia="SimSun"/>
                <w:color w:val="000000" w:themeColor="text1"/>
                <w:sz w:val="20"/>
                <w:szCs w:val="20"/>
                <w:lang w:eastAsia="zh-CN" w:bidi="ar"/>
              </w:rPr>
              <w:t>7</w:t>
            </w:r>
          </w:p>
        </w:tc>
      </w:tr>
      <w:tr w:rsidR="00B46C42">
        <w:trPr>
          <w:trHeight w:val="290"/>
        </w:trPr>
        <w:tc>
          <w:tcPr>
            <w:tcW w:w="11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textAlignment w:val="bottom"/>
              <w:rPr>
                <w:color w:val="000000" w:themeColor="text1"/>
                <w:sz w:val="20"/>
                <w:szCs w:val="20"/>
              </w:rPr>
            </w:pPr>
            <w:r>
              <w:rPr>
                <w:rFonts w:eastAsia="SimSun"/>
                <w:color w:val="000000" w:themeColor="text1"/>
                <w:sz w:val="20"/>
                <w:szCs w:val="20"/>
                <w:lang w:eastAsia="zh-CN" w:bidi="ar"/>
              </w:rPr>
              <w:t>CPI</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-292</w:t>
            </w:r>
            <w:r>
              <w:rPr>
                <w:rFonts w:eastAsia="SimSun"/>
                <w:color w:val="000000" w:themeColor="text1"/>
                <w:sz w:val="20"/>
                <w:szCs w:val="20"/>
                <w:lang w:eastAsia="zh-CN" w:bidi="ar"/>
              </w:rPr>
              <w:t>,</w:t>
            </w:r>
            <w:r>
              <w:rPr>
                <w:rFonts w:eastAsia="SimSun"/>
                <w:color w:val="000000" w:themeColor="text1"/>
                <w:sz w:val="20"/>
                <w:szCs w:val="20"/>
                <w:lang w:eastAsia="zh-CN" w:bidi="ar"/>
              </w:rPr>
              <w:t>288</w:t>
            </w:r>
            <w:r>
              <w:rPr>
                <w:rFonts w:eastAsia="SimSun"/>
                <w:color w:val="000000" w:themeColor="text1"/>
                <w:sz w:val="20"/>
                <w:szCs w:val="20"/>
                <w:lang w:eastAsia="zh-CN" w:bidi="ar"/>
              </w:rPr>
              <w:t>2</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342</w:t>
            </w:r>
            <w:r>
              <w:rPr>
                <w:rFonts w:eastAsia="SimSun"/>
                <w:color w:val="000000" w:themeColor="text1"/>
                <w:sz w:val="20"/>
                <w:szCs w:val="20"/>
                <w:lang w:eastAsia="zh-CN" w:bidi="ar"/>
              </w:rPr>
              <w:t>,</w:t>
            </w:r>
            <w:r>
              <w:rPr>
                <w:rFonts w:eastAsia="SimSun"/>
                <w:color w:val="000000" w:themeColor="text1"/>
                <w:sz w:val="20"/>
                <w:szCs w:val="20"/>
                <w:lang w:eastAsia="zh-CN" w:bidi="ar"/>
              </w:rPr>
              <w:t>6088</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0398</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5404</w:t>
            </w:r>
          </w:p>
        </w:tc>
        <w:tc>
          <w:tcPr>
            <w:tcW w:w="12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-4495</w:t>
            </w:r>
            <w:r>
              <w:rPr>
                <w:rFonts w:eastAsia="SimSun"/>
                <w:color w:val="000000" w:themeColor="text1"/>
                <w:sz w:val="20"/>
                <w:szCs w:val="20"/>
                <w:lang w:eastAsia="zh-CN" w:bidi="ar"/>
              </w:rPr>
              <w:t>,</w:t>
            </w:r>
            <w:r>
              <w:rPr>
                <w:rFonts w:eastAsia="SimSun"/>
                <w:color w:val="000000" w:themeColor="text1"/>
                <w:sz w:val="20"/>
                <w:szCs w:val="20"/>
                <w:lang w:eastAsia="zh-CN" w:bidi="ar"/>
              </w:rPr>
              <w:t>18</w:t>
            </w:r>
            <w:r>
              <w:rPr>
                <w:rFonts w:eastAsia="SimSun"/>
                <w:color w:val="000000" w:themeColor="text1"/>
                <w:sz w:val="20"/>
                <w:szCs w:val="20"/>
                <w:lang w:eastAsia="zh-CN" w:bidi="ar"/>
              </w:rPr>
              <w:t>00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164</w:t>
            </w:r>
            <w:r>
              <w:rPr>
                <w:rFonts w:eastAsia="SimSun"/>
                <w:color w:val="000000" w:themeColor="text1"/>
                <w:sz w:val="20"/>
                <w:szCs w:val="20"/>
                <w:lang w:eastAsia="zh-CN" w:bidi="ar"/>
              </w:rPr>
              <w:t>5</w:t>
            </w:r>
          </w:p>
        </w:tc>
      </w:tr>
      <w:tr w:rsidR="00B46C42">
        <w:trPr>
          <w:trHeight w:val="290"/>
        </w:trPr>
        <w:tc>
          <w:tcPr>
            <w:tcW w:w="11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textAlignment w:val="bottom"/>
              <w:rPr>
                <w:color w:val="000000" w:themeColor="text1"/>
                <w:sz w:val="20"/>
                <w:szCs w:val="20"/>
              </w:rPr>
            </w:pPr>
            <w:r>
              <w:rPr>
                <w:rFonts w:eastAsia="SimSun"/>
                <w:color w:val="000000" w:themeColor="text1"/>
                <w:sz w:val="20"/>
                <w:szCs w:val="20"/>
                <w:lang w:eastAsia="zh-CN" w:bidi="ar"/>
              </w:rPr>
              <w:t>GDP</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0665</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039</w:t>
            </w:r>
            <w:r>
              <w:rPr>
                <w:rFonts w:eastAsia="SimSun"/>
                <w:color w:val="000000" w:themeColor="text1"/>
                <w:sz w:val="20"/>
                <w:szCs w:val="20"/>
                <w:lang w:eastAsia="zh-CN" w:bidi="ar"/>
              </w:rPr>
              <w:t>8</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0012</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0001</w:t>
            </w:r>
          </w:p>
        </w:tc>
        <w:tc>
          <w:tcPr>
            <w:tcW w:w="12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8862</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0004</w:t>
            </w:r>
          </w:p>
        </w:tc>
      </w:tr>
      <w:tr w:rsidR="00B46C42">
        <w:trPr>
          <w:trHeight w:val="290"/>
        </w:trPr>
        <w:tc>
          <w:tcPr>
            <w:tcW w:w="11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textAlignment w:val="bottom"/>
              <w:rPr>
                <w:color w:val="000000" w:themeColor="text1"/>
                <w:sz w:val="20"/>
                <w:szCs w:val="20"/>
              </w:rPr>
            </w:pPr>
            <w:r>
              <w:rPr>
                <w:rFonts w:eastAsia="SimSun"/>
                <w:color w:val="000000" w:themeColor="text1"/>
                <w:sz w:val="20"/>
                <w:szCs w:val="20"/>
                <w:lang w:eastAsia="zh-CN" w:bidi="ar"/>
              </w:rPr>
              <w:t>INF</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156</w:t>
            </w:r>
            <w:r>
              <w:rPr>
                <w:rFonts w:eastAsia="SimSun"/>
                <w:color w:val="000000" w:themeColor="text1"/>
                <w:sz w:val="20"/>
                <w:szCs w:val="20"/>
                <w:lang w:eastAsia="zh-CN" w:bidi="ar"/>
              </w:rPr>
              <w:t>5</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5404</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0001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0027</w:t>
            </w:r>
          </w:p>
        </w:tc>
        <w:tc>
          <w:tcPr>
            <w:tcW w:w="12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26</w:t>
            </w:r>
            <w:r>
              <w:rPr>
                <w:rFonts w:eastAsia="SimSun"/>
                <w:color w:val="000000" w:themeColor="text1"/>
                <w:sz w:val="20"/>
                <w:szCs w:val="20"/>
                <w:lang w:eastAsia="zh-CN" w:bidi="ar"/>
              </w:rPr>
              <w:t>,</w:t>
            </w:r>
            <w:r>
              <w:rPr>
                <w:rFonts w:eastAsia="SimSun"/>
                <w:color w:val="000000" w:themeColor="text1"/>
                <w:sz w:val="20"/>
                <w:szCs w:val="20"/>
                <w:lang w:eastAsia="zh-CN" w:bidi="ar"/>
              </w:rPr>
              <w:t>916</w:t>
            </w:r>
            <w:r>
              <w:rPr>
                <w:rFonts w:eastAsia="SimSun"/>
                <w:color w:val="000000" w:themeColor="text1"/>
                <w:sz w:val="20"/>
                <w:szCs w:val="20"/>
                <w:lang w:eastAsia="zh-CN" w:bidi="ar"/>
              </w:rPr>
              <w:t>8</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000</w:t>
            </w:r>
            <w:r>
              <w:rPr>
                <w:rFonts w:eastAsia="SimSun"/>
                <w:color w:val="000000" w:themeColor="text1"/>
                <w:sz w:val="20"/>
                <w:szCs w:val="20"/>
                <w:lang w:eastAsia="zh-CN" w:bidi="ar"/>
              </w:rPr>
              <w:t>7</w:t>
            </w:r>
          </w:p>
        </w:tc>
      </w:tr>
      <w:tr w:rsidR="00B46C42">
        <w:trPr>
          <w:trHeight w:val="290"/>
        </w:trPr>
        <w:tc>
          <w:tcPr>
            <w:tcW w:w="11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textAlignment w:val="bottom"/>
              <w:rPr>
                <w:color w:val="000000" w:themeColor="text1"/>
                <w:sz w:val="20"/>
                <w:szCs w:val="20"/>
              </w:rPr>
            </w:pPr>
            <w:r>
              <w:rPr>
                <w:rFonts w:eastAsia="SimSun"/>
                <w:color w:val="000000" w:themeColor="text1"/>
                <w:sz w:val="20"/>
                <w:szCs w:val="20"/>
                <w:lang w:eastAsia="zh-CN" w:bidi="ar"/>
              </w:rPr>
              <w:t>SMI</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7619</w:t>
            </w:r>
            <w:r>
              <w:rPr>
                <w:rFonts w:eastAsia="SimSun"/>
                <w:color w:val="000000" w:themeColor="text1"/>
                <w:sz w:val="20"/>
                <w:szCs w:val="20"/>
                <w:lang w:eastAsia="zh-CN" w:bidi="ar"/>
              </w:rPr>
              <w:t>,</w:t>
            </w:r>
            <w:r>
              <w:rPr>
                <w:rFonts w:eastAsia="SimSun"/>
                <w:color w:val="000000" w:themeColor="text1"/>
                <w:sz w:val="20"/>
                <w:szCs w:val="20"/>
                <w:lang w:eastAsia="zh-CN" w:bidi="ar"/>
              </w:rPr>
              <w:t>4485</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-4495</w:t>
            </w:r>
            <w:r>
              <w:rPr>
                <w:rFonts w:eastAsia="SimSun"/>
                <w:color w:val="000000" w:themeColor="text1"/>
                <w:sz w:val="20"/>
                <w:szCs w:val="20"/>
                <w:lang w:eastAsia="zh-CN" w:bidi="ar"/>
              </w:rPr>
              <w:t>,</w:t>
            </w:r>
            <w:r>
              <w:rPr>
                <w:rFonts w:eastAsia="SimSun"/>
                <w:color w:val="000000" w:themeColor="text1"/>
                <w:sz w:val="20"/>
                <w:szCs w:val="20"/>
                <w:lang w:eastAsia="zh-CN" w:bidi="ar"/>
              </w:rPr>
              <w:t>176</w:t>
            </w:r>
            <w:r>
              <w:rPr>
                <w:rFonts w:eastAsia="SimSun"/>
                <w:color w:val="000000" w:themeColor="text1"/>
                <w:sz w:val="20"/>
                <w:szCs w:val="20"/>
                <w:lang w:eastAsia="zh-CN" w:bidi="ar"/>
              </w:rPr>
              <w:t>3</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886</w:t>
            </w:r>
            <w:r>
              <w:rPr>
                <w:rFonts w:eastAsia="SimSun"/>
                <w:color w:val="000000" w:themeColor="text1"/>
                <w:sz w:val="20"/>
                <w:szCs w:val="20"/>
                <w:lang w:eastAsia="zh-CN" w:bidi="ar"/>
              </w:rPr>
              <w:t>2</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26</w:t>
            </w:r>
            <w:r>
              <w:rPr>
                <w:rFonts w:eastAsia="SimSun"/>
                <w:color w:val="000000" w:themeColor="text1"/>
                <w:sz w:val="20"/>
                <w:szCs w:val="20"/>
                <w:lang w:eastAsia="zh-CN" w:bidi="ar"/>
              </w:rPr>
              <w:t>,</w:t>
            </w:r>
            <w:r>
              <w:rPr>
                <w:rFonts w:eastAsia="SimSun"/>
                <w:color w:val="000000" w:themeColor="text1"/>
                <w:sz w:val="20"/>
                <w:szCs w:val="20"/>
                <w:lang w:eastAsia="zh-CN" w:bidi="ar"/>
              </w:rPr>
              <w:t>9167</w:t>
            </w:r>
          </w:p>
        </w:tc>
        <w:tc>
          <w:tcPr>
            <w:tcW w:w="12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524276</w:t>
            </w:r>
            <w:r>
              <w:rPr>
                <w:rFonts w:eastAsia="SimSun"/>
                <w:color w:val="000000" w:themeColor="text1"/>
                <w:sz w:val="20"/>
                <w:szCs w:val="20"/>
                <w:lang w:eastAsia="zh-CN" w:bidi="ar"/>
              </w:rPr>
              <w:t>,</w:t>
            </w:r>
            <w:r>
              <w:rPr>
                <w:rFonts w:eastAsia="SimSun"/>
                <w:color w:val="000000" w:themeColor="text1"/>
                <w:sz w:val="20"/>
                <w:szCs w:val="20"/>
                <w:lang w:eastAsia="zh-CN" w:bidi="ar"/>
              </w:rPr>
              <w:t>9</w:t>
            </w:r>
            <w:r>
              <w:rPr>
                <w:rFonts w:eastAsia="SimSun"/>
                <w:color w:val="000000" w:themeColor="text1"/>
                <w:sz w:val="20"/>
                <w:szCs w:val="20"/>
                <w:lang w:eastAsia="zh-CN" w:bidi="ar"/>
              </w:rPr>
              <w:t>000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4</w:t>
            </w:r>
            <w:r>
              <w:rPr>
                <w:rFonts w:eastAsia="SimSun"/>
                <w:color w:val="000000" w:themeColor="text1"/>
                <w:sz w:val="20"/>
                <w:szCs w:val="20"/>
                <w:lang w:eastAsia="zh-CN" w:bidi="ar"/>
              </w:rPr>
              <w:t>,</w:t>
            </w:r>
            <w:r>
              <w:rPr>
                <w:rFonts w:eastAsia="SimSun"/>
                <w:color w:val="000000" w:themeColor="text1"/>
                <w:sz w:val="20"/>
                <w:szCs w:val="20"/>
                <w:lang w:eastAsia="zh-CN" w:bidi="ar"/>
              </w:rPr>
              <w:t>896</w:t>
            </w:r>
            <w:r>
              <w:rPr>
                <w:rFonts w:eastAsia="SimSun"/>
                <w:color w:val="000000" w:themeColor="text1"/>
                <w:sz w:val="20"/>
                <w:szCs w:val="20"/>
                <w:lang w:eastAsia="zh-CN" w:bidi="ar"/>
              </w:rPr>
              <w:t>2</w:t>
            </w:r>
          </w:p>
        </w:tc>
      </w:tr>
      <w:tr w:rsidR="00B46C42">
        <w:trPr>
          <w:trHeight w:val="290"/>
        </w:trPr>
        <w:tc>
          <w:tcPr>
            <w:tcW w:w="11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textAlignment w:val="bottom"/>
              <w:rPr>
                <w:color w:val="000000" w:themeColor="text1"/>
                <w:sz w:val="20"/>
                <w:szCs w:val="20"/>
              </w:rPr>
            </w:pPr>
            <w:r>
              <w:rPr>
                <w:rFonts w:eastAsia="SimSun"/>
                <w:color w:val="000000" w:themeColor="text1"/>
                <w:sz w:val="20"/>
                <w:szCs w:val="20"/>
                <w:lang w:eastAsia="zh-CN" w:bidi="ar"/>
              </w:rPr>
              <w:t>UNEMP</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3066</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164</w:t>
            </w:r>
            <w:r>
              <w:rPr>
                <w:rFonts w:eastAsia="SimSun"/>
                <w:color w:val="000000" w:themeColor="text1"/>
                <w:sz w:val="20"/>
                <w:szCs w:val="20"/>
                <w:lang w:eastAsia="zh-CN" w:bidi="ar"/>
              </w:rPr>
              <w:t>5</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0004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000</w:t>
            </w:r>
            <w:r>
              <w:rPr>
                <w:rFonts w:eastAsia="SimSun"/>
                <w:color w:val="000000" w:themeColor="text1"/>
                <w:sz w:val="20"/>
                <w:szCs w:val="20"/>
                <w:lang w:eastAsia="zh-CN" w:bidi="ar"/>
              </w:rPr>
              <w:t>7</w:t>
            </w:r>
          </w:p>
        </w:tc>
        <w:tc>
          <w:tcPr>
            <w:tcW w:w="12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4</w:t>
            </w:r>
            <w:r>
              <w:rPr>
                <w:rFonts w:eastAsia="SimSun"/>
                <w:color w:val="000000" w:themeColor="text1"/>
                <w:sz w:val="20"/>
                <w:szCs w:val="20"/>
                <w:lang w:eastAsia="zh-CN" w:bidi="ar"/>
              </w:rPr>
              <w:t>,</w:t>
            </w:r>
            <w:r>
              <w:rPr>
                <w:rFonts w:eastAsia="SimSun"/>
                <w:color w:val="000000" w:themeColor="text1"/>
                <w:sz w:val="20"/>
                <w:szCs w:val="20"/>
                <w:lang w:eastAsia="zh-CN" w:bidi="ar"/>
              </w:rPr>
              <w:t>896</w:t>
            </w:r>
            <w:r>
              <w:rPr>
                <w:rFonts w:eastAsia="SimSun"/>
                <w:color w:val="000000" w:themeColor="text1"/>
                <w:sz w:val="20"/>
                <w:szCs w:val="20"/>
                <w:lang w:eastAsia="zh-CN" w:bidi="ar"/>
              </w:rPr>
              <w:t>2</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6C42" w:rsidRDefault="002104E1">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eastAsia="zh-CN" w:bidi="ar"/>
              </w:rPr>
              <w:t>,</w:t>
            </w:r>
            <w:r>
              <w:rPr>
                <w:rFonts w:eastAsia="SimSun"/>
                <w:color w:val="000000" w:themeColor="text1"/>
                <w:sz w:val="20"/>
                <w:szCs w:val="20"/>
                <w:lang w:eastAsia="zh-CN" w:bidi="ar"/>
              </w:rPr>
              <w:t>001</w:t>
            </w:r>
            <w:r>
              <w:rPr>
                <w:rFonts w:eastAsia="SimSun"/>
                <w:color w:val="000000" w:themeColor="text1"/>
                <w:sz w:val="20"/>
                <w:szCs w:val="20"/>
                <w:lang w:eastAsia="zh-CN" w:bidi="ar"/>
              </w:rPr>
              <w:t>2</w:t>
            </w:r>
          </w:p>
        </w:tc>
      </w:tr>
    </w:tbl>
    <w:p w:rsidR="00B46C42" w:rsidRDefault="002104E1">
      <w:pPr>
        <w:pStyle w:val="ListParagraph"/>
        <w:ind w:left="0" w:rightChars="-25" w:right="-60"/>
        <w:jc w:val="both"/>
        <w:rPr>
          <w:iCs/>
          <w:color w:val="000000" w:themeColor="text1"/>
          <w:lang w:val="vi-VN"/>
        </w:rPr>
      </w:pPr>
      <w:r>
        <w:rPr>
          <w:iCs/>
          <w:color w:val="000000" w:themeColor="text1"/>
          <w:lang w:val="vi-VN"/>
        </w:rPr>
        <w:t xml:space="preserve">Ma trận hiệp phương sai cho biết phương sai các hệ số hồi quy nằm trên đường chéo chính, các thành phần còn lại là hiệp phương </w:t>
      </w:r>
      <w:r>
        <w:rPr>
          <w:iCs/>
          <w:color w:val="000000" w:themeColor="text1"/>
          <w:lang w:val="vi-VN"/>
        </w:rPr>
        <w:t>sai của những hệ số trong mô hình</w:t>
      </w:r>
    </w:p>
    <w:p w:rsidR="00B46C42" w:rsidRDefault="002104E1">
      <w:pPr>
        <w:pStyle w:val="ListParagraph"/>
        <w:ind w:left="0" w:rightChars="-25" w:right="-60"/>
        <w:jc w:val="both"/>
        <w:rPr>
          <w:rFonts w:eastAsia="SimSun"/>
          <w:b/>
          <w:iCs/>
          <w:color w:val="000000" w:themeColor="text1"/>
          <w:sz w:val="22"/>
          <w:szCs w:val="22"/>
          <w:lang w:val="vi-VN"/>
        </w:rPr>
      </w:pPr>
      <w:r>
        <w:rPr>
          <w:b/>
          <w:iCs/>
          <w:color w:val="000000" w:themeColor="text1"/>
          <w:lang w:val="vi-VN"/>
        </w:rPr>
        <w:t>4</w:t>
      </w:r>
      <w:r>
        <w:rPr>
          <w:b/>
          <w:iCs/>
          <w:color w:val="000000" w:themeColor="text1"/>
        </w:rPr>
        <w:t xml:space="preserve">.3. </w:t>
      </w:r>
      <w:r>
        <w:rPr>
          <w:rFonts w:eastAsia="SimSun"/>
          <w:b/>
          <w:iCs/>
          <w:color w:val="000000" w:themeColor="text1"/>
          <w:sz w:val="22"/>
          <w:szCs w:val="22"/>
        </w:rPr>
        <w:t>Ki</w:t>
      </w:r>
      <w:r>
        <w:rPr>
          <w:rFonts w:eastAsia="SimSun"/>
          <w:b/>
          <w:iCs/>
          <w:color w:val="000000" w:themeColor="text1"/>
          <w:sz w:val="22"/>
          <w:szCs w:val="22"/>
        </w:rPr>
        <w:t>ể</w:t>
      </w:r>
      <w:r>
        <w:rPr>
          <w:rFonts w:eastAsia="SimSun"/>
          <w:b/>
          <w:iCs/>
          <w:color w:val="000000" w:themeColor="text1"/>
          <w:sz w:val="22"/>
          <w:szCs w:val="22"/>
        </w:rPr>
        <w:t>m đ</w:t>
      </w:r>
      <w:r>
        <w:rPr>
          <w:rFonts w:eastAsia="SimSun"/>
          <w:b/>
          <w:iCs/>
          <w:color w:val="000000" w:themeColor="text1"/>
          <w:sz w:val="22"/>
          <w:szCs w:val="22"/>
        </w:rPr>
        <w:t>ị</w:t>
      </w:r>
      <w:r>
        <w:rPr>
          <w:rFonts w:eastAsia="SimSun"/>
          <w:b/>
          <w:iCs/>
          <w:color w:val="000000" w:themeColor="text1"/>
          <w:sz w:val="22"/>
          <w:szCs w:val="22"/>
        </w:rPr>
        <w:t xml:space="preserve">nh </w:t>
      </w:r>
      <w:r>
        <w:rPr>
          <w:rFonts w:eastAsia="SimSun"/>
          <w:b/>
          <w:iCs/>
          <w:color w:val="000000" w:themeColor="text1"/>
          <w:sz w:val="22"/>
          <w:szCs w:val="22"/>
          <w:lang w:val="vi-VN"/>
        </w:rPr>
        <w:t xml:space="preserve">Wald </w:t>
      </w:r>
      <w:r>
        <w:rPr>
          <w:rFonts w:eastAsia="SimSun"/>
          <w:b/>
          <w:iCs/>
          <w:color w:val="000000" w:themeColor="text1"/>
          <w:sz w:val="22"/>
          <w:szCs w:val="22"/>
        </w:rPr>
        <w:t xml:space="preserve"> trong mô hìn</w:t>
      </w:r>
      <w:r>
        <w:rPr>
          <w:rFonts w:eastAsia="SimSun"/>
          <w:b/>
          <w:iCs/>
          <w:color w:val="000000" w:themeColor="text1"/>
          <w:sz w:val="22"/>
          <w:szCs w:val="22"/>
          <w:lang w:val="vi-VN"/>
        </w:rPr>
        <w:t>h</w:t>
      </w:r>
    </w:p>
    <w:p w:rsidR="00B46C42" w:rsidRDefault="00B46C42">
      <w:pPr>
        <w:pStyle w:val="ListParagraph"/>
        <w:ind w:left="0" w:rightChars="-25" w:right="-60"/>
        <w:jc w:val="both"/>
        <w:rPr>
          <w:rFonts w:eastAsia="SimSun"/>
          <w:b/>
          <w:i/>
          <w:iCs/>
          <w:color w:val="000000" w:themeColor="text1"/>
          <w:sz w:val="22"/>
          <w:szCs w:val="22"/>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8"/>
        <w:gridCol w:w="2498"/>
        <w:gridCol w:w="2499"/>
      </w:tblGrid>
      <w:tr w:rsidR="00B46C42">
        <w:tc>
          <w:tcPr>
            <w:tcW w:w="2498" w:type="dxa"/>
          </w:tcPr>
          <w:p w:rsidR="00B46C42" w:rsidRDefault="002104E1">
            <w:pPr>
              <w:pStyle w:val="ListParagraph"/>
              <w:ind w:rightChars="-25" w:right="-60"/>
              <w:rPr>
                <w:rFonts w:eastAsia="SimSun"/>
                <w:b/>
                <w:i/>
                <w:iCs/>
                <w:color w:val="000000" w:themeColor="text1"/>
                <w:sz w:val="22"/>
                <w:szCs w:val="22"/>
                <w:lang w:val="vi-VN"/>
              </w:rPr>
            </w:pPr>
            <w:r>
              <w:rPr>
                <w:rFonts w:eastAsia="SimSun"/>
                <w:b/>
                <w:i/>
                <w:iCs/>
                <w:color w:val="000000" w:themeColor="text1"/>
                <w:sz w:val="22"/>
                <w:szCs w:val="22"/>
                <w:lang w:val="vi-VN"/>
              </w:rPr>
              <w:t>Bi</w:t>
            </w:r>
            <w:r>
              <w:rPr>
                <w:rFonts w:eastAsia="SimSun"/>
                <w:b/>
                <w:i/>
                <w:iCs/>
                <w:color w:val="000000" w:themeColor="text1"/>
                <w:sz w:val="22"/>
                <w:szCs w:val="22"/>
                <w:lang w:val="vi-VN"/>
              </w:rPr>
              <w:t>ế</w:t>
            </w:r>
            <w:r>
              <w:rPr>
                <w:rFonts w:eastAsia="SimSun"/>
                <w:b/>
                <w:i/>
                <w:iCs/>
                <w:color w:val="000000" w:themeColor="text1"/>
                <w:sz w:val="22"/>
                <w:szCs w:val="22"/>
                <w:lang w:val="vi-VN"/>
              </w:rPr>
              <w:t xml:space="preserve">n </w:t>
            </w:r>
          </w:p>
        </w:tc>
        <w:tc>
          <w:tcPr>
            <w:tcW w:w="2498" w:type="dxa"/>
          </w:tcPr>
          <w:p w:rsidR="00B46C42" w:rsidRDefault="002104E1">
            <w:pPr>
              <w:pStyle w:val="ListParagraph"/>
              <w:ind w:rightChars="-25" w:right="-60"/>
              <w:rPr>
                <w:rFonts w:eastAsia="SimSun"/>
                <w:b/>
                <w:i/>
                <w:iCs/>
                <w:color w:val="000000" w:themeColor="text1"/>
                <w:sz w:val="22"/>
                <w:szCs w:val="22"/>
                <w:lang w:val="vi-VN"/>
              </w:rPr>
            </w:pPr>
            <w:r>
              <w:rPr>
                <w:rFonts w:eastAsia="SimSun"/>
                <w:b/>
                <w:i/>
                <w:iCs/>
                <w:color w:val="000000" w:themeColor="text1"/>
                <w:sz w:val="22"/>
                <w:szCs w:val="22"/>
                <w:lang w:val="vi-VN"/>
              </w:rPr>
              <w:t>Giá tr</w:t>
            </w:r>
            <w:r>
              <w:rPr>
                <w:rFonts w:eastAsia="SimSun"/>
                <w:b/>
                <w:i/>
                <w:iCs/>
                <w:color w:val="000000" w:themeColor="text1"/>
                <w:sz w:val="22"/>
                <w:szCs w:val="22"/>
                <w:lang w:val="vi-VN"/>
              </w:rPr>
              <w:t>ị</w:t>
            </w:r>
            <w:r>
              <w:rPr>
                <w:rFonts w:eastAsia="SimSun"/>
                <w:b/>
                <w:i/>
                <w:iCs/>
                <w:color w:val="000000" w:themeColor="text1"/>
                <w:sz w:val="22"/>
                <w:szCs w:val="22"/>
                <w:lang w:val="vi-VN"/>
              </w:rPr>
              <w:t xml:space="preserve"> t</w:t>
            </w:r>
          </w:p>
        </w:tc>
        <w:tc>
          <w:tcPr>
            <w:tcW w:w="2499" w:type="dxa"/>
          </w:tcPr>
          <w:p w:rsidR="00B46C42" w:rsidRDefault="002104E1">
            <w:pPr>
              <w:pStyle w:val="ListParagraph"/>
              <w:ind w:rightChars="-25" w:right="-60"/>
              <w:rPr>
                <w:rFonts w:eastAsia="SimSun"/>
                <w:b/>
                <w:i/>
                <w:iCs/>
                <w:color w:val="000000" w:themeColor="text1"/>
                <w:sz w:val="22"/>
                <w:szCs w:val="22"/>
                <w:lang w:val="vi-VN"/>
              </w:rPr>
            </w:pPr>
            <w:r>
              <w:rPr>
                <w:rFonts w:eastAsia="SimSun"/>
                <w:b/>
                <w:i/>
                <w:iCs/>
                <w:color w:val="000000" w:themeColor="text1"/>
                <w:sz w:val="22"/>
                <w:szCs w:val="22"/>
                <w:lang w:val="vi-VN"/>
              </w:rPr>
              <w:t>P-value</w:t>
            </w:r>
          </w:p>
        </w:tc>
      </w:tr>
      <w:tr w:rsidR="00B46C42">
        <w:tc>
          <w:tcPr>
            <w:tcW w:w="2498" w:type="dxa"/>
          </w:tcPr>
          <w:p w:rsidR="00B46C42" w:rsidRDefault="002104E1">
            <w:pPr>
              <w:pStyle w:val="ListParagraph"/>
              <w:ind w:rightChars="-25" w:right="-60"/>
              <w:rPr>
                <w:rFonts w:eastAsia="SimSun"/>
                <w:bCs/>
                <w:color w:val="000000" w:themeColor="text1"/>
                <w:sz w:val="22"/>
                <w:szCs w:val="22"/>
                <w:lang w:val="vi-VN"/>
              </w:rPr>
            </w:pPr>
            <w:r>
              <w:rPr>
                <w:rFonts w:eastAsia="SimSun"/>
                <w:bCs/>
                <w:color w:val="000000" w:themeColor="text1"/>
                <w:sz w:val="22"/>
                <w:szCs w:val="22"/>
                <w:lang w:val="vi-VN"/>
              </w:rPr>
              <w:t>CPI</w:t>
            </w:r>
          </w:p>
        </w:tc>
        <w:tc>
          <w:tcPr>
            <w:tcW w:w="2498" w:type="dxa"/>
          </w:tcPr>
          <w:p w:rsidR="00B46C42" w:rsidRDefault="002104E1">
            <w:pPr>
              <w:pStyle w:val="ListParagraph"/>
              <w:ind w:rightChars="-25" w:right="-60"/>
              <w:rPr>
                <w:rFonts w:eastAsia="SimSun"/>
                <w:b/>
                <w:color w:val="000000" w:themeColor="text1"/>
                <w:sz w:val="22"/>
                <w:szCs w:val="22"/>
              </w:rPr>
            </w:pPr>
            <w:r>
              <w:rPr>
                <w:rFonts w:eastAsia="SimSun"/>
                <w:color w:val="000000" w:themeColor="text1"/>
                <w:sz w:val="22"/>
                <w:szCs w:val="22"/>
                <w:lang w:eastAsia="zh-CN" w:bidi="ar"/>
              </w:rPr>
              <w:t>6</w:t>
            </w:r>
            <w:r>
              <w:rPr>
                <w:rFonts w:eastAsia="SimSun"/>
                <w:color w:val="000000" w:themeColor="text1"/>
                <w:sz w:val="22"/>
                <w:szCs w:val="22"/>
                <w:lang w:eastAsia="zh-CN" w:bidi="ar"/>
              </w:rPr>
              <w:t>,</w:t>
            </w:r>
            <w:r>
              <w:rPr>
                <w:rFonts w:eastAsia="SimSun"/>
                <w:color w:val="000000" w:themeColor="text1"/>
                <w:sz w:val="22"/>
                <w:szCs w:val="22"/>
                <w:lang w:eastAsia="zh-CN" w:bidi="ar"/>
              </w:rPr>
              <w:t>8144</w:t>
            </w:r>
          </w:p>
        </w:tc>
        <w:tc>
          <w:tcPr>
            <w:tcW w:w="2499" w:type="dxa"/>
          </w:tcPr>
          <w:p w:rsidR="00B46C42" w:rsidRDefault="002104E1">
            <w:pPr>
              <w:pStyle w:val="ListParagraph"/>
              <w:ind w:rightChars="-25" w:right="-60"/>
              <w:rPr>
                <w:rFonts w:eastAsia="SimSun"/>
                <w:bCs/>
                <w:color w:val="000000" w:themeColor="text1"/>
                <w:sz w:val="22"/>
                <w:szCs w:val="22"/>
                <w:lang w:val="vi-VN"/>
              </w:rPr>
            </w:pPr>
            <w:r>
              <w:rPr>
                <w:rFonts w:eastAsia="SimSun"/>
                <w:bCs/>
                <w:color w:val="000000" w:themeColor="text1"/>
                <w:sz w:val="22"/>
                <w:szCs w:val="22"/>
                <w:lang w:val="vi-VN"/>
              </w:rPr>
              <w:t>0</w:t>
            </w:r>
            <w:r>
              <w:rPr>
                <w:rFonts w:eastAsia="SimSun"/>
                <w:bCs/>
                <w:color w:val="000000" w:themeColor="text1"/>
                <w:sz w:val="22"/>
                <w:szCs w:val="22"/>
              </w:rPr>
              <w:t>,</w:t>
            </w:r>
            <w:r>
              <w:rPr>
                <w:rFonts w:eastAsia="SimSun"/>
                <w:bCs/>
                <w:color w:val="000000" w:themeColor="text1"/>
                <w:sz w:val="22"/>
                <w:szCs w:val="22"/>
                <w:lang w:val="vi-VN"/>
              </w:rPr>
              <w:t>0000</w:t>
            </w:r>
          </w:p>
        </w:tc>
      </w:tr>
      <w:tr w:rsidR="00B46C42">
        <w:tc>
          <w:tcPr>
            <w:tcW w:w="2498" w:type="dxa"/>
          </w:tcPr>
          <w:p w:rsidR="00B46C42" w:rsidRDefault="002104E1">
            <w:pPr>
              <w:pStyle w:val="ListParagraph"/>
              <w:ind w:rightChars="-25" w:right="-60"/>
              <w:rPr>
                <w:rFonts w:eastAsia="SimSun"/>
                <w:bCs/>
                <w:color w:val="000000" w:themeColor="text1"/>
                <w:sz w:val="22"/>
                <w:szCs w:val="22"/>
                <w:lang w:val="vi-VN"/>
              </w:rPr>
            </w:pPr>
            <w:r>
              <w:rPr>
                <w:rFonts w:eastAsia="SimSun"/>
                <w:bCs/>
                <w:color w:val="000000" w:themeColor="text1"/>
                <w:sz w:val="22"/>
                <w:szCs w:val="22"/>
                <w:lang w:val="vi-VN"/>
              </w:rPr>
              <w:t>GDP</w:t>
            </w:r>
          </w:p>
        </w:tc>
        <w:tc>
          <w:tcPr>
            <w:tcW w:w="2498" w:type="dxa"/>
          </w:tcPr>
          <w:p w:rsidR="00B46C42" w:rsidRDefault="002104E1">
            <w:pPr>
              <w:pStyle w:val="ListParagraph"/>
              <w:ind w:rightChars="-25" w:right="-60"/>
              <w:rPr>
                <w:rFonts w:eastAsia="SimSun"/>
                <w:b/>
                <w:color w:val="000000" w:themeColor="text1"/>
                <w:sz w:val="22"/>
                <w:szCs w:val="22"/>
              </w:rPr>
            </w:pPr>
            <w:r>
              <w:rPr>
                <w:rFonts w:eastAsia="SimSun"/>
                <w:color w:val="000000" w:themeColor="text1"/>
                <w:sz w:val="22"/>
                <w:szCs w:val="22"/>
                <w:lang w:eastAsia="zh-CN" w:bidi="ar"/>
              </w:rPr>
              <w:t>1</w:t>
            </w:r>
            <w:r>
              <w:rPr>
                <w:rFonts w:eastAsia="SimSun"/>
                <w:color w:val="000000" w:themeColor="text1"/>
                <w:sz w:val="22"/>
                <w:szCs w:val="22"/>
                <w:lang w:eastAsia="zh-CN" w:bidi="ar"/>
              </w:rPr>
              <w:t>,</w:t>
            </w:r>
            <w:r>
              <w:rPr>
                <w:rFonts w:eastAsia="SimSun"/>
                <w:color w:val="000000" w:themeColor="text1"/>
                <w:sz w:val="22"/>
                <w:szCs w:val="22"/>
                <w:lang w:eastAsia="zh-CN" w:bidi="ar"/>
              </w:rPr>
              <w:t>2032</w:t>
            </w:r>
          </w:p>
        </w:tc>
        <w:tc>
          <w:tcPr>
            <w:tcW w:w="2499" w:type="dxa"/>
          </w:tcPr>
          <w:p w:rsidR="00B46C42" w:rsidRDefault="002104E1">
            <w:pPr>
              <w:pStyle w:val="ListParagraph"/>
              <w:ind w:rightChars="-25" w:right="-60"/>
              <w:rPr>
                <w:rFonts w:eastAsia="SimSun"/>
                <w:bCs/>
                <w:color w:val="000000" w:themeColor="text1"/>
                <w:sz w:val="22"/>
                <w:szCs w:val="22"/>
              </w:rPr>
            </w:pPr>
            <w:r>
              <w:rPr>
                <w:rFonts w:eastAsia="SimSun"/>
                <w:color w:val="000000" w:themeColor="text1"/>
                <w:sz w:val="22"/>
                <w:szCs w:val="22"/>
                <w:lang w:eastAsia="zh-CN" w:bidi="ar"/>
              </w:rPr>
              <w:t>0</w:t>
            </w:r>
            <w:r>
              <w:rPr>
                <w:rFonts w:eastAsia="SimSun"/>
                <w:color w:val="000000" w:themeColor="text1"/>
                <w:sz w:val="22"/>
                <w:szCs w:val="22"/>
                <w:lang w:eastAsia="zh-CN" w:bidi="ar"/>
              </w:rPr>
              <w:t>,</w:t>
            </w:r>
            <w:r>
              <w:rPr>
                <w:rFonts w:eastAsia="SimSun"/>
                <w:color w:val="000000" w:themeColor="text1"/>
                <w:sz w:val="22"/>
                <w:szCs w:val="22"/>
                <w:lang w:eastAsia="zh-CN" w:bidi="ar"/>
              </w:rPr>
              <w:t>2304</w:t>
            </w:r>
          </w:p>
        </w:tc>
      </w:tr>
      <w:tr w:rsidR="00B46C42">
        <w:tc>
          <w:tcPr>
            <w:tcW w:w="2498" w:type="dxa"/>
          </w:tcPr>
          <w:p w:rsidR="00B46C42" w:rsidRDefault="002104E1">
            <w:pPr>
              <w:pStyle w:val="ListParagraph"/>
              <w:ind w:rightChars="-25" w:right="-60"/>
              <w:rPr>
                <w:rFonts w:eastAsia="SimSun"/>
                <w:bCs/>
                <w:color w:val="000000" w:themeColor="text1"/>
                <w:sz w:val="22"/>
                <w:szCs w:val="22"/>
                <w:lang w:val="vi-VN"/>
              </w:rPr>
            </w:pPr>
            <w:r>
              <w:rPr>
                <w:rFonts w:eastAsia="SimSun"/>
                <w:bCs/>
                <w:color w:val="000000" w:themeColor="text1"/>
                <w:sz w:val="22"/>
                <w:szCs w:val="22"/>
                <w:lang w:val="vi-VN"/>
              </w:rPr>
              <w:t>SMI</w:t>
            </w:r>
          </w:p>
        </w:tc>
        <w:tc>
          <w:tcPr>
            <w:tcW w:w="2498" w:type="dxa"/>
          </w:tcPr>
          <w:p w:rsidR="00B46C42" w:rsidRDefault="002104E1">
            <w:pPr>
              <w:pStyle w:val="ListParagraph"/>
              <w:ind w:rightChars="-25" w:right="-60"/>
              <w:rPr>
                <w:rFonts w:eastAsia="SimSun"/>
                <w:b/>
                <w:color w:val="000000" w:themeColor="text1"/>
                <w:sz w:val="22"/>
                <w:szCs w:val="22"/>
              </w:rPr>
            </w:pPr>
            <w:r>
              <w:rPr>
                <w:rFonts w:eastAsia="SimSun"/>
                <w:color w:val="000000" w:themeColor="text1"/>
                <w:sz w:val="22"/>
                <w:szCs w:val="22"/>
                <w:lang w:eastAsia="zh-CN" w:bidi="ar"/>
              </w:rPr>
              <w:t>4</w:t>
            </w:r>
            <w:r>
              <w:rPr>
                <w:rFonts w:eastAsia="SimSun"/>
                <w:color w:val="000000" w:themeColor="text1"/>
                <w:sz w:val="22"/>
                <w:szCs w:val="22"/>
                <w:lang w:eastAsia="zh-CN" w:bidi="ar"/>
              </w:rPr>
              <w:t>,</w:t>
            </w:r>
            <w:r>
              <w:rPr>
                <w:rFonts w:eastAsia="SimSun"/>
                <w:color w:val="000000" w:themeColor="text1"/>
                <w:sz w:val="22"/>
                <w:szCs w:val="22"/>
                <w:lang w:eastAsia="zh-CN" w:bidi="ar"/>
              </w:rPr>
              <w:t>437</w:t>
            </w:r>
            <w:r>
              <w:rPr>
                <w:rFonts w:eastAsia="SimSun"/>
                <w:color w:val="000000" w:themeColor="text1"/>
                <w:sz w:val="22"/>
                <w:szCs w:val="22"/>
                <w:lang w:eastAsia="zh-CN" w:bidi="ar"/>
              </w:rPr>
              <w:t>4</w:t>
            </w:r>
          </w:p>
        </w:tc>
        <w:tc>
          <w:tcPr>
            <w:tcW w:w="2499" w:type="dxa"/>
          </w:tcPr>
          <w:p w:rsidR="00B46C42" w:rsidRDefault="002104E1">
            <w:pPr>
              <w:pStyle w:val="ListParagraph"/>
              <w:ind w:rightChars="-25" w:right="-60"/>
              <w:rPr>
                <w:rFonts w:eastAsia="SimSun"/>
                <w:bCs/>
                <w:color w:val="000000" w:themeColor="text1"/>
                <w:sz w:val="22"/>
                <w:szCs w:val="22"/>
              </w:rPr>
            </w:pPr>
            <w:r>
              <w:rPr>
                <w:rFonts w:eastAsia="SimSun"/>
                <w:bCs/>
                <w:color w:val="000000" w:themeColor="text1"/>
                <w:sz w:val="22"/>
                <w:szCs w:val="22"/>
                <w:lang w:val="vi-VN"/>
              </w:rPr>
              <w:t>0</w:t>
            </w:r>
            <w:r>
              <w:rPr>
                <w:rFonts w:eastAsia="SimSun"/>
                <w:bCs/>
                <w:color w:val="000000" w:themeColor="text1"/>
                <w:sz w:val="22"/>
                <w:szCs w:val="22"/>
              </w:rPr>
              <w:t>,</w:t>
            </w:r>
            <w:r>
              <w:rPr>
                <w:rFonts w:eastAsia="SimSun"/>
                <w:bCs/>
                <w:color w:val="000000" w:themeColor="text1"/>
                <w:sz w:val="22"/>
                <w:szCs w:val="22"/>
                <w:lang w:val="vi-VN"/>
              </w:rPr>
              <w:t>0000</w:t>
            </w:r>
          </w:p>
        </w:tc>
      </w:tr>
      <w:tr w:rsidR="00B46C42">
        <w:tc>
          <w:tcPr>
            <w:tcW w:w="2498" w:type="dxa"/>
          </w:tcPr>
          <w:p w:rsidR="00B46C42" w:rsidRDefault="002104E1">
            <w:pPr>
              <w:pStyle w:val="ListParagraph"/>
              <w:ind w:rightChars="-25" w:right="-60"/>
              <w:rPr>
                <w:rFonts w:eastAsia="SimSun"/>
                <w:bCs/>
                <w:color w:val="000000" w:themeColor="text1"/>
                <w:sz w:val="22"/>
                <w:szCs w:val="22"/>
                <w:lang w:val="vi-VN"/>
              </w:rPr>
            </w:pPr>
            <w:r>
              <w:rPr>
                <w:rFonts w:eastAsia="SimSun"/>
                <w:bCs/>
                <w:color w:val="000000" w:themeColor="text1"/>
                <w:sz w:val="22"/>
                <w:szCs w:val="22"/>
                <w:lang w:val="vi-VN"/>
              </w:rPr>
              <w:t>INF</w:t>
            </w:r>
          </w:p>
        </w:tc>
        <w:tc>
          <w:tcPr>
            <w:tcW w:w="2498" w:type="dxa"/>
          </w:tcPr>
          <w:p w:rsidR="00B46C42" w:rsidRDefault="002104E1">
            <w:pPr>
              <w:pStyle w:val="ListParagraph"/>
              <w:ind w:rightChars="-25" w:right="-60"/>
              <w:rPr>
                <w:rFonts w:eastAsia="SimSun"/>
                <w:color w:val="000000" w:themeColor="text1"/>
                <w:sz w:val="22"/>
                <w:szCs w:val="22"/>
                <w:lang w:eastAsia="zh-CN" w:bidi="ar"/>
              </w:rPr>
            </w:pPr>
            <w:r>
              <w:rPr>
                <w:rFonts w:eastAsia="SimSun"/>
                <w:color w:val="000000" w:themeColor="text1"/>
                <w:sz w:val="22"/>
                <w:szCs w:val="22"/>
                <w:lang w:eastAsia="zh-CN" w:bidi="ar"/>
              </w:rPr>
              <w:t>3</w:t>
            </w:r>
            <w:r>
              <w:rPr>
                <w:rFonts w:eastAsia="SimSun"/>
                <w:color w:val="000000" w:themeColor="text1"/>
                <w:sz w:val="22"/>
                <w:szCs w:val="22"/>
                <w:lang w:eastAsia="zh-CN" w:bidi="ar"/>
              </w:rPr>
              <w:t>,</w:t>
            </w:r>
            <w:r>
              <w:rPr>
                <w:rFonts w:eastAsia="SimSun"/>
                <w:color w:val="000000" w:themeColor="text1"/>
                <w:sz w:val="22"/>
                <w:szCs w:val="22"/>
                <w:lang w:eastAsia="zh-CN" w:bidi="ar"/>
              </w:rPr>
              <w:t>614</w:t>
            </w:r>
            <w:r>
              <w:rPr>
                <w:rFonts w:eastAsia="SimSun"/>
                <w:color w:val="000000" w:themeColor="text1"/>
                <w:sz w:val="22"/>
                <w:szCs w:val="22"/>
                <w:lang w:eastAsia="zh-CN" w:bidi="ar"/>
              </w:rPr>
              <w:t>9</w:t>
            </w:r>
          </w:p>
        </w:tc>
        <w:tc>
          <w:tcPr>
            <w:tcW w:w="2499" w:type="dxa"/>
          </w:tcPr>
          <w:p w:rsidR="00B46C42" w:rsidRDefault="002104E1">
            <w:pPr>
              <w:pStyle w:val="ListParagraph"/>
              <w:ind w:rightChars="-25" w:right="-60"/>
              <w:rPr>
                <w:rFonts w:eastAsia="SimSun"/>
                <w:bCs/>
                <w:color w:val="000000" w:themeColor="text1"/>
                <w:sz w:val="22"/>
                <w:szCs w:val="22"/>
                <w:lang w:val="vi-VN"/>
              </w:rPr>
            </w:pPr>
            <w:r>
              <w:rPr>
                <w:rFonts w:eastAsia="SimSun"/>
                <w:bCs/>
                <w:color w:val="000000" w:themeColor="text1"/>
                <w:sz w:val="22"/>
                <w:szCs w:val="22"/>
                <w:lang w:val="vi-VN"/>
              </w:rPr>
              <w:t>0</w:t>
            </w:r>
            <w:r>
              <w:rPr>
                <w:rFonts w:eastAsia="SimSun"/>
                <w:bCs/>
                <w:color w:val="000000" w:themeColor="text1"/>
                <w:sz w:val="22"/>
                <w:szCs w:val="22"/>
              </w:rPr>
              <w:t>,</w:t>
            </w:r>
            <w:r>
              <w:rPr>
                <w:rFonts w:eastAsia="SimSun"/>
                <w:bCs/>
                <w:color w:val="000000" w:themeColor="text1"/>
                <w:sz w:val="22"/>
                <w:szCs w:val="22"/>
                <w:lang w:val="vi-VN"/>
              </w:rPr>
              <w:t>0004</w:t>
            </w:r>
          </w:p>
        </w:tc>
      </w:tr>
      <w:tr w:rsidR="00B46C42">
        <w:tc>
          <w:tcPr>
            <w:tcW w:w="2498" w:type="dxa"/>
          </w:tcPr>
          <w:p w:rsidR="00B46C42" w:rsidRDefault="002104E1">
            <w:pPr>
              <w:pStyle w:val="ListParagraph"/>
              <w:ind w:rightChars="-25" w:right="-60"/>
              <w:rPr>
                <w:rFonts w:eastAsia="SimSun"/>
                <w:bCs/>
                <w:color w:val="000000" w:themeColor="text1"/>
                <w:sz w:val="22"/>
                <w:szCs w:val="22"/>
                <w:lang w:val="vi-VN"/>
              </w:rPr>
            </w:pPr>
            <w:r>
              <w:rPr>
                <w:rFonts w:eastAsia="SimSun"/>
                <w:bCs/>
                <w:color w:val="000000" w:themeColor="text1"/>
                <w:sz w:val="22"/>
                <w:szCs w:val="22"/>
                <w:lang w:val="vi-VN"/>
              </w:rPr>
              <w:t>UNEMP</w:t>
            </w:r>
          </w:p>
        </w:tc>
        <w:tc>
          <w:tcPr>
            <w:tcW w:w="2498" w:type="dxa"/>
          </w:tcPr>
          <w:p w:rsidR="00B46C42" w:rsidRDefault="002104E1">
            <w:pPr>
              <w:pStyle w:val="ListParagraph"/>
              <w:ind w:rightChars="-25" w:right="-60"/>
              <w:rPr>
                <w:rFonts w:eastAsia="SimSun"/>
                <w:color w:val="000000" w:themeColor="text1"/>
                <w:sz w:val="22"/>
                <w:szCs w:val="22"/>
                <w:lang w:eastAsia="zh-CN" w:bidi="ar"/>
              </w:rPr>
            </w:pPr>
            <w:r>
              <w:rPr>
                <w:rFonts w:eastAsia="SimSun"/>
                <w:color w:val="000000" w:themeColor="text1"/>
                <w:sz w:val="22"/>
                <w:szCs w:val="22"/>
                <w:lang w:eastAsia="zh-CN" w:bidi="ar"/>
              </w:rPr>
              <w:t>3</w:t>
            </w:r>
            <w:r>
              <w:rPr>
                <w:rFonts w:eastAsia="SimSun"/>
                <w:color w:val="000000" w:themeColor="text1"/>
                <w:sz w:val="22"/>
                <w:szCs w:val="22"/>
                <w:lang w:eastAsia="zh-CN" w:bidi="ar"/>
              </w:rPr>
              <w:t>,</w:t>
            </w:r>
            <w:r>
              <w:rPr>
                <w:rFonts w:eastAsia="SimSun"/>
                <w:color w:val="000000" w:themeColor="text1"/>
                <w:sz w:val="22"/>
                <w:szCs w:val="22"/>
                <w:lang w:eastAsia="zh-CN" w:bidi="ar"/>
              </w:rPr>
              <w:t>907</w:t>
            </w:r>
            <w:r>
              <w:rPr>
                <w:rFonts w:eastAsia="SimSun"/>
                <w:color w:val="000000" w:themeColor="text1"/>
                <w:sz w:val="22"/>
                <w:szCs w:val="22"/>
                <w:lang w:eastAsia="zh-CN" w:bidi="ar"/>
              </w:rPr>
              <w:t>3</w:t>
            </w:r>
          </w:p>
        </w:tc>
        <w:tc>
          <w:tcPr>
            <w:tcW w:w="2499" w:type="dxa"/>
          </w:tcPr>
          <w:p w:rsidR="00B46C42" w:rsidRDefault="002104E1">
            <w:pPr>
              <w:pStyle w:val="ListParagraph"/>
              <w:ind w:rightChars="-25" w:right="-60"/>
              <w:rPr>
                <w:rFonts w:eastAsia="SimSun"/>
                <w:bCs/>
                <w:color w:val="000000" w:themeColor="text1"/>
                <w:sz w:val="22"/>
                <w:szCs w:val="22"/>
                <w:lang w:val="vi-VN"/>
              </w:rPr>
            </w:pPr>
            <w:r>
              <w:rPr>
                <w:rFonts w:eastAsia="SimSun"/>
                <w:bCs/>
                <w:color w:val="000000" w:themeColor="text1"/>
                <w:sz w:val="22"/>
                <w:szCs w:val="22"/>
                <w:lang w:val="vi-VN"/>
              </w:rPr>
              <w:t>0</w:t>
            </w:r>
            <w:r>
              <w:rPr>
                <w:rFonts w:eastAsia="SimSun"/>
                <w:bCs/>
                <w:color w:val="000000" w:themeColor="text1"/>
                <w:sz w:val="22"/>
                <w:szCs w:val="22"/>
              </w:rPr>
              <w:t>,</w:t>
            </w:r>
            <w:r>
              <w:rPr>
                <w:rFonts w:eastAsia="SimSun"/>
                <w:bCs/>
                <w:color w:val="000000" w:themeColor="text1"/>
                <w:sz w:val="22"/>
                <w:szCs w:val="22"/>
                <w:lang w:val="vi-VN"/>
              </w:rPr>
              <w:t>0001</w:t>
            </w:r>
          </w:p>
        </w:tc>
      </w:tr>
    </w:tbl>
    <w:p w:rsidR="00B46C42" w:rsidRDefault="002104E1">
      <w:pPr>
        <w:pStyle w:val="ListParagraph"/>
        <w:ind w:left="0" w:rightChars="-25" w:right="-60"/>
        <w:jc w:val="both"/>
        <w:rPr>
          <w:rFonts w:ascii="Calibri" w:eastAsia="SimSun" w:hAnsi="Calibri" w:cs="Calibri"/>
          <w:color w:val="000000" w:themeColor="text1"/>
          <w:sz w:val="22"/>
          <w:szCs w:val="22"/>
        </w:rPr>
      </w:pPr>
      <w:r>
        <w:rPr>
          <w:rFonts w:eastAsia="SimSun"/>
          <w:bCs/>
          <w:color w:val="000000" w:themeColor="text1"/>
          <w:lang w:val="vi-VN"/>
        </w:rPr>
        <w:t>T</w:t>
      </w:r>
      <w:r>
        <w:rPr>
          <w:rFonts w:eastAsia="SimSun"/>
          <w:bCs/>
          <w:color w:val="000000" w:themeColor="text1"/>
          <w:lang w:val="vi-VN"/>
        </w:rPr>
        <w:t>ừ</w:t>
      </w:r>
      <w:r>
        <w:rPr>
          <w:rFonts w:eastAsia="SimSun"/>
          <w:bCs/>
          <w:color w:val="000000" w:themeColor="text1"/>
          <w:lang w:val="vi-VN"/>
        </w:rPr>
        <w:t xml:space="preserve"> b</w:t>
      </w:r>
      <w:r>
        <w:rPr>
          <w:rFonts w:eastAsia="SimSun"/>
          <w:bCs/>
          <w:color w:val="000000" w:themeColor="text1"/>
          <w:lang w:val="vi-VN"/>
        </w:rPr>
        <w:t>ả</w:t>
      </w:r>
      <w:r>
        <w:rPr>
          <w:rFonts w:eastAsia="SimSun"/>
          <w:bCs/>
          <w:color w:val="000000" w:themeColor="text1"/>
          <w:lang w:val="vi-VN"/>
        </w:rPr>
        <w:t>ng ki</w:t>
      </w:r>
      <w:r>
        <w:rPr>
          <w:rFonts w:eastAsia="SimSun"/>
          <w:bCs/>
          <w:color w:val="000000" w:themeColor="text1"/>
          <w:lang w:val="vi-VN"/>
        </w:rPr>
        <w:t>ể</w:t>
      </w:r>
      <w:r>
        <w:rPr>
          <w:rFonts w:eastAsia="SimSun"/>
          <w:bCs/>
          <w:color w:val="000000" w:themeColor="text1"/>
          <w:lang w:val="vi-VN"/>
        </w:rPr>
        <w:t>m đ</w:t>
      </w:r>
      <w:r>
        <w:rPr>
          <w:rFonts w:eastAsia="SimSun"/>
          <w:bCs/>
          <w:color w:val="000000" w:themeColor="text1"/>
          <w:lang w:val="vi-VN"/>
        </w:rPr>
        <w:t>ị</w:t>
      </w:r>
      <w:r>
        <w:rPr>
          <w:rFonts w:eastAsia="SimSun"/>
          <w:bCs/>
          <w:color w:val="000000" w:themeColor="text1"/>
          <w:lang w:val="vi-VN"/>
        </w:rPr>
        <w:t>nh trên cho th</w:t>
      </w:r>
      <w:r>
        <w:rPr>
          <w:rFonts w:eastAsia="SimSun"/>
          <w:bCs/>
          <w:color w:val="000000" w:themeColor="text1"/>
          <w:lang w:val="vi-VN"/>
        </w:rPr>
        <w:t>ấ</w:t>
      </w:r>
      <w:r>
        <w:rPr>
          <w:rFonts w:eastAsia="SimSun"/>
          <w:bCs/>
          <w:color w:val="000000" w:themeColor="text1"/>
          <w:lang w:val="vi-VN"/>
        </w:rPr>
        <w:t>y giá tr</w:t>
      </w:r>
      <w:r>
        <w:rPr>
          <w:rFonts w:eastAsia="SimSun"/>
          <w:bCs/>
          <w:color w:val="000000" w:themeColor="text1"/>
          <w:lang w:val="vi-VN"/>
        </w:rPr>
        <w:t>ị</w:t>
      </w:r>
      <w:r>
        <w:rPr>
          <w:rFonts w:eastAsia="SimSun"/>
          <w:bCs/>
          <w:color w:val="000000" w:themeColor="text1"/>
          <w:lang w:val="vi-VN"/>
        </w:rPr>
        <w:t xml:space="preserve">  P-value c</w:t>
      </w:r>
      <w:r>
        <w:rPr>
          <w:rFonts w:eastAsia="SimSun"/>
          <w:bCs/>
          <w:color w:val="000000" w:themeColor="text1"/>
          <w:lang w:val="vi-VN"/>
        </w:rPr>
        <w:t>ủ</w:t>
      </w:r>
      <w:r>
        <w:rPr>
          <w:rFonts w:eastAsia="SimSun"/>
          <w:bCs/>
          <w:color w:val="000000" w:themeColor="text1"/>
          <w:lang w:val="vi-VN"/>
        </w:rPr>
        <w:t xml:space="preserve">a CPI, SMI, </w:t>
      </w:r>
      <w:r>
        <w:rPr>
          <w:rFonts w:eastAsia="SimSun"/>
          <w:bCs/>
          <w:color w:val="000000" w:themeColor="text1"/>
          <w:lang w:val="vi-VN"/>
        </w:rPr>
        <w:t>INF, UNEMP đ</w:t>
      </w:r>
      <w:r>
        <w:rPr>
          <w:rFonts w:eastAsia="SimSun"/>
          <w:bCs/>
          <w:color w:val="000000" w:themeColor="text1"/>
          <w:lang w:val="vi-VN"/>
        </w:rPr>
        <w:t>ề</w:t>
      </w:r>
      <w:r>
        <w:rPr>
          <w:rFonts w:eastAsia="SimSun"/>
          <w:bCs/>
          <w:color w:val="000000" w:themeColor="text1"/>
          <w:lang w:val="vi-VN"/>
        </w:rPr>
        <w:t>u r</w:t>
      </w:r>
      <w:r>
        <w:rPr>
          <w:rFonts w:eastAsia="SimSun"/>
          <w:bCs/>
          <w:color w:val="000000" w:themeColor="text1"/>
          <w:lang w:val="vi-VN"/>
        </w:rPr>
        <w:t>ấ</w:t>
      </w:r>
      <w:r>
        <w:rPr>
          <w:rFonts w:eastAsia="SimSun"/>
          <w:bCs/>
          <w:color w:val="000000" w:themeColor="text1"/>
          <w:lang w:val="vi-VN"/>
        </w:rPr>
        <w:t>t nh</w:t>
      </w:r>
      <w:r>
        <w:rPr>
          <w:rFonts w:eastAsia="SimSun"/>
          <w:bCs/>
          <w:color w:val="000000" w:themeColor="text1"/>
          <w:lang w:val="vi-VN"/>
        </w:rPr>
        <w:t>ỏ</w:t>
      </w:r>
      <w:r>
        <w:rPr>
          <w:rFonts w:eastAsia="SimSun"/>
          <w:bCs/>
          <w:color w:val="000000" w:themeColor="text1"/>
          <w:lang w:val="vi-VN"/>
        </w:rPr>
        <w:t xml:space="preserve"> và &lt;</w:t>
      </w:r>
      <w:r>
        <w:rPr>
          <w:rFonts w:ascii="Arial" w:eastAsia="SimSun" w:hAnsi="Arial" w:cs="Arial"/>
          <w:bCs/>
          <w:color w:val="000000" w:themeColor="text1"/>
          <w:lang w:val="vi-VN"/>
        </w:rPr>
        <w:t>α</w:t>
      </w:r>
      <w:r>
        <w:rPr>
          <w:rFonts w:eastAsia="SimSun"/>
          <w:bCs/>
          <w:color w:val="000000" w:themeColor="text1"/>
          <w:lang w:val="vi-VN"/>
        </w:rPr>
        <w:t xml:space="preserve"> cho trư</w:t>
      </w:r>
      <w:r>
        <w:rPr>
          <w:rFonts w:eastAsia="SimSun"/>
          <w:bCs/>
          <w:color w:val="000000" w:themeColor="text1"/>
          <w:lang w:val="vi-VN"/>
        </w:rPr>
        <w:t>ớ</w:t>
      </w:r>
      <w:r>
        <w:rPr>
          <w:rFonts w:eastAsia="SimSun"/>
          <w:bCs/>
          <w:color w:val="000000" w:themeColor="text1"/>
          <w:lang w:val="vi-VN"/>
        </w:rPr>
        <w:t>c nên bác b</w:t>
      </w:r>
      <w:r>
        <w:rPr>
          <w:rFonts w:eastAsia="SimSun"/>
          <w:bCs/>
          <w:color w:val="000000" w:themeColor="text1"/>
          <w:lang w:val="vi-VN"/>
        </w:rPr>
        <w:t>ỏ</w:t>
      </w:r>
      <w:r>
        <w:rPr>
          <w:rFonts w:eastAsia="SimSun"/>
          <w:bCs/>
          <w:color w:val="000000" w:themeColor="text1"/>
          <w:lang w:val="vi-VN"/>
        </w:rPr>
        <w:t xml:space="preserve"> H</w:t>
      </w:r>
      <w:r>
        <w:rPr>
          <w:rFonts w:eastAsia="SimSun"/>
          <w:bCs/>
          <w:color w:val="000000" w:themeColor="text1"/>
          <w:vertAlign w:val="subscript"/>
          <w:lang w:val="vi-VN"/>
        </w:rPr>
        <w:t>0</w:t>
      </w:r>
      <w:r>
        <w:rPr>
          <w:rFonts w:eastAsia="SimSun"/>
          <w:bCs/>
          <w:color w:val="000000" w:themeColor="text1"/>
          <w:lang w:val="vi-VN"/>
        </w:rPr>
        <w:t>. V</w:t>
      </w:r>
      <w:r>
        <w:rPr>
          <w:rFonts w:eastAsia="SimSun"/>
          <w:bCs/>
          <w:color w:val="000000" w:themeColor="text1"/>
          <w:lang w:val="vi-VN"/>
        </w:rPr>
        <w:t>ậ</w:t>
      </w:r>
      <w:r>
        <w:rPr>
          <w:rFonts w:eastAsia="SimSun"/>
          <w:bCs/>
          <w:color w:val="000000" w:themeColor="text1"/>
          <w:lang w:val="vi-VN"/>
        </w:rPr>
        <w:t>y các bi</w:t>
      </w:r>
      <w:r>
        <w:rPr>
          <w:rFonts w:eastAsia="SimSun"/>
          <w:bCs/>
          <w:color w:val="000000" w:themeColor="text1"/>
          <w:lang w:val="vi-VN"/>
        </w:rPr>
        <w:t>ế</w:t>
      </w:r>
      <w:r>
        <w:rPr>
          <w:rFonts w:eastAsia="SimSun"/>
          <w:bCs/>
          <w:color w:val="000000" w:themeColor="text1"/>
          <w:lang w:val="vi-VN"/>
        </w:rPr>
        <w:t>n CPI, SMI, INF, UNEMP đ</w:t>
      </w:r>
      <w:r>
        <w:rPr>
          <w:rFonts w:eastAsia="SimSun"/>
          <w:bCs/>
          <w:color w:val="000000" w:themeColor="text1"/>
          <w:lang w:val="vi-VN"/>
        </w:rPr>
        <w:t>ề</w:t>
      </w:r>
      <w:r>
        <w:rPr>
          <w:rFonts w:eastAsia="SimSun"/>
          <w:bCs/>
          <w:color w:val="000000" w:themeColor="text1"/>
          <w:lang w:val="vi-VN"/>
        </w:rPr>
        <w:t>u c</w:t>
      </w:r>
      <w:r>
        <w:rPr>
          <w:rFonts w:eastAsia="SimSun"/>
          <w:bCs/>
          <w:color w:val="000000" w:themeColor="text1"/>
          <w:lang w:val="vi-VN"/>
        </w:rPr>
        <w:t>ầ</w:t>
      </w:r>
      <w:r>
        <w:rPr>
          <w:rFonts w:eastAsia="SimSun"/>
          <w:bCs/>
          <w:color w:val="000000" w:themeColor="text1"/>
          <w:lang w:val="vi-VN"/>
        </w:rPr>
        <w:t>n thi</w:t>
      </w:r>
      <w:r>
        <w:rPr>
          <w:rFonts w:eastAsia="SimSun"/>
          <w:bCs/>
          <w:color w:val="000000" w:themeColor="text1"/>
          <w:lang w:val="vi-VN"/>
        </w:rPr>
        <w:t>ế</w:t>
      </w:r>
      <w:r>
        <w:rPr>
          <w:rFonts w:eastAsia="SimSun"/>
          <w:bCs/>
          <w:color w:val="000000" w:themeColor="text1"/>
          <w:lang w:val="vi-VN"/>
        </w:rPr>
        <w:t>t cho mô hình. Riêng bi</w:t>
      </w:r>
      <w:r>
        <w:rPr>
          <w:rFonts w:eastAsia="SimSun"/>
          <w:bCs/>
          <w:color w:val="000000" w:themeColor="text1"/>
          <w:lang w:val="vi-VN"/>
        </w:rPr>
        <w:t>ế</w:t>
      </w:r>
      <w:r>
        <w:rPr>
          <w:rFonts w:eastAsia="SimSun"/>
          <w:bCs/>
          <w:color w:val="000000" w:themeColor="text1"/>
          <w:lang w:val="vi-VN"/>
        </w:rPr>
        <w:t>n GDP thì không có ý nghĩa th</w:t>
      </w:r>
      <w:r>
        <w:rPr>
          <w:rFonts w:eastAsia="SimSun"/>
          <w:bCs/>
          <w:color w:val="000000" w:themeColor="text1"/>
          <w:lang w:val="vi-VN"/>
        </w:rPr>
        <w:t>ố</w:t>
      </w:r>
      <w:r>
        <w:rPr>
          <w:rFonts w:eastAsia="SimSun"/>
          <w:bCs/>
          <w:color w:val="000000" w:themeColor="text1"/>
          <w:lang w:val="vi-VN"/>
        </w:rPr>
        <w:t>ng kê trong mô hình này, nên tác gi</w:t>
      </w:r>
      <w:r>
        <w:rPr>
          <w:rFonts w:eastAsia="SimSun"/>
          <w:bCs/>
          <w:color w:val="000000" w:themeColor="text1"/>
          <w:lang w:val="vi-VN"/>
        </w:rPr>
        <w:t>ả</w:t>
      </w:r>
      <w:r>
        <w:rPr>
          <w:rFonts w:eastAsia="SimSun"/>
          <w:bCs/>
          <w:color w:val="000000" w:themeColor="text1"/>
          <w:lang w:val="vi-VN"/>
        </w:rPr>
        <w:t xml:space="preserve"> lo</w:t>
      </w:r>
      <w:r>
        <w:rPr>
          <w:rFonts w:eastAsia="SimSun"/>
          <w:bCs/>
          <w:color w:val="000000" w:themeColor="text1"/>
          <w:lang w:val="vi-VN"/>
        </w:rPr>
        <w:t>ạ</w:t>
      </w:r>
      <w:r>
        <w:rPr>
          <w:rFonts w:eastAsia="SimSun"/>
          <w:bCs/>
          <w:color w:val="000000" w:themeColor="text1"/>
          <w:lang w:val="vi-VN"/>
        </w:rPr>
        <w:t>i b</w:t>
      </w:r>
      <w:r>
        <w:rPr>
          <w:rFonts w:eastAsia="SimSun"/>
          <w:bCs/>
          <w:color w:val="000000" w:themeColor="text1"/>
          <w:lang w:val="vi-VN"/>
        </w:rPr>
        <w:t>ỏ</w:t>
      </w:r>
      <w:r>
        <w:rPr>
          <w:rFonts w:eastAsia="SimSun"/>
          <w:bCs/>
          <w:color w:val="000000" w:themeColor="text1"/>
          <w:lang w:val="vi-VN"/>
        </w:rPr>
        <w:t xml:space="preserve"> ra kh</w:t>
      </w:r>
      <w:r>
        <w:rPr>
          <w:rFonts w:eastAsia="SimSun"/>
          <w:bCs/>
          <w:color w:val="000000" w:themeColor="text1"/>
          <w:lang w:val="vi-VN"/>
        </w:rPr>
        <w:t>ỏ</w:t>
      </w:r>
      <w:r>
        <w:rPr>
          <w:rFonts w:eastAsia="SimSun"/>
          <w:bCs/>
          <w:color w:val="000000" w:themeColor="text1"/>
          <w:lang w:val="vi-VN"/>
        </w:rPr>
        <w:t>i mô hình</w:t>
      </w:r>
    </w:p>
    <w:p w:rsidR="00B46C42" w:rsidRDefault="002104E1">
      <w:pPr>
        <w:pStyle w:val="ListParagraph"/>
        <w:ind w:left="0" w:rightChars="-25" w:right="-60"/>
        <w:jc w:val="both"/>
        <w:rPr>
          <w:b/>
          <w:iCs/>
          <w:color w:val="000000" w:themeColor="text1"/>
          <w:lang w:val="vi-VN" w:eastAsia="ar-SA"/>
        </w:rPr>
      </w:pPr>
      <w:r>
        <w:rPr>
          <w:b/>
          <w:iCs/>
          <w:color w:val="000000" w:themeColor="text1"/>
          <w:lang w:val="vi-VN" w:eastAsia="ar-SA"/>
        </w:rPr>
        <w:t>4</w:t>
      </w:r>
      <w:r>
        <w:rPr>
          <w:b/>
          <w:iCs/>
          <w:color w:val="000000" w:themeColor="text1"/>
          <w:lang w:eastAsia="ar-SA"/>
        </w:rPr>
        <w:t xml:space="preserve">.4. </w:t>
      </w:r>
      <w:r>
        <w:rPr>
          <w:b/>
          <w:iCs/>
          <w:color w:val="000000" w:themeColor="text1"/>
          <w:lang w:val="vi-VN" w:eastAsia="ar-SA"/>
        </w:rPr>
        <w:t>Kết quả mô hình hồi quy cho các biến</w:t>
      </w:r>
      <w:r>
        <w:rPr>
          <w:b/>
          <w:iCs/>
          <w:color w:val="000000" w:themeColor="text1"/>
          <w:lang w:val="vi-VN" w:eastAsia="ar-SA"/>
        </w:rPr>
        <w:t xml:space="preserve"> độc lập và biến phụ thuộc</w:t>
      </w:r>
    </w:p>
    <w:p w:rsidR="00B46C42" w:rsidRDefault="002104E1">
      <w:pPr>
        <w:pStyle w:val="ListParagraph"/>
        <w:ind w:left="0" w:rightChars="-25" w:right="-60"/>
        <w:jc w:val="both"/>
        <w:rPr>
          <w:bCs/>
          <w:color w:val="000000" w:themeColor="text1"/>
          <w:lang w:val="vi-VN" w:eastAsia="ar-SA"/>
        </w:rPr>
      </w:pPr>
      <w:r>
        <w:rPr>
          <w:bCs/>
          <w:color w:val="000000" w:themeColor="text1"/>
          <w:lang w:val="vi-VN" w:eastAsia="ar-SA"/>
        </w:rPr>
        <w:t>Tác giả thực hiện hồi quy dữ liệu bảng với phương pháp bình phương nhỏ nhất và kết quả như sau:</w:t>
      </w:r>
    </w:p>
    <w:p w:rsidR="00B46C42" w:rsidRDefault="00B46C42">
      <w:pPr>
        <w:pStyle w:val="ListParagraph"/>
        <w:ind w:left="0" w:rightChars="-25" w:right="-60"/>
        <w:jc w:val="both"/>
        <w:rPr>
          <w:b/>
          <w:i/>
          <w:iCs/>
          <w:color w:val="000000" w:themeColor="text1"/>
          <w:lang w:val="vi-VN" w:eastAsia="ar-SA"/>
        </w:rPr>
      </w:pPr>
    </w:p>
    <w:p w:rsidR="00B46C42" w:rsidRDefault="002104E1">
      <w:pPr>
        <w:pStyle w:val="ListParagraph"/>
        <w:ind w:left="0"/>
        <w:jc w:val="both"/>
        <w:rPr>
          <w:b/>
          <w:bCs/>
          <w:i/>
          <w:iCs/>
          <w:color w:val="000000" w:themeColor="text1"/>
          <w:position w:val="-10"/>
        </w:rPr>
      </w:pPr>
      <w:r>
        <w:rPr>
          <w:b/>
          <w:bCs/>
          <w:i/>
          <w:iCs/>
          <w:color w:val="000000" w:themeColor="text1"/>
          <w:position w:val="-10"/>
        </w:rPr>
        <w:object w:dxaOrig="10455" w:dyaOrig="3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75pt;height:17.9pt" o:ole="">
            <v:imagedata r:id="rId10" o:title=""/>
          </v:shape>
          <o:OLEObject Type="Embed" ProgID="Equation.3" ShapeID="_x0000_i1025" DrawAspect="Content" ObjectID="_1820941913" r:id="rId11"/>
        </w:object>
      </w:r>
    </w:p>
    <w:p w:rsidR="00B46C42" w:rsidRDefault="002104E1">
      <w:pPr>
        <w:pStyle w:val="ListParagraph"/>
        <w:ind w:left="0"/>
        <w:jc w:val="both"/>
        <w:rPr>
          <w:color w:val="000000" w:themeColor="text1"/>
          <w:lang w:val="vi-VN"/>
        </w:rPr>
      </w:pPr>
      <w:r>
        <w:rPr>
          <w:color w:val="000000" w:themeColor="text1"/>
        </w:rPr>
        <w:object w:dxaOrig="10" w:dyaOrig="10">
          <v:shape id="_x0000_i1026" type="#_x0000_t75" style="width:.4pt;height:.4pt" o:ole="">
            <o:lock v:ext="edit" aspectratio="f"/>
          </v:shape>
          <o:OLEObject Type="Embed" ProgID="EViews.Workfile.2" ShapeID="_x0000_i1026" DrawAspect="Content" ObjectID="_1820941914" r:id="rId12"/>
        </w:object>
      </w:r>
      <w:r>
        <w:rPr>
          <w:color w:val="000000" w:themeColor="text1"/>
          <w:lang w:val="vi-VN"/>
        </w:rPr>
        <w:t>cùng v</w:t>
      </w:r>
      <w:r>
        <w:rPr>
          <w:color w:val="000000" w:themeColor="text1"/>
        </w:rPr>
        <w:t>ới</w:t>
      </w:r>
      <w:r>
        <w:rPr>
          <w:color w:val="000000" w:themeColor="text1"/>
          <w:lang w:val="vi-VN"/>
        </w:rPr>
        <w:t xml:space="preserve"> giá trị</w:t>
      </w:r>
      <w:r>
        <w:rPr>
          <w:color w:val="000000" w:themeColor="text1"/>
        </w:rPr>
        <w:t xml:space="preserve"> p-value </w:t>
      </w:r>
      <w:r>
        <w:rPr>
          <w:color w:val="000000" w:themeColor="text1"/>
          <w:lang w:val="vi-VN"/>
        </w:rPr>
        <w:t>=0</w:t>
      </w:r>
      <w:r>
        <w:rPr>
          <w:color w:val="000000" w:themeColor="text1"/>
        </w:rPr>
        <w:t>,</w:t>
      </w:r>
      <w:r>
        <w:rPr>
          <w:color w:val="000000" w:themeColor="text1"/>
          <w:lang w:val="vi-VN"/>
        </w:rPr>
        <w:t xml:space="preserve">0000 </w:t>
      </w:r>
      <w:r>
        <w:rPr>
          <w:color w:val="000000" w:themeColor="text1"/>
        </w:rPr>
        <w:t xml:space="preserve">rất nhỏ. </w:t>
      </w:r>
      <w:r>
        <w:rPr>
          <w:color w:val="000000" w:themeColor="text1"/>
          <w:lang w:val="vi-VN"/>
        </w:rPr>
        <w:t xml:space="preserve">Điều này cho thấy INF, UNEMP và SMI có ảnh hưởng đến CCI tương đồng với các nghiên cứu trước và giống với dự kiến của tác giả. Cụ thể INF và UNEMP tác động ngược chiều đến CCI và SMI </w:t>
      </w:r>
      <w:r>
        <w:rPr>
          <w:color w:val="000000" w:themeColor="text1"/>
        </w:rPr>
        <w:t>có</w:t>
      </w:r>
      <w:r>
        <w:rPr>
          <w:color w:val="000000" w:themeColor="text1"/>
          <w:lang w:val="vi-VN"/>
        </w:rPr>
        <w:t xml:space="preserve"> tác động cùng chiều đến CCI. Trong khi đó biến CPI thì lại có ảnh hưởn</w:t>
      </w:r>
      <w:r>
        <w:rPr>
          <w:color w:val="000000" w:themeColor="text1"/>
          <w:lang w:val="vi-VN"/>
        </w:rPr>
        <w:t>g ngược chiều với CCI, ngược với dấu dự kiến của tác giả và các nghiên cứu trước.</w:t>
      </w:r>
    </w:p>
    <w:p w:rsidR="00B46C42" w:rsidRDefault="002104E1">
      <w:pPr>
        <w:pStyle w:val="ListParagraph"/>
        <w:ind w:left="0" w:rightChars="-25" w:right="-60"/>
        <w:jc w:val="both"/>
        <w:rPr>
          <w:b/>
          <w:color w:val="000000" w:themeColor="text1"/>
        </w:rPr>
      </w:pPr>
      <w:r>
        <w:rPr>
          <w:b/>
          <w:color w:val="000000" w:themeColor="text1"/>
          <w:lang w:val="vi-VN"/>
        </w:rPr>
        <w:t>5</w:t>
      </w:r>
      <w:r>
        <w:rPr>
          <w:b/>
          <w:color w:val="000000" w:themeColor="text1"/>
        </w:rPr>
        <w:t>. KẾT LUẬN</w:t>
      </w:r>
    </w:p>
    <w:p w:rsidR="00B46C42" w:rsidRDefault="002104E1">
      <w:pPr>
        <w:pStyle w:val="ListParagraph"/>
        <w:ind w:left="0" w:rightChars="-25" w:right="-60"/>
        <w:jc w:val="both"/>
        <w:rPr>
          <w:rFonts w:eastAsia="Helvetica"/>
          <w:color w:val="000000" w:themeColor="text1"/>
          <w:shd w:val="clear" w:color="auto" w:fill="FFFFFF"/>
        </w:rPr>
      </w:pPr>
      <w:r>
        <w:rPr>
          <w:rFonts w:ascii="TimesNewRomanPSMT" w:hAnsi="TimesNewRomanPSMT"/>
          <w:color w:val="242021"/>
        </w:rPr>
        <w:t xml:space="preserve">Kết quả phân tích mô hình hồi quy cho thấy </w:t>
      </w:r>
      <w:r>
        <w:rPr>
          <w:rFonts w:ascii="TimesNewRomanPSMT" w:hAnsi="TimesNewRomanPSMT"/>
          <w:color w:val="242021"/>
        </w:rPr>
        <w:t>các</w:t>
      </w:r>
      <w:r>
        <w:rPr>
          <w:rFonts w:ascii="TimesNewRomanPSMT" w:hAnsi="TimesNewRomanPSMT"/>
          <w:color w:val="242021"/>
        </w:rPr>
        <w:t xml:space="preserve"> giả thuyết H1, H3, H4, H5 đều có ý nghĩa thống kê. Điều này cho thấy c</w:t>
      </w:r>
      <w:r>
        <w:rPr>
          <w:rStyle w:val="Strong"/>
          <w:rFonts w:eastAsia="Helvetica"/>
          <w:b w:val="0"/>
          <w:bCs w:val="0"/>
          <w:color w:val="000000" w:themeColor="text1"/>
          <w:shd w:val="clear" w:color="auto" w:fill="FFFFFF"/>
        </w:rPr>
        <w:t>h</w:t>
      </w:r>
      <w:r>
        <w:rPr>
          <w:rStyle w:val="Strong"/>
          <w:rFonts w:eastAsia="Helvetica"/>
          <w:b w:val="0"/>
          <w:bCs w:val="0"/>
          <w:color w:val="000000" w:themeColor="text1"/>
          <w:shd w:val="clear" w:color="auto" w:fill="FFFFFF"/>
        </w:rPr>
        <w:t>ỉ</w:t>
      </w:r>
      <w:r>
        <w:rPr>
          <w:rStyle w:val="Strong"/>
          <w:rFonts w:eastAsia="Helvetica"/>
          <w:b w:val="0"/>
          <w:bCs w:val="0"/>
          <w:color w:val="000000" w:themeColor="text1"/>
          <w:shd w:val="clear" w:color="auto" w:fill="FFFFFF"/>
        </w:rPr>
        <w:t xml:space="preserve"> s</w:t>
      </w:r>
      <w:r>
        <w:rPr>
          <w:rStyle w:val="Strong"/>
          <w:rFonts w:eastAsia="Helvetica"/>
          <w:b w:val="0"/>
          <w:bCs w:val="0"/>
          <w:color w:val="000000" w:themeColor="text1"/>
          <w:shd w:val="clear" w:color="auto" w:fill="FFFFFF"/>
        </w:rPr>
        <w:t>ố</w:t>
      </w:r>
      <w:r>
        <w:rPr>
          <w:rStyle w:val="Strong"/>
          <w:rFonts w:eastAsia="Helvetica"/>
          <w:b w:val="0"/>
          <w:bCs w:val="0"/>
          <w:color w:val="000000" w:themeColor="text1"/>
          <w:shd w:val="clear" w:color="auto" w:fill="FFFFFF"/>
        </w:rPr>
        <w:t xml:space="preserve"> ni</w:t>
      </w:r>
      <w:r>
        <w:rPr>
          <w:rStyle w:val="Strong"/>
          <w:rFonts w:eastAsia="Helvetica"/>
          <w:b w:val="0"/>
          <w:bCs w:val="0"/>
          <w:color w:val="000000" w:themeColor="text1"/>
          <w:shd w:val="clear" w:color="auto" w:fill="FFFFFF"/>
        </w:rPr>
        <w:t>ề</w:t>
      </w:r>
      <w:r>
        <w:rPr>
          <w:rStyle w:val="Strong"/>
          <w:rFonts w:eastAsia="Helvetica"/>
          <w:b w:val="0"/>
          <w:bCs w:val="0"/>
          <w:color w:val="000000" w:themeColor="text1"/>
          <w:shd w:val="clear" w:color="auto" w:fill="FFFFFF"/>
        </w:rPr>
        <w:t>m tin ngư</w:t>
      </w:r>
      <w:r>
        <w:rPr>
          <w:rStyle w:val="Strong"/>
          <w:rFonts w:eastAsia="Helvetica"/>
          <w:b w:val="0"/>
          <w:bCs w:val="0"/>
          <w:color w:val="000000" w:themeColor="text1"/>
          <w:shd w:val="clear" w:color="auto" w:fill="FFFFFF"/>
        </w:rPr>
        <w:t>ờ</w:t>
      </w:r>
      <w:r>
        <w:rPr>
          <w:rStyle w:val="Strong"/>
          <w:rFonts w:eastAsia="Helvetica"/>
          <w:b w:val="0"/>
          <w:bCs w:val="0"/>
          <w:color w:val="000000" w:themeColor="text1"/>
          <w:shd w:val="clear" w:color="auto" w:fill="FFFFFF"/>
        </w:rPr>
        <w:t>i tiêu dùng</w:t>
      </w:r>
      <w:r>
        <w:rPr>
          <w:rStyle w:val="Strong"/>
          <w:rFonts w:eastAsia="Helvetica"/>
          <w:b w:val="0"/>
          <w:bCs w:val="0"/>
          <w:color w:val="000000" w:themeColor="text1"/>
          <w:shd w:val="clear" w:color="auto" w:fill="FFFFFF"/>
          <w:lang w:val="vi-VN"/>
        </w:rPr>
        <w:t xml:space="preserve"> c</w:t>
      </w:r>
      <w:r>
        <w:rPr>
          <w:rStyle w:val="Strong"/>
          <w:rFonts w:eastAsia="Helvetica"/>
          <w:b w:val="0"/>
          <w:bCs w:val="0"/>
          <w:color w:val="000000" w:themeColor="text1"/>
          <w:shd w:val="clear" w:color="auto" w:fill="FFFFFF"/>
          <w:lang w:val="vi-VN"/>
        </w:rPr>
        <w:t>ủ</w:t>
      </w:r>
      <w:r>
        <w:rPr>
          <w:rStyle w:val="Strong"/>
          <w:rFonts w:eastAsia="Helvetica"/>
          <w:b w:val="0"/>
          <w:bCs w:val="0"/>
          <w:color w:val="000000" w:themeColor="text1"/>
          <w:shd w:val="clear" w:color="auto" w:fill="FFFFFF"/>
          <w:lang w:val="vi-VN"/>
        </w:rPr>
        <w:t>a các qu</w:t>
      </w:r>
      <w:r>
        <w:rPr>
          <w:rStyle w:val="Strong"/>
          <w:rFonts w:eastAsia="Helvetica"/>
          <w:b w:val="0"/>
          <w:bCs w:val="0"/>
          <w:color w:val="000000" w:themeColor="text1"/>
          <w:shd w:val="clear" w:color="auto" w:fill="FFFFFF"/>
          <w:lang w:val="vi-VN"/>
        </w:rPr>
        <w:t>ố</w:t>
      </w:r>
      <w:r>
        <w:rPr>
          <w:rStyle w:val="Strong"/>
          <w:rFonts w:eastAsia="Helvetica"/>
          <w:b w:val="0"/>
          <w:bCs w:val="0"/>
          <w:color w:val="000000" w:themeColor="text1"/>
          <w:shd w:val="clear" w:color="auto" w:fill="FFFFFF"/>
          <w:lang w:val="vi-VN"/>
        </w:rPr>
        <w:t>c gia thu nh</w:t>
      </w:r>
      <w:r>
        <w:rPr>
          <w:rStyle w:val="Strong"/>
          <w:rFonts w:eastAsia="Helvetica"/>
          <w:b w:val="0"/>
          <w:bCs w:val="0"/>
          <w:color w:val="000000" w:themeColor="text1"/>
          <w:shd w:val="clear" w:color="auto" w:fill="FFFFFF"/>
          <w:lang w:val="vi-VN"/>
        </w:rPr>
        <w:t>ậ</w:t>
      </w:r>
      <w:r>
        <w:rPr>
          <w:rStyle w:val="Strong"/>
          <w:rFonts w:eastAsia="Helvetica"/>
          <w:b w:val="0"/>
          <w:bCs w:val="0"/>
          <w:color w:val="000000" w:themeColor="text1"/>
          <w:shd w:val="clear" w:color="auto" w:fill="FFFFFF"/>
          <w:lang w:val="vi-VN"/>
        </w:rPr>
        <w:t>p trung bình th</w:t>
      </w:r>
      <w:r>
        <w:rPr>
          <w:rStyle w:val="Strong"/>
          <w:rFonts w:eastAsia="Helvetica"/>
          <w:b w:val="0"/>
          <w:bCs w:val="0"/>
          <w:color w:val="000000" w:themeColor="text1"/>
          <w:shd w:val="clear" w:color="auto" w:fill="FFFFFF"/>
          <w:lang w:val="vi-VN"/>
        </w:rPr>
        <w:t>ấ</w:t>
      </w:r>
      <w:r>
        <w:rPr>
          <w:rStyle w:val="Strong"/>
          <w:rFonts w:eastAsia="Helvetica"/>
          <w:b w:val="0"/>
          <w:bCs w:val="0"/>
          <w:color w:val="000000" w:themeColor="text1"/>
          <w:shd w:val="clear" w:color="auto" w:fill="FFFFFF"/>
          <w:lang w:val="vi-VN"/>
        </w:rPr>
        <w:t>p trong đó có Vi</w:t>
      </w:r>
      <w:r>
        <w:rPr>
          <w:rStyle w:val="Strong"/>
          <w:rFonts w:eastAsia="Helvetica"/>
          <w:b w:val="0"/>
          <w:bCs w:val="0"/>
          <w:color w:val="000000" w:themeColor="text1"/>
          <w:shd w:val="clear" w:color="auto" w:fill="FFFFFF"/>
          <w:lang w:val="vi-VN"/>
        </w:rPr>
        <w:t>ệ</w:t>
      </w:r>
      <w:r>
        <w:rPr>
          <w:rStyle w:val="Strong"/>
          <w:rFonts w:eastAsia="Helvetica"/>
          <w:b w:val="0"/>
          <w:bCs w:val="0"/>
          <w:color w:val="000000" w:themeColor="text1"/>
          <w:shd w:val="clear" w:color="auto" w:fill="FFFFFF"/>
          <w:lang w:val="vi-VN"/>
        </w:rPr>
        <w:t>t Nam s</w:t>
      </w:r>
      <w:r>
        <w:rPr>
          <w:rStyle w:val="Strong"/>
          <w:rFonts w:eastAsia="Helvetica"/>
          <w:b w:val="0"/>
          <w:bCs w:val="0"/>
          <w:color w:val="000000" w:themeColor="text1"/>
          <w:shd w:val="clear" w:color="auto" w:fill="FFFFFF"/>
          <w:lang w:val="vi-VN"/>
        </w:rPr>
        <w:t>ẽ</w:t>
      </w:r>
      <w:r>
        <w:rPr>
          <w:rFonts w:eastAsia="Helvetica"/>
          <w:color w:val="000000" w:themeColor="text1"/>
          <w:shd w:val="clear" w:color="auto" w:fill="FFFFFF"/>
        </w:rPr>
        <w:t> </w:t>
      </w:r>
      <w:r>
        <w:rPr>
          <w:rFonts w:eastAsia="Helvetica"/>
          <w:color w:val="000000" w:themeColor="text1"/>
          <w:shd w:val="clear" w:color="auto" w:fill="FFFFFF"/>
          <w:lang w:val="vi-VN"/>
        </w:rPr>
        <w:t>ch</w:t>
      </w:r>
      <w:r>
        <w:rPr>
          <w:rFonts w:eastAsia="Helvetica"/>
          <w:color w:val="000000" w:themeColor="text1"/>
          <w:shd w:val="clear" w:color="auto" w:fill="FFFFFF"/>
          <w:lang w:val="vi-VN"/>
        </w:rPr>
        <w:t>ị</w:t>
      </w:r>
      <w:r>
        <w:rPr>
          <w:rFonts w:eastAsia="Helvetica"/>
          <w:color w:val="000000" w:themeColor="text1"/>
          <w:shd w:val="clear" w:color="auto" w:fill="FFFFFF"/>
          <w:lang w:val="vi-VN"/>
        </w:rPr>
        <w:t xml:space="preserve">u </w:t>
      </w:r>
      <w:r>
        <w:rPr>
          <w:rFonts w:eastAsia="Helvetica"/>
          <w:color w:val="000000" w:themeColor="text1"/>
          <w:shd w:val="clear" w:color="auto" w:fill="FFFFFF"/>
          <w:lang w:val="vi-VN"/>
        </w:rPr>
        <w:t>ả</w:t>
      </w:r>
      <w:r>
        <w:rPr>
          <w:rFonts w:eastAsia="Helvetica"/>
          <w:color w:val="000000" w:themeColor="text1"/>
          <w:shd w:val="clear" w:color="auto" w:fill="FFFFFF"/>
          <w:lang w:val="vi-VN"/>
        </w:rPr>
        <w:t>nh hư</w:t>
      </w:r>
      <w:r>
        <w:rPr>
          <w:rFonts w:eastAsia="Helvetica"/>
          <w:color w:val="000000" w:themeColor="text1"/>
          <w:shd w:val="clear" w:color="auto" w:fill="FFFFFF"/>
          <w:lang w:val="vi-VN"/>
        </w:rPr>
        <w:t>ở</w:t>
      </w:r>
      <w:r>
        <w:rPr>
          <w:rFonts w:eastAsia="Helvetica"/>
          <w:color w:val="000000" w:themeColor="text1"/>
          <w:shd w:val="clear" w:color="auto" w:fill="FFFFFF"/>
          <w:lang w:val="vi-VN"/>
        </w:rPr>
        <w:t>ng b</w:t>
      </w:r>
      <w:r>
        <w:rPr>
          <w:rFonts w:eastAsia="Helvetica"/>
          <w:color w:val="000000" w:themeColor="text1"/>
          <w:shd w:val="clear" w:color="auto" w:fill="FFFFFF"/>
          <w:lang w:val="vi-VN"/>
        </w:rPr>
        <w:t>ở</w:t>
      </w:r>
      <w:r>
        <w:rPr>
          <w:rFonts w:eastAsia="Helvetica"/>
          <w:color w:val="000000" w:themeColor="text1"/>
          <w:shd w:val="clear" w:color="auto" w:fill="FFFFFF"/>
          <w:lang w:val="vi-VN"/>
        </w:rPr>
        <w:t>i ch</w:t>
      </w:r>
      <w:r>
        <w:rPr>
          <w:rFonts w:eastAsia="Helvetica"/>
          <w:color w:val="000000" w:themeColor="text1"/>
          <w:shd w:val="clear" w:color="auto" w:fill="FFFFFF"/>
          <w:lang w:val="vi-VN"/>
        </w:rPr>
        <w:t>ỉ</w:t>
      </w:r>
      <w:r>
        <w:rPr>
          <w:rFonts w:eastAsia="Helvetica"/>
          <w:color w:val="000000" w:themeColor="text1"/>
          <w:shd w:val="clear" w:color="auto" w:fill="FFFFFF"/>
          <w:lang w:val="vi-VN"/>
        </w:rPr>
        <w:t xml:space="preserve"> s</w:t>
      </w:r>
      <w:r>
        <w:rPr>
          <w:rFonts w:eastAsia="Helvetica"/>
          <w:color w:val="000000" w:themeColor="text1"/>
          <w:shd w:val="clear" w:color="auto" w:fill="FFFFFF"/>
          <w:lang w:val="vi-VN"/>
        </w:rPr>
        <w:t>ố</w:t>
      </w:r>
      <w:r>
        <w:rPr>
          <w:rFonts w:eastAsia="Helvetica"/>
          <w:color w:val="000000" w:themeColor="text1"/>
          <w:shd w:val="clear" w:color="auto" w:fill="FFFFFF"/>
          <w:lang w:val="vi-VN"/>
        </w:rPr>
        <w:t xml:space="preserve"> giá tiêu dùng, ch</w:t>
      </w:r>
      <w:r>
        <w:rPr>
          <w:rFonts w:eastAsia="Helvetica"/>
          <w:color w:val="000000" w:themeColor="text1"/>
          <w:shd w:val="clear" w:color="auto" w:fill="FFFFFF"/>
          <w:lang w:val="vi-VN"/>
        </w:rPr>
        <w:t>ỉ</w:t>
      </w:r>
      <w:r>
        <w:rPr>
          <w:rFonts w:eastAsia="Helvetica"/>
          <w:color w:val="000000" w:themeColor="text1"/>
          <w:shd w:val="clear" w:color="auto" w:fill="FFFFFF"/>
          <w:lang w:val="vi-VN"/>
        </w:rPr>
        <w:t xml:space="preserve"> s</w:t>
      </w:r>
      <w:r>
        <w:rPr>
          <w:rFonts w:eastAsia="Helvetica"/>
          <w:color w:val="000000" w:themeColor="text1"/>
          <w:shd w:val="clear" w:color="auto" w:fill="FFFFFF"/>
          <w:lang w:val="vi-VN"/>
        </w:rPr>
        <w:t>ố</w:t>
      </w:r>
      <w:r>
        <w:rPr>
          <w:rFonts w:eastAsia="Helvetica"/>
          <w:color w:val="000000" w:themeColor="text1"/>
          <w:shd w:val="clear" w:color="auto" w:fill="FFFFFF"/>
          <w:lang w:val="vi-VN"/>
        </w:rPr>
        <w:t xml:space="preserve"> l</w:t>
      </w:r>
      <w:r>
        <w:rPr>
          <w:rFonts w:eastAsia="Helvetica"/>
          <w:color w:val="000000" w:themeColor="text1"/>
          <w:shd w:val="clear" w:color="auto" w:fill="FFFFFF"/>
          <w:lang w:val="vi-VN"/>
        </w:rPr>
        <w:t>ạ</w:t>
      </w:r>
      <w:r>
        <w:rPr>
          <w:rFonts w:eastAsia="Helvetica"/>
          <w:color w:val="000000" w:themeColor="text1"/>
          <w:shd w:val="clear" w:color="auto" w:fill="FFFFFF"/>
          <w:lang w:val="vi-VN"/>
        </w:rPr>
        <w:t>m phát, ch</w:t>
      </w:r>
      <w:r>
        <w:rPr>
          <w:rFonts w:eastAsia="Helvetica"/>
          <w:color w:val="000000" w:themeColor="text1"/>
          <w:shd w:val="clear" w:color="auto" w:fill="FFFFFF"/>
          <w:lang w:val="vi-VN"/>
        </w:rPr>
        <w:t>ỉ</w:t>
      </w:r>
      <w:r>
        <w:rPr>
          <w:rFonts w:eastAsia="Helvetica"/>
          <w:color w:val="000000" w:themeColor="text1"/>
          <w:shd w:val="clear" w:color="auto" w:fill="FFFFFF"/>
          <w:lang w:val="vi-VN"/>
        </w:rPr>
        <w:t xml:space="preserve"> s</w:t>
      </w:r>
      <w:r>
        <w:rPr>
          <w:rFonts w:eastAsia="Helvetica"/>
          <w:color w:val="000000" w:themeColor="text1"/>
          <w:shd w:val="clear" w:color="auto" w:fill="FFFFFF"/>
          <w:lang w:val="vi-VN"/>
        </w:rPr>
        <w:t>ố</w:t>
      </w:r>
      <w:r>
        <w:rPr>
          <w:rFonts w:eastAsia="Helvetica"/>
          <w:color w:val="000000" w:themeColor="text1"/>
          <w:shd w:val="clear" w:color="auto" w:fill="FFFFFF"/>
          <w:lang w:val="vi-VN"/>
        </w:rPr>
        <w:t xml:space="preserve"> th</w:t>
      </w:r>
      <w:r>
        <w:rPr>
          <w:rFonts w:eastAsia="Helvetica"/>
          <w:color w:val="000000" w:themeColor="text1"/>
          <w:shd w:val="clear" w:color="auto" w:fill="FFFFFF"/>
          <w:lang w:val="vi-VN"/>
        </w:rPr>
        <w:t>ị</w:t>
      </w:r>
      <w:r>
        <w:rPr>
          <w:rFonts w:eastAsia="Helvetica"/>
          <w:color w:val="000000" w:themeColor="text1"/>
          <w:shd w:val="clear" w:color="auto" w:fill="FFFFFF"/>
          <w:lang w:val="vi-VN"/>
        </w:rPr>
        <w:t xml:space="preserve"> trư</w:t>
      </w:r>
      <w:r>
        <w:rPr>
          <w:rFonts w:eastAsia="Helvetica"/>
          <w:color w:val="000000" w:themeColor="text1"/>
          <w:shd w:val="clear" w:color="auto" w:fill="FFFFFF"/>
          <w:lang w:val="vi-VN"/>
        </w:rPr>
        <w:t>ờ</w:t>
      </w:r>
      <w:r>
        <w:rPr>
          <w:rFonts w:eastAsia="Helvetica"/>
          <w:color w:val="000000" w:themeColor="text1"/>
          <w:shd w:val="clear" w:color="auto" w:fill="FFFFFF"/>
          <w:lang w:val="vi-VN"/>
        </w:rPr>
        <w:t>ng ch</w:t>
      </w:r>
      <w:r>
        <w:rPr>
          <w:rFonts w:eastAsia="Helvetica"/>
          <w:color w:val="000000" w:themeColor="text1"/>
          <w:shd w:val="clear" w:color="auto" w:fill="FFFFFF"/>
          <w:lang w:val="vi-VN"/>
        </w:rPr>
        <w:t>ứ</w:t>
      </w:r>
      <w:r>
        <w:rPr>
          <w:rFonts w:eastAsia="Helvetica"/>
          <w:color w:val="000000" w:themeColor="text1"/>
          <w:shd w:val="clear" w:color="auto" w:fill="FFFFFF"/>
          <w:lang w:val="vi-VN"/>
        </w:rPr>
        <w:t>ng khoán và t</w:t>
      </w:r>
      <w:r>
        <w:rPr>
          <w:rFonts w:eastAsia="Helvetica"/>
          <w:color w:val="000000" w:themeColor="text1"/>
          <w:shd w:val="clear" w:color="auto" w:fill="FFFFFF"/>
          <w:lang w:val="vi-VN"/>
        </w:rPr>
        <w:t>ỷ</w:t>
      </w:r>
      <w:r>
        <w:rPr>
          <w:rFonts w:eastAsia="Helvetica"/>
          <w:color w:val="000000" w:themeColor="text1"/>
          <w:shd w:val="clear" w:color="auto" w:fill="FFFFFF"/>
          <w:lang w:val="vi-VN"/>
        </w:rPr>
        <w:t xml:space="preserve"> l</w:t>
      </w:r>
      <w:r>
        <w:rPr>
          <w:rFonts w:eastAsia="Helvetica"/>
          <w:color w:val="000000" w:themeColor="text1"/>
          <w:shd w:val="clear" w:color="auto" w:fill="FFFFFF"/>
          <w:lang w:val="vi-VN"/>
        </w:rPr>
        <w:t>ệ</w:t>
      </w:r>
      <w:r>
        <w:rPr>
          <w:rFonts w:eastAsia="Helvetica"/>
          <w:color w:val="000000" w:themeColor="text1"/>
          <w:shd w:val="clear" w:color="auto" w:fill="FFFFFF"/>
          <w:lang w:val="vi-VN"/>
        </w:rPr>
        <w:t xml:space="preserve"> th</w:t>
      </w:r>
      <w:r>
        <w:rPr>
          <w:rFonts w:eastAsia="Helvetica"/>
          <w:color w:val="000000" w:themeColor="text1"/>
          <w:shd w:val="clear" w:color="auto" w:fill="FFFFFF"/>
          <w:lang w:val="vi-VN"/>
        </w:rPr>
        <w:t>ấ</w:t>
      </w:r>
      <w:r>
        <w:rPr>
          <w:rFonts w:eastAsia="Helvetica"/>
          <w:color w:val="000000" w:themeColor="text1"/>
          <w:shd w:val="clear" w:color="auto" w:fill="FFFFFF"/>
          <w:lang w:val="vi-VN"/>
        </w:rPr>
        <w:t>t nghi</w:t>
      </w:r>
      <w:r>
        <w:rPr>
          <w:rFonts w:eastAsia="Helvetica"/>
          <w:color w:val="000000" w:themeColor="text1"/>
          <w:shd w:val="clear" w:color="auto" w:fill="FFFFFF"/>
          <w:lang w:val="vi-VN"/>
        </w:rPr>
        <w:t>ệ</w:t>
      </w:r>
      <w:r>
        <w:rPr>
          <w:rFonts w:eastAsia="Helvetica"/>
          <w:color w:val="000000" w:themeColor="text1"/>
          <w:shd w:val="clear" w:color="auto" w:fill="FFFFFF"/>
          <w:lang w:val="vi-VN"/>
        </w:rPr>
        <w:t>p trong qu</w:t>
      </w:r>
      <w:r>
        <w:rPr>
          <w:rFonts w:eastAsia="Helvetica"/>
          <w:color w:val="000000" w:themeColor="text1"/>
          <w:shd w:val="clear" w:color="auto" w:fill="FFFFFF"/>
          <w:lang w:val="vi-VN"/>
        </w:rPr>
        <w:t>ố</w:t>
      </w:r>
      <w:r>
        <w:rPr>
          <w:rFonts w:eastAsia="Helvetica"/>
          <w:color w:val="000000" w:themeColor="text1"/>
          <w:shd w:val="clear" w:color="auto" w:fill="FFFFFF"/>
          <w:lang w:val="vi-VN"/>
        </w:rPr>
        <w:t xml:space="preserve">c gia đó </w:t>
      </w:r>
      <w:r>
        <w:rPr>
          <w:rFonts w:eastAsia="Helvetica"/>
          <w:color w:val="000000" w:themeColor="text1"/>
          <w:shd w:val="clear" w:color="auto" w:fill="FFFFFF"/>
        </w:rPr>
        <w:t>trong giai đo</w:t>
      </w:r>
      <w:r>
        <w:rPr>
          <w:rFonts w:eastAsia="Helvetica"/>
          <w:color w:val="000000" w:themeColor="text1"/>
          <w:shd w:val="clear" w:color="auto" w:fill="FFFFFF"/>
        </w:rPr>
        <w:t>ạ</w:t>
      </w:r>
      <w:r>
        <w:rPr>
          <w:rFonts w:eastAsia="Helvetica"/>
          <w:color w:val="000000" w:themeColor="text1"/>
          <w:shd w:val="clear" w:color="auto" w:fill="FFFFFF"/>
        </w:rPr>
        <w:t>n t</w:t>
      </w:r>
      <w:r>
        <w:rPr>
          <w:rFonts w:eastAsia="Helvetica"/>
          <w:color w:val="000000" w:themeColor="text1"/>
          <w:shd w:val="clear" w:color="auto" w:fill="FFFFFF"/>
        </w:rPr>
        <w:t>ừ</w:t>
      </w:r>
      <w:r>
        <w:rPr>
          <w:rFonts w:eastAsia="Helvetica"/>
          <w:color w:val="000000" w:themeColor="text1"/>
          <w:shd w:val="clear" w:color="auto" w:fill="FFFFFF"/>
        </w:rPr>
        <w:t xml:space="preserve"> quý 1/2012 đ</w:t>
      </w:r>
      <w:r>
        <w:rPr>
          <w:rFonts w:eastAsia="Helvetica"/>
          <w:color w:val="000000" w:themeColor="text1"/>
          <w:shd w:val="clear" w:color="auto" w:fill="FFFFFF"/>
        </w:rPr>
        <w:t>ế</w:t>
      </w:r>
      <w:r>
        <w:rPr>
          <w:rFonts w:eastAsia="Helvetica"/>
          <w:color w:val="000000" w:themeColor="text1"/>
          <w:shd w:val="clear" w:color="auto" w:fill="FFFFFF"/>
        </w:rPr>
        <w:t>n quý 4/2021. C</w:t>
      </w:r>
      <w:r>
        <w:rPr>
          <w:rFonts w:eastAsia="Helvetica"/>
          <w:color w:val="000000" w:themeColor="text1"/>
          <w:shd w:val="clear" w:color="auto" w:fill="FFFFFF"/>
        </w:rPr>
        <w:t>ụ</w:t>
      </w:r>
      <w:r>
        <w:rPr>
          <w:rFonts w:eastAsia="Helvetica"/>
          <w:color w:val="000000" w:themeColor="text1"/>
          <w:shd w:val="clear" w:color="auto" w:fill="FFFFFF"/>
        </w:rPr>
        <w:t xml:space="preserve"> th</w:t>
      </w:r>
      <w:r>
        <w:rPr>
          <w:rFonts w:eastAsia="Helvetica"/>
          <w:color w:val="000000" w:themeColor="text1"/>
          <w:shd w:val="clear" w:color="auto" w:fill="FFFFFF"/>
        </w:rPr>
        <w:t>ể</w:t>
      </w:r>
    </w:p>
    <w:p w:rsidR="00B46C42" w:rsidRDefault="002104E1">
      <w:pPr>
        <w:pStyle w:val="ListParagraph"/>
        <w:ind w:left="0" w:rightChars="-25" w:right="-60"/>
        <w:jc w:val="both"/>
        <w:rPr>
          <w:rFonts w:eastAsia="Helvetica"/>
          <w:color w:val="000000" w:themeColor="text1"/>
          <w:shd w:val="clear" w:color="auto" w:fill="FFFFFF"/>
          <w:lang w:val="vi-VN"/>
        </w:rPr>
      </w:pPr>
      <w:r>
        <w:rPr>
          <w:rFonts w:eastAsia="Helvetica"/>
          <w:color w:val="000000" w:themeColor="text1"/>
          <w:shd w:val="clear" w:color="auto" w:fill="FFFFFF"/>
          <w:lang w:val="vi-VN"/>
        </w:rPr>
        <w:t xml:space="preserve">- CPI, </w:t>
      </w:r>
      <w:r>
        <w:rPr>
          <w:rFonts w:eastAsia="Helvetica"/>
          <w:color w:val="000000" w:themeColor="text1"/>
          <w:shd w:val="clear" w:color="auto" w:fill="FFFFFF"/>
          <w:lang w:val="vi-VN"/>
        </w:rPr>
        <w:t>INF và UNEMP có tác đ</w:t>
      </w:r>
      <w:r>
        <w:rPr>
          <w:rFonts w:eastAsia="Helvetica"/>
          <w:color w:val="000000" w:themeColor="text1"/>
          <w:shd w:val="clear" w:color="auto" w:fill="FFFFFF"/>
          <w:lang w:val="vi-VN"/>
        </w:rPr>
        <w:t>ộ</w:t>
      </w:r>
      <w:r>
        <w:rPr>
          <w:rFonts w:eastAsia="Helvetica"/>
          <w:color w:val="000000" w:themeColor="text1"/>
          <w:shd w:val="clear" w:color="auto" w:fill="FFFFFF"/>
          <w:lang w:val="vi-VN"/>
        </w:rPr>
        <w:t>ng ngư</w:t>
      </w:r>
      <w:r>
        <w:rPr>
          <w:rFonts w:eastAsia="Helvetica"/>
          <w:color w:val="000000" w:themeColor="text1"/>
          <w:shd w:val="clear" w:color="auto" w:fill="FFFFFF"/>
          <w:lang w:val="vi-VN"/>
        </w:rPr>
        <w:t>ợ</w:t>
      </w:r>
      <w:r>
        <w:rPr>
          <w:rFonts w:eastAsia="Helvetica"/>
          <w:color w:val="000000" w:themeColor="text1"/>
          <w:shd w:val="clear" w:color="auto" w:fill="FFFFFF"/>
          <w:lang w:val="vi-VN"/>
        </w:rPr>
        <w:t>c chi</w:t>
      </w:r>
      <w:r>
        <w:rPr>
          <w:rFonts w:eastAsia="Helvetica"/>
          <w:color w:val="000000" w:themeColor="text1"/>
          <w:shd w:val="clear" w:color="auto" w:fill="FFFFFF"/>
          <w:lang w:val="vi-VN"/>
        </w:rPr>
        <w:t>ề</w:t>
      </w:r>
      <w:r>
        <w:rPr>
          <w:rFonts w:eastAsia="Helvetica"/>
          <w:color w:val="000000" w:themeColor="text1"/>
          <w:shd w:val="clear" w:color="auto" w:fill="FFFFFF"/>
          <w:lang w:val="vi-VN"/>
        </w:rPr>
        <w:t>u đ</w:t>
      </w:r>
      <w:r>
        <w:rPr>
          <w:rFonts w:eastAsia="Helvetica"/>
          <w:color w:val="000000" w:themeColor="text1"/>
          <w:shd w:val="clear" w:color="auto" w:fill="FFFFFF"/>
          <w:lang w:val="vi-VN"/>
        </w:rPr>
        <w:t>ế</w:t>
      </w:r>
      <w:r>
        <w:rPr>
          <w:rFonts w:eastAsia="Helvetica"/>
          <w:color w:val="000000" w:themeColor="text1"/>
          <w:shd w:val="clear" w:color="auto" w:fill="FFFFFF"/>
          <w:lang w:val="vi-VN"/>
        </w:rPr>
        <w:t>n CCI.</w:t>
      </w:r>
    </w:p>
    <w:p w:rsidR="00B46C42" w:rsidRDefault="002104E1">
      <w:pPr>
        <w:pStyle w:val="ListParagraph"/>
        <w:ind w:left="0" w:rightChars="-25" w:right="-60"/>
        <w:jc w:val="both"/>
        <w:rPr>
          <w:rFonts w:eastAsia="Helvetica"/>
          <w:color w:val="000000" w:themeColor="text1"/>
          <w:shd w:val="clear" w:color="auto" w:fill="FFFFFF"/>
          <w:lang w:val="vi-VN"/>
        </w:rPr>
      </w:pPr>
      <w:r>
        <w:rPr>
          <w:rFonts w:eastAsia="Helvetica"/>
          <w:color w:val="000000" w:themeColor="text1"/>
          <w:shd w:val="clear" w:color="auto" w:fill="FFFFFF"/>
          <w:lang w:val="vi-VN"/>
        </w:rPr>
        <w:t>- SMI thì có tác đ</w:t>
      </w:r>
      <w:r>
        <w:rPr>
          <w:rFonts w:eastAsia="Helvetica"/>
          <w:color w:val="000000" w:themeColor="text1"/>
          <w:shd w:val="clear" w:color="auto" w:fill="FFFFFF"/>
          <w:lang w:val="vi-VN"/>
        </w:rPr>
        <w:t>ộ</w:t>
      </w:r>
      <w:r>
        <w:rPr>
          <w:rFonts w:eastAsia="Helvetica"/>
          <w:color w:val="000000" w:themeColor="text1"/>
          <w:shd w:val="clear" w:color="auto" w:fill="FFFFFF"/>
          <w:lang w:val="vi-VN"/>
        </w:rPr>
        <w:t>ng cùng chi</w:t>
      </w:r>
      <w:r>
        <w:rPr>
          <w:rFonts w:eastAsia="Helvetica"/>
          <w:color w:val="000000" w:themeColor="text1"/>
          <w:shd w:val="clear" w:color="auto" w:fill="FFFFFF"/>
          <w:lang w:val="vi-VN"/>
        </w:rPr>
        <w:t>ề</w:t>
      </w:r>
      <w:r>
        <w:rPr>
          <w:rFonts w:eastAsia="Helvetica"/>
          <w:color w:val="000000" w:themeColor="text1"/>
          <w:shd w:val="clear" w:color="auto" w:fill="FFFFFF"/>
          <w:lang w:val="vi-VN"/>
        </w:rPr>
        <w:t>u đ</w:t>
      </w:r>
      <w:r>
        <w:rPr>
          <w:rFonts w:eastAsia="Helvetica"/>
          <w:color w:val="000000" w:themeColor="text1"/>
          <w:shd w:val="clear" w:color="auto" w:fill="FFFFFF"/>
          <w:lang w:val="vi-VN"/>
        </w:rPr>
        <w:t>ế</w:t>
      </w:r>
      <w:r>
        <w:rPr>
          <w:rFonts w:eastAsia="Helvetica"/>
          <w:color w:val="000000" w:themeColor="text1"/>
          <w:shd w:val="clear" w:color="auto" w:fill="FFFFFF"/>
          <w:lang w:val="vi-VN"/>
        </w:rPr>
        <w:t>n CCI.</w:t>
      </w:r>
    </w:p>
    <w:p w:rsidR="00B46C42" w:rsidRDefault="002104E1">
      <w:pPr>
        <w:pStyle w:val="ListParagraph"/>
        <w:ind w:left="0" w:rightChars="-25" w:right="-60"/>
        <w:jc w:val="both"/>
        <w:rPr>
          <w:color w:val="000000" w:themeColor="text1"/>
        </w:rPr>
      </w:pPr>
      <w:r>
        <w:rPr>
          <w:rFonts w:eastAsia="Helvetica"/>
          <w:color w:val="000000" w:themeColor="text1"/>
          <w:shd w:val="clear" w:color="auto" w:fill="FFFFFF"/>
          <w:lang w:val="vi-VN"/>
        </w:rPr>
        <w:t>Đi</w:t>
      </w:r>
      <w:r>
        <w:rPr>
          <w:rFonts w:eastAsia="Helvetica"/>
          <w:color w:val="000000" w:themeColor="text1"/>
          <w:shd w:val="clear" w:color="auto" w:fill="FFFFFF"/>
          <w:lang w:val="vi-VN"/>
        </w:rPr>
        <w:t>ề</w:t>
      </w:r>
      <w:r>
        <w:rPr>
          <w:rFonts w:eastAsia="Helvetica"/>
          <w:color w:val="000000" w:themeColor="text1"/>
          <w:shd w:val="clear" w:color="auto" w:fill="FFFFFF"/>
          <w:lang w:val="vi-VN"/>
        </w:rPr>
        <w:t>u này cho th</w:t>
      </w:r>
      <w:r>
        <w:rPr>
          <w:rFonts w:eastAsia="Helvetica"/>
          <w:color w:val="000000" w:themeColor="text1"/>
          <w:shd w:val="clear" w:color="auto" w:fill="FFFFFF"/>
          <w:lang w:val="vi-VN"/>
        </w:rPr>
        <w:t>ấ</w:t>
      </w:r>
      <w:r>
        <w:rPr>
          <w:rFonts w:eastAsia="Helvetica"/>
          <w:color w:val="000000" w:themeColor="text1"/>
          <w:shd w:val="clear" w:color="auto" w:fill="FFFFFF"/>
          <w:lang w:val="vi-VN"/>
        </w:rPr>
        <w:t>y đ</w:t>
      </w:r>
      <w:r>
        <w:rPr>
          <w:rFonts w:eastAsia="Helvetica"/>
          <w:color w:val="000000" w:themeColor="text1"/>
          <w:shd w:val="clear" w:color="auto" w:fill="FFFFFF"/>
          <w:lang w:val="vi-VN"/>
        </w:rPr>
        <w:t>ể</w:t>
      </w:r>
      <w:r>
        <w:rPr>
          <w:rFonts w:eastAsia="Helvetica"/>
          <w:color w:val="000000" w:themeColor="text1"/>
          <w:shd w:val="clear" w:color="auto" w:fill="FFFFFF"/>
          <w:lang w:val="vi-VN"/>
        </w:rPr>
        <w:t xml:space="preserve"> gia tăng ni</w:t>
      </w:r>
      <w:r>
        <w:rPr>
          <w:rFonts w:eastAsia="Helvetica"/>
          <w:color w:val="000000" w:themeColor="text1"/>
          <w:shd w:val="clear" w:color="auto" w:fill="FFFFFF"/>
          <w:lang w:val="vi-VN"/>
        </w:rPr>
        <w:t>ề</w:t>
      </w:r>
      <w:r>
        <w:rPr>
          <w:rFonts w:eastAsia="Helvetica"/>
          <w:color w:val="000000" w:themeColor="text1"/>
          <w:shd w:val="clear" w:color="auto" w:fill="FFFFFF"/>
          <w:lang w:val="vi-VN"/>
        </w:rPr>
        <w:t>m tin ngư</w:t>
      </w:r>
      <w:r>
        <w:rPr>
          <w:rFonts w:eastAsia="Helvetica"/>
          <w:color w:val="000000" w:themeColor="text1"/>
          <w:shd w:val="clear" w:color="auto" w:fill="FFFFFF"/>
          <w:lang w:val="vi-VN"/>
        </w:rPr>
        <w:t>ờ</w:t>
      </w:r>
      <w:r>
        <w:rPr>
          <w:rFonts w:eastAsia="Helvetica"/>
          <w:color w:val="000000" w:themeColor="text1"/>
          <w:shd w:val="clear" w:color="auto" w:fill="FFFFFF"/>
          <w:lang w:val="vi-VN"/>
        </w:rPr>
        <w:t>i tiêu dùng thì chính ph</w:t>
      </w:r>
      <w:r>
        <w:rPr>
          <w:rFonts w:eastAsia="Helvetica"/>
          <w:color w:val="000000" w:themeColor="text1"/>
          <w:shd w:val="clear" w:color="auto" w:fill="FFFFFF"/>
          <w:lang w:val="vi-VN"/>
        </w:rPr>
        <w:t>ủ</w:t>
      </w:r>
      <w:r>
        <w:rPr>
          <w:rFonts w:eastAsia="Helvetica"/>
          <w:color w:val="000000" w:themeColor="text1"/>
          <w:shd w:val="clear" w:color="auto" w:fill="FFFFFF"/>
          <w:lang w:val="vi-VN"/>
        </w:rPr>
        <w:t xml:space="preserve"> c</w:t>
      </w:r>
      <w:r>
        <w:rPr>
          <w:rFonts w:eastAsia="Helvetica"/>
          <w:color w:val="000000" w:themeColor="text1"/>
          <w:shd w:val="clear" w:color="auto" w:fill="FFFFFF"/>
          <w:lang w:val="vi-VN"/>
        </w:rPr>
        <w:t>ầ</w:t>
      </w:r>
      <w:r>
        <w:rPr>
          <w:rFonts w:eastAsia="Helvetica"/>
          <w:color w:val="000000" w:themeColor="text1"/>
          <w:shd w:val="clear" w:color="auto" w:fill="FFFFFF"/>
          <w:lang w:val="vi-VN"/>
        </w:rPr>
        <w:t>n có nh</w:t>
      </w:r>
      <w:r>
        <w:rPr>
          <w:rFonts w:eastAsia="Helvetica"/>
          <w:color w:val="000000" w:themeColor="text1"/>
          <w:shd w:val="clear" w:color="auto" w:fill="FFFFFF"/>
          <w:lang w:val="vi-VN"/>
        </w:rPr>
        <w:t>ữ</w:t>
      </w:r>
      <w:r>
        <w:rPr>
          <w:rFonts w:eastAsia="Helvetica"/>
          <w:color w:val="000000" w:themeColor="text1"/>
          <w:shd w:val="clear" w:color="auto" w:fill="FFFFFF"/>
          <w:lang w:val="vi-VN"/>
        </w:rPr>
        <w:t>ng chính sách đ</w:t>
      </w:r>
      <w:r>
        <w:rPr>
          <w:rFonts w:eastAsia="Helvetica"/>
          <w:color w:val="000000" w:themeColor="text1"/>
          <w:shd w:val="clear" w:color="auto" w:fill="FFFFFF"/>
          <w:lang w:val="vi-VN"/>
        </w:rPr>
        <w:t>ể</w:t>
      </w:r>
      <w:r>
        <w:rPr>
          <w:rFonts w:eastAsia="Helvetica"/>
          <w:color w:val="000000" w:themeColor="text1"/>
          <w:shd w:val="clear" w:color="auto" w:fill="FFFFFF"/>
          <w:lang w:val="vi-VN"/>
        </w:rPr>
        <w:t xml:space="preserve"> thay đ</w:t>
      </w:r>
      <w:r>
        <w:rPr>
          <w:rFonts w:eastAsia="Helvetica"/>
          <w:color w:val="000000" w:themeColor="text1"/>
          <w:shd w:val="clear" w:color="auto" w:fill="FFFFFF"/>
          <w:lang w:val="vi-VN"/>
        </w:rPr>
        <w:t>ổ</w:t>
      </w:r>
      <w:r>
        <w:rPr>
          <w:rFonts w:eastAsia="Helvetica"/>
          <w:color w:val="000000" w:themeColor="text1"/>
          <w:shd w:val="clear" w:color="auto" w:fill="FFFFFF"/>
          <w:lang w:val="vi-VN"/>
        </w:rPr>
        <w:t>i t</w:t>
      </w:r>
      <w:r>
        <w:rPr>
          <w:rFonts w:eastAsia="Helvetica"/>
          <w:color w:val="000000" w:themeColor="text1"/>
          <w:shd w:val="clear" w:color="auto" w:fill="FFFFFF"/>
          <w:lang w:val="vi-VN"/>
        </w:rPr>
        <w:t>ỷ</w:t>
      </w:r>
      <w:r>
        <w:rPr>
          <w:rFonts w:eastAsia="Helvetica"/>
          <w:color w:val="000000" w:themeColor="text1"/>
          <w:shd w:val="clear" w:color="auto" w:fill="FFFFFF"/>
          <w:lang w:val="vi-VN"/>
        </w:rPr>
        <w:t xml:space="preserve"> l</w:t>
      </w:r>
      <w:r>
        <w:rPr>
          <w:rFonts w:eastAsia="Helvetica"/>
          <w:color w:val="000000" w:themeColor="text1"/>
          <w:shd w:val="clear" w:color="auto" w:fill="FFFFFF"/>
          <w:lang w:val="vi-VN"/>
        </w:rPr>
        <w:t>ệ</w:t>
      </w:r>
      <w:r>
        <w:rPr>
          <w:rFonts w:eastAsia="Helvetica"/>
          <w:color w:val="000000" w:themeColor="text1"/>
          <w:shd w:val="clear" w:color="auto" w:fill="FFFFFF"/>
          <w:lang w:val="vi-VN"/>
        </w:rPr>
        <w:t xml:space="preserve"> th</w:t>
      </w:r>
      <w:r>
        <w:rPr>
          <w:rFonts w:eastAsia="Helvetica"/>
          <w:color w:val="000000" w:themeColor="text1"/>
          <w:shd w:val="clear" w:color="auto" w:fill="FFFFFF"/>
          <w:lang w:val="vi-VN"/>
        </w:rPr>
        <w:t>ấ</w:t>
      </w:r>
      <w:r>
        <w:rPr>
          <w:rFonts w:eastAsia="Helvetica"/>
          <w:color w:val="000000" w:themeColor="text1"/>
          <w:shd w:val="clear" w:color="auto" w:fill="FFFFFF"/>
          <w:lang w:val="vi-VN"/>
        </w:rPr>
        <w:t>t nghi</w:t>
      </w:r>
      <w:r>
        <w:rPr>
          <w:rFonts w:eastAsia="Helvetica"/>
          <w:color w:val="000000" w:themeColor="text1"/>
          <w:shd w:val="clear" w:color="auto" w:fill="FFFFFF"/>
          <w:lang w:val="vi-VN"/>
        </w:rPr>
        <w:t>ệ</w:t>
      </w:r>
      <w:r>
        <w:rPr>
          <w:rFonts w:eastAsia="Helvetica"/>
          <w:color w:val="000000" w:themeColor="text1"/>
          <w:shd w:val="clear" w:color="auto" w:fill="FFFFFF"/>
          <w:lang w:val="vi-VN"/>
        </w:rPr>
        <w:t>p, t</w:t>
      </w:r>
      <w:r>
        <w:rPr>
          <w:rFonts w:eastAsia="Helvetica"/>
          <w:color w:val="000000" w:themeColor="text1"/>
          <w:shd w:val="clear" w:color="auto" w:fill="FFFFFF"/>
          <w:lang w:val="vi-VN"/>
        </w:rPr>
        <w:t>ỷ</w:t>
      </w:r>
      <w:r>
        <w:rPr>
          <w:rFonts w:eastAsia="Helvetica"/>
          <w:color w:val="000000" w:themeColor="text1"/>
          <w:shd w:val="clear" w:color="auto" w:fill="FFFFFF"/>
          <w:lang w:val="vi-VN"/>
        </w:rPr>
        <w:t xml:space="preserve"> l</w:t>
      </w:r>
      <w:r>
        <w:rPr>
          <w:rFonts w:eastAsia="Helvetica"/>
          <w:color w:val="000000" w:themeColor="text1"/>
          <w:shd w:val="clear" w:color="auto" w:fill="FFFFFF"/>
          <w:lang w:val="vi-VN"/>
        </w:rPr>
        <w:t>ệ</w:t>
      </w:r>
      <w:r>
        <w:rPr>
          <w:rFonts w:eastAsia="Helvetica"/>
          <w:color w:val="000000" w:themeColor="text1"/>
          <w:shd w:val="clear" w:color="auto" w:fill="FFFFFF"/>
          <w:lang w:val="vi-VN"/>
        </w:rPr>
        <w:t xml:space="preserve"> l</w:t>
      </w:r>
      <w:r>
        <w:rPr>
          <w:rFonts w:eastAsia="Helvetica"/>
          <w:color w:val="000000" w:themeColor="text1"/>
          <w:shd w:val="clear" w:color="auto" w:fill="FFFFFF"/>
          <w:lang w:val="vi-VN"/>
        </w:rPr>
        <w:t>ạ</w:t>
      </w:r>
      <w:r>
        <w:rPr>
          <w:rFonts w:eastAsia="Helvetica"/>
          <w:color w:val="000000" w:themeColor="text1"/>
          <w:shd w:val="clear" w:color="auto" w:fill="FFFFFF"/>
          <w:lang w:val="vi-VN"/>
        </w:rPr>
        <w:t>m phát, ch</w:t>
      </w:r>
      <w:r>
        <w:rPr>
          <w:rFonts w:eastAsia="Helvetica"/>
          <w:color w:val="000000" w:themeColor="text1"/>
          <w:shd w:val="clear" w:color="auto" w:fill="FFFFFF"/>
          <w:lang w:val="vi-VN"/>
        </w:rPr>
        <w:t>ỉ</w:t>
      </w:r>
      <w:r>
        <w:rPr>
          <w:rFonts w:eastAsia="Helvetica"/>
          <w:color w:val="000000" w:themeColor="text1"/>
          <w:shd w:val="clear" w:color="auto" w:fill="FFFFFF"/>
          <w:lang w:val="vi-VN"/>
        </w:rPr>
        <w:t xml:space="preserve"> s</w:t>
      </w:r>
      <w:r>
        <w:rPr>
          <w:rFonts w:eastAsia="Helvetica"/>
          <w:color w:val="000000" w:themeColor="text1"/>
          <w:shd w:val="clear" w:color="auto" w:fill="FFFFFF"/>
          <w:lang w:val="vi-VN"/>
        </w:rPr>
        <w:t>ố</w:t>
      </w:r>
      <w:r>
        <w:rPr>
          <w:rFonts w:eastAsia="Helvetica"/>
          <w:color w:val="000000" w:themeColor="text1"/>
          <w:shd w:val="clear" w:color="auto" w:fill="FFFFFF"/>
          <w:lang w:val="vi-VN"/>
        </w:rPr>
        <w:t xml:space="preserve"> giá tiêu dùng và có n</w:t>
      </w:r>
      <w:r>
        <w:rPr>
          <w:rFonts w:eastAsia="Helvetica"/>
          <w:color w:val="000000" w:themeColor="text1"/>
          <w:shd w:val="clear" w:color="auto" w:fill="FFFFFF"/>
          <w:lang w:val="vi-VN"/>
        </w:rPr>
        <w:t>h</w:t>
      </w:r>
      <w:r>
        <w:rPr>
          <w:rFonts w:eastAsia="Helvetica"/>
          <w:color w:val="000000" w:themeColor="text1"/>
          <w:shd w:val="clear" w:color="auto" w:fill="FFFFFF"/>
          <w:lang w:val="vi-VN"/>
        </w:rPr>
        <w:t>ữ</w:t>
      </w:r>
      <w:r>
        <w:rPr>
          <w:rFonts w:eastAsia="Helvetica"/>
          <w:color w:val="000000" w:themeColor="text1"/>
          <w:shd w:val="clear" w:color="auto" w:fill="FFFFFF"/>
          <w:lang w:val="vi-VN"/>
        </w:rPr>
        <w:t>ng chính sách c</w:t>
      </w:r>
      <w:r>
        <w:rPr>
          <w:rFonts w:eastAsia="Helvetica"/>
          <w:color w:val="000000" w:themeColor="text1"/>
          <w:shd w:val="clear" w:color="auto" w:fill="FFFFFF"/>
          <w:lang w:val="vi-VN"/>
        </w:rPr>
        <w:t>ụ</w:t>
      </w:r>
      <w:r>
        <w:rPr>
          <w:rFonts w:eastAsia="Helvetica"/>
          <w:color w:val="000000" w:themeColor="text1"/>
          <w:shd w:val="clear" w:color="auto" w:fill="FFFFFF"/>
          <w:lang w:val="vi-VN"/>
        </w:rPr>
        <w:t xml:space="preserve"> th</w:t>
      </w:r>
      <w:r>
        <w:rPr>
          <w:rFonts w:eastAsia="Helvetica"/>
          <w:color w:val="000000" w:themeColor="text1"/>
          <w:shd w:val="clear" w:color="auto" w:fill="FFFFFF"/>
          <w:lang w:val="vi-VN"/>
        </w:rPr>
        <w:t>ể</w:t>
      </w:r>
      <w:r>
        <w:rPr>
          <w:rFonts w:eastAsia="Helvetica"/>
          <w:color w:val="000000" w:themeColor="text1"/>
          <w:shd w:val="clear" w:color="auto" w:fill="FFFFFF"/>
          <w:lang w:val="vi-VN"/>
        </w:rPr>
        <w:t xml:space="preserve"> nh</w:t>
      </w:r>
      <w:r>
        <w:rPr>
          <w:rFonts w:eastAsia="Helvetica"/>
          <w:color w:val="000000" w:themeColor="text1"/>
          <w:shd w:val="clear" w:color="auto" w:fill="FFFFFF"/>
          <w:lang w:val="vi-VN"/>
        </w:rPr>
        <w:t>ằ</w:t>
      </w:r>
      <w:r>
        <w:rPr>
          <w:rFonts w:eastAsia="Helvetica"/>
          <w:color w:val="000000" w:themeColor="text1"/>
          <w:shd w:val="clear" w:color="auto" w:fill="FFFFFF"/>
          <w:lang w:val="vi-VN"/>
        </w:rPr>
        <w:t>m phát tri</w:t>
      </w:r>
      <w:r>
        <w:rPr>
          <w:rFonts w:eastAsia="Helvetica"/>
          <w:color w:val="000000" w:themeColor="text1"/>
          <w:shd w:val="clear" w:color="auto" w:fill="FFFFFF"/>
          <w:lang w:val="vi-VN"/>
        </w:rPr>
        <w:t>ể</w:t>
      </w:r>
      <w:r>
        <w:rPr>
          <w:rFonts w:eastAsia="Helvetica"/>
          <w:color w:val="000000" w:themeColor="text1"/>
          <w:shd w:val="clear" w:color="auto" w:fill="FFFFFF"/>
          <w:lang w:val="vi-VN"/>
        </w:rPr>
        <w:t>n ch</w:t>
      </w:r>
      <w:r>
        <w:rPr>
          <w:rFonts w:eastAsia="Helvetica"/>
          <w:color w:val="000000" w:themeColor="text1"/>
          <w:shd w:val="clear" w:color="auto" w:fill="FFFFFF"/>
          <w:lang w:val="vi-VN"/>
        </w:rPr>
        <w:t>ỉ</w:t>
      </w:r>
      <w:r>
        <w:rPr>
          <w:rFonts w:eastAsia="Helvetica"/>
          <w:color w:val="000000" w:themeColor="text1"/>
          <w:shd w:val="clear" w:color="auto" w:fill="FFFFFF"/>
          <w:lang w:val="vi-VN"/>
        </w:rPr>
        <w:t xml:space="preserve"> s</w:t>
      </w:r>
      <w:r>
        <w:rPr>
          <w:rFonts w:eastAsia="Helvetica"/>
          <w:color w:val="000000" w:themeColor="text1"/>
          <w:shd w:val="clear" w:color="auto" w:fill="FFFFFF"/>
          <w:lang w:val="vi-VN"/>
        </w:rPr>
        <w:t>ố</w:t>
      </w:r>
      <w:r>
        <w:rPr>
          <w:rFonts w:eastAsia="Helvetica"/>
          <w:color w:val="000000" w:themeColor="text1"/>
          <w:shd w:val="clear" w:color="auto" w:fill="FFFFFF"/>
          <w:lang w:val="vi-VN"/>
        </w:rPr>
        <w:t xml:space="preserve"> th</w:t>
      </w:r>
      <w:r>
        <w:rPr>
          <w:rFonts w:eastAsia="Helvetica"/>
          <w:color w:val="000000" w:themeColor="text1"/>
          <w:shd w:val="clear" w:color="auto" w:fill="FFFFFF"/>
          <w:lang w:val="vi-VN"/>
        </w:rPr>
        <w:t>ị</w:t>
      </w:r>
      <w:r>
        <w:rPr>
          <w:rFonts w:eastAsia="Helvetica"/>
          <w:color w:val="000000" w:themeColor="text1"/>
          <w:shd w:val="clear" w:color="auto" w:fill="FFFFFF"/>
          <w:lang w:val="vi-VN"/>
        </w:rPr>
        <w:t xml:space="preserve"> trư</w:t>
      </w:r>
      <w:r>
        <w:rPr>
          <w:rFonts w:eastAsia="Helvetica"/>
          <w:color w:val="000000" w:themeColor="text1"/>
          <w:shd w:val="clear" w:color="auto" w:fill="FFFFFF"/>
          <w:lang w:val="vi-VN"/>
        </w:rPr>
        <w:t>ờ</w:t>
      </w:r>
      <w:r>
        <w:rPr>
          <w:rFonts w:eastAsia="Helvetica"/>
          <w:color w:val="000000" w:themeColor="text1"/>
          <w:shd w:val="clear" w:color="auto" w:fill="FFFFFF"/>
          <w:lang w:val="vi-VN"/>
        </w:rPr>
        <w:t>ng ch</w:t>
      </w:r>
      <w:r>
        <w:rPr>
          <w:rFonts w:eastAsia="Helvetica"/>
          <w:color w:val="000000" w:themeColor="text1"/>
          <w:shd w:val="clear" w:color="auto" w:fill="FFFFFF"/>
          <w:lang w:val="vi-VN"/>
        </w:rPr>
        <w:t>ứ</w:t>
      </w:r>
      <w:r>
        <w:rPr>
          <w:rFonts w:eastAsia="Helvetica"/>
          <w:color w:val="000000" w:themeColor="text1"/>
          <w:shd w:val="clear" w:color="auto" w:fill="FFFFFF"/>
          <w:lang w:val="vi-VN"/>
        </w:rPr>
        <w:t>ng khoán. Ngoài ra, c</w:t>
      </w:r>
      <w:r>
        <w:rPr>
          <w:rFonts w:eastAsia="Source Sans Pro"/>
          <w:color w:val="000000" w:themeColor="text1"/>
          <w:shd w:val="clear" w:color="auto" w:fill="FFFFFF"/>
        </w:rPr>
        <w:t>ùng v</w:t>
      </w:r>
      <w:r>
        <w:rPr>
          <w:rFonts w:eastAsia="Source Sans Pro"/>
          <w:color w:val="000000" w:themeColor="text1"/>
          <w:shd w:val="clear" w:color="auto" w:fill="FFFFFF"/>
        </w:rPr>
        <w:t>ớ</w:t>
      </w:r>
      <w:r>
        <w:rPr>
          <w:rFonts w:eastAsia="Source Sans Pro"/>
          <w:color w:val="000000" w:themeColor="text1"/>
          <w:shd w:val="clear" w:color="auto" w:fill="FFFFFF"/>
        </w:rPr>
        <w:t>i s</w:t>
      </w:r>
      <w:r>
        <w:rPr>
          <w:rFonts w:eastAsia="Source Sans Pro"/>
          <w:color w:val="000000" w:themeColor="text1"/>
          <w:shd w:val="clear" w:color="auto" w:fill="FFFFFF"/>
        </w:rPr>
        <w:t>ự</w:t>
      </w:r>
      <w:r>
        <w:rPr>
          <w:rFonts w:eastAsia="Source Sans Pro"/>
          <w:color w:val="000000" w:themeColor="text1"/>
          <w:shd w:val="clear" w:color="auto" w:fill="FFFFFF"/>
        </w:rPr>
        <w:t xml:space="preserve"> phát tri</w:t>
      </w:r>
      <w:r>
        <w:rPr>
          <w:rFonts w:eastAsia="Source Sans Pro"/>
          <w:color w:val="000000" w:themeColor="text1"/>
          <w:shd w:val="clear" w:color="auto" w:fill="FFFFFF"/>
        </w:rPr>
        <w:t>ể</w:t>
      </w:r>
      <w:r>
        <w:rPr>
          <w:rFonts w:eastAsia="Source Sans Pro"/>
          <w:color w:val="000000" w:themeColor="text1"/>
          <w:shd w:val="clear" w:color="auto" w:fill="FFFFFF"/>
        </w:rPr>
        <w:t>n c</w:t>
      </w:r>
      <w:r>
        <w:rPr>
          <w:rFonts w:eastAsia="Source Sans Pro"/>
          <w:color w:val="000000" w:themeColor="text1"/>
          <w:shd w:val="clear" w:color="auto" w:fill="FFFFFF"/>
        </w:rPr>
        <w:t>ủ</w:t>
      </w:r>
      <w:r>
        <w:rPr>
          <w:rFonts w:eastAsia="Source Sans Pro"/>
          <w:color w:val="000000" w:themeColor="text1"/>
          <w:shd w:val="clear" w:color="auto" w:fill="FFFFFF"/>
        </w:rPr>
        <w:t>a cu</w:t>
      </w:r>
      <w:r>
        <w:rPr>
          <w:rFonts w:eastAsia="Source Sans Pro"/>
          <w:color w:val="000000" w:themeColor="text1"/>
          <w:shd w:val="clear" w:color="auto" w:fill="FFFFFF"/>
        </w:rPr>
        <w:t>ộ</w:t>
      </w:r>
      <w:r>
        <w:rPr>
          <w:rFonts w:eastAsia="Source Sans Pro"/>
          <w:color w:val="000000" w:themeColor="text1"/>
          <w:shd w:val="clear" w:color="auto" w:fill="FFFFFF"/>
        </w:rPr>
        <w:t xml:space="preserve">c </w:t>
      </w:r>
      <w:r>
        <w:rPr>
          <w:rFonts w:eastAsia="Source Sans Pro"/>
          <w:color w:val="000000" w:themeColor="text1"/>
          <w:shd w:val="clear" w:color="auto" w:fill="FFFFFF"/>
          <w:lang w:val="vi-VN"/>
        </w:rPr>
        <w:t>c</w:t>
      </w:r>
      <w:r>
        <w:rPr>
          <w:rFonts w:eastAsia="Source Sans Pro"/>
          <w:color w:val="000000" w:themeColor="text1"/>
          <w:shd w:val="clear" w:color="auto" w:fill="FFFFFF"/>
        </w:rPr>
        <w:t>ách m</w:t>
      </w:r>
      <w:r>
        <w:rPr>
          <w:rFonts w:eastAsia="Source Sans Pro"/>
          <w:color w:val="000000" w:themeColor="text1"/>
          <w:shd w:val="clear" w:color="auto" w:fill="FFFFFF"/>
        </w:rPr>
        <w:t>ạ</w:t>
      </w:r>
      <w:r>
        <w:rPr>
          <w:rFonts w:eastAsia="Source Sans Pro"/>
          <w:color w:val="000000" w:themeColor="text1"/>
          <w:shd w:val="clear" w:color="auto" w:fill="FFFFFF"/>
        </w:rPr>
        <w:t>ng công nghi</w:t>
      </w:r>
      <w:r>
        <w:rPr>
          <w:rFonts w:eastAsia="Source Sans Pro"/>
          <w:color w:val="000000" w:themeColor="text1"/>
          <w:shd w:val="clear" w:color="auto" w:fill="FFFFFF"/>
        </w:rPr>
        <w:t>ệ</w:t>
      </w:r>
      <w:r>
        <w:rPr>
          <w:rFonts w:eastAsia="Source Sans Pro"/>
          <w:color w:val="000000" w:themeColor="text1"/>
          <w:shd w:val="clear" w:color="auto" w:fill="FFFFFF"/>
        </w:rPr>
        <w:t>p 4.0, ngày càng nhi</w:t>
      </w:r>
      <w:r>
        <w:rPr>
          <w:rFonts w:eastAsia="Source Sans Pro"/>
          <w:color w:val="000000" w:themeColor="text1"/>
          <w:shd w:val="clear" w:color="auto" w:fill="FFFFFF"/>
        </w:rPr>
        <w:t>ề</w:t>
      </w:r>
      <w:r>
        <w:rPr>
          <w:rFonts w:eastAsia="Source Sans Pro"/>
          <w:color w:val="000000" w:themeColor="text1"/>
          <w:shd w:val="clear" w:color="auto" w:fill="FFFFFF"/>
        </w:rPr>
        <w:t>u ngư</w:t>
      </w:r>
      <w:r>
        <w:rPr>
          <w:rFonts w:eastAsia="Source Sans Pro"/>
          <w:color w:val="000000" w:themeColor="text1"/>
          <w:shd w:val="clear" w:color="auto" w:fill="FFFFFF"/>
        </w:rPr>
        <w:t>ờ</w:t>
      </w:r>
      <w:r>
        <w:rPr>
          <w:rFonts w:eastAsia="Source Sans Pro"/>
          <w:color w:val="000000" w:themeColor="text1"/>
          <w:shd w:val="clear" w:color="auto" w:fill="FFFFFF"/>
        </w:rPr>
        <w:t xml:space="preserve">i tiêu dùng </w:t>
      </w:r>
      <w:r>
        <w:rPr>
          <w:rFonts w:eastAsia="Source Sans Pro"/>
          <w:color w:val="000000" w:themeColor="text1"/>
          <w:shd w:val="clear" w:color="auto" w:fill="FFFFFF"/>
          <w:lang w:val="vi-VN"/>
        </w:rPr>
        <w:t>b</w:t>
      </w:r>
      <w:r>
        <w:rPr>
          <w:rFonts w:eastAsia="Source Sans Pro"/>
          <w:color w:val="000000" w:themeColor="text1"/>
          <w:shd w:val="clear" w:color="auto" w:fill="FFFFFF"/>
          <w:lang w:val="vi-VN"/>
        </w:rPr>
        <w:t>ị</w:t>
      </w:r>
      <w:r>
        <w:rPr>
          <w:rFonts w:eastAsia="Source Sans Pro"/>
          <w:color w:val="000000" w:themeColor="text1"/>
          <w:shd w:val="clear" w:color="auto" w:fill="FFFFFF"/>
          <w:lang w:val="vi-VN"/>
        </w:rPr>
        <w:t xml:space="preserve"> </w:t>
      </w:r>
      <w:r>
        <w:rPr>
          <w:rFonts w:eastAsia="Source Sans Pro"/>
          <w:color w:val="000000" w:themeColor="text1"/>
          <w:shd w:val="clear" w:color="auto" w:fill="FFFFFF"/>
          <w:lang w:val="vi-VN"/>
        </w:rPr>
        <w:t>ả</w:t>
      </w:r>
      <w:r>
        <w:rPr>
          <w:rFonts w:eastAsia="Source Sans Pro"/>
          <w:color w:val="000000" w:themeColor="text1"/>
          <w:shd w:val="clear" w:color="auto" w:fill="FFFFFF"/>
          <w:lang w:val="vi-VN"/>
        </w:rPr>
        <w:t>nh hư</w:t>
      </w:r>
      <w:r>
        <w:rPr>
          <w:rFonts w:eastAsia="Source Sans Pro"/>
          <w:color w:val="000000" w:themeColor="text1"/>
          <w:shd w:val="clear" w:color="auto" w:fill="FFFFFF"/>
          <w:lang w:val="vi-VN"/>
        </w:rPr>
        <w:t>ở</w:t>
      </w:r>
      <w:r>
        <w:rPr>
          <w:rFonts w:eastAsia="Source Sans Pro"/>
          <w:color w:val="000000" w:themeColor="text1"/>
          <w:shd w:val="clear" w:color="auto" w:fill="FFFFFF"/>
          <w:lang w:val="vi-VN"/>
        </w:rPr>
        <w:t>ng b</w:t>
      </w:r>
      <w:r>
        <w:rPr>
          <w:rFonts w:eastAsia="Source Sans Pro"/>
          <w:color w:val="000000" w:themeColor="text1"/>
          <w:shd w:val="clear" w:color="auto" w:fill="FFFFFF"/>
          <w:lang w:val="vi-VN"/>
        </w:rPr>
        <w:t>ở</w:t>
      </w:r>
      <w:r>
        <w:rPr>
          <w:rFonts w:eastAsia="Source Sans Pro"/>
          <w:color w:val="000000" w:themeColor="text1"/>
          <w:shd w:val="clear" w:color="auto" w:fill="FFFFFF"/>
          <w:lang w:val="vi-VN"/>
        </w:rPr>
        <w:t>i các</w:t>
      </w:r>
      <w:r>
        <w:rPr>
          <w:rFonts w:eastAsia="Source Sans Pro"/>
          <w:color w:val="000000" w:themeColor="text1"/>
          <w:shd w:val="clear" w:color="auto" w:fill="FFFFFF"/>
        </w:rPr>
        <w:t xml:space="preserve"> d</w:t>
      </w:r>
      <w:r>
        <w:rPr>
          <w:rFonts w:eastAsia="Source Sans Pro"/>
          <w:color w:val="000000" w:themeColor="text1"/>
          <w:shd w:val="clear" w:color="auto" w:fill="FFFFFF"/>
        </w:rPr>
        <w:t>ị</w:t>
      </w:r>
      <w:r>
        <w:rPr>
          <w:rFonts w:eastAsia="Source Sans Pro"/>
          <w:color w:val="000000" w:themeColor="text1"/>
          <w:shd w:val="clear" w:color="auto" w:fill="FFFFFF"/>
        </w:rPr>
        <w:t>ch v</w:t>
      </w:r>
      <w:r>
        <w:rPr>
          <w:rFonts w:eastAsia="Source Sans Pro"/>
          <w:color w:val="000000" w:themeColor="text1"/>
          <w:shd w:val="clear" w:color="auto" w:fill="FFFFFF"/>
        </w:rPr>
        <w:t>ụ</w:t>
      </w:r>
      <w:r>
        <w:rPr>
          <w:rFonts w:eastAsia="Source Sans Pro"/>
          <w:color w:val="000000" w:themeColor="text1"/>
          <w:shd w:val="clear" w:color="auto" w:fill="FFFFFF"/>
        </w:rPr>
        <w:t xml:space="preserve"> t</w:t>
      </w:r>
      <w:r>
        <w:rPr>
          <w:rFonts w:eastAsia="Source Sans Pro"/>
          <w:color w:val="000000" w:themeColor="text1"/>
          <w:shd w:val="clear" w:color="auto" w:fill="FFFFFF"/>
        </w:rPr>
        <w:t>ừ</w:t>
      </w:r>
      <w:r>
        <w:rPr>
          <w:rFonts w:eastAsia="Source Sans Pro"/>
          <w:color w:val="000000" w:themeColor="text1"/>
          <w:shd w:val="clear" w:color="auto" w:fill="FFFFFF"/>
        </w:rPr>
        <w:t xml:space="preserve"> Fintech. </w:t>
      </w:r>
      <w:r>
        <w:rPr>
          <w:rFonts w:eastAsia="Source Sans Pro"/>
          <w:color w:val="000000" w:themeColor="text1"/>
          <w:shd w:val="clear" w:color="auto" w:fill="FFFFFF"/>
          <w:lang w:val="vi-VN"/>
        </w:rPr>
        <w:t>Do đó, tác gi</w:t>
      </w:r>
      <w:r>
        <w:rPr>
          <w:rFonts w:eastAsia="Source Sans Pro"/>
          <w:color w:val="000000" w:themeColor="text1"/>
          <w:shd w:val="clear" w:color="auto" w:fill="FFFFFF"/>
          <w:lang w:val="vi-VN"/>
        </w:rPr>
        <w:t>ả</w:t>
      </w:r>
      <w:r>
        <w:rPr>
          <w:rFonts w:eastAsia="Source Sans Pro"/>
          <w:color w:val="000000" w:themeColor="text1"/>
          <w:shd w:val="clear" w:color="auto" w:fill="FFFFFF"/>
          <w:lang w:val="vi-VN"/>
        </w:rPr>
        <w:t xml:space="preserve"> cho r</w:t>
      </w:r>
      <w:r>
        <w:rPr>
          <w:rFonts w:eastAsia="Source Sans Pro"/>
          <w:color w:val="000000" w:themeColor="text1"/>
          <w:shd w:val="clear" w:color="auto" w:fill="FFFFFF"/>
          <w:lang w:val="vi-VN"/>
        </w:rPr>
        <w:t>ằ</w:t>
      </w:r>
      <w:r>
        <w:rPr>
          <w:rFonts w:eastAsia="Source Sans Pro"/>
          <w:color w:val="000000" w:themeColor="text1"/>
          <w:shd w:val="clear" w:color="auto" w:fill="FFFFFF"/>
          <w:lang w:val="vi-VN"/>
        </w:rPr>
        <w:t>ng g</w:t>
      </w:r>
      <w:r>
        <w:rPr>
          <w:rFonts w:eastAsia="Helvetica"/>
          <w:color w:val="000000" w:themeColor="text1"/>
          <w:shd w:val="clear" w:color="auto" w:fill="FFFFFF"/>
          <w:lang w:val="vi-VN"/>
        </w:rPr>
        <w:t>ia tăng công ngh</w:t>
      </w:r>
      <w:r>
        <w:rPr>
          <w:rFonts w:eastAsia="Helvetica"/>
          <w:color w:val="000000" w:themeColor="text1"/>
          <w:shd w:val="clear" w:color="auto" w:fill="FFFFFF"/>
          <w:lang w:val="vi-VN"/>
        </w:rPr>
        <w:t>ệ</w:t>
      </w:r>
      <w:r>
        <w:rPr>
          <w:rFonts w:eastAsia="Helvetica"/>
          <w:color w:val="000000" w:themeColor="text1"/>
          <w:shd w:val="clear" w:color="auto" w:fill="FFFFFF"/>
          <w:lang w:val="vi-VN"/>
        </w:rPr>
        <w:t xml:space="preserve"> t</w:t>
      </w:r>
      <w:r>
        <w:rPr>
          <w:rFonts w:eastAsia="Helvetica"/>
          <w:color w:val="000000" w:themeColor="text1"/>
          <w:shd w:val="clear" w:color="auto" w:fill="FFFFFF"/>
          <w:lang w:val="vi-VN"/>
        </w:rPr>
        <w:t>ài chính s</w:t>
      </w:r>
      <w:r>
        <w:rPr>
          <w:rFonts w:eastAsia="Helvetica"/>
          <w:color w:val="000000" w:themeColor="text1"/>
          <w:shd w:val="clear" w:color="auto" w:fill="FFFFFF"/>
          <w:lang w:val="vi-VN"/>
        </w:rPr>
        <w:t>ẽ</w:t>
      </w:r>
      <w:r>
        <w:rPr>
          <w:rFonts w:eastAsia="Helvetica"/>
          <w:color w:val="000000" w:themeColor="text1"/>
          <w:shd w:val="clear" w:color="auto" w:fill="FFFFFF"/>
          <w:lang w:val="vi-VN"/>
        </w:rPr>
        <w:t xml:space="preserve"> tác đ</w:t>
      </w:r>
      <w:r>
        <w:rPr>
          <w:rFonts w:eastAsia="Helvetica"/>
          <w:color w:val="000000" w:themeColor="text1"/>
          <w:shd w:val="clear" w:color="auto" w:fill="FFFFFF"/>
          <w:lang w:val="vi-VN"/>
        </w:rPr>
        <w:t>ộ</w:t>
      </w:r>
      <w:r>
        <w:rPr>
          <w:rFonts w:eastAsia="Helvetica"/>
          <w:color w:val="000000" w:themeColor="text1"/>
          <w:shd w:val="clear" w:color="auto" w:fill="FFFFFF"/>
          <w:lang w:val="vi-VN"/>
        </w:rPr>
        <w:t>ng m</w:t>
      </w:r>
      <w:r>
        <w:rPr>
          <w:rFonts w:eastAsia="Helvetica"/>
          <w:color w:val="000000" w:themeColor="text1"/>
          <w:shd w:val="clear" w:color="auto" w:fill="FFFFFF"/>
          <w:lang w:val="vi-VN"/>
        </w:rPr>
        <w:t>ạ</w:t>
      </w:r>
      <w:r>
        <w:rPr>
          <w:rFonts w:eastAsia="Helvetica"/>
          <w:color w:val="000000" w:themeColor="text1"/>
          <w:shd w:val="clear" w:color="auto" w:fill="FFFFFF"/>
          <w:lang w:val="vi-VN"/>
        </w:rPr>
        <w:t>nh m</w:t>
      </w:r>
      <w:r>
        <w:rPr>
          <w:rFonts w:eastAsia="Helvetica"/>
          <w:color w:val="000000" w:themeColor="text1"/>
          <w:shd w:val="clear" w:color="auto" w:fill="FFFFFF"/>
          <w:lang w:val="vi-VN"/>
        </w:rPr>
        <w:t>ẽ</w:t>
      </w:r>
      <w:r>
        <w:rPr>
          <w:rFonts w:eastAsia="Helvetica"/>
          <w:color w:val="000000" w:themeColor="text1"/>
          <w:shd w:val="clear" w:color="auto" w:fill="FFFFFF"/>
          <w:lang w:val="vi-VN"/>
        </w:rPr>
        <w:t xml:space="preserve"> đ</w:t>
      </w:r>
      <w:r>
        <w:rPr>
          <w:rFonts w:eastAsia="Helvetica"/>
          <w:color w:val="000000" w:themeColor="text1"/>
          <w:shd w:val="clear" w:color="auto" w:fill="FFFFFF"/>
          <w:lang w:val="vi-VN"/>
        </w:rPr>
        <w:t>ế</w:t>
      </w:r>
      <w:r>
        <w:rPr>
          <w:rFonts w:eastAsia="Helvetica"/>
          <w:color w:val="000000" w:themeColor="text1"/>
          <w:shd w:val="clear" w:color="auto" w:fill="FFFFFF"/>
          <w:lang w:val="vi-VN"/>
        </w:rPr>
        <w:t>n ni</w:t>
      </w:r>
      <w:r>
        <w:rPr>
          <w:rFonts w:eastAsia="Helvetica"/>
          <w:color w:val="000000" w:themeColor="text1"/>
          <w:shd w:val="clear" w:color="auto" w:fill="FFFFFF"/>
          <w:lang w:val="vi-VN"/>
        </w:rPr>
        <w:t>ề</w:t>
      </w:r>
      <w:r>
        <w:rPr>
          <w:rFonts w:eastAsia="Helvetica"/>
          <w:color w:val="000000" w:themeColor="text1"/>
          <w:shd w:val="clear" w:color="auto" w:fill="FFFFFF"/>
          <w:lang w:val="vi-VN"/>
        </w:rPr>
        <w:t>m tin ngư</w:t>
      </w:r>
      <w:r>
        <w:rPr>
          <w:rFonts w:eastAsia="Helvetica"/>
          <w:color w:val="000000" w:themeColor="text1"/>
          <w:shd w:val="clear" w:color="auto" w:fill="FFFFFF"/>
          <w:lang w:val="vi-VN"/>
        </w:rPr>
        <w:t>ờ</w:t>
      </w:r>
      <w:r>
        <w:rPr>
          <w:rFonts w:eastAsia="Helvetica"/>
          <w:color w:val="000000" w:themeColor="text1"/>
          <w:shd w:val="clear" w:color="auto" w:fill="FFFFFF"/>
          <w:lang w:val="vi-VN"/>
        </w:rPr>
        <w:t>i tiêu dùng. B</w:t>
      </w:r>
      <w:r>
        <w:rPr>
          <w:rFonts w:eastAsia="Helvetica"/>
          <w:color w:val="000000" w:themeColor="text1"/>
          <w:shd w:val="clear" w:color="auto" w:fill="FFFFFF"/>
          <w:lang w:val="vi-VN"/>
        </w:rPr>
        <w:t>ở</w:t>
      </w:r>
      <w:r>
        <w:rPr>
          <w:rFonts w:eastAsia="Helvetica"/>
          <w:color w:val="000000" w:themeColor="text1"/>
          <w:shd w:val="clear" w:color="auto" w:fill="FFFFFF"/>
          <w:lang w:val="vi-VN"/>
        </w:rPr>
        <w:t xml:space="preserve">i vì </w:t>
      </w:r>
      <w:r>
        <w:rPr>
          <w:rFonts w:eastAsia="Source Sans Pro"/>
          <w:color w:val="000000" w:themeColor="text1"/>
          <w:shd w:val="clear" w:color="auto" w:fill="FFFFFF"/>
        </w:rPr>
        <w:t>ý th</w:t>
      </w:r>
      <w:r>
        <w:rPr>
          <w:rFonts w:eastAsia="Source Sans Pro"/>
          <w:color w:val="000000" w:themeColor="text1"/>
          <w:shd w:val="clear" w:color="auto" w:fill="FFFFFF"/>
        </w:rPr>
        <w:t>ứ</w:t>
      </w:r>
      <w:r>
        <w:rPr>
          <w:rFonts w:eastAsia="Source Sans Pro"/>
          <w:color w:val="000000" w:themeColor="text1"/>
          <w:shd w:val="clear" w:color="auto" w:fill="FFFFFF"/>
        </w:rPr>
        <w:t>c c</w:t>
      </w:r>
      <w:r>
        <w:rPr>
          <w:rFonts w:eastAsia="Source Sans Pro"/>
          <w:color w:val="000000" w:themeColor="text1"/>
          <w:shd w:val="clear" w:color="auto" w:fill="FFFFFF"/>
        </w:rPr>
        <w:t>ủ</w:t>
      </w:r>
      <w:r>
        <w:rPr>
          <w:rFonts w:eastAsia="Source Sans Pro"/>
          <w:color w:val="000000" w:themeColor="text1"/>
          <w:shd w:val="clear" w:color="auto" w:fill="FFFFFF"/>
        </w:rPr>
        <w:t>a ngư</w:t>
      </w:r>
      <w:r>
        <w:rPr>
          <w:rFonts w:eastAsia="Source Sans Pro"/>
          <w:color w:val="000000" w:themeColor="text1"/>
          <w:shd w:val="clear" w:color="auto" w:fill="FFFFFF"/>
        </w:rPr>
        <w:t>ờ</w:t>
      </w:r>
      <w:r>
        <w:rPr>
          <w:rFonts w:eastAsia="Source Sans Pro"/>
          <w:color w:val="000000" w:themeColor="text1"/>
          <w:shd w:val="clear" w:color="auto" w:fill="FFFFFF"/>
        </w:rPr>
        <w:t>i tiêu dùng</w:t>
      </w:r>
      <w:r>
        <w:rPr>
          <w:rFonts w:eastAsia="Source Sans Pro"/>
          <w:color w:val="000000" w:themeColor="text1"/>
          <w:shd w:val="clear" w:color="auto" w:fill="FFFFFF"/>
          <w:lang w:val="vi-VN"/>
        </w:rPr>
        <w:t xml:space="preserve"> v</w:t>
      </w:r>
      <w:r>
        <w:rPr>
          <w:rFonts w:eastAsia="Source Sans Pro"/>
          <w:color w:val="000000" w:themeColor="text1"/>
          <w:shd w:val="clear" w:color="auto" w:fill="FFFFFF"/>
          <w:lang w:val="vi-VN"/>
        </w:rPr>
        <w:t>ề</w:t>
      </w:r>
      <w:r>
        <w:rPr>
          <w:rFonts w:eastAsia="Source Sans Pro"/>
          <w:color w:val="000000" w:themeColor="text1"/>
          <w:shd w:val="clear" w:color="auto" w:fill="FFFFFF"/>
        </w:rPr>
        <w:t xml:space="preserve"> s</w:t>
      </w:r>
      <w:r>
        <w:rPr>
          <w:rFonts w:eastAsia="Source Sans Pro"/>
          <w:color w:val="000000" w:themeColor="text1"/>
          <w:shd w:val="clear" w:color="auto" w:fill="FFFFFF"/>
        </w:rPr>
        <w:t>ả</w:t>
      </w:r>
      <w:r>
        <w:rPr>
          <w:rFonts w:eastAsia="Source Sans Pro"/>
          <w:color w:val="000000" w:themeColor="text1"/>
          <w:shd w:val="clear" w:color="auto" w:fill="FFFFFF"/>
        </w:rPr>
        <w:t>n ph</w:t>
      </w:r>
      <w:r>
        <w:rPr>
          <w:rFonts w:eastAsia="Source Sans Pro"/>
          <w:color w:val="000000" w:themeColor="text1"/>
          <w:shd w:val="clear" w:color="auto" w:fill="FFFFFF"/>
        </w:rPr>
        <w:t>ẩ</w:t>
      </w:r>
      <w:r>
        <w:rPr>
          <w:rFonts w:eastAsia="Source Sans Pro"/>
          <w:color w:val="000000" w:themeColor="text1"/>
          <w:shd w:val="clear" w:color="auto" w:fill="FFFFFF"/>
        </w:rPr>
        <w:t>m Fintech còn h</w:t>
      </w:r>
      <w:r>
        <w:rPr>
          <w:rFonts w:eastAsia="Source Sans Pro"/>
          <w:color w:val="000000" w:themeColor="text1"/>
          <w:shd w:val="clear" w:color="auto" w:fill="FFFFFF"/>
        </w:rPr>
        <w:t>ạ</w:t>
      </w:r>
      <w:r>
        <w:rPr>
          <w:rFonts w:eastAsia="Source Sans Pro"/>
          <w:color w:val="000000" w:themeColor="text1"/>
          <w:shd w:val="clear" w:color="auto" w:fill="FFFFFF"/>
        </w:rPr>
        <w:t>n ch</w:t>
      </w:r>
      <w:r>
        <w:rPr>
          <w:rFonts w:eastAsia="Source Sans Pro"/>
          <w:color w:val="000000" w:themeColor="text1"/>
          <w:shd w:val="clear" w:color="auto" w:fill="FFFFFF"/>
        </w:rPr>
        <w:t>ế</w:t>
      </w:r>
      <w:r>
        <w:rPr>
          <w:rFonts w:eastAsia="Source Sans Pro"/>
          <w:color w:val="000000" w:themeColor="text1"/>
          <w:shd w:val="clear" w:color="auto" w:fill="FFFFFF"/>
        </w:rPr>
        <w:t xml:space="preserve">, </w:t>
      </w:r>
      <w:r>
        <w:rPr>
          <w:rFonts w:eastAsia="Source Sans Pro"/>
          <w:color w:val="000000" w:themeColor="text1"/>
          <w:shd w:val="clear" w:color="auto" w:fill="FFFFFF"/>
          <w:lang w:val="vi-VN"/>
        </w:rPr>
        <w:t>đ</w:t>
      </w:r>
      <w:r>
        <w:rPr>
          <w:rFonts w:eastAsia="Source Sans Pro"/>
          <w:color w:val="000000" w:themeColor="text1"/>
          <w:shd w:val="clear" w:color="auto" w:fill="FFFFFF"/>
        </w:rPr>
        <w:t>i</w:t>
      </w:r>
      <w:r>
        <w:rPr>
          <w:rFonts w:eastAsia="Source Sans Pro"/>
          <w:color w:val="000000" w:themeColor="text1"/>
          <w:shd w:val="clear" w:color="auto" w:fill="FFFFFF"/>
        </w:rPr>
        <w:t>ề</w:t>
      </w:r>
      <w:r>
        <w:rPr>
          <w:rFonts w:eastAsia="Source Sans Pro"/>
          <w:color w:val="000000" w:themeColor="text1"/>
          <w:shd w:val="clear" w:color="auto" w:fill="FFFFFF"/>
        </w:rPr>
        <w:t>u này làm gia tăng m</w:t>
      </w:r>
      <w:r>
        <w:rPr>
          <w:rFonts w:eastAsia="Source Sans Pro"/>
          <w:color w:val="000000" w:themeColor="text1"/>
          <w:shd w:val="clear" w:color="auto" w:fill="FFFFFF"/>
        </w:rPr>
        <w:t>ạ</w:t>
      </w:r>
      <w:r>
        <w:rPr>
          <w:rFonts w:eastAsia="Source Sans Pro"/>
          <w:color w:val="000000" w:themeColor="text1"/>
          <w:shd w:val="clear" w:color="auto" w:fill="FFFFFF"/>
        </w:rPr>
        <w:t xml:space="preserve">nh nguy cơ </w:t>
      </w:r>
      <w:r>
        <w:rPr>
          <w:rFonts w:eastAsia="Source Sans Pro"/>
          <w:color w:val="000000" w:themeColor="text1"/>
          <w:shd w:val="clear" w:color="auto" w:fill="FFFFFF"/>
        </w:rPr>
        <w:t>ả</w:t>
      </w:r>
      <w:r>
        <w:rPr>
          <w:rFonts w:eastAsia="Source Sans Pro"/>
          <w:color w:val="000000" w:themeColor="text1"/>
          <w:shd w:val="clear" w:color="auto" w:fill="FFFFFF"/>
        </w:rPr>
        <w:t>nh hư</w:t>
      </w:r>
      <w:r>
        <w:rPr>
          <w:rFonts w:eastAsia="Source Sans Pro"/>
          <w:color w:val="000000" w:themeColor="text1"/>
          <w:shd w:val="clear" w:color="auto" w:fill="FFFFFF"/>
        </w:rPr>
        <w:t>ở</w:t>
      </w:r>
      <w:r>
        <w:rPr>
          <w:rFonts w:eastAsia="Source Sans Pro"/>
          <w:color w:val="000000" w:themeColor="text1"/>
          <w:shd w:val="clear" w:color="auto" w:fill="FFFFFF"/>
        </w:rPr>
        <w:t>ng đ</w:t>
      </w:r>
      <w:r>
        <w:rPr>
          <w:rFonts w:eastAsia="Source Sans Pro"/>
          <w:color w:val="000000" w:themeColor="text1"/>
          <w:shd w:val="clear" w:color="auto" w:fill="FFFFFF"/>
        </w:rPr>
        <w:t>ế</w:t>
      </w:r>
      <w:r>
        <w:rPr>
          <w:rFonts w:eastAsia="Source Sans Pro"/>
          <w:color w:val="000000" w:themeColor="text1"/>
          <w:shd w:val="clear" w:color="auto" w:fill="FFFFFF"/>
        </w:rPr>
        <w:t>n tài kho</w:t>
      </w:r>
      <w:r>
        <w:rPr>
          <w:rFonts w:eastAsia="Source Sans Pro"/>
          <w:color w:val="000000" w:themeColor="text1"/>
          <w:shd w:val="clear" w:color="auto" w:fill="FFFFFF"/>
        </w:rPr>
        <w:t>ả</w:t>
      </w:r>
      <w:r>
        <w:rPr>
          <w:rFonts w:eastAsia="Source Sans Pro"/>
          <w:color w:val="000000" w:themeColor="text1"/>
          <w:shd w:val="clear" w:color="auto" w:fill="FFFFFF"/>
        </w:rPr>
        <w:t>n c</w:t>
      </w:r>
      <w:r>
        <w:rPr>
          <w:rFonts w:eastAsia="Source Sans Pro"/>
          <w:color w:val="000000" w:themeColor="text1"/>
          <w:shd w:val="clear" w:color="auto" w:fill="FFFFFF"/>
        </w:rPr>
        <w:t>ủ</w:t>
      </w:r>
      <w:r>
        <w:rPr>
          <w:rFonts w:eastAsia="Source Sans Pro"/>
          <w:color w:val="000000" w:themeColor="text1"/>
          <w:shd w:val="clear" w:color="auto" w:fill="FFFFFF"/>
        </w:rPr>
        <w:t>a chính ngư</w:t>
      </w:r>
      <w:r>
        <w:rPr>
          <w:rFonts w:eastAsia="Source Sans Pro"/>
          <w:color w:val="000000" w:themeColor="text1"/>
          <w:shd w:val="clear" w:color="auto" w:fill="FFFFFF"/>
        </w:rPr>
        <w:t>ờ</w:t>
      </w:r>
      <w:r>
        <w:rPr>
          <w:rFonts w:eastAsia="Source Sans Pro"/>
          <w:color w:val="000000" w:themeColor="text1"/>
          <w:shd w:val="clear" w:color="auto" w:fill="FFFFFF"/>
        </w:rPr>
        <w:t>i tiêu dùng cũng như các t</w:t>
      </w:r>
      <w:r>
        <w:rPr>
          <w:rFonts w:eastAsia="Source Sans Pro"/>
          <w:color w:val="000000" w:themeColor="text1"/>
          <w:shd w:val="clear" w:color="auto" w:fill="FFFFFF"/>
        </w:rPr>
        <w:t>ổ</w:t>
      </w:r>
      <w:r>
        <w:rPr>
          <w:rFonts w:eastAsia="Source Sans Pro"/>
          <w:color w:val="000000" w:themeColor="text1"/>
          <w:shd w:val="clear" w:color="auto" w:fill="FFFFFF"/>
        </w:rPr>
        <w:t xml:space="preserve"> ch</w:t>
      </w:r>
      <w:r>
        <w:rPr>
          <w:rFonts w:eastAsia="Source Sans Pro"/>
          <w:color w:val="000000" w:themeColor="text1"/>
          <w:shd w:val="clear" w:color="auto" w:fill="FFFFFF"/>
        </w:rPr>
        <w:t>ứ</w:t>
      </w:r>
      <w:r>
        <w:rPr>
          <w:rFonts w:eastAsia="Source Sans Pro"/>
          <w:color w:val="000000" w:themeColor="text1"/>
          <w:shd w:val="clear" w:color="auto" w:fill="FFFFFF"/>
        </w:rPr>
        <w:t>c tài chính.</w:t>
      </w:r>
      <w:r>
        <w:rPr>
          <w:rFonts w:eastAsia="Source Sans Pro"/>
          <w:color w:val="000000" w:themeColor="text1"/>
          <w:shd w:val="clear" w:color="auto" w:fill="FFFFFF"/>
          <w:lang w:val="vi-VN"/>
        </w:rPr>
        <w:t xml:space="preserve"> Đây cũng chính là đi</w:t>
      </w:r>
      <w:r>
        <w:rPr>
          <w:rFonts w:eastAsia="Source Sans Pro"/>
          <w:color w:val="000000" w:themeColor="text1"/>
          <w:shd w:val="clear" w:color="auto" w:fill="FFFFFF"/>
          <w:lang w:val="vi-VN"/>
        </w:rPr>
        <w:t>ể</w:t>
      </w:r>
      <w:r>
        <w:rPr>
          <w:rFonts w:eastAsia="Source Sans Pro"/>
          <w:color w:val="000000" w:themeColor="text1"/>
          <w:shd w:val="clear" w:color="auto" w:fill="FFFFFF"/>
          <w:lang w:val="vi-VN"/>
        </w:rPr>
        <w:t>m h</w:t>
      </w:r>
      <w:r>
        <w:rPr>
          <w:rFonts w:eastAsia="Source Sans Pro"/>
          <w:color w:val="000000" w:themeColor="text1"/>
          <w:shd w:val="clear" w:color="auto" w:fill="FFFFFF"/>
          <w:lang w:val="vi-VN"/>
        </w:rPr>
        <w:t>ạ</w:t>
      </w:r>
      <w:r>
        <w:rPr>
          <w:rFonts w:eastAsia="Source Sans Pro"/>
          <w:color w:val="000000" w:themeColor="text1"/>
          <w:shd w:val="clear" w:color="auto" w:fill="FFFFFF"/>
          <w:lang w:val="vi-VN"/>
        </w:rPr>
        <w:t>n ch</w:t>
      </w:r>
      <w:r>
        <w:rPr>
          <w:rFonts w:eastAsia="Source Sans Pro"/>
          <w:color w:val="000000" w:themeColor="text1"/>
          <w:shd w:val="clear" w:color="auto" w:fill="FFFFFF"/>
          <w:lang w:val="vi-VN"/>
        </w:rPr>
        <w:t>ế</w:t>
      </w:r>
      <w:r>
        <w:rPr>
          <w:rFonts w:eastAsia="Source Sans Pro"/>
          <w:color w:val="000000" w:themeColor="text1"/>
          <w:shd w:val="clear" w:color="auto" w:fill="FFFFFF"/>
          <w:lang w:val="vi-VN"/>
        </w:rPr>
        <w:t xml:space="preserve"> c</w:t>
      </w:r>
      <w:r>
        <w:rPr>
          <w:rFonts w:eastAsia="Source Sans Pro"/>
          <w:color w:val="000000" w:themeColor="text1"/>
          <w:shd w:val="clear" w:color="auto" w:fill="FFFFFF"/>
          <w:lang w:val="vi-VN"/>
        </w:rPr>
        <w:t>ủ</w:t>
      </w:r>
      <w:r>
        <w:rPr>
          <w:rFonts w:eastAsia="Source Sans Pro"/>
          <w:color w:val="000000" w:themeColor="text1"/>
          <w:shd w:val="clear" w:color="auto" w:fill="FFFFFF"/>
          <w:lang w:val="vi-VN"/>
        </w:rPr>
        <w:t>a nghiêu c</w:t>
      </w:r>
      <w:r>
        <w:rPr>
          <w:rFonts w:eastAsia="Source Sans Pro"/>
          <w:color w:val="000000" w:themeColor="text1"/>
          <w:shd w:val="clear" w:color="auto" w:fill="FFFFFF"/>
          <w:lang w:val="vi-VN"/>
        </w:rPr>
        <w:t>ứ</w:t>
      </w:r>
      <w:r>
        <w:rPr>
          <w:rFonts w:eastAsia="Source Sans Pro"/>
          <w:color w:val="000000" w:themeColor="text1"/>
          <w:shd w:val="clear" w:color="auto" w:fill="FFFFFF"/>
          <w:lang w:val="vi-VN"/>
        </w:rPr>
        <w:t>u vì chưa có s</w:t>
      </w:r>
      <w:r>
        <w:rPr>
          <w:rFonts w:eastAsia="Source Sans Pro"/>
          <w:color w:val="000000" w:themeColor="text1"/>
          <w:shd w:val="clear" w:color="auto" w:fill="FFFFFF"/>
          <w:lang w:val="vi-VN"/>
        </w:rPr>
        <w:t>ố</w:t>
      </w:r>
      <w:r>
        <w:rPr>
          <w:rFonts w:eastAsia="Source Sans Pro"/>
          <w:color w:val="000000" w:themeColor="text1"/>
          <w:shd w:val="clear" w:color="auto" w:fill="FFFFFF"/>
          <w:lang w:val="vi-VN"/>
        </w:rPr>
        <w:t xml:space="preserve"> li</w:t>
      </w:r>
      <w:r>
        <w:rPr>
          <w:rFonts w:eastAsia="Source Sans Pro"/>
          <w:color w:val="000000" w:themeColor="text1"/>
          <w:shd w:val="clear" w:color="auto" w:fill="FFFFFF"/>
          <w:lang w:val="vi-VN"/>
        </w:rPr>
        <w:t>ệ</w:t>
      </w:r>
      <w:r>
        <w:rPr>
          <w:rFonts w:eastAsia="Source Sans Pro"/>
          <w:color w:val="000000" w:themeColor="text1"/>
          <w:shd w:val="clear" w:color="auto" w:fill="FFFFFF"/>
          <w:lang w:val="vi-VN"/>
        </w:rPr>
        <w:t>u v</w:t>
      </w:r>
      <w:r>
        <w:rPr>
          <w:rFonts w:eastAsia="Source Sans Pro"/>
          <w:color w:val="000000" w:themeColor="text1"/>
          <w:shd w:val="clear" w:color="auto" w:fill="FFFFFF"/>
          <w:lang w:val="vi-VN"/>
        </w:rPr>
        <w:t>ề</w:t>
      </w:r>
      <w:r>
        <w:rPr>
          <w:rFonts w:eastAsia="Source Sans Pro"/>
          <w:color w:val="000000" w:themeColor="text1"/>
          <w:shd w:val="clear" w:color="auto" w:fill="FFFFFF"/>
          <w:lang w:val="vi-VN"/>
        </w:rPr>
        <w:t xml:space="preserve"> lĩnh v</w:t>
      </w:r>
      <w:r>
        <w:rPr>
          <w:rFonts w:eastAsia="Source Sans Pro"/>
          <w:color w:val="000000" w:themeColor="text1"/>
          <w:shd w:val="clear" w:color="auto" w:fill="FFFFFF"/>
          <w:lang w:val="vi-VN"/>
        </w:rPr>
        <w:t>ự</w:t>
      </w:r>
      <w:r>
        <w:rPr>
          <w:rFonts w:eastAsia="Source Sans Pro"/>
          <w:color w:val="000000" w:themeColor="text1"/>
          <w:shd w:val="clear" w:color="auto" w:fill="FFFFFF"/>
          <w:lang w:val="vi-VN"/>
        </w:rPr>
        <w:t>c này m</w:t>
      </w:r>
      <w:r>
        <w:rPr>
          <w:rFonts w:eastAsia="Source Sans Pro"/>
          <w:color w:val="000000" w:themeColor="text1"/>
          <w:shd w:val="clear" w:color="auto" w:fill="FFFFFF"/>
          <w:lang w:val="vi-VN"/>
        </w:rPr>
        <w:t>ặ</w:t>
      </w:r>
      <w:r>
        <w:rPr>
          <w:rFonts w:eastAsia="Source Sans Pro"/>
          <w:color w:val="000000" w:themeColor="text1"/>
          <w:shd w:val="clear" w:color="auto" w:fill="FFFFFF"/>
          <w:lang w:val="vi-VN"/>
        </w:rPr>
        <w:t>c dù đ</w:t>
      </w:r>
      <w:r>
        <w:rPr>
          <w:rFonts w:eastAsia="Source Sans Pro"/>
          <w:color w:val="000000" w:themeColor="text1"/>
          <w:shd w:val="clear" w:color="auto" w:fill="FFFFFF"/>
          <w:lang w:val="vi-VN"/>
        </w:rPr>
        <w:t>ế</w:t>
      </w:r>
      <w:r>
        <w:rPr>
          <w:rFonts w:eastAsia="Source Sans Pro"/>
          <w:color w:val="000000" w:themeColor="text1"/>
          <w:shd w:val="clear" w:color="auto" w:fill="FFFFFF"/>
          <w:lang w:val="vi-VN"/>
        </w:rPr>
        <w:t>n nay đã có r</w:t>
      </w:r>
      <w:r>
        <w:rPr>
          <w:rFonts w:eastAsia="Source Sans Pro"/>
          <w:color w:val="000000" w:themeColor="text1"/>
          <w:shd w:val="clear" w:color="auto" w:fill="FFFFFF"/>
          <w:lang w:val="vi-VN"/>
        </w:rPr>
        <w:t>ấ</w:t>
      </w:r>
      <w:r>
        <w:rPr>
          <w:rFonts w:eastAsia="Source Sans Pro"/>
          <w:color w:val="000000" w:themeColor="text1"/>
          <w:shd w:val="clear" w:color="auto" w:fill="FFFFFF"/>
          <w:lang w:val="vi-VN"/>
        </w:rPr>
        <w:t>t nhi</w:t>
      </w:r>
      <w:r>
        <w:rPr>
          <w:rFonts w:eastAsia="Source Sans Pro"/>
          <w:color w:val="000000" w:themeColor="text1"/>
          <w:shd w:val="clear" w:color="auto" w:fill="FFFFFF"/>
          <w:lang w:val="vi-VN"/>
        </w:rPr>
        <w:t>ề</w:t>
      </w:r>
      <w:r>
        <w:rPr>
          <w:rFonts w:eastAsia="Source Sans Pro"/>
          <w:color w:val="000000" w:themeColor="text1"/>
          <w:shd w:val="clear" w:color="auto" w:fill="FFFFFF"/>
          <w:lang w:val="vi-VN"/>
        </w:rPr>
        <w:t>u công ty Fintech tham gia vào ho</w:t>
      </w:r>
      <w:r>
        <w:rPr>
          <w:rFonts w:eastAsia="Source Sans Pro"/>
          <w:color w:val="000000" w:themeColor="text1"/>
          <w:shd w:val="clear" w:color="auto" w:fill="FFFFFF"/>
          <w:lang w:val="vi-VN"/>
        </w:rPr>
        <w:t>ạ</w:t>
      </w:r>
      <w:r>
        <w:rPr>
          <w:rFonts w:eastAsia="Source Sans Pro"/>
          <w:color w:val="000000" w:themeColor="text1"/>
          <w:shd w:val="clear" w:color="auto" w:fill="FFFFFF"/>
          <w:lang w:val="vi-VN"/>
        </w:rPr>
        <w:t>t đ</w:t>
      </w:r>
      <w:r>
        <w:rPr>
          <w:rFonts w:eastAsia="Source Sans Pro"/>
          <w:color w:val="000000" w:themeColor="text1"/>
          <w:shd w:val="clear" w:color="auto" w:fill="FFFFFF"/>
          <w:lang w:val="vi-VN"/>
        </w:rPr>
        <w:t>ộ</w:t>
      </w:r>
      <w:r>
        <w:rPr>
          <w:rFonts w:eastAsia="Source Sans Pro"/>
          <w:color w:val="000000" w:themeColor="text1"/>
          <w:shd w:val="clear" w:color="auto" w:fill="FFFFFF"/>
          <w:lang w:val="vi-VN"/>
        </w:rPr>
        <w:t>ng thanh toán, ho</w:t>
      </w:r>
      <w:r>
        <w:rPr>
          <w:rFonts w:eastAsia="Source Sans Pro"/>
          <w:color w:val="000000" w:themeColor="text1"/>
          <w:shd w:val="clear" w:color="auto" w:fill="FFFFFF"/>
          <w:lang w:val="vi-VN"/>
        </w:rPr>
        <w:t>ạ</w:t>
      </w:r>
      <w:r>
        <w:rPr>
          <w:rFonts w:eastAsia="Source Sans Pro"/>
          <w:color w:val="000000" w:themeColor="text1"/>
          <w:shd w:val="clear" w:color="auto" w:fill="FFFFFF"/>
          <w:lang w:val="vi-VN"/>
        </w:rPr>
        <w:t>t đ</w:t>
      </w:r>
      <w:r>
        <w:rPr>
          <w:rFonts w:eastAsia="Source Sans Pro"/>
          <w:color w:val="000000" w:themeColor="text1"/>
          <w:shd w:val="clear" w:color="auto" w:fill="FFFFFF"/>
          <w:lang w:val="vi-VN"/>
        </w:rPr>
        <w:t>ộ</w:t>
      </w:r>
      <w:r>
        <w:rPr>
          <w:rFonts w:eastAsia="Source Sans Pro"/>
          <w:color w:val="000000" w:themeColor="text1"/>
          <w:shd w:val="clear" w:color="auto" w:fill="FFFFFF"/>
          <w:lang w:val="vi-VN"/>
        </w:rPr>
        <w:t>ng tài chính trên th</w:t>
      </w:r>
      <w:r>
        <w:rPr>
          <w:rFonts w:eastAsia="Source Sans Pro"/>
          <w:color w:val="000000" w:themeColor="text1"/>
          <w:shd w:val="clear" w:color="auto" w:fill="FFFFFF"/>
          <w:lang w:val="vi-VN"/>
        </w:rPr>
        <w:t>ế</w:t>
      </w:r>
      <w:r>
        <w:rPr>
          <w:rFonts w:eastAsia="Source Sans Pro"/>
          <w:color w:val="000000" w:themeColor="text1"/>
          <w:shd w:val="clear" w:color="auto" w:fill="FFFFFF"/>
          <w:lang w:val="vi-VN"/>
        </w:rPr>
        <w:t xml:space="preserve"> gi</w:t>
      </w:r>
      <w:r>
        <w:rPr>
          <w:rFonts w:eastAsia="Source Sans Pro"/>
          <w:color w:val="000000" w:themeColor="text1"/>
          <w:shd w:val="clear" w:color="auto" w:fill="FFFFFF"/>
          <w:lang w:val="vi-VN"/>
        </w:rPr>
        <w:t>ớ</w:t>
      </w:r>
      <w:r>
        <w:rPr>
          <w:rFonts w:eastAsia="Source Sans Pro"/>
          <w:color w:val="000000" w:themeColor="text1"/>
          <w:shd w:val="clear" w:color="auto" w:fill="FFFFFF"/>
          <w:lang w:val="vi-VN"/>
        </w:rPr>
        <w:t>i. Ch</w:t>
      </w:r>
      <w:r>
        <w:rPr>
          <w:rFonts w:eastAsia="Source Sans Pro"/>
          <w:color w:val="000000" w:themeColor="text1"/>
          <w:shd w:val="clear" w:color="auto" w:fill="FFFFFF"/>
          <w:lang w:val="vi-VN"/>
        </w:rPr>
        <w:t>ẳ</w:t>
      </w:r>
      <w:r>
        <w:rPr>
          <w:rFonts w:eastAsia="Source Sans Pro"/>
          <w:color w:val="000000" w:themeColor="text1"/>
          <w:shd w:val="clear" w:color="auto" w:fill="FFFFFF"/>
          <w:lang w:val="vi-VN"/>
        </w:rPr>
        <w:t>ng h</w:t>
      </w:r>
      <w:r>
        <w:rPr>
          <w:rFonts w:eastAsia="Source Sans Pro"/>
          <w:color w:val="000000" w:themeColor="text1"/>
          <w:shd w:val="clear" w:color="auto" w:fill="FFFFFF"/>
          <w:lang w:val="vi-VN"/>
        </w:rPr>
        <w:t>ạ</w:t>
      </w:r>
      <w:r>
        <w:rPr>
          <w:rFonts w:eastAsia="Source Sans Pro"/>
          <w:color w:val="000000" w:themeColor="text1"/>
          <w:shd w:val="clear" w:color="auto" w:fill="FFFFFF"/>
          <w:lang w:val="vi-VN"/>
        </w:rPr>
        <w:t xml:space="preserve">n như </w:t>
      </w:r>
      <w:r>
        <w:rPr>
          <w:rFonts w:eastAsia="Source Sans Pro"/>
          <w:color w:val="000000" w:themeColor="text1"/>
          <w:shd w:val="clear" w:color="auto" w:fill="FFFFFF"/>
          <w:lang w:val="vi-VN"/>
        </w:rPr>
        <w:t>ở</w:t>
      </w:r>
      <w:r>
        <w:rPr>
          <w:rFonts w:eastAsia="Source Sans Pro"/>
          <w:color w:val="000000" w:themeColor="text1"/>
          <w:shd w:val="clear" w:color="auto" w:fill="FFFFFF"/>
          <w:lang w:val="vi-VN"/>
        </w:rPr>
        <w:t xml:space="preserve"> Vi</w:t>
      </w:r>
      <w:r>
        <w:rPr>
          <w:rFonts w:eastAsia="Source Sans Pro"/>
          <w:color w:val="000000" w:themeColor="text1"/>
          <w:shd w:val="clear" w:color="auto" w:fill="FFFFFF"/>
          <w:lang w:val="vi-VN"/>
        </w:rPr>
        <w:t>ệ</w:t>
      </w:r>
      <w:r>
        <w:rPr>
          <w:rFonts w:eastAsia="Source Sans Pro"/>
          <w:color w:val="000000" w:themeColor="text1"/>
          <w:shd w:val="clear" w:color="auto" w:fill="FFFFFF"/>
          <w:lang w:val="vi-VN"/>
        </w:rPr>
        <w:t xml:space="preserve">t Nam đã </w:t>
      </w:r>
      <w:r>
        <w:rPr>
          <w:rFonts w:eastAsia="Source Sans Pro"/>
          <w:color w:val="000000" w:themeColor="text1"/>
          <w:shd w:val="clear" w:color="auto" w:fill="FFFFFF"/>
        </w:rPr>
        <w:t xml:space="preserve">có 48 công ty Fintech và 48% </w:t>
      </w:r>
      <w:r>
        <w:rPr>
          <w:rFonts w:eastAsia="Source Sans Pro"/>
          <w:color w:val="000000" w:themeColor="text1"/>
          <w:shd w:val="clear" w:color="auto" w:fill="FFFFFF"/>
        </w:rPr>
        <w:t>công ty tham gia vào ho</w:t>
      </w:r>
      <w:r>
        <w:rPr>
          <w:rFonts w:eastAsia="Source Sans Pro"/>
          <w:color w:val="000000" w:themeColor="text1"/>
          <w:shd w:val="clear" w:color="auto" w:fill="FFFFFF"/>
        </w:rPr>
        <w:t>ạ</w:t>
      </w:r>
      <w:r>
        <w:rPr>
          <w:rFonts w:eastAsia="Source Sans Pro"/>
          <w:color w:val="000000" w:themeColor="text1"/>
          <w:shd w:val="clear" w:color="auto" w:fill="FFFFFF"/>
        </w:rPr>
        <w:t>t đ</w:t>
      </w:r>
      <w:r>
        <w:rPr>
          <w:rFonts w:eastAsia="Source Sans Pro"/>
          <w:color w:val="000000" w:themeColor="text1"/>
          <w:shd w:val="clear" w:color="auto" w:fill="FFFFFF"/>
        </w:rPr>
        <w:t>ộ</w:t>
      </w:r>
      <w:r>
        <w:rPr>
          <w:rFonts w:eastAsia="Source Sans Pro"/>
          <w:color w:val="000000" w:themeColor="text1"/>
          <w:shd w:val="clear" w:color="auto" w:fill="FFFFFF"/>
        </w:rPr>
        <w:t>ng thanh toán, cung c</w:t>
      </w:r>
      <w:r>
        <w:rPr>
          <w:rFonts w:eastAsia="Source Sans Pro"/>
          <w:color w:val="000000" w:themeColor="text1"/>
          <w:shd w:val="clear" w:color="auto" w:fill="FFFFFF"/>
        </w:rPr>
        <w:t>ấ</w:t>
      </w:r>
      <w:r>
        <w:rPr>
          <w:rFonts w:eastAsia="Source Sans Pro"/>
          <w:color w:val="000000" w:themeColor="text1"/>
          <w:shd w:val="clear" w:color="auto" w:fill="FFFFFF"/>
        </w:rPr>
        <w:t xml:space="preserve">p cho khách hàng </w:t>
      </w:r>
      <w:r>
        <w:rPr>
          <w:rFonts w:eastAsia="Source Sans Pro"/>
          <w:color w:val="000000" w:themeColor="text1"/>
          <w:shd w:val="clear" w:color="auto" w:fill="FFFFFF"/>
        </w:rPr>
        <w:t>nh</w:t>
      </w:r>
      <w:r>
        <w:rPr>
          <w:rFonts w:eastAsia="Source Sans Pro"/>
          <w:color w:val="000000" w:themeColor="text1"/>
          <w:shd w:val="clear" w:color="auto" w:fill="FFFFFF"/>
        </w:rPr>
        <w:t>ữ</w:t>
      </w:r>
      <w:r>
        <w:rPr>
          <w:rFonts w:eastAsia="Source Sans Pro"/>
          <w:color w:val="000000" w:themeColor="text1"/>
          <w:shd w:val="clear" w:color="auto" w:fill="FFFFFF"/>
        </w:rPr>
        <w:t xml:space="preserve">ng </w:t>
      </w:r>
      <w:r>
        <w:rPr>
          <w:rFonts w:eastAsia="Source Sans Pro"/>
          <w:color w:val="000000" w:themeColor="text1"/>
          <w:shd w:val="clear" w:color="auto" w:fill="FFFFFF"/>
        </w:rPr>
        <w:t>d</w:t>
      </w:r>
      <w:r>
        <w:rPr>
          <w:rFonts w:eastAsia="Source Sans Pro"/>
          <w:color w:val="000000" w:themeColor="text1"/>
          <w:shd w:val="clear" w:color="auto" w:fill="FFFFFF"/>
        </w:rPr>
        <w:t>ị</w:t>
      </w:r>
      <w:r>
        <w:rPr>
          <w:rFonts w:eastAsia="Source Sans Pro"/>
          <w:color w:val="000000" w:themeColor="text1"/>
          <w:shd w:val="clear" w:color="auto" w:fill="FFFFFF"/>
        </w:rPr>
        <w:t>ch v</w:t>
      </w:r>
      <w:r>
        <w:rPr>
          <w:rFonts w:eastAsia="Source Sans Pro"/>
          <w:color w:val="000000" w:themeColor="text1"/>
          <w:shd w:val="clear" w:color="auto" w:fill="FFFFFF"/>
        </w:rPr>
        <w:t>ụ</w:t>
      </w:r>
      <w:r>
        <w:rPr>
          <w:rFonts w:eastAsia="Source Sans Pro"/>
          <w:color w:val="000000" w:themeColor="text1"/>
          <w:shd w:val="clear" w:color="auto" w:fill="FFFFFF"/>
        </w:rPr>
        <w:t xml:space="preserve"> thanh toán tr</w:t>
      </w:r>
      <w:r>
        <w:rPr>
          <w:rFonts w:eastAsia="Source Sans Pro"/>
          <w:color w:val="000000" w:themeColor="text1"/>
          <w:shd w:val="clear" w:color="auto" w:fill="FFFFFF"/>
        </w:rPr>
        <w:t>ự</w:t>
      </w:r>
      <w:r>
        <w:rPr>
          <w:rFonts w:eastAsia="Source Sans Pro"/>
          <w:color w:val="000000" w:themeColor="text1"/>
          <w:shd w:val="clear" w:color="auto" w:fill="FFFFFF"/>
        </w:rPr>
        <w:t>c tuy</w:t>
      </w:r>
      <w:r>
        <w:rPr>
          <w:rFonts w:eastAsia="Source Sans Pro"/>
          <w:color w:val="000000" w:themeColor="text1"/>
          <w:shd w:val="clear" w:color="auto" w:fill="FFFFFF"/>
        </w:rPr>
        <w:t>ế</w:t>
      </w:r>
      <w:r>
        <w:rPr>
          <w:rFonts w:eastAsia="Source Sans Pro"/>
          <w:color w:val="000000" w:themeColor="text1"/>
          <w:shd w:val="clear" w:color="auto" w:fill="FFFFFF"/>
        </w:rPr>
        <w:t xml:space="preserve">n </w:t>
      </w:r>
      <w:r>
        <w:rPr>
          <w:rFonts w:eastAsia="Source Sans Pro"/>
          <w:color w:val="000000" w:themeColor="text1"/>
          <w:shd w:val="clear" w:color="auto" w:fill="FFFFFF"/>
        </w:rPr>
        <w:t xml:space="preserve">và </w:t>
      </w:r>
      <w:r>
        <w:rPr>
          <w:rFonts w:eastAsia="Source Sans Pro"/>
          <w:color w:val="000000" w:themeColor="text1"/>
          <w:shd w:val="clear" w:color="auto" w:fill="FFFFFF"/>
        </w:rPr>
        <w:t>các gi</w:t>
      </w:r>
      <w:r>
        <w:rPr>
          <w:rFonts w:eastAsia="Source Sans Pro"/>
          <w:color w:val="000000" w:themeColor="text1"/>
          <w:shd w:val="clear" w:color="auto" w:fill="FFFFFF"/>
        </w:rPr>
        <w:t>ả</w:t>
      </w:r>
      <w:r>
        <w:rPr>
          <w:rFonts w:eastAsia="Source Sans Pro"/>
          <w:color w:val="000000" w:themeColor="text1"/>
          <w:shd w:val="clear" w:color="auto" w:fill="FFFFFF"/>
        </w:rPr>
        <w:t>i pháp thanh toán k</w:t>
      </w:r>
      <w:r>
        <w:rPr>
          <w:rFonts w:eastAsia="Source Sans Pro"/>
          <w:color w:val="000000" w:themeColor="text1"/>
          <w:shd w:val="clear" w:color="auto" w:fill="FFFFFF"/>
        </w:rPr>
        <w:t>ỹ</w:t>
      </w:r>
      <w:r>
        <w:rPr>
          <w:rFonts w:eastAsia="Source Sans Pro"/>
          <w:color w:val="000000" w:themeColor="text1"/>
          <w:shd w:val="clear" w:color="auto" w:fill="FFFFFF"/>
        </w:rPr>
        <w:t xml:space="preserve"> thu</w:t>
      </w:r>
      <w:r>
        <w:rPr>
          <w:rFonts w:eastAsia="Source Sans Pro"/>
          <w:color w:val="000000" w:themeColor="text1"/>
          <w:shd w:val="clear" w:color="auto" w:fill="FFFFFF"/>
        </w:rPr>
        <w:t>ậ</w:t>
      </w:r>
      <w:r>
        <w:rPr>
          <w:rFonts w:eastAsia="Source Sans Pro"/>
          <w:color w:val="000000" w:themeColor="text1"/>
          <w:shd w:val="clear" w:color="auto" w:fill="FFFFFF"/>
        </w:rPr>
        <w:t>t s</w:t>
      </w:r>
      <w:r>
        <w:rPr>
          <w:rFonts w:eastAsia="Source Sans Pro"/>
          <w:color w:val="000000" w:themeColor="text1"/>
          <w:shd w:val="clear" w:color="auto" w:fill="FFFFFF"/>
        </w:rPr>
        <w:t>ố</w:t>
      </w:r>
      <w:r>
        <w:rPr>
          <w:rFonts w:eastAsia="Source Sans Pro"/>
          <w:color w:val="000000" w:themeColor="text1"/>
          <w:shd w:val="clear" w:color="auto" w:fill="FFFFFF"/>
        </w:rPr>
        <w:t xml:space="preserve"> như </w:t>
      </w:r>
      <w:r>
        <w:rPr>
          <w:rFonts w:eastAsia="Source Sans Pro"/>
          <w:color w:val="000000" w:themeColor="text1"/>
          <w:shd w:val="clear" w:color="auto" w:fill="FFFFFF"/>
        </w:rPr>
        <w:t xml:space="preserve">Momo, </w:t>
      </w:r>
      <w:r>
        <w:rPr>
          <w:rFonts w:eastAsia="Source Sans Pro"/>
          <w:color w:val="000000" w:themeColor="text1"/>
          <w:shd w:val="clear" w:color="auto" w:fill="FFFFFF"/>
        </w:rPr>
        <w:t>2C2P, VTPay, OnePay, VTCPay, BankPlus,</w:t>
      </w:r>
      <w:r>
        <w:rPr>
          <w:rFonts w:eastAsia="Source Sans Pro"/>
          <w:color w:val="000000" w:themeColor="text1"/>
          <w:shd w:val="clear" w:color="auto" w:fill="FFFFFF"/>
        </w:rPr>
        <w:t xml:space="preserve"> </w:t>
      </w:r>
      <w:r>
        <w:rPr>
          <w:rFonts w:eastAsia="Source Sans Pro"/>
          <w:color w:val="000000" w:themeColor="text1"/>
          <w:shd w:val="clear" w:color="auto" w:fill="FFFFFF"/>
        </w:rPr>
        <w:t>VinaPay, VNPay, Senpay, NganLuong,  BaoKim…</w:t>
      </w:r>
    </w:p>
    <w:p w:rsidR="00B46C42" w:rsidRDefault="002104E1">
      <w:pPr>
        <w:pStyle w:val="ListParagraph"/>
        <w:ind w:left="0" w:rightChars="-25" w:right="-60"/>
        <w:jc w:val="both"/>
        <w:rPr>
          <w:b/>
          <w:color w:val="000000" w:themeColor="text1"/>
          <w:lang w:val="vi-VN"/>
        </w:rPr>
      </w:pPr>
      <w:r>
        <w:rPr>
          <w:b/>
          <w:color w:val="000000" w:themeColor="text1"/>
          <w:lang w:val="vi-VN"/>
        </w:rPr>
        <w:t>TÀI LIỆU THAM KHẢO</w:t>
      </w:r>
    </w:p>
    <w:p w:rsidR="00B46C42" w:rsidRDefault="002104E1">
      <w:pPr>
        <w:ind w:left="480" w:rightChars="-25" w:right="-60" w:hangingChars="200" w:hanging="480"/>
        <w:jc w:val="both"/>
        <w:rPr>
          <w:color w:val="000000" w:themeColor="text1"/>
        </w:rPr>
      </w:pPr>
      <w:r>
        <w:rPr>
          <w:color w:val="000000" w:themeColor="text1"/>
        </w:rPr>
        <w:t>C</w:t>
      </w:r>
      <w:r>
        <w:rPr>
          <w:color w:val="000000" w:themeColor="text1"/>
        </w:rPr>
        <w:t xml:space="preserve">hih-Chiang Hsu (2011). Consumer confidence and stock markets: The causality Evidence panel. </w:t>
      </w:r>
      <w:r>
        <w:rPr>
          <w:i/>
          <w:iCs/>
          <w:color w:val="000000" w:themeColor="text1"/>
        </w:rPr>
        <w:t xml:space="preserve">International Journal of Economics and Finance </w:t>
      </w:r>
      <w:r>
        <w:rPr>
          <w:color w:val="000000" w:themeColor="text1"/>
        </w:rPr>
        <w:t>, 3(6), 91-98.</w:t>
      </w:r>
    </w:p>
    <w:p w:rsidR="00B46C42" w:rsidRDefault="002104E1">
      <w:pPr>
        <w:pStyle w:val="ListParagraph"/>
        <w:ind w:left="480" w:hangingChars="200" w:hanging="480"/>
        <w:jc w:val="both"/>
        <w:rPr>
          <w:bCs/>
          <w:color w:val="000000" w:themeColor="text1"/>
          <w:lang w:val="vi-VN" w:eastAsia="zh-CN"/>
        </w:rPr>
      </w:pPr>
      <w:r>
        <w:rPr>
          <w:bCs/>
          <w:color w:val="000000" w:themeColor="text1"/>
        </w:rPr>
        <w:t>Curtin (2000)</w:t>
      </w:r>
      <w:r>
        <w:rPr>
          <w:bCs/>
          <w:color w:val="000000" w:themeColor="text1"/>
          <w:lang w:val="vi-VN"/>
        </w:rPr>
        <w:t xml:space="preserve">. Psychology and Macroeconomics, </w:t>
      </w:r>
      <w:r>
        <w:rPr>
          <w:bCs/>
          <w:i/>
          <w:iCs/>
          <w:color w:val="000000" w:themeColor="text1"/>
          <w:lang w:val="vi-VN"/>
        </w:rPr>
        <w:t>University of Michigan Press</w:t>
      </w:r>
      <w:r>
        <w:rPr>
          <w:bCs/>
          <w:color w:val="000000" w:themeColor="text1"/>
          <w:lang w:val="vi-VN"/>
        </w:rPr>
        <w:t>, 5, 131-155.</w:t>
      </w:r>
    </w:p>
    <w:p w:rsidR="00B46C42" w:rsidRDefault="002104E1">
      <w:pPr>
        <w:pStyle w:val="ListParagraph"/>
        <w:ind w:left="480" w:hangingChars="200" w:hanging="480"/>
        <w:jc w:val="both"/>
        <w:rPr>
          <w:color w:val="000000" w:themeColor="text1"/>
        </w:rPr>
      </w:pPr>
      <w:r>
        <w:rPr>
          <w:color w:val="000000" w:themeColor="text1"/>
          <w:lang w:val="vi-VN"/>
        </w:rPr>
        <w:t>Curtin</w:t>
      </w:r>
      <w:r>
        <w:rPr>
          <w:color w:val="000000" w:themeColor="text1"/>
        </w:rPr>
        <w:t xml:space="preserve">, Stanley Presser and Eleanor Singer </w:t>
      </w:r>
      <w:r>
        <w:rPr>
          <w:color w:val="000000" w:themeColor="text1"/>
          <w:lang w:val="vi-VN"/>
        </w:rPr>
        <w:t xml:space="preserve">(2000) </w:t>
      </w:r>
      <w:r>
        <w:rPr>
          <w:color w:val="000000" w:themeColor="text1"/>
        </w:rPr>
        <w:t xml:space="preserve">. </w:t>
      </w:r>
      <w:r>
        <w:rPr>
          <w:color w:val="000000" w:themeColor="text1"/>
          <w:lang w:val="vi-VN"/>
        </w:rPr>
        <w:t xml:space="preserve">The effects of response rate changes on the index of consumer sentiment </w:t>
      </w:r>
      <w:r>
        <w:rPr>
          <w:color w:val="000000" w:themeColor="text1"/>
        </w:rPr>
        <w:t xml:space="preserve">. </w:t>
      </w:r>
      <w:r>
        <w:rPr>
          <w:rStyle w:val="Emphasis"/>
          <w:rFonts w:eastAsia="Helvetica"/>
          <w:color w:val="000000" w:themeColor="text1"/>
          <w:shd w:val="clear" w:color="auto" w:fill="FFFFFF"/>
        </w:rPr>
        <w:t xml:space="preserve">Public Opinion Quarterly </w:t>
      </w:r>
      <w:r>
        <w:rPr>
          <w:rFonts w:eastAsia="Helvetica"/>
          <w:color w:val="000000" w:themeColor="text1"/>
          <w:shd w:val="clear" w:color="auto" w:fill="FFFFFF"/>
        </w:rPr>
        <w:t>, 64(4), 413–428.</w:t>
      </w:r>
    </w:p>
    <w:p w:rsidR="00B46C42" w:rsidRDefault="002104E1">
      <w:pPr>
        <w:ind w:left="480" w:rightChars="-25" w:right="-60" w:hangingChars="200" w:hanging="480"/>
        <w:jc w:val="both"/>
        <w:rPr>
          <w:color w:val="000000" w:themeColor="text1"/>
        </w:rPr>
      </w:pPr>
      <w:r>
        <w:rPr>
          <w:rStyle w:val="15"/>
          <w:color w:val="000000" w:themeColor="text1"/>
          <w:sz w:val="24"/>
          <w:szCs w:val="24"/>
        </w:rPr>
        <w:t xml:space="preserve">Curtin (2007). Consumer Sentiment Surveys: Worldwide Review and Assessment. </w:t>
      </w:r>
      <w:r>
        <w:rPr>
          <w:rStyle w:val="15"/>
          <w:i/>
          <w:iCs/>
          <w:color w:val="000000" w:themeColor="text1"/>
          <w:sz w:val="24"/>
          <w:szCs w:val="24"/>
        </w:rPr>
        <w:t>Journal of Busine</w:t>
      </w:r>
      <w:r>
        <w:rPr>
          <w:rStyle w:val="15"/>
          <w:i/>
          <w:iCs/>
          <w:color w:val="000000" w:themeColor="text1"/>
          <w:sz w:val="24"/>
          <w:szCs w:val="24"/>
        </w:rPr>
        <w:t xml:space="preserve">ss Cycle Measurement and Analysis, </w:t>
      </w:r>
      <w:r>
        <w:rPr>
          <w:rStyle w:val="15"/>
          <w:color w:val="000000" w:themeColor="text1"/>
          <w:sz w:val="24"/>
          <w:szCs w:val="24"/>
        </w:rPr>
        <w:t>ISSN 1729-3618-@ OECD 2007,1-37.</w:t>
      </w:r>
    </w:p>
    <w:p w:rsidR="00B46C42" w:rsidRDefault="002104E1">
      <w:pPr>
        <w:pStyle w:val="CommentText"/>
        <w:ind w:left="520" w:hangingChars="200" w:hanging="520"/>
        <w:rPr>
          <w:color w:val="000000" w:themeColor="text1"/>
        </w:rPr>
      </w:pPr>
      <w:r>
        <w:rPr>
          <w:rFonts w:eastAsia="NotoSansMono-Regular"/>
          <w:color w:val="000000" w:themeColor="text1"/>
          <w:sz w:val="26"/>
          <w:szCs w:val="26"/>
        </w:rPr>
        <w:t>Caleiro, A. (2006). Ni</w:t>
      </w:r>
      <w:r>
        <w:rPr>
          <w:rFonts w:eastAsia="NotoSansMono-Regular"/>
          <w:color w:val="000000" w:themeColor="text1"/>
          <w:sz w:val="26"/>
          <w:szCs w:val="26"/>
        </w:rPr>
        <w:t>ề</w:t>
      </w:r>
      <w:r>
        <w:rPr>
          <w:rFonts w:eastAsia="NotoSansMono-Regular"/>
          <w:color w:val="000000" w:themeColor="text1"/>
          <w:sz w:val="26"/>
          <w:szCs w:val="26"/>
        </w:rPr>
        <w:t>m tin liên quan như th</w:t>
      </w:r>
      <w:r>
        <w:rPr>
          <w:rFonts w:eastAsia="NotoSansMono-Regular"/>
          <w:color w:val="000000" w:themeColor="text1"/>
          <w:sz w:val="26"/>
          <w:szCs w:val="26"/>
        </w:rPr>
        <w:t>ế</w:t>
      </w:r>
      <w:r>
        <w:rPr>
          <w:rFonts w:eastAsia="NotoSansMono-Regular"/>
          <w:color w:val="000000" w:themeColor="text1"/>
          <w:sz w:val="26"/>
          <w:szCs w:val="26"/>
        </w:rPr>
        <w:t xml:space="preserve"> nào đ</w:t>
      </w:r>
      <w:r>
        <w:rPr>
          <w:rFonts w:eastAsia="NotoSansMono-Regular"/>
          <w:color w:val="000000" w:themeColor="text1"/>
          <w:sz w:val="26"/>
          <w:szCs w:val="26"/>
        </w:rPr>
        <w:t>ế</w:t>
      </w:r>
      <w:r>
        <w:rPr>
          <w:rFonts w:eastAsia="NotoSansMono-Regular"/>
          <w:color w:val="000000" w:themeColor="text1"/>
          <w:sz w:val="26"/>
          <w:szCs w:val="26"/>
        </w:rPr>
        <w:t>n th</w:t>
      </w:r>
      <w:r>
        <w:rPr>
          <w:rFonts w:eastAsia="NotoSansMono-Regular"/>
          <w:color w:val="000000" w:themeColor="text1"/>
          <w:sz w:val="26"/>
          <w:szCs w:val="26"/>
        </w:rPr>
        <w:t>ấ</w:t>
      </w:r>
      <w:r>
        <w:rPr>
          <w:rFonts w:eastAsia="NotoSansMono-Regular"/>
          <w:color w:val="000000" w:themeColor="text1"/>
          <w:sz w:val="26"/>
          <w:szCs w:val="26"/>
        </w:rPr>
        <w:t>t nghi</w:t>
      </w:r>
      <w:r>
        <w:rPr>
          <w:rFonts w:eastAsia="NotoSansMono-Regular"/>
          <w:color w:val="000000" w:themeColor="text1"/>
          <w:sz w:val="26"/>
          <w:szCs w:val="26"/>
        </w:rPr>
        <w:t>ệ</w:t>
      </w:r>
      <w:r>
        <w:rPr>
          <w:rFonts w:eastAsia="NotoSansMono-Regular"/>
          <w:color w:val="000000" w:themeColor="text1"/>
          <w:sz w:val="26"/>
          <w:szCs w:val="26"/>
        </w:rPr>
        <w:t xml:space="preserve">p </w:t>
      </w:r>
      <w:r>
        <w:rPr>
          <w:rFonts w:eastAsia="NotoSansMono-Regular"/>
          <w:color w:val="000000" w:themeColor="text1"/>
          <w:sz w:val="26"/>
          <w:szCs w:val="26"/>
        </w:rPr>
        <w:t>ở</w:t>
      </w:r>
      <w:r>
        <w:rPr>
          <w:rFonts w:eastAsia="NotoSansMono-Regular"/>
          <w:color w:val="000000" w:themeColor="text1"/>
          <w:sz w:val="26"/>
          <w:szCs w:val="26"/>
        </w:rPr>
        <w:t xml:space="preserve"> B</w:t>
      </w:r>
      <w:r>
        <w:rPr>
          <w:rFonts w:eastAsia="NotoSansMono-Regular"/>
          <w:color w:val="000000" w:themeColor="text1"/>
          <w:sz w:val="26"/>
          <w:szCs w:val="26"/>
        </w:rPr>
        <w:t>ồ</w:t>
      </w:r>
      <w:r>
        <w:rPr>
          <w:rFonts w:eastAsia="NotoSansMono-Regular"/>
          <w:color w:val="000000" w:themeColor="text1"/>
          <w:sz w:val="26"/>
          <w:szCs w:val="26"/>
        </w:rPr>
        <w:t xml:space="preserve"> Đào Nha. Thư kinh t</w:t>
      </w:r>
      <w:r>
        <w:rPr>
          <w:rFonts w:eastAsia="NotoSansMono-Regular"/>
          <w:color w:val="000000" w:themeColor="text1"/>
          <w:sz w:val="26"/>
          <w:szCs w:val="26"/>
        </w:rPr>
        <w:t>ế</w:t>
      </w:r>
      <w:r>
        <w:rPr>
          <w:rFonts w:eastAsia="NotoSansMono-Regular"/>
          <w:color w:val="000000" w:themeColor="text1"/>
          <w:sz w:val="26"/>
          <w:szCs w:val="26"/>
        </w:rPr>
        <w:t xml:space="preserve"> </w:t>
      </w:r>
      <w:r>
        <w:rPr>
          <w:rFonts w:eastAsia="NotoSansMono-Regular"/>
          <w:color w:val="000000" w:themeColor="text1"/>
          <w:sz w:val="26"/>
          <w:szCs w:val="26"/>
        </w:rPr>
        <w:t>ứ</w:t>
      </w:r>
      <w:r>
        <w:rPr>
          <w:rFonts w:eastAsia="NotoSansMono-Regular"/>
          <w:color w:val="000000" w:themeColor="text1"/>
          <w:sz w:val="26"/>
          <w:szCs w:val="26"/>
        </w:rPr>
        <w:t>ng d</w:t>
      </w:r>
      <w:r>
        <w:rPr>
          <w:rFonts w:eastAsia="NotoSansMono-Regular"/>
          <w:color w:val="000000" w:themeColor="text1"/>
          <w:sz w:val="26"/>
          <w:szCs w:val="26"/>
        </w:rPr>
        <w:t>ụ</w:t>
      </w:r>
      <w:r>
        <w:rPr>
          <w:rFonts w:eastAsia="NotoSansMono-Regular"/>
          <w:color w:val="000000" w:themeColor="text1"/>
          <w:sz w:val="26"/>
          <w:szCs w:val="26"/>
        </w:rPr>
        <w:t>ng, 13(13), 887–890.</w:t>
      </w:r>
    </w:p>
    <w:p w:rsidR="00B46C42" w:rsidRDefault="002104E1">
      <w:pPr>
        <w:pStyle w:val="ListParagraph"/>
        <w:ind w:left="480" w:hangingChars="200" w:hanging="480"/>
        <w:jc w:val="both"/>
        <w:rPr>
          <w:color w:val="000000" w:themeColor="text1"/>
        </w:rPr>
      </w:pPr>
      <w:r>
        <w:rPr>
          <w:bCs/>
          <w:color w:val="000000" w:themeColor="text1"/>
          <w:lang w:val="vi-VN"/>
        </w:rPr>
        <w:t xml:space="preserve">Demirel và Artan (2017). The Causality Relationships between Economic Confidence and Fundamental Macroeconomic Indicators:  Emperical Evidence from Selected European Union Countries, International Journal of Economics and Financial Issues, 7(5), 417-424. </w:t>
      </w:r>
    </w:p>
    <w:p w:rsidR="00B46C42" w:rsidRDefault="002104E1">
      <w:pPr>
        <w:ind w:left="480" w:hangingChars="200" w:hanging="480"/>
        <w:jc w:val="both"/>
        <w:rPr>
          <w:rFonts w:eastAsia="SimSun"/>
          <w:color w:val="000000" w:themeColor="text1"/>
        </w:rPr>
      </w:pPr>
      <w:r>
        <w:rPr>
          <w:rFonts w:eastAsia="SimSun"/>
          <w:color w:val="000000" w:themeColor="text1"/>
        </w:rPr>
        <w:t>E. Philip Howrey (2001). The Predictive Power of the Index of Consumer Sentiment. Brookings Papers on Economic Activity, Vol. 2001, No. 1 (2001), pp. 175-207.</w:t>
      </w:r>
    </w:p>
    <w:p w:rsidR="00B46C42" w:rsidRDefault="002104E1">
      <w:pPr>
        <w:ind w:left="480" w:rightChars="-25" w:right="-60" w:hangingChars="200" w:hanging="480"/>
        <w:jc w:val="both"/>
        <w:rPr>
          <w:rFonts w:eastAsia="SimSun"/>
          <w:color w:val="000000" w:themeColor="text1"/>
        </w:rPr>
      </w:pPr>
      <w:r>
        <w:rPr>
          <w:rStyle w:val="15"/>
          <w:color w:val="000000" w:themeColor="text1"/>
          <w:sz w:val="24"/>
          <w:szCs w:val="24"/>
        </w:rPr>
        <w:t xml:space="preserve">European Commission (2021). The Joint harmonised EU Programme of Business and Consumer Surveys. </w:t>
      </w:r>
      <w:r>
        <w:rPr>
          <w:rStyle w:val="15"/>
          <w:i/>
          <w:iCs/>
          <w:color w:val="000000" w:themeColor="text1"/>
          <w:sz w:val="24"/>
          <w:szCs w:val="24"/>
        </w:rPr>
        <w:t>U</w:t>
      </w:r>
      <w:r>
        <w:rPr>
          <w:rStyle w:val="15"/>
          <w:i/>
          <w:iCs/>
          <w:color w:val="000000" w:themeColor="text1"/>
          <w:sz w:val="24"/>
          <w:szCs w:val="24"/>
        </w:rPr>
        <w:t>ser Guide</w:t>
      </w:r>
      <w:r>
        <w:rPr>
          <w:rStyle w:val="15"/>
          <w:color w:val="000000" w:themeColor="text1"/>
          <w:sz w:val="24"/>
          <w:szCs w:val="24"/>
        </w:rPr>
        <w:t>, 1-53.</w:t>
      </w:r>
    </w:p>
    <w:p w:rsidR="00B46C42" w:rsidRDefault="002104E1">
      <w:pPr>
        <w:ind w:left="480" w:rightChars="-25" w:right="-60" w:hangingChars="200" w:hanging="480"/>
        <w:jc w:val="both"/>
        <w:rPr>
          <w:color w:val="000000" w:themeColor="text1"/>
        </w:rPr>
      </w:pPr>
      <w:r>
        <w:rPr>
          <w:color w:val="000000" w:themeColor="text1"/>
        </w:rPr>
        <w:t xml:space="preserve">Kenneth L. Fisher and Meir Statman (2003). Consumer Confidence and Stock returns. </w:t>
      </w:r>
      <w:r>
        <w:rPr>
          <w:i/>
          <w:iCs/>
          <w:color w:val="000000" w:themeColor="text1"/>
        </w:rPr>
        <w:t xml:space="preserve">The Journal of Portfolio Management </w:t>
      </w:r>
      <w:r>
        <w:rPr>
          <w:color w:val="000000" w:themeColor="text1"/>
        </w:rPr>
        <w:t>.doi: 10.3905,115-127.</w:t>
      </w:r>
    </w:p>
    <w:p w:rsidR="00B46C42" w:rsidRDefault="002104E1">
      <w:pPr>
        <w:ind w:left="520" w:hangingChars="200" w:hanging="520"/>
        <w:jc w:val="both"/>
        <w:rPr>
          <w:color w:val="000000" w:themeColor="text1"/>
        </w:rPr>
      </w:pPr>
      <w:r>
        <w:rPr>
          <w:color w:val="000000" w:themeColor="text1"/>
          <w:sz w:val="26"/>
          <w:szCs w:val="26"/>
        </w:rPr>
        <w:t xml:space="preserve">Katona (1968). Consumer Behavior:Theory and Findings on Expectations and Aspirations. </w:t>
      </w:r>
      <w:r>
        <w:rPr>
          <w:i/>
          <w:iCs/>
          <w:color w:val="000000" w:themeColor="text1"/>
          <w:sz w:val="26"/>
          <w:szCs w:val="26"/>
        </w:rPr>
        <w:t xml:space="preserve">American Economic Review </w:t>
      </w:r>
      <w:r>
        <w:rPr>
          <w:color w:val="000000" w:themeColor="text1"/>
          <w:sz w:val="26"/>
          <w:szCs w:val="26"/>
        </w:rPr>
        <w:t>, 58(2), 19-30.</w:t>
      </w:r>
    </w:p>
    <w:p w:rsidR="00B46C42" w:rsidRDefault="002104E1">
      <w:pPr>
        <w:ind w:left="480" w:rightChars="-25" w:right="-60" w:hangingChars="200" w:hanging="480"/>
        <w:jc w:val="both"/>
        <w:rPr>
          <w:rFonts w:eastAsia="SimSun"/>
          <w:color w:val="000000" w:themeColor="text1"/>
          <w:lang w:eastAsia="zh-CN"/>
        </w:rPr>
      </w:pPr>
      <w:r>
        <w:rPr>
          <w:rFonts w:eastAsia="SimSun"/>
          <w:color w:val="000000" w:themeColor="text1"/>
        </w:rPr>
        <w:t xml:space="preserve">Glenn Maguire and Eugenia Victorino </w:t>
      </w:r>
      <w:r>
        <w:rPr>
          <w:rFonts w:eastAsia="MinionPro-Bold"/>
          <w:bCs/>
          <w:color w:val="000000" w:themeColor="text1"/>
          <w:lang w:eastAsia="zh-CN" w:bidi="ar"/>
        </w:rPr>
        <w:t xml:space="preserve">(2014). Announcement of ANZ-ROy Morgan Vietnam Consumer Confidence Index. </w:t>
      </w:r>
      <w:r>
        <w:rPr>
          <w:rFonts w:eastAsia="MinionPro-Bold"/>
          <w:bCs/>
          <w:i/>
          <w:iCs/>
          <w:color w:val="000000" w:themeColor="text1"/>
          <w:lang w:eastAsia="zh-CN" w:bidi="ar"/>
        </w:rPr>
        <w:t xml:space="preserve">Research by ANZ </w:t>
      </w:r>
      <w:r>
        <w:rPr>
          <w:rFonts w:eastAsia="MinionPro-Bold"/>
          <w:bCs/>
          <w:color w:val="000000" w:themeColor="text1"/>
          <w:lang w:eastAsia="zh-CN" w:bidi="ar"/>
        </w:rPr>
        <w:t>.</w:t>
      </w:r>
    </w:p>
    <w:p w:rsidR="00B46C42" w:rsidRDefault="002104E1">
      <w:pPr>
        <w:ind w:left="520" w:hangingChars="200" w:hanging="520"/>
        <w:jc w:val="both"/>
        <w:rPr>
          <w:color w:val="000000" w:themeColor="text1"/>
          <w:sz w:val="26"/>
          <w:szCs w:val="26"/>
          <w:shd w:val="clear" w:color="auto" w:fill="FFFFFF"/>
          <w:lang w:eastAsia="zh-CN" w:bidi="ar"/>
        </w:rPr>
      </w:pPr>
      <w:r>
        <w:rPr>
          <w:color w:val="000000" w:themeColor="text1"/>
          <w:sz w:val="26"/>
          <w:szCs w:val="26"/>
        </w:rPr>
        <w:t xml:space="preserve">Haugh (2005), “ The Influence of consumer Confidence and Stock Prices on the US </w:t>
      </w:r>
      <w:r>
        <w:rPr>
          <w:color w:val="000000" w:themeColor="text1"/>
          <w:sz w:val="26"/>
          <w:szCs w:val="26"/>
        </w:rPr>
        <w:t>Business Cycle”, Autralian national University</w:t>
      </w:r>
    </w:p>
    <w:p w:rsidR="00B46C42" w:rsidRDefault="002104E1">
      <w:pPr>
        <w:ind w:left="520" w:hangingChars="200" w:hanging="520"/>
        <w:jc w:val="both"/>
        <w:rPr>
          <w:color w:val="000000" w:themeColor="text1"/>
        </w:rPr>
      </w:pPr>
      <w:r>
        <w:rPr>
          <w:rFonts w:eastAsia="monospace"/>
          <w:color w:val="000000" w:themeColor="text1"/>
          <w:sz w:val="26"/>
          <w:szCs w:val="26"/>
          <w:shd w:val="clear" w:color="auto" w:fill="FFFFFF"/>
        </w:rPr>
        <w:t>Vuchelen, J. (2004). </w:t>
      </w:r>
      <w:r>
        <w:rPr>
          <w:rFonts w:eastAsia="monospace"/>
          <w:iCs/>
          <w:color w:val="000000" w:themeColor="text1"/>
          <w:sz w:val="26"/>
          <w:szCs w:val="26"/>
          <w:shd w:val="clear" w:color="auto" w:fill="FFFFFF"/>
        </w:rPr>
        <w:t xml:space="preserve">Consumer sentiment and macroeconomic forecasts. </w:t>
      </w:r>
      <w:r>
        <w:rPr>
          <w:rFonts w:eastAsia="monospace"/>
          <w:i/>
          <w:color w:val="000000" w:themeColor="text1"/>
          <w:sz w:val="26"/>
          <w:szCs w:val="26"/>
          <w:shd w:val="clear" w:color="auto" w:fill="FFFFFF"/>
        </w:rPr>
        <w:t xml:space="preserve">Journal of Economic Psychology, </w:t>
      </w:r>
      <w:r>
        <w:rPr>
          <w:rFonts w:eastAsia="monospace"/>
          <w:iCs/>
          <w:color w:val="000000" w:themeColor="text1"/>
          <w:sz w:val="26"/>
          <w:szCs w:val="26"/>
          <w:shd w:val="clear" w:color="auto" w:fill="FFFFFF"/>
        </w:rPr>
        <w:t>25(4), 493–506.</w:t>
      </w:r>
    </w:p>
    <w:p w:rsidR="00B46C42" w:rsidRDefault="002104E1">
      <w:pPr>
        <w:ind w:left="480" w:rightChars="-25" w:right="-60" w:hangingChars="200" w:hanging="480"/>
        <w:jc w:val="both"/>
        <w:rPr>
          <w:rFonts w:eastAsia="Times-Roman"/>
          <w:color w:val="000000" w:themeColor="text1"/>
          <w:shd w:val="clear" w:color="auto" w:fill="FFFFFF"/>
          <w:lang w:eastAsia="zh-CN" w:bidi="ar"/>
        </w:rPr>
      </w:pPr>
      <w:r>
        <w:rPr>
          <w:color w:val="000000" w:themeColor="text1"/>
          <w:shd w:val="clear" w:color="auto" w:fill="FFFFFF"/>
          <w:lang w:eastAsia="zh-CN" w:bidi="ar"/>
        </w:rPr>
        <w:t xml:space="preserve">Vichet Sum (2014). Effects of Business and Consumer Confidence on Stock Market Returns: Cross-sectional Evidence. </w:t>
      </w:r>
      <w:r>
        <w:rPr>
          <w:rFonts w:eastAsia="NexusSansWebPro"/>
          <w:color w:val="000000" w:themeColor="text1"/>
          <w:shd w:val="clear" w:color="auto" w:fill="FFFFFF"/>
        </w:rPr>
        <w:t xml:space="preserve">Economics. </w:t>
      </w:r>
      <w:r>
        <w:rPr>
          <w:rFonts w:eastAsia="NexusSansWebPro"/>
          <w:i/>
          <w:iCs/>
          <w:color w:val="000000" w:themeColor="text1"/>
          <w:shd w:val="clear" w:color="auto" w:fill="FFFFFF"/>
        </w:rPr>
        <w:t xml:space="preserve">Management, and Financial Markets </w:t>
      </w:r>
      <w:r>
        <w:rPr>
          <w:rFonts w:eastAsia="NexusSansWebPro"/>
          <w:color w:val="000000" w:themeColor="text1"/>
          <w:shd w:val="clear" w:color="auto" w:fill="FFFFFF"/>
        </w:rPr>
        <w:t xml:space="preserve">, 9(1), 21-25 </w:t>
      </w:r>
      <w:r>
        <w:rPr>
          <w:rFonts w:eastAsia="Times-Roman"/>
          <w:color w:val="000000" w:themeColor="text1"/>
          <w:shd w:val="clear" w:color="auto" w:fill="FFFFFF"/>
          <w:lang w:eastAsia="zh-CN" w:bidi="ar"/>
        </w:rPr>
        <w:t>.</w:t>
      </w:r>
    </w:p>
    <w:p w:rsidR="00B46C42" w:rsidRDefault="002104E1">
      <w:pPr>
        <w:pStyle w:val="CommentText"/>
        <w:ind w:left="520" w:hangingChars="200" w:hanging="520"/>
        <w:rPr>
          <w:color w:val="000000" w:themeColor="text1"/>
        </w:rPr>
      </w:pPr>
      <w:r>
        <w:rPr>
          <w:color w:val="000000" w:themeColor="text1"/>
          <w:sz w:val="26"/>
          <w:szCs w:val="26"/>
        </w:rPr>
        <w:lastRenderedPageBreak/>
        <w:t xml:space="preserve">United Nations Statistics Division (2015). Handbook on Economic Tendency Surveys. </w:t>
      </w:r>
      <w:r>
        <w:rPr>
          <w:i/>
          <w:iCs/>
          <w:color w:val="000000" w:themeColor="text1"/>
          <w:sz w:val="26"/>
          <w:szCs w:val="26"/>
        </w:rPr>
        <w:t xml:space="preserve">United Nations </w:t>
      </w:r>
      <w:r>
        <w:rPr>
          <w:color w:val="000000" w:themeColor="text1"/>
          <w:sz w:val="26"/>
          <w:szCs w:val="26"/>
        </w:rPr>
        <w:t xml:space="preserve">, </w:t>
      </w:r>
      <w:r>
        <w:rPr>
          <w:rFonts w:eastAsia="SimSun"/>
          <w:color w:val="000000" w:themeColor="text1"/>
          <w:sz w:val="26"/>
          <w:szCs w:val="26"/>
        </w:rPr>
        <w:t>ISBN: 978-92-1-161604-0</w:t>
      </w:r>
    </w:p>
    <w:p w:rsidR="00B46C42" w:rsidRDefault="002104E1">
      <w:pPr>
        <w:ind w:left="480" w:hangingChars="200" w:hanging="480"/>
        <w:jc w:val="both"/>
        <w:rPr>
          <w:bCs/>
          <w:color w:val="000000" w:themeColor="text1"/>
          <w:lang w:val="vi-VN"/>
        </w:rPr>
      </w:pPr>
      <w:r>
        <w:rPr>
          <w:bCs/>
          <w:color w:val="000000" w:themeColor="text1"/>
          <w:lang w:val="vi-VN"/>
        </w:rPr>
        <w:t xml:space="preserve">Utaka (2003). Confidence and the real economy - the Japanese case, </w:t>
      </w:r>
      <w:r>
        <w:rPr>
          <w:bCs/>
          <w:i/>
          <w:iCs/>
          <w:color w:val="000000" w:themeColor="text1"/>
          <w:lang w:val="vi-VN"/>
        </w:rPr>
        <w:t>Applied Economics</w:t>
      </w:r>
      <w:r>
        <w:rPr>
          <w:bCs/>
          <w:color w:val="000000" w:themeColor="text1"/>
          <w:lang w:val="vi-VN"/>
        </w:rPr>
        <w:t>, 35(3),337-342</w:t>
      </w:r>
    </w:p>
    <w:p w:rsidR="00B46C42" w:rsidRDefault="002104E1">
      <w:pPr>
        <w:ind w:left="480" w:rightChars="-25" w:right="-60" w:hangingChars="200" w:hanging="480"/>
        <w:jc w:val="both"/>
        <w:rPr>
          <w:color w:val="000000" w:themeColor="text1"/>
        </w:rPr>
      </w:pPr>
      <w:r>
        <w:rPr>
          <w:color w:val="000000" w:themeColor="text1"/>
        </w:rPr>
        <w:t xml:space="preserve">Willem Van Zandweghe (2019). Do changes in the stock Market Affect Consumer and Business Confidence?. </w:t>
      </w:r>
      <w:hyperlink r:id="rId13" w:history="1">
        <w:r>
          <w:rPr>
            <w:rStyle w:val="Hyperlink"/>
            <w:rFonts w:eastAsia="sans-serif"/>
            <w:i/>
            <w:iCs/>
            <w:color w:val="000000" w:themeColor="text1"/>
            <w:u w:val="none"/>
          </w:rPr>
          <w:t xml:space="preserve">Macro Bulletin </w:t>
        </w:r>
      </w:hyperlink>
      <w:r>
        <w:rPr>
          <w:rFonts w:eastAsia="sans-serif"/>
          <w:i/>
          <w:iCs/>
          <w:color w:val="000000" w:themeColor="text1"/>
          <w:shd w:val="clear" w:color="auto" w:fill="FFFFFF"/>
        </w:rPr>
        <w:t xml:space="preserve">, Federal Reserve Bank of Kansas City </w:t>
      </w:r>
      <w:r>
        <w:rPr>
          <w:rFonts w:eastAsia="sans-serif"/>
          <w:color w:val="000000" w:themeColor="text1"/>
          <w:shd w:val="clear" w:color="auto" w:fill="FFFFFF"/>
        </w:rPr>
        <w:t>, pages 1-3.</w:t>
      </w:r>
    </w:p>
    <w:p w:rsidR="00B46C42" w:rsidRDefault="002104E1">
      <w:pPr>
        <w:ind w:left="480" w:hangingChars="200" w:hanging="480"/>
        <w:rPr>
          <w:color w:val="000000" w:themeColor="text1"/>
        </w:rPr>
      </w:pPr>
      <w:r>
        <w:rPr>
          <w:rFonts w:eastAsia="sans-serif"/>
          <w:color w:val="000000" w:themeColor="text1"/>
          <w:shd w:val="clear" w:color="auto" w:fill="FFFFFF"/>
        </w:rPr>
        <w:t xml:space="preserve">W. Jos Jansen and Niek J. Nahuis </w:t>
      </w:r>
      <w:r>
        <w:rPr>
          <w:color w:val="000000" w:themeColor="text1"/>
        </w:rPr>
        <w:t xml:space="preserve">(2003). The Stock Market and Consumer Confidence: European Evidence. </w:t>
      </w:r>
      <w:r>
        <w:rPr>
          <w:i/>
          <w:iCs/>
          <w:color w:val="000000" w:themeColor="text1"/>
        </w:rPr>
        <w:t xml:space="preserve">Economics Letters </w:t>
      </w:r>
      <w:r>
        <w:rPr>
          <w:color w:val="000000" w:themeColor="text1"/>
        </w:rPr>
        <w:t xml:space="preserve">, 79(1) </w:t>
      </w:r>
      <w:r>
        <w:rPr>
          <w:rFonts w:eastAsia="SimSun"/>
          <w:color w:val="000000" w:themeColor="text1"/>
          <w:shd w:val="clear" w:color="auto" w:fill="FFFFFF"/>
        </w:rPr>
        <w:t>, 89-98.</w:t>
      </w:r>
    </w:p>
    <w:p w:rsidR="00B46C42" w:rsidRDefault="00B46C42">
      <w:pPr>
        <w:ind w:left="480" w:rightChars="-25" w:right="-60" w:hangingChars="200" w:hanging="480"/>
        <w:jc w:val="both"/>
        <w:rPr>
          <w:color w:val="000000" w:themeColor="text1"/>
          <w:lang w:val="vi-VN"/>
        </w:rPr>
      </w:pPr>
    </w:p>
    <w:sectPr w:rsidR="00B46C42">
      <w:footerReference w:type="default" r:id="rId14"/>
      <w:pgSz w:w="11909" w:h="16833"/>
      <w:pgMar w:top="851" w:right="1138" w:bottom="1138" w:left="993" w:header="720" w:footer="72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4E1" w:rsidRDefault="002104E1">
      <w:r>
        <w:separator/>
      </w:r>
    </w:p>
  </w:endnote>
  <w:endnote w:type="continuationSeparator" w:id="0">
    <w:p w:rsidR="002104E1" w:rsidRDefault="00210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default"/>
    <w:sig w:usb0="00000000" w:usb1="00000000" w:usb2="08000012" w:usb3="00000000" w:csb0="0002009F" w:csb1="00000000"/>
  </w:font>
  <w:font w:name="TimesNewRomanPSMT">
    <w:altName w:val="Times New Roman"/>
    <w:charset w:val="00"/>
    <w:family w:val="auto"/>
    <w:pitch w:val="default"/>
  </w:font>
  <w:font w:name="TimesNewRomanPS-ItalicMT">
    <w:altName w:val="Segoe Print"/>
    <w:charset w:val="00"/>
    <w:family w:val="auto"/>
    <w:pitch w:val="default"/>
  </w:font>
  <w:font w:name="Helvetica">
    <w:panose1 w:val="020B0604020202020204"/>
    <w:charset w:val="00"/>
    <w:family w:val="swiss"/>
    <w:pitch w:val="variable"/>
    <w:sig w:usb0="E0002EFF" w:usb1="C000785B" w:usb2="00000009" w:usb3="00000000" w:csb0="000001FF" w:csb1="00000000"/>
  </w:font>
  <w:font w:name="MinionPro-Bold">
    <w:altName w:val="Segoe Print"/>
    <w:charset w:val="00"/>
    <w:family w:val="auto"/>
    <w:pitch w:val="default"/>
    <w:sig w:usb0="00000000" w:usb1="00000000" w:usb2="00000000" w:usb3="00000000" w:csb0="00040001" w:csb1="00000000"/>
  </w:font>
  <w:font w:name="NotoSansMono-Regular">
    <w:altName w:val="Segoe Print"/>
    <w:charset w:val="00"/>
    <w:family w:val="auto"/>
    <w:pitch w:val="default"/>
  </w:font>
  <w:font w:name="sans-serif">
    <w:altName w:val="Segoe Print"/>
    <w:charset w:val="00"/>
    <w:family w:val="auto"/>
    <w:pitch w:val="default"/>
    <w:sig w:usb0="00000000" w:usb1="00000000" w:usb2="00000000" w:usb3="00000000" w:csb0="00040001"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Source Sans Pro">
    <w:altName w:val="Segoe Print"/>
    <w:charset w:val="00"/>
    <w:family w:val="auto"/>
    <w:pitch w:val="default"/>
  </w:font>
  <w:font w:name="monospace">
    <w:altName w:val="Segoe Print"/>
    <w:charset w:val="00"/>
    <w:family w:val="auto"/>
    <w:pitch w:val="default"/>
  </w:font>
  <w:font w:name="Times-Roman">
    <w:altName w:val="Times New Roman"/>
    <w:charset w:val="00"/>
    <w:family w:val="auto"/>
    <w:pitch w:val="default"/>
    <w:sig w:usb0="00000000" w:usb1="00000000" w:usb2="00000000" w:usb3="00000000" w:csb0="00040001" w:csb1="00000000"/>
  </w:font>
  <w:font w:name="NexusSansWebPro">
    <w:altName w:val="Segoe Print"/>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718671"/>
    </w:sdtPr>
    <w:sdtEndPr/>
    <w:sdtContent>
      <w:p w:rsidR="00B46C42" w:rsidRDefault="002104E1">
        <w:pPr>
          <w:pStyle w:val="Footer"/>
          <w:jc w:val="center"/>
        </w:pPr>
        <w:r>
          <w:fldChar w:fldCharType="begin"/>
        </w:r>
        <w:r>
          <w:instrText xml:space="preserve"> PAGE   \* MERGEFORMAT </w:instrText>
        </w:r>
        <w:r>
          <w:fldChar w:fldCharType="separate"/>
        </w:r>
        <w:r w:rsidR="002A6F2C">
          <w:rPr>
            <w:noProof/>
          </w:rPr>
          <w:t>7</w:t>
        </w:r>
        <w:r>
          <w:fldChar w:fldCharType="end"/>
        </w:r>
      </w:p>
    </w:sdtContent>
  </w:sdt>
  <w:p w:rsidR="00B46C42" w:rsidRDefault="00B46C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4E1" w:rsidRDefault="002104E1">
      <w:r>
        <w:separator/>
      </w:r>
    </w:p>
  </w:footnote>
  <w:footnote w:type="continuationSeparator" w:id="0">
    <w:p w:rsidR="002104E1" w:rsidRDefault="002104E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D099E"/>
    <w:multiLevelType w:val="multilevel"/>
    <w:tmpl w:val="192D099E"/>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37B97858"/>
    <w:multiLevelType w:val="multilevel"/>
    <w:tmpl w:val="37B97858"/>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F7A6316"/>
    <w:multiLevelType w:val="multilevel"/>
    <w:tmpl w:val="3F7A63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35974F8"/>
    <w:multiLevelType w:val="multilevel"/>
    <w:tmpl w:val="735974F8"/>
    <w:lvl w:ilvl="0">
      <w:start w:val="2"/>
      <w:numFmt w:val="decimal"/>
      <w:lvlText w:val="%1"/>
      <w:lvlJc w:val="left"/>
      <w:pPr>
        <w:ind w:left="360" w:hanging="360"/>
      </w:pPr>
      <w:rPr>
        <w:rFonts w:hint="default"/>
      </w:rPr>
    </w:lvl>
    <w:lvl w:ilvl="1">
      <w:start w:val="1"/>
      <w:numFmt w:val="decimal"/>
      <w:pStyle w:val="MUC1xCtr0"/>
      <w:lvlText w:val="%1.%2"/>
      <w:lvlJc w:val="left"/>
      <w:pPr>
        <w:ind w:left="3196"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538"/>
    <w:rsid w:val="000020E2"/>
    <w:rsid w:val="00006527"/>
    <w:rsid w:val="0001436C"/>
    <w:rsid w:val="00021E90"/>
    <w:rsid w:val="00022327"/>
    <w:rsid w:val="00025B56"/>
    <w:rsid w:val="000263AD"/>
    <w:rsid w:val="000273E5"/>
    <w:rsid w:val="000322E0"/>
    <w:rsid w:val="00033959"/>
    <w:rsid w:val="00034C30"/>
    <w:rsid w:val="00034EA9"/>
    <w:rsid w:val="00036C2C"/>
    <w:rsid w:val="00037C50"/>
    <w:rsid w:val="00043457"/>
    <w:rsid w:val="00047A61"/>
    <w:rsid w:val="00047AF8"/>
    <w:rsid w:val="00047AFF"/>
    <w:rsid w:val="0005251F"/>
    <w:rsid w:val="00053426"/>
    <w:rsid w:val="00053CB4"/>
    <w:rsid w:val="00056737"/>
    <w:rsid w:val="00057503"/>
    <w:rsid w:val="00057CF8"/>
    <w:rsid w:val="00062E31"/>
    <w:rsid w:val="00064094"/>
    <w:rsid w:val="000662C1"/>
    <w:rsid w:val="00070A30"/>
    <w:rsid w:val="000716C9"/>
    <w:rsid w:val="00076754"/>
    <w:rsid w:val="0008288D"/>
    <w:rsid w:val="00083F05"/>
    <w:rsid w:val="000855D1"/>
    <w:rsid w:val="000869A1"/>
    <w:rsid w:val="000904F6"/>
    <w:rsid w:val="000A204E"/>
    <w:rsid w:val="000A24A0"/>
    <w:rsid w:val="000A6C67"/>
    <w:rsid w:val="000A702C"/>
    <w:rsid w:val="000B25BD"/>
    <w:rsid w:val="000B399A"/>
    <w:rsid w:val="000B39A9"/>
    <w:rsid w:val="000B7344"/>
    <w:rsid w:val="000B7D13"/>
    <w:rsid w:val="000C4EDE"/>
    <w:rsid w:val="000C5B6D"/>
    <w:rsid w:val="000C615E"/>
    <w:rsid w:val="000D0E3C"/>
    <w:rsid w:val="000D415E"/>
    <w:rsid w:val="000D7D5A"/>
    <w:rsid w:val="000E066F"/>
    <w:rsid w:val="000E47B1"/>
    <w:rsid w:val="000E57F5"/>
    <w:rsid w:val="000E67F5"/>
    <w:rsid w:val="000F3E2D"/>
    <w:rsid w:val="000F77F6"/>
    <w:rsid w:val="001004C8"/>
    <w:rsid w:val="00100915"/>
    <w:rsid w:val="001040E6"/>
    <w:rsid w:val="00106384"/>
    <w:rsid w:val="00106A48"/>
    <w:rsid w:val="00107232"/>
    <w:rsid w:val="001074CD"/>
    <w:rsid w:val="001106AB"/>
    <w:rsid w:val="00112FBD"/>
    <w:rsid w:val="001225B6"/>
    <w:rsid w:val="00122846"/>
    <w:rsid w:val="00123445"/>
    <w:rsid w:val="00123D66"/>
    <w:rsid w:val="0012409D"/>
    <w:rsid w:val="00126D4F"/>
    <w:rsid w:val="00127185"/>
    <w:rsid w:val="00127BEC"/>
    <w:rsid w:val="00141B9A"/>
    <w:rsid w:val="00142332"/>
    <w:rsid w:val="00147ADC"/>
    <w:rsid w:val="00152CDC"/>
    <w:rsid w:val="00153159"/>
    <w:rsid w:val="00155600"/>
    <w:rsid w:val="00156B07"/>
    <w:rsid w:val="0016347E"/>
    <w:rsid w:val="00165952"/>
    <w:rsid w:val="001677B5"/>
    <w:rsid w:val="00171C87"/>
    <w:rsid w:val="0017295D"/>
    <w:rsid w:val="00172A27"/>
    <w:rsid w:val="00173BBD"/>
    <w:rsid w:val="00175230"/>
    <w:rsid w:val="001774FE"/>
    <w:rsid w:val="00182572"/>
    <w:rsid w:val="00183EBA"/>
    <w:rsid w:val="00184215"/>
    <w:rsid w:val="001844FF"/>
    <w:rsid w:val="00187F52"/>
    <w:rsid w:val="001913BE"/>
    <w:rsid w:val="0019241C"/>
    <w:rsid w:val="001928EA"/>
    <w:rsid w:val="001A166C"/>
    <w:rsid w:val="001A20AF"/>
    <w:rsid w:val="001A2596"/>
    <w:rsid w:val="001A3DB8"/>
    <w:rsid w:val="001A6EFD"/>
    <w:rsid w:val="001B13D4"/>
    <w:rsid w:val="001B1B2C"/>
    <w:rsid w:val="001B1C7E"/>
    <w:rsid w:val="001B27EE"/>
    <w:rsid w:val="001B5134"/>
    <w:rsid w:val="001B5E1B"/>
    <w:rsid w:val="001C000B"/>
    <w:rsid w:val="001C0A50"/>
    <w:rsid w:val="001C0E2D"/>
    <w:rsid w:val="001C431A"/>
    <w:rsid w:val="001C4C3F"/>
    <w:rsid w:val="001C54A6"/>
    <w:rsid w:val="001D0925"/>
    <w:rsid w:val="001D1389"/>
    <w:rsid w:val="001D3986"/>
    <w:rsid w:val="001D4C40"/>
    <w:rsid w:val="001D4D84"/>
    <w:rsid w:val="001D7530"/>
    <w:rsid w:val="001E0C97"/>
    <w:rsid w:val="001E501D"/>
    <w:rsid w:val="001F0240"/>
    <w:rsid w:val="001F16EE"/>
    <w:rsid w:val="001F7216"/>
    <w:rsid w:val="00203362"/>
    <w:rsid w:val="00205385"/>
    <w:rsid w:val="0020595D"/>
    <w:rsid w:val="00206551"/>
    <w:rsid w:val="002104E1"/>
    <w:rsid w:val="00215DD4"/>
    <w:rsid w:val="00217713"/>
    <w:rsid w:val="002177FE"/>
    <w:rsid w:val="00221763"/>
    <w:rsid w:val="002222B0"/>
    <w:rsid w:val="00222E39"/>
    <w:rsid w:val="00227615"/>
    <w:rsid w:val="0023432C"/>
    <w:rsid w:val="002419FB"/>
    <w:rsid w:val="0024212C"/>
    <w:rsid w:val="00242542"/>
    <w:rsid w:val="00243A27"/>
    <w:rsid w:val="00243DCC"/>
    <w:rsid w:val="00245C1A"/>
    <w:rsid w:val="0024768E"/>
    <w:rsid w:val="00253B53"/>
    <w:rsid w:val="00256E6D"/>
    <w:rsid w:val="00261661"/>
    <w:rsid w:val="00263C0A"/>
    <w:rsid w:val="0026418C"/>
    <w:rsid w:val="00264F54"/>
    <w:rsid w:val="00266CD6"/>
    <w:rsid w:val="00273D7F"/>
    <w:rsid w:val="0027574B"/>
    <w:rsid w:val="002757EA"/>
    <w:rsid w:val="00284F7A"/>
    <w:rsid w:val="002854CF"/>
    <w:rsid w:val="00285645"/>
    <w:rsid w:val="00287F34"/>
    <w:rsid w:val="002919F9"/>
    <w:rsid w:val="00292506"/>
    <w:rsid w:val="00295414"/>
    <w:rsid w:val="00295DD7"/>
    <w:rsid w:val="002978F5"/>
    <w:rsid w:val="002A135C"/>
    <w:rsid w:val="002A1FF6"/>
    <w:rsid w:val="002A6D20"/>
    <w:rsid w:val="002A6F2C"/>
    <w:rsid w:val="002B534A"/>
    <w:rsid w:val="002B7E0C"/>
    <w:rsid w:val="002C2791"/>
    <w:rsid w:val="002C3A26"/>
    <w:rsid w:val="002C65B1"/>
    <w:rsid w:val="002C663E"/>
    <w:rsid w:val="002D09AE"/>
    <w:rsid w:val="002D1866"/>
    <w:rsid w:val="002D3597"/>
    <w:rsid w:val="002D36D3"/>
    <w:rsid w:val="002D4BD7"/>
    <w:rsid w:val="002E1993"/>
    <w:rsid w:val="002E7CD5"/>
    <w:rsid w:val="002F1E5D"/>
    <w:rsid w:val="002F2845"/>
    <w:rsid w:val="002F46CD"/>
    <w:rsid w:val="002F5624"/>
    <w:rsid w:val="002F5A33"/>
    <w:rsid w:val="00302AA9"/>
    <w:rsid w:val="00306186"/>
    <w:rsid w:val="00307BF1"/>
    <w:rsid w:val="003109F6"/>
    <w:rsid w:val="00310B5A"/>
    <w:rsid w:val="0031110D"/>
    <w:rsid w:val="00313CB7"/>
    <w:rsid w:val="00314308"/>
    <w:rsid w:val="00315C6D"/>
    <w:rsid w:val="00317532"/>
    <w:rsid w:val="003204C5"/>
    <w:rsid w:val="0032188C"/>
    <w:rsid w:val="00322822"/>
    <w:rsid w:val="00324203"/>
    <w:rsid w:val="00324861"/>
    <w:rsid w:val="00326715"/>
    <w:rsid w:val="00326CA0"/>
    <w:rsid w:val="00330C98"/>
    <w:rsid w:val="00331934"/>
    <w:rsid w:val="003321D7"/>
    <w:rsid w:val="003351F8"/>
    <w:rsid w:val="00335AD9"/>
    <w:rsid w:val="00340A63"/>
    <w:rsid w:val="0034105C"/>
    <w:rsid w:val="003427BA"/>
    <w:rsid w:val="00342BEC"/>
    <w:rsid w:val="00343585"/>
    <w:rsid w:val="00345038"/>
    <w:rsid w:val="003464BE"/>
    <w:rsid w:val="003468C1"/>
    <w:rsid w:val="00350B03"/>
    <w:rsid w:val="0035281A"/>
    <w:rsid w:val="003646EC"/>
    <w:rsid w:val="00370AC1"/>
    <w:rsid w:val="00371AD3"/>
    <w:rsid w:val="00371DE2"/>
    <w:rsid w:val="0038534B"/>
    <w:rsid w:val="00385E2A"/>
    <w:rsid w:val="00385FAE"/>
    <w:rsid w:val="003920AC"/>
    <w:rsid w:val="00397749"/>
    <w:rsid w:val="003A7D15"/>
    <w:rsid w:val="003B04BE"/>
    <w:rsid w:val="003B0BD5"/>
    <w:rsid w:val="003B1312"/>
    <w:rsid w:val="003B18FA"/>
    <w:rsid w:val="003C073E"/>
    <w:rsid w:val="003C46FC"/>
    <w:rsid w:val="003C728A"/>
    <w:rsid w:val="003D046E"/>
    <w:rsid w:val="003D52D9"/>
    <w:rsid w:val="003D58F0"/>
    <w:rsid w:val="003E0C36"/>
    <w:rsid w:val="003E14F7"/>
    <w:rsid w:val="003E53D6"/>
    <w:rsid w:val="003F07BD"/>
    <w:rsid w:val="003F31DC"/>
    <w:rsid w:val="003F4218"/>
    <w:rsid w:val="00400952"/>
    <w:rsid w:val="00402E85"/>
    <w:rsid w:val="00411921"/>
    <w:rsid w:val="00414332"/>
    <w:rsid w:val="00423F77"/>
    <w:rsid w:val="00425873"/>
    <w:rsid w:val="00426628"/>
    <w:rsid w:val="00426F63"/>
    <w:rsid w:val="004325B5"/>
    <w:rsid w:val="004350DF"/>
    <w:rsid w:val="00444469"/>
    <w:rsid w:val="00444569"/>
    <w:rsid w:val="00444D96"/>
    <w:rsid w:val="00452A23"/>
    <w:rsid w:val="00456AD7"/>
    <w:rsid w:val="0046037A"/>
    <w:rsid w:val="004612B7"/>
    <w:rsid w:val="00461F69"/>
    <w:rsid w:val="0046358A"/>
    <w:rsid w:val="0046361A"/>
    <w:rsid w:val="00467F2E"/>
    <w:rsid w:val="00470E6E"/>
    <w:rsid w:val="004715D5"/>
    <w:rsid w:val="00474A09"/>
    <w:rsid w:val="00475C1F"/>
    <w:rsid w:val="00475F34"/>
    <w:rsid w:val="00493259"/>
    <w:rsid w:val="00493A63"/>
    <w:rsid w:val="00494536"/>
    <w:rsid w:val="0049488D"/>
    <w:rsid w:val="0049513A"/>
    <w:rsid w:val="00497308"/>
    <w:rsid w:val="004A0C9E"/>
    <w:rsid w:val="004A38BF"/>
    <w:rsid w:val="004A6EB2"/>
    <w:rsid w:val="004B0905"/>
    <w:rsid w:val="004B47D8"/>
    <w:rsid w:val="004C087A"/>
    <w:rsid w:val="004C3437"/>
    <w:rsid w:val="004C62A6"/>
    <w:rsid w:val="004D291C"/>
    <w:rsid w:val="004D29F3"/>
    <w:rsid w:val="004D4DBA"/>
    <w:rsid w:val="004D716A"/>
    <w:rsid w:val="004D732C"/>
    <w:rsid w:val="004E633D"/>
    <w:rsid w:val="004E784C"/>
    <w:rsid w:val="004F3152"/>
    <w:rsid w:val="004F577C"/>
    <w:rsid w:val="004F6D3F"/>
    <w:rsid w:val="005005EB"/>
    <w:rsid w:val="00502DA3"/>
    <w:rsid w:val="0050480C"/>
    <w:rsid w:val="005100AF"/>
    <w:rsid w:val="005106E7"/>
    <w:rsid w:val="00512F8D"/>
    <w:rsid w:val="00513187"/>
    <w:rsid w:val="00521B4F"/>
    <w:rsid w:val="005222A7"/>
    <w:rsid w:val="00526CC1"/>
    <w:rsid w:val="00530124"/>
    <w:rsid w:val="005377D5"/>
    <w:rsid w:val="00537C90"/>
    <w:rsid w:val="00541EB5"/>
    <w:rsid w:val="00542E31"/>
    <w:rsid w:val="00542E68"/>
    <w:rsid w:val="00547901"/>
    <w:rsid w:val="005553F0"/>
    <w:rsid w:val="00560FF7"/>
    <w:rsid w:val="00561B7F"/>
    <w:rsid w:val="00564603"/>
    <w:rsid w:val="005670AF"/>
    <w:rsid w:val="0057199F"/>
    <w:rsid w:val="00571EB2"/>
    <w:rsid w:val="00582A05"/>
    <w:rsid w:val="00584942"/>
    <w:rsid w:val="005851CD"/>
    <w:rsid w:val="00590819"/>
    <w:rsid w:val="005923CA"/>
    <w:rsid w:val="005931DE"/>
    <w:rsid w:val="005A1237"/>
    <w:rsid w:val="005A7018"/>
    <w:rsid w:val="005A7917"/>
    <w:rsid w:val="005B0CA8"/>
    <w:rsid w:val="005B458E"/>
    <w:rsid w:val="005C010D"/>
    <w:rsid w:val="005C3634"/>
    <w:rsid w:val="005C4873"/>
    <w:rsid w:val="005D2DE6"/>
    <w:rsid w:val="005D4329"/>
    <w:rsid w:val="005D4FB0"/>
    <w:rsid w:val="005D578E"/>
    <w:rsid w:val="005D5B70"/>
    <w:rsid w:val="005D6C96"/>
    <w:rsid w:val="005E18DB"/>
    <w:rsid w:val="005E2D10"/>
    <w:rsid w:val="005E6259"/>
    <w:rsid w:val="005E6577"/>
    <w:rsid w:val="005F0942"/>
    <w:rsid w:val="005F12AA"/>
    <w:rsid w:val="005F1CE5"/>
    <w:rsid w:val="005F2E9A"/>
    <w:rsid w:val="005F314D"/>
    <w:rsid w:val="005F32E4"/>
    <w:rsid w:val="005F439F"/>
    <w:rsid w:val="005F53D8"/>
    <w:rsid w:val="005F5B9F"/>
    <w:rsid w:val="006007C9"/>
    <w:rsid w:val="00603363"/>
    <w:rsid w:val="00605609"/>
    <w:rsid w:val="006073D6"/>
    <w:rsid w:val="006077A5"/>
    <w:rsid w:val="00610E4C"/>
    <w:rsid w:val="0061160B"/>
    <w:rsid w:val="00616810"/>
    <w:rsid w:val="006173CC"/>
    <w:rsid w:val="00617C55"/>
    <w:rsid w:val="006222AF"/>
    <w:rsid w:val="006346BE"/>
    <w:rsid w:val="00642874"/>
    <w:rsid w:val="00647E41"/>
    <w:rsid w:val="006500BB"/>
    <w:rsid w:val="006550B4"/>
    <w:rsid w:val="0065652A"/>
    <w:rsid w:val="0065678C"/>
    <w:rsid w:val="00657A07"/>
    <w:rsid w:val="006620A2"/>
    <w:rsid w:val="006623E3"/>
    <w:rsid w:val="0066707A"/>
    <w:rsid w:val="006705B1"/>
    <w:rsid w:val="00673038"/>
    <w:rsid w:val="00675B8C"/>
    <w:rsid w:val="00677301"/>
    <w:rsid w:val="00682FC3"/>
    <w:rsid w:val="0068389B"/>
    <w:rsid w:val="00687B5E"/>
    <w:rsid w:val="00695716"/>
    <w:rsid w:val="006A2797"/>
    <w:rsid w:val="006A5A70"/>
    <w:rsid w:val="006A6665"/>
    <w:rsid w:val="006A7CB6"/>
    <w:rsid w:val="006B00D3"/>
    <w:rsid w:val="006B3B18"/>
    <w:rsid w:val="006B3EB8"/>
    <w:rsid w:val="006B4C0B"/>
    <w:rsid w:val="006B7047"/>
    <w:rsid w:val="006C0C6C"/>
    <w:rsid w:val="006C0EA9"/>
    <w:rsid w:val="006C2947"/>
    <w:rsid w:val="006C4B86"/>
    <w:rsid w:val="006C7979"/>
    <w:rsid w:val="006C7A9F"/>
    <w:rsid w:val="006D6D5E"/>
    <w:rsid w:val="006D7DAC"/>
    <w:rsid w:val="006E34DB"/>
    <w:rsid w:val="006F28A3"/>
    <w:rsid w:val="006F4896"/>
    <w:rsid w:val="006F708F"/>
    <w:rsid w:val="007049D2"/>
    <w:rsid w:val="007068A4"/>
    <w:rsid w:val="00711611"/>
    <w:rsid w:val="00712264"/>
    <w:rsid w:val="0071469D"/>
    <w:rsid w:val="00720898"/>
    <w:rsid w:val="007209DA"/>
    <w:rsid w:val="007216FA"/>
    <w:rsid w:val="00725000"/>
    <w:rsid w:val="00732550"/>
    <w:rsid w:val="00735413"/>
    <w:rsid w:val="0073769D"/>
    <w:rsid w:val="007465C1"/>
    <w:rsid w:val="00747B37"/>
    <w:rsid w:val="007509A5"/>
    <w:rsid w:val="007512AB"/>
    <w:rsid w:val="00751850"/>
    <w:rsid w:val="0075238C"/>
    <w:rsid w:val="00753368"/>
    <w:rsid w:val="00761B5E"/>
    <w:rsid w:val="00764834"/>
    <w:rsid w:val="00764DCB"/>
    <w:rsid w:val="00767F2D"/>
    <w:rsid w:val="00774B84"/>
    <w:rsid w:val="00781D11"/>
    <w:rsid w:val="00782C16"/>
    <w:rsid w:val="00784BC6"/>
    <w:rsid w:val="00786A91"/>
    <w:rsid w:val="00790FA9"/>
    <w:rsid w:val="00796093"/>
    <w:rsid w:val="00797BBF"/>
    <w:rsid w:val="007A4441"/>
    <w:rsid w:val="007A4C0F"/>
    <w:rsid w:val="007A7D42"/>
    <w:rsid w:val="007C1AC3"/>
    <w:rsid w:val="007C4A27"/>
    <w:rsid w:val="007C6661"/>
    <w:rsid w:val="007D4BE8"/>
    <w:rsid w:val="007E0059"/>
    <w:rsid w:val="007E680D"/>
    <w:rsid w:val="007E6E1F"/>
    <w:rsid w:val="007F3E70"/>
    <w:rsid w:val="007F476A"/>
    <w:rsid w:val="007F5205"/>
    <w:rsid w:val="007F523D"/>
    <w:rsid w:val="007F575D"/>
    <w:rsid w:val="007F7126"/>
    <w:rsid w:val="0081353C"/>
    <w:rsid w:val="00814887"/>
    <w:rsid w:val="00816681"/>
    <w:rsid w:val="0081683D"/>
    <w:rsid w:val="008245DD"/>
    <w:rsid w:val="00825577"/>
    <w:rsid w:val="00832C71"/>
    <w:rsid w:val="008355F5"/>
    <w:rsid w:val="00837D60"/>
    <w:rsid w:val="0084218F"/>
    <w:rsid w:val="0084670F"/>
    <w:rsid w:val="008467E4"/>
    <w:rsid w:val="00861DA8"/>
    <w:rsid w:val="00865866"/>
    <w:rsid w:val="00866605"/>
    <w:rsid w:val="008704D1"/>
    <w:rsid w:val="00880C9E"/>
    <w:rsid w:val="00881AFC"/>
    <w:rsid w:val="00882CC1"/>
    <w:rsid w:val="00885B32"/>
    <w:rsid w:val="00890F4C"/>
    <w:rsid w:val="008934C8"/>
    <w:rsid w:val="00896A5F"/>
    <w:rsid w:val="00897EE5"/>
    <w:rsid w:val="008A3800"/>
    <w:rsid w:val="008A3B15"/>
    <w:rsid w:val="008A4E01"/>
    <w:rsid w:val="008A56D8"/>
    <w:rsid w:val="008B3A28"/>
    <w:rsid w:val="008B51E1"/>
    <w:rsid w:val="008B6A69"/>
    <w:rsid w:val="008C0F31"/>
    <w:rsid w:val="008C3EE5"/>
    <w:rsid w:val="008C46D0"/>
    <w:rsid w:val="008D20D9"/>
    <w:rsid w:val="008D30C1"/>
    <w:rsid w:val="008D56BF"/>
    <w:rsid w:val="008E16EA"/>
    <w:rsid w:val="008E2268"/>
    <w:rsid w:val="008E32FA"/>
    <w:rsid w:val="008E4246"/>
    <w:rsid w:val="008E54AF"/>
    <w:rsid w:val="008F56A9"/>
    <w:rsid w:val="009008C9"/>
    <w:rsid w:val="00900FA1"/>
    <w:rsid w:val="00904FEF"/>
    <w:rsid w:val="00905712"/>
    <w:rsid w:val="009147BA"/>
    <w:rsid w:val="00916721"/>
    <w:rsid w:val="009201C0"/>
    <w:rsid w:val="0092050F"/>
    <w:rsid w:val="00923A0D"/>
    <w:rsid w:val="00925201"/>
    <w:rsid w:val="009305E0"/>
    <w:rsid w:val="0093216B"/>
    <w:rsid w:val="00942E0F"/>
    <w:rsid w:val="00943CF7"/>
    <w:rsid w:val="00943CFC"/>
    <w:rsid w:val="00951FBA"/>
    <w:rsid w:val="00954658"/>
    <w:rsid w:val="009546F2"/>
    <w:rsid w:val="00960257"/>
    <w:rsid w:val="00961DD4"/>
    <w:rsid w:val="00962C8D"/>
    <w:rsid w:val="00966439"/>
    <w:rsid w:val="00966BD9"/>
    <w:rsid w:val="009733E8"/>
    <w:rsid w:val="00973D9A"/>
    <w:rsid w:val="00980B1F"/>
    <w:rsid w:val="00981F52"/>
    <w:rsid w:val="00983155"/>
    <w:rsid w:val="0099222D"/>
    <w:rsid w:val="009A1EB0"/>
    <w:rsid w:val="009A2854"/>
    <w:rsid w:val="009B02EA"/>
    <w:rsid w:val="009B40D6"/>
    <w:rsid w:val="009B4649"/>
    <w:rsid w:val="009B5585"/>
    <w:rsid w:val="009B7841"/>
    <w:rsid w:val="009C0C64"/>
    <w:rsid w:val="009C3EF9"/>
    <w:rsid w:val="009C59A0"/>
    <w:rsid w:val="009C5B20"/>
    <w:rsid w:val="009D4550"/>
    <w:rsid w:val="009D5263"/>
    <w:rsid w:val="009D69ED"/>
    <w:rsid w:val="009E0F05"/>
    <w:rsid w:val="009E13B3"/>
    <w:rsid w:val="009E1CA8"/>
    <w:rsid w:val="009E1F11"/>
    <w:rsid w:val="009E32E7"/>
    <w:rsid w:val="009E36A3"/>
    <w:rsid w:val="009E3F6E"/>
    <w:rsid w:val="009F156B"/>
    <w:rsid w:val="009F56EB"/>
    <w:rsid w:val="009F7A09"/>
    <w:rsid w:val="00A014D4"/>
    <w:rsid w:val="00A039D2"/>
    <w:rsid w:val="00A054C4"/>
    <w:rsid w:val="00A06BC1"/>
    <w:rsid w:val="00A108A8"/>
    <w:rsid w:val="00A11571"/>
    <w:rsid w:val="00A116AF"/>
    <w:rsid w:val="00A13780"/>
    <w:rsid w:val="00A13ED2"/>
    <w:rsid w:val="00A1423C"/>
    <w:rsid w:val="00A1494D"/>
    <w:rsid w:val="00A17997"/>
    <w:rsid w:val="00A216B3"/>
    <w:rsid w:val="00A21E8C"/>
    <w:rsid w:val="00A25118"/>
    <w:rsid w:val="00A33B6E"/>
    <w:rsid w:val="00A3456F"/>
    <w:rsid w:val="00A3618C"/>
    <w:rsid w:val="00A43911"/>
    <w:rsid w:val="00A441F6"/>
    <w:rsid w:val="00A47DCE"/>
    <w:rsid w:val="00A55DC2"/>
    <w:rsid w:val="00A56498"/>
    <w:rsid w:val="00A60935"/>
    <w:rsid w:val="00A60F49"/>
    <w:rsid w:val="00A6271E"/>
    <w:rsid w:val="00A63241"/>
    <w:rsid w:val="00A77723"/>
    <w:rsid w:val="00A814EE"/>
    <w:rsid w:val="00A84A72"/>
    <w:rsid w:val="00A84D31"/>
    <w:rsid w:val="00A85FB9"/>
    <w:rsid w:val="00A94ACD"/>
    <w:rsid w:val="00A951D0"/>
    <w:rsid w:val="00A97DA4"/>
    <w:rsid w:val="00AA165D"/>
    <w:rsid w:val="00AA2AB3"/>
    <w:rsid w:val="00AA4E76"/>
    <w:rsid w:val="00AB1564"/>
    <w:rsid w:val="00AB16A5"/>
    <w:rsid w:val="00AB215F"/>
    <w:rsid w:val="00AB3322"/>
    <w:rsid w:val="00AB611D"/>
    <w:rsid w:val="00AB68DB"/>
    <w:rsid w:val="00AC1E22"/>
    <w:rsid w:val="00AC2FCA"/>
    <w:rsid w:val="00AC3167"/>
    <w:rsid w:val="00AC3196"/>
    <w:rsid w:val="00AC42D2"/>
    <w:rsid w:val="00AC5510"/>
    <w:rsid w:val="00AD2ABD"/>
    <w:rsid w:val="00AD36DA"/>
    <w:rsid w:val="00AE38E1"/>
    <w:rsid w:val="00AE7D0F"/>
    <w:rsid w:val="00AF1354"/>
    <w:rsid w:val="00B07D8B"/>
    <w:rsid w:val="00B118C5"/>
    <w:rsid w:val="00B1237D"/>
    <w:rsid w:val="00B225E5"/>
    <w:rsid w:val="00B22BED"/>
    <w:rsid w:val="00B317DA"/>
    <w:rsid w:val="00B33E2F"/>
    <w:rsid w:val="00B34F56"/>
    <w:rsid w:val="00B379EE"/>
    <w:rsid w:val="00B405E6"/>
    <w:rsid w:val="00B411F4"/>
    <w:rsid w:val="00B4123E"/>
    <w:rsid w:val="00B4154B"/>
    <w:rsid w:val="00B41B3C"/>
    <w:rsid w:val="00B460DE"/>
    <w:rsid w:val="00B46C42"/>
    <w:rsid w:val="00B47BF0"/>
    <w:rsid w:val="00B55567"/>
    <w:rsid w:val="00B57233"/>
    <w:rsid w:val="00B615E1"/>
    <w:rsid w:val="00B643A4"/>
    <w:rsid w:val="00B64BEC"/>
    <w:rsid w:val="00B675BF"/>
    <w:rsid w:val="00B70C2B"/>
    <w:rsid w:val="00B80F83"/>
    <w:rsid w:val="00B83EC2"/>
    <w:rsid w:val="00B8424C"/>
    <w:rsid w:val="00B90207"/>
    <w:rsid w:val="00B946DE"/>
    <w:rsid w:val="00B96A95"/>
    <w:rsid w:val="00B96F9D"/>
    <w:rsid w:val="00BA2420"/>
    <w:rsid w:val="00BA2B8F"/>
    <w:rsid w:val="00BA3D75"/>
    <w:rsid w:val="00BA3E28"/>
    <w:rsid w:val="00BA59E0"/>
    <w:rsid w:val="00BB0D4D"/>
    <w:rsid w:val="00BB1C9F"/>
    <w:rsid w:val="00BB3A2A"/>
    <w:rsid w:val="00BB3AFC"/>
    <w:rsid w:val="00BB7643"/>
    <w:rsid w:val="00BC7093"/>
    <w:rsid w:val="00BD1D08"/>
    <w:rsid w:val="00BD3127"/>
    <w:rsid w:val="00BD35B9"/>
    <w:rsid w:val="00BD5348"/>
    <w:rsid w:val="00BD5F74"/>
    <w:rsid w:val="00BE30BF"/>
    <w:rsid w:val="00BE345D"/>
    <w:rsid w:val="00BE350B"/>
    <w:rsid w:val="00BE383B"/>
    <w:rsid w:val="00BE48D0"/>
    <w:rsid w:val="00BF3EBA"/>
    <w:rsid w:val="00BF63FF"/>
    <w:rsid w:val="00BF67B3"/>
    <w:rsid w:val="00BF6D8F"/>
    <w:rsid w:val="00BF75C6"/>
    <w:rsid w:val="00C05B27"/>
    <w:rsid w:val="00C0603B"/>
    <w:rsid w:val="00C062E1"/>
    <w:rsid w:val="00C07166"/>
    <w:rsid w:val="00C12444"/>
    <w:rsid w:val="00C13625"/>
    <w:rsid w:val="00C17C84"/>
    <w:rsid w:val="00C30DDA"/>
    <w:rsid w:val="00C3323E"/>
    <w:rsid w:val="00C35492"/>
    <w:rsid w:val="00C36326"/>
    <w:rsid w:val="00C36948"/>
    <w:rsid w:val="00C3789E"/>
    <w:rsid w:val="00C37CD5"/>
    <w:rsid w:val="00C413D8"/>
    <w:rsid w:val="00C41947"/>
    <w:rsid w:val="00C4532A"/>
    <w:rsid w:val="00C473E0"/>
    <w:rsid w:val="00C50EF4"/>
    <w:rsid w:val="00C50F29"/>
    <w:rsid w:val="00C54514"/>
    <w:rsid w:val="00C56EDB"/>
    <w:rsid w:val="00C6395E"/>
    <w:rsid w:val="00C654E3"/>
    <w:rsid w:val="00C65CDA"/>
    <w:rsid w:val="00C67660"/>
    <w:rsid w:val="00C71705"/>
    <w:rsid w:val="00C756C3"/>
    <w:rsid w:val="00C76E2D"/>
    <w:rsid w:val="00C817F8"/>
    <w:rsid w:val="00C84D62"/>
    <w:rsid w:val="00CA01D3"/>
    <w:rsid w:val="00CA1C0E"/>
    <w:rsid w:val="00CA676D"/>
    <w:rsid w:val="00CA6E66"/>
    <w:rsid w:val="00CA7105"/>
    <w:rsid w:val="00CB15E1"/>
    <w:rsid w:val="00CB2337"/>
    <w:rsid w:val="00CB5150"/>
    <w:rsid w:val="00CB6C31"/>
    <w:rsid w:val="00CC0C39"/>
    <w:rsid w:val="00CC28EC"/>
    <w:rsid w:val="00CC2FC6"/>
    <w:rsid w:val="00CC5D82"/>
    <w:rsid w:val="00CC5DA8"/>
    <w:rsid w:val="00CC6B7A"/>
    <w:rsid w:val="00CC7581"/>
    <w:rsid w:val="00CC75B0"/>
    <w:rsid w:val="00CD0A29"/>
    <w:rsid w:val="00CD1A97"/>
    <w:rsid w:val="00CE1163"/>
    <w:rsid w:val="00CE1C7B"/>
    <w:rsid w:val="00CE2AE2"/>
    <w:rsid w:val="00CE424B"/>
    <w:rsid w:val="00CE5B2F"/>
    <w:rsid w:val="00CE6670"/>
    <w:rsid w:val="00CF2FC3"/>
    <w:rsid w:val="00CF4BE6"/>
    <w:rsid w:val="00CF5048"/>
    <w:rsid w:val="00CF73DF"/>
    <w:rsid w:val="00D01E73"/>
    <w:rsid w:val="00D02578"/>
    <w:rsid w:val="00D03093"/>
    <w:rsid w:val="00D06C65"/>
    <w:rsid w:val="00D1077A"/>
    <w:rsid w:val="00D167EE"/>
    <w:rsid w:val="00D16BE5"/>
    <w:rsid w:val="00D2024A"/>
    <w:rsid w:val="00D21801"/>
    <w:rsid w:val="00D30F72"/>
    <w:rsid w:val="00D36365"/>
    <w:rsid w:val="00D449E5"/>
    <w:rsid w:val="00D53CEF"/>
    <w:rsid w:val="00D56670"/>
    <w:rsid w:val="00D6109B"/>
    <w:rsid w:val="00D62956"/>
    <w:rsid w:val="00D633DC"/>
    <w:rsid w:val="00D65F5E"/>
    <w:rsid w:val="00D66B4C"/>
    <w:rsid w:val="00D6725E"/>
    <w:rsid w:val="00D8023D"/>
    <w:rsid w:val="00D80423"/>
    <w:rsid w:val="00D82B8D"/>
    <w:rsid w:val="00D85873"/>
    <w:rsid w:val="00D9350F"/>
    <w:rsid w:val="00D97A1D"/>
    <w:rsid w:val="00DA06A2"/>
    <w:rsid w:val="00DA294C"/>
    <w:rsid w:val="00DA513B"/>
    <w:rsid w:val="00DB315C"/>
    <w:rsid w:val="00DB4913"/>
    <w:rsid w:val="00DB67A1"/>
    <w:rsid w:val="00DC1923"/>
    <w:rsid w:val="00DC276F"/>
    <w:rsid w:val="00DD7678"/>
    <w:rsid w:val="00DE059D"/>
    <w:rsid w:val="00DE49C3"/>
    <w:rsid w:val="00DE49D7"/>
    <w:rsid w:val="00DE534B"/>
    <w:rsid w:val="00DF1603"/>
    <w:rsid w:val="00DF16D5"/>
    <w:rsid w:val="00DF2C09"/>
    <w:rsid w:val="00DF2D9D"/>
    <w:rsid w:val="00DF70B4"/>
    <w:rsid w:val="00E1011F"/>
    <w:rsid w:val="00E331CB"/>
    <w:rsid w:val="00E35852"/>
    <w:rsid w:val="00E35B19"/>
    <w:rsid w:val="00E36EE4"/>
    <w:rsid w:val="00E375C7"/>
    <w:rsid w:val="00E4165B"/>
    <w:rsid w:val="00E43624"/>
    <w:rsid w:val="00E4364F"/>
    <w:rsid w:val="00E436A9"/>
    <w:rsid w:val="00E47804"/>
    <w:rsid w:val="00E5288A"/>
    <w:rsid w:val="00E5576B"/>
    <w:rsid w:val="00E6005E"/>
    <w:rsid w:val="00E600C4"/>
    <w:rsid w:val="00E60A1D"/>
    <w:rsid w:val="00E617FF"/>
    <w:rsid w:val="00E61A2B"/>
    <w:rsid w:val="00E622B7"/>
    <w:rsid w:val="00E62A03"/>
    <w:rsid w:val="00E656E5"/>
    <w:rsid w:val="00E66C55"/>
    <w:rsid w:val="00E71FC6"/>
    <w:rsid w:val="00E75857"/>
    <w:rsid w:val="00E90206"/>
    <w:rsid w:val="00E91197"/>
    <w:rsid w:val="00E9405B"/>
    <w:rsid w:val="00E94928"/>
    <w:rsid w:val="00E971F1"/>
    <w:rsid w:val="00EA4734"/>
    <w:rsid w:val="00EA6231"/>
    <w:rsid w:val="00EA660C"/>
    <w:rsid w:val="00EB05F4"/>
    <w:rsid w:val="00EB0945"/>
    <w:rsid w:val="00EB554C"/>
    <w:rsid w:val="00EC203D"/>
    <w:rsid w:val="00EC2E3C"/>
    <w:rsid w:val="00EC409E"/>
    <w:rsid w:val="00EC53A9"/>
    <w:rsid w:val="00EC6E3F"/>
    <w:rsid w:val="00ED0F49"/>
    <w:rsid w:val="00ED1648"/>
    <w:rsid w:val="00ED387F"/>
    <w:rsid w:val="00ED3A55"/>
    <w:rsid w:val="00EE1FC5"/>
    <w:rsid w:val="00EE2B9B"/>
    <w:rsid w:val="00EE3960"/>
    <w:rsid w:val="00EE3A49"/>
    <w:rsid w:val="00EE4B73"/>
    <w:rsid w:val="00EF0C8C"/>
    <w:rsid w:val="00EF4672"/>
    <w:rsid w:val="00EF46B9"/>
    <w:rsid w:val="00EF500C"/>
    <w:rsid w:val="00EF6512"/>
    <w:rsid w:val="00EF695C"/>
    <w:rsid w:val="00F00430"/>
    <w:rsid w:val="00F029C7"/>
    <w:rsid w:val="00F03003"/>
    <w:rsid w:val="00F1182A"/>
    <w:rsid w:val="00F120AC"/>
    <w:rsid w:val="00F12192"/>
    <w:rsid w:val="00F236B3"/>
    <w:rsid w:val="00F23908"/>
    <w:rsid w:val="00F23A3B"/>
    <w:rsid w:val="00F23EE4"/>
    <w:rsid w:val="00F24825"/>
    <w:rsid w:val="00F249CC"/>
    <w:rsid w:val="00F24A2D"/>
    <w:rsid w:val="00F273E7"/>
    <w:rsid w:val="00F33E67"/>
    <w:rsid w:val="00F36CF0"/>
    <w:rsid w:val="00F415D7"/>
    <w:rsid w:val="00F41ACA"/>
    <w:rsid w:val="00F4291F"/>
    <w:rsid w:val="00F45B04"/>
    <w:rsid w:val="00F467BB"/>
    <w:rsid w:val="00F515AF"/>
    <w:rsid w:val="00F54A0D"/>
    <w:rsid w:val="00F56F2F"/>
    <w:rsid w:val="00F65A1C"/>
    <w:rsid w:val="00F67899"/>
    <w:rsid w:val="00F72F18"/>
    <w:rsid w:val="00F730F5"/>
    <w:rsid w:val="00F7499A"/>
    <w:rsid w:val="00F76BAA"/>
    <w:rsid w:val="00F76C4F"/>
    <w:rsid w:val="00F80A71"/>
    <w:rsid w:val="00F85599"/>
    <w:rsid w:val="00F877BF"/>
    <w:rsid w:val="00F9384C"/>
    <w:rsid w:val="00F94781"/>
    <w:rsid w:val="00F95F71"/>
    <w:rsid w:val="00F9760B"/>
    <w:rsid w:val="00F978EB"/>
    <w:rsid w:val="00F97F46"/>
    <w:rsid w:val="00FA038D"/>
    <w:rsid w:val="00FA0BB3"/>
    <w:rsid w:val="00FA2576"/>
    <w:rsid w:val="00FA354C"/>
    <w:rsid w:val="00FA3B05"/>
    <w:rsid w:val="00FB10F9"/>
    <w:rsid w:val="00FB3AA0"/>
    <w:rsid w:val="00FB5611"/>
    <w:rsid w:val="00FB5B2B"/>
    <w:rsid w:val="00FB749A"/>
    <w:rsid w:val="00FC4866"/>
    <w:rsid w:val="00FD23D3"/>
    <w:rsid w:val="00FD23FC"/>
    <w:rsid w:val="00FD3710"/>
    <w:rsid w:val="00FD48DC"/>
    <w:rsid w:val="00FD66DB"/>
    <w:rsid w:val="00FD684C"/>
    <w:rsid w:val="00FE42BF"/>
    <w:rsid w:val="00FE4666"/>
    <w:rsid w:val="00FE4BB3"/>
    <w:rsid w:val="00FE7822"/>
    <w:rsid w:val="00FF135F"/>
    <w:rsid w:val="00FF4539"/>
    <w:rsid w:val="00FF46A4"/>
    <w:rsid w:val="00FF507C"/>
    <w:rsid w:val="00FF5198"/>
    <w:rsid w:val="00FF6C61"/>
    <w:rsid w:val="01315C04"/>
    <w:rsid w:val="01E037F9"/>
    <w:rsid w:val="02CB5A06"/>
    <w:rsid w:val="03896005"/>
    <w:rsid w:val="03AB5D8D"/>
    <w:rsid w:val="03CC2560"/>
    <w:rsid w:val="04DC4D07"/>
    <w:rsid w:val="04F87844"/>
    <w:rsid w:val="05FD7627"/>
    <w:rsid w:val="06781D0B"/>
    <w:rsid w:val="070F759C"/>
    <w:rsid w:val="07227790"/>
    <w:rsid w:val="07474ECC"/>
    <w:rsid w:val="07A11F60"/>
    <w:rsid w:val="07B43AB6"/>
    <w:rsid w:val="07EE4782"/>
    <w:rsid w:val="082321A5"/>
    <w:rsid w:val="08633EF3"/>
    <w:rsid w:val="08A207ED"/>
    <w:rsid w:val="08F660F5"/>
    <w:rsid w:val="091A10BA"/>
    <w:rsid w:val="095E6ACD"/>
    <w:rsid w:val="09C83638"/>
    <w:rsid w:val="0A1E7ABB"/>
    <w:rsid w:val="0A6856E6"/>
    <w:rsid w:val="0A754380"/>
    <w:rsid w:val="0A9E3057"/>
    <w:rsid w:val="0AB1427F"/>
    <w:rsid w:val="0AD068C6"/>
    <w:rsid w:val="0BF932F0"/>
    <w:rsid w:val="0CAF0A80"/>
    <w:rsid w:val="0CB1503D"/>
    <w:rsid w:val="0D5463C7"/>
    <w:rsid w:val="0DEB2B60"/>
    <w:rsid w:val="0E1D5401"/>
    <w:rsid w:val="10127FD5"/>
    <w:rsid w:val="102E77E5"/>
    <w:rsid w:val="103A3A4E"/>
    <w:rsid w:val="10E87A92"/>
    <w:rsid w:val="12005D5C"/>
    <w:rsid w:val="1222755B"/>
    <w:rsid w:val="128A06C3"/>
    <w:rsid w:val="129B2B82"/>
    <w:rsid w:val="12D703DE"/>
    <w:rsid w:val="13C54F5A"/>
    <w:rsid w:val="13EE59EE"/>
    <w:rsid w:val="15570B0E"/>
    <w:rsid w:val="15D6412B"/>
    <w:rsid w:val="162521BE"/>
    <w:rsid w:val="166F19D5"/>
    <w:rsid w:val="190F4347"/>
    <w:rsid w:val="19846BBD"/>
    <w:rsid w:val="19955548"/>
    <w:rsid w:val="1A554391"/>
    <w:rsid w:val="1A704B08"/>
    <w:rsid w:val="1B2F1D33"/>
    <w:rsid w:val="1B9B6DF4"/>
    <w:rsid w:val="1BFA37F7"/>
    <w:rsid w:val="1CA211BE"/>
    <w:rsid w:val="1CCC7762"/>
    <w:rsid w:val="1CD620CE"/>
    <w:rsid w:val="1D1208B4"/>
    <w:rsid w:val="1D9144B6"/>
    <w:rsid w:val="1DF16318"/>
    <w:rsid w:val="1DF90C19"/>
    <w:rsid w:val="1E670090"/>
    <w:rsid w:val="1F095321"/>
    <w:rsid w:val="1F57031B"/>
    <w:rsid w:val="1F5D4906"/>
    <w:rsid w:val="1F864ED6"/>
    <w:rsid w:val="1FB452E9"/>
    <w:rsid w:val="201979D2"/>
    <w:rsid w:val="20CF1630"/>
    <w:rsid w:val="21377D7B"/>
    <w:rsid w:val="214717F1"/>
    <w:rsid w:val="229D2F75"/>
    <w:rsid w:val="229F362C"/>
    <w:rsid w:val="23B04498"/>
    <w:rsid w:val="23C551D1"/>
    <w:rsid w:val="24CF2397"/>
    <w:rsid w:val="24E6604B"/>
    <w:rsid w:val="258C5525"/>
    <w:rsid w:val="25C51467"/>
    <w:rsid w:val="271E6E0A"/>
    <w:rsid w:val="27E2709C"/>
    <w:rsid w:val="283C0272"/>
    <w:rsid w:val="287B3DA0"/>
    <w:rsid w:val="289D0A62"/>
    <w:rsid w:val="299711D4"/>
    <w:rsid w:val="2A0279FB"/>
    <w:rsid w:val="2A2A131E"/>
    <w:rsid w:val="2AE0627B"/>
    <w:rsid w:val="2B8623AE"/>
    <w:rsid w:val="2BB81ACD"/>
    <w:rsid w:val="2BC2709A"/>
    <w:rsid w:val="2CAB4955"/>
    <w:rsid w:val="2CFD4273"/>
    <w:rsid w:val="2D6E560D"/>
    <w:rsid w:val="2E616ACB"/>
    <w:rsid w:val="2F2301FD"/>
    <w:rsid w:val="2F5F7CFD"/>
    <w:rsid w:val="3021178E"/>
    <w:rsid w:val="30747161"/>
    <w:rsid w:val="30803E6D"/>
    <w:rsid w:val="308B196E"/>
    <w:rsid w:val="30E423B2"/>
    <w:rsid w:val="32E16168"/>
    <w:rsid w:val="33B34576"/>
    <w:rsid w:val="3415160C"/>
    <w:rsid w:val="34E37CB2"/>
    <w:rsid w:val="35A61C67"/>
    <w:rsid w:val="35D96B0C"/>
    <w:rsid w:val="363B3E8C"/>
    <w:rsid w:val="364B145D"/>
    <w:rsid w:val="36721C81"/>
    <w:rsid w:val="36AC65A1"/>
    <w:rsid w:val="37197604"/>
    <w:rsid w:val="37636EF7"/>
    <w:rsid w:val="37C75B28"/>
    <w:rsid w:val="397977DC"/>
    <w:rsid w:val="39AC2B7C"/>
    <w:rsid w:val="3B6315FD"/>
    <w:rsid w:val="3C754809"/>
    <w:rsid w:val="3E140C90"/>
    <w:rsid w:val="3EC00408"/>
    <w:rsid w:val="3FBF03F6"/>
    <w:rsid w:val="3FD210A8"/>
    <w:rsid w:val="40203FB1"/>
    <w:rsid w:val="40AC2F37"/>
    <w:rsid w:val="40B86D0D"/>
    <w:rsid w:val="411309EB"/>
    <w:rsid w:val="417F227A"/>
    <w:rsid w:val="44391AFB"/>
    <w:rsid w:val="44B21405"/>
    <w:rsid w:val="46080694"/>
    <w:rsid w:val="46BF64F5"/>
    <w:rsid w:val="477F2C92"/>
    <w:rsid w:val="47F53206"/>
    <w:rsid w:val="48BC2161"/>
    <w:rsid w:val="4975615C"/>
    <w:rsid w:val="4A921D32"/>
    <w:rsid w:val="4AFA5E98"/>
    <w:rsid w:val="4B2B65DE"/>
    <w:rsid w:val="4B505757"/>
    <w:rsid w:val="4BA92BF5"/>
    <w:rsid w:val="4BEF79B4"/>
    <w:rsid w:val="4C6C4E28"/>
    <w:rsid w:val="4DAB3533"/>
    <w:rsid w:val="4E502CD9"/>
    <w:rsid w:val="4E832225"/>
    <w:rsid w:val="4F64184A"/>
    <w:rsid w:val="4F724719"/>
    <w:rsid w:val="52100E03"/>
    <w:rsid w:val="52175852"/>
    <w:rsid w:val="524471A9"/>
    <w:rsid w:val="527E445B"/>
    <w:rsid w:val="5284609F"/>
    <w:rsid w:val="52A937FC"/>
    <w:rsid w:val="52EC603C"/>
    <w:rsid w:val="532250AB"/>
    <w:rsid w:val="53A33554"/>
    <w:rsid w:val="544C00ED"/>
    <w:rsid w:val="5562431B"/>
    <w:rsid w:val="55CE241F"/>
    <w:rsid w:val="56B61FCC"/>
    <w:rsid w:val="5725222C"/>
    <w:rsid w:val="578605C8"/>
    <w:rsid w:val="588D5424"/>
    <w:rsid w:val="592D6030"/>
    <w:rsid w:val="59DA23D4"/>
    <w:rsid w:val="5B2B5194"/>
    <w:rsid w:val="5C4A13E8"/>
    <w:rsid w:val="5C652FA0"/>
    <w:rsid w:val="5D4C5BF5"/>
    <w:rsid w:val="5DF97871"/>
    <w:rsid w:val="5F536C39"/>
    <w:rsid w:val="5F8775C7"/>
    <w:rsid w:val="5FD722FF"/>
    <w:rsid w:val="600B6E2F"/>
    <w:rsid w:val="600F7010"/>
    <w:rsid w:val="60B91F27"/>
    <w:rsid w:val="60E34DEC"/>
    <w:rsid w:val="61AF7935"/>
    <w:rsid w:val="61E24FF6"/>
    <w:rsid w:val="61E867FC"/>
    <w:rsid w:val="620E1DEC"/>
    <w:rsid w:val="624431FC"/>
    <w:rsid w:val="62C52A25"/>
    <w:rsid w:val="63AE2C2F"/>
    <w:rsid w:val="63BC67BC"/>
    <w:rsid w:val="63CB6442"/>
    <w:rsid w:val="647C6357"/>
    <w:rsid w:val="647D5D79"/>
    <w:rsid w:val="64FB6D56"/>
    <w:rsid w:val="650213C0"/>
    <w:rsid w:val="661F6B1E"/>
    <w:rsid w:val="6692080A"/>
    <w:rsid w:val="66AE1A1B"/>
    <w:rsid w:val="66DD74B3"/>
    <w:rsid w:val="67461301"/>
    <w:rsid w:val="67AA6274"/>
    <w:rsid w:val="682927FF"/>
    <w:rsid w:val="6894599B"/>
    <w:rsid w:val="694534BE"/>
    <w:rsid w:val="69544B78"/>
    <w:rsid w:val="696D6045"/>
    <w:rsid w:val="6995296A"/>
    <w:rsid w:val="6A212A75"/>
    <w:rsid w:val="6A934F45"/>
    <w:rsid w:val="6A9C6E87"/>
    <w:rsid w:val="6C634581"/>
    <w:rsid w:val="6D7E4B29"/>
    <w:rsid w:val="6DA47C6F"/>
    <w:rsid w:val="6DC13370"/>
    <w:rsid w:val="6E4775DB"/>
    <w:rsid w:val="6F686935"/>
    <w:rsid w:val="6FCA6801"/>
    <w:rsid w:val="700D5B82"/>
    <w:rsid w:val="70126B03"/>
    <w:rsid w:val="709D208A"/>
    <w:rsid w:val="70BC475C"/>
    <w:rsid w:val="70FB4F98"/>
    <w:rsid w:val="71284630"/>
    <w:rsid w:val="7133041C"/>
    <w:rsid w:val="71764D7E"/>
    <w:rsid w:val="729F465A"/>
    <w:rsid w:val="72C25B6F"/>
    <w:rsid w:val="72F7288F"/>
    <w:rsid w:val="74027195"/>
    <w:rsid w:val="74B33D92"/>
    <w:rsid w:val="75015925"/>
    <w:rsid w:val="75405FD7"/>
    <w:rsid w:val="76273A81"/>
    <w:rsid w:val="76574E5F"/>
    <w:rsid w:val="77BB425A"/>
    <w:rsid w:val="77ED7BEC"/>
    <w:rsid w:val="784D7837"/>
    <w:rsid w:val="79317E9C"/>
    <w:rsid w:val="79B024DF"/>
    <w:rsid w:val="79CC45EA"/>
    <w:rsid w:val="7A0142EF"/>
    <w:rsid w:val="7B0E6B0A"/>
    <w:rsid w:val="7B4F77E9"/>
    <w:rsid w:val="7B9234F7"/>
    <w:rsid w:val="7BD352F6"/>
    <w:rsid w:val="7BE13CA6"/>
    <w:rsid w:val="7BE62CC6"/>
    <w:rsid w:val="7C581F79"/>
    <w:rsid w:val="7C8538D0"/>
    <w:rsid w:val="7C9D0785"/>
    <w:rsid w:val="7D8C4243"/>
    <w:rsid w:val="7ED27E5B"/>
    <w:rsid w:val="7F3672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FC93C7B"/>
  <w15:docId w15:val="{956AFABB-52D7-45B1-8289-7FA345914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eastAsia="Times New Roman"/>
      <w:sz w:val="24"/>
      <w:szCs w:val="24"/>
    </w:rPr>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pPr>
      <w:keepNext/>
      <w:keepLines/>
      <w:tabs>
        <w:tab w:val="left" w:pos="426"/>
      </w:tabs>
      <w:spacing w:before="40" w:line="360" w:lineRule="auto"/>
      <w:jc w:val="both"/>
      <w:outlineLvl w:val="2"/>
    </w:pPr>
    <w:rPr>
      <w:rFonts w:asciiTheme="majorHAnsi" w:eastAsiaTheme="majorEastAsia" w:hAnsiTheme="majorHAnsi" w:cstheme="majorBidi"/>
      <w:color w:val="244061" w:themeColor="accent1" w:themeShade="80"/>
      <w:lang w:val="vi-VN"/>
    </w:rPr>
  </w:style>
  <w:style w:type="paragraph" w:styleId="Heading4">
    <w:name w:val="heading 4"/>
    <w:basedOn w:val="Normal"/>
    <w:next w:val="Normal"/>
    <w:link w:val="Heading4Char"/>
    <w:uiPriority w:val="9"/>
    <w:semiHidden/>
    <w:unhideWhenUsed/>
    <w:qFormat/>
    <w:pPr>
      <w:keepNext/>
      <w:keepLines/>
      <w:tabs>
        <w:tab w:val="left" w:pos="426"/>
      </w:tabs>
      <w:spacing w:before="200" w:line="360" w:lineRule="auto"/>
      <w:jc w:val="both"/>
      <w:outlineLvl w:val="3"/>
    </w:pPr>
    <w:rPr>
      <w:rFonts w:asciiTheme="majorHAnsi" w:eastAsiaTheme="majorEastAsia" w:hAnsiTheme="majorHAnsi" w:cstheme="majorBidi"/>
      <w:b/>
      <w:bCs/>
      <w:i/>
      <w:iCs/>
      <w:color w:val="4F81BD" w:themeColor="accent1"/>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uiPriority w:val="1"/>
    <w:qFormat/>
    <w:pPr>
      <w:ind w:left="153"/>
    </w:pPr>
    <w:rPr>
      <w:lang w:val="vi"/>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80"/>
        <w:tab w:val="right" w:pos="9360"/>
      </w:tabs>
    </w:pPr>
  </w:style>
  <w:style w:type="paragraph" w:styleId="FootnoteText">
    <w:name w:val="footnote text"/>
    <w:basedOn w:val="Normal"/>
    <w:link w:val="FootnoteTextChar"/>
    <w:uiPriority w:val="99"/>
    <w:semiHidden/>
    <w:unhideWhenUsed/>
    <w:qFormat/>
    <w:rPr>
      <w:sz w:val="20"/>
      <w:szCs w:val="20"/>
    </w:rPr>
  </w:style>
  <w:style w:type="paragraph" w:styleId="Header">
    <w:name w:val="header"/>
    <w:basedOn w:val="Normal"/>
    <w:link w:val="HeaderChar"/>
    <w:uiPriority w:val="99"/>
    <w:unhideWhenUsed/>
    <w:qFormat/>
    <w:pPr>
      <w:tabs>
        <w:tab w:val="center" w:pos="4680"/>
        <w:tab w:val="right" w:pos="9360"/>
      </w:tabs>
    </w:pPr>
  </w:style>
  <w:style w:type="paragraph" w:styleId="HTMLPreformatted">
    <w:name w:val="HTML Preformatted"/>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paragraph" w:styleId="NormalWeb">
    <w:name w:val="Normal (Web)"/>
    <w:basedOn w:val="Normal"/>
    <w:link w:val="NormalWebChar"/>
    <w:uiPriority w:val="99"/>
    <w:qFormat/>
    <w:pPr>
      <w:spacing w:before="100" w:beforeAutospacing="1" w:after="100" w:afterAutospacing="1"/>
    </w:pPr>
    <w:rPr>
      <w:rFonts w:eastAsia="MS Mincho"/>
      <w:color w:val="000000"/>
    </w:rPr>
  </w:style>
  <w:style w:type="character" w:styleId="CommentReference">
    <w:name w:val="annotation reference"/>
    <w:basedOn w:val="DefaultParagraphFont"/>
    <w:uiPriority w:val="99"/>
    <w:semiHidden/>
    <w:unhideWhenUsed/>
    <w:qFormat/>
    <w:rPr>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800080" w:themeColor="followedHyperlink"/>
      <w:u w:val="single"/>
    </w:rPr>
  </w:style>
  <w:style w:type="character" w:styleId="FootnoteReference">
    <w:name w:val="footnote reference"/>
    <w:basedOn w:val="DefaultParagraphFont"/>
    <w:uiPriority w:val="99"/>
    <w:semiHidden/>
    <w:unhideWhenUsed/>
    <w:qFormat/>
    <w:rPr>
      <w:vertAlign w:val="superscript"/>
    </w:rPr>
  </w:style>
  <w:style w:type="character" w:styleId="Hyperlink">
    <w:name w:val="Hyperlink"/>
    <w:basedOn w:val="DefaultParagraphFont"/>
    <w:uiPriority w:val="99"/>
    <w:unhideWhenUsed/>
    <w:qFormat/>
    <w:rPr>
      <w:color w:val="0000FF" w:themeColor="hyperlink"/>
      <w:u w:val="single"/>
    </w:rPr>
  </w:style>
  <w:style w:type="character" w:styleId="Strong">
    <w:name w:val="Strong"/>
    <w:basedOn w:val="DefaultParagraphFont"/>
    <w:uiPriority w:val="22"/>
    <w:qFormat/>
    <w:rPr>
      <w:b/>
      <w:bCs/>
    </w:rPr>
  </w:style>
  <w:style w:type="table" w:styleId="TableGrid">
    <w:name w:val="Table Grid"/>
    <w:basedOn w:val="TableNormal"/>
    <w:uiPriority w:val="59"/>
    <w:qFormat/>
    <w:pPr>
      <w:spacing w:after="0" w:line="240" w:lineRule="auto"/>
      <w:jc w:val="both"/>
    </w:pPr>
    <w:rPr>
      <w:rFonts w:asciiTheme="minorHAnsi" w:eastAsiaTheme="minorEastAsia" w:hAnsiTheme="minorHAns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1"/>
    <w:qFormat/>
    <w:pPr>
      <w:ind w:left="720"/>
      <w:contextualSpacing/>
    </w:pPr>
  </w:style>
  <w:style w:type="character" w:customStyle="1" w:styleId="ListParagraphChar">
    <w:name w:val="List Paragraph Char"/>
    <w:link w:val="ListParagraph"/>
    <w:uiPriority w:val="1"/>
    <w:qFormat/>
    <w:locked/>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3Char">
    <w:name w:val="Heading 3 Char"/>
    <w:basedOn w:val="DefaultParagraphFont"/>
    <w:link w:val="Heading3"/>
    <w:uiPriority w:val="9"/>
    <w:qFormat/>
    <w:rPr>
      <w:rFonts w:asciiTheme="majorHAnsi" w:eastAsiaTheme="majorEastAsia" w:hAnsiTheme="majorHAnsi" w:cstheme="majorBidi"/>
      <w:color w:val="244061" w:themeColor="accent1" w:themeShade="80"/>
      <w:sz w:val="24"/>
      <w:szCs w:val="24"/>
      <w:lang w:val="vi-VN"/>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F81BD" w:themeColor="accent1"/>
      <w:szCs w:val="26"/>
      <w:lang w:val="vi-VN"/>
    </w:rPr>
  </w:style>
  <w:style w:type="character" w:customStyle="1" w:styleId="1130Char">
    <w:name w:val="1.1 3.0 Char"/>
    <w:basedOn w:val="DefaultParagraphFont"/>
    <w:link w:val="1130"/>
    <w:uiPriority w:val="99"/>
    <w:qFormat/>
    <w:locked/>
    <w:rPr>
      <w:b/>
      <w:color w:val="244061" w:themeColor="accent1" w:themeShade="80"/>
      <w:szCs w:val="26"/>
      <w:lang w:val="vi-VN"/>
    </w:rPr>
  </w:style>
  <w:style w:type="paragraph" w:customStyle="1" w:styleId="1130">
    <w:name w:val="1.1 3.0"/>
    <w:basedOn w:val="Normal"/>
    <w:link w:val="1130Char"/>
    <w:uiPriority w:val="99"/>
    <w:qFormat/>
    <w:pPr>
      <w:tabs>
        <w:tab w:val="left" w:pos="426"/>
      </w:tabs>
      <w:spacing w:line="360" w:lineRule="auto"/>
      <w:jc w:val="both"/>
    </w:pPr>
    <w:rPr>
      <w:b/>
      <w:color w:val="244061" w:themeColor="accent1" w:themeShade="80"/>
      <w:szCs w:val="26"/>
      <w:lang w:val="vi-VN"/>
    </w:rPr>
  </w:style>
  <w:style w:type="character" w:customStyle="1" w:styleId="apple-converted-space">
    <w:name w:val="apple-converted-space"/>
    <w:basedOn w:val="DefaultParagraphFont"/>
    <w:qFormat/>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color w:val="4F81BD" w:themeColor="accent1"/>
      <w:szCs w:val="26"/>
    </w:rPr>
  </w:style>
  <w:style w:type="character" w:customStyle="1" w:styleId="FootnoteTextChar">
    <w:name w:val="Footnote Text Char"/>
    <w:basedOn w:val="DefaultParagraphFont"/>
    <w:link w:val="FootnoteText"/>
    <w:uiPriority w:val="99"/>
    <w:semiHidden/>
    <w:qFormat/>
    <w:rPr>
      <w:sz w:val="20"/>
      <w:szCs w:val="20"/>
    </w:rPr>
  </w:style>
  <w:style w:type="paragraph" w:customStyle="1" w:styleId="MUC1xCtr0">
    <w:name w:val="MUC 1.x_Ctr0"/>
    <w:basedOn w:val="Normal"/>
    <w:next w:val="Normal"/>
    <w:qFormat/>
    <w:pPr>
      <w:numPr>
        <w:ilvl w:val="1"/>
        <w:numId w:val="1"/>
      </w:numPr>
      <w:spacing w:after="120"/>
      <w:ind w:left="1276" w:hanging="425"/>
      <w:jc w:val="both"/>
    </w:pPr>
    <w:rPr>
      <w:b/>
      <w:bCs/>
      <w:i/>
      <w:lang w:val="pt-BR"/>
    </w:rPr>
  </w:style>
  <w:style w:type="paragraph" w:customStyle="1" w:styleId="Default">
    <w:name w:val="Default"/>
    <w:qFormat/>
    <w:pPr>
      <w:autoSpaceDE w:val="0"/>
      <w:autoSpaceDN w:val="0"/>
      <w:adjustRightInd w:val="0"/>
      <w:spacing w:after="0" w:line="240" w:lineRule="auto"/>
    </w:pPr>
    <w:rPr>
      <w:rFonts w:eastAsia="Calibri"/>
      <w:color w:val="000000"/>
      <w:sz w:val="24"/>
      <w:szCs w:val="24"/>
    </w:rPr>
  </w:style>
  <w:style w:type="paragraph" w:customStyle="1" w:styleId="VBCtr1">
    <w:name w:val="VB_Ctr1"/>
    <w:basedOn w:val="Normal"/>
    <w:qFormat/>
    <w:pPr>
      <w:spacing w:line="300" w:lineRule="auto"/>
      <w:jc w:val="both"/>
    </w:pPr>
    <w:rPr>
      <w:bCs/>
      <w:sz w:val="28"/>
      <w:szCs w:val="28"/>
      <w:lang w:val="pt-BR"/>
    </w:rPr>
  </w:style>
  <w:style w:type="character" w:customStyle="1" w:styleId="DoanVBChar">
    <w:name w:val="DoanVB Char"/>
    <w:link w:val="DoanVB"/>
    <w:qFormat/>
    <w:locked/>
    <w:rPr>
      <w:rFonts w:eastAsia="SimSun"/>
      <w:lang w:val="vi-VN" w:eastAsia="zh-CN"/>
    </w:rPr>
  </w:style>
  <w:style w:type="paragraph" w:customStyle="1" w:styleId="DoanVB">
    <w:name w:val="DoanVB"/>
    <w:basedOn w:val="Normal"/>
    <w:link w:val="DoanVBChar"/>
    <w:qFormat/>
    <w:pPr>
      <w:spacing w:before="60" w:after="60" w:line="312" w:lineRule="auto"/>
      <w:ind w:firstLine="567"/>
      <w:jc w:val="both"/>
    </w:pPr>
    <w:rPr>
      <w:rFonts w:eastAsia="SimSun"/>
      <w:lang w:val="vi-VN" w:eastAsia="zh-CN"/>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1"/>
    <w:qFormat/>
    <w:rPr>
      <w:rFonts w:asciiTheme="majorHAnsi" w:eastAsiaTheme="majorEastAsia" w:hAnsiTheme="majorHAnsi" w:cstheme="majorBidi"/>
      <w:b/>
      <w:bCs/>
      <w:color w:val="365F91" w:themeColor="accent1" w:themeShade="BF"/>
      <w:sz w:val="28"/>
      <w:szCs w:val="28"/>
    </w:rPr>
  </w:style>
  <w:style w:type="character" w:customStyle="1" w:styleId="TENBANGChar">
    <w:name w:val="TENBANG Char"/>
    <w:basedOn w:val="DefaultParagraphFont"/>
    <w:link w:val="TENBANG"/>
    <w:qFormat/>
    <w:locked/>
    <w:rPr>
      <w:rFonts w:eastAsia="Times New Roman" w:cs="Times New Roman"/>
      <w:b/>
      <w:bCs/>
      <w:lang w:eastAsia="ar-SA"/>
    </w:rPr>
  </w:style>
  <w:style w:type="paragraph" w:customStyle="1" w:styleId="TENBANG">
    <w:name w:val="TENBANG"/>
    <w:basedOn w:val="Normal"/>
    <w:link w:val="TENBANGChar"/>
    <w:qFormat/>
    <w:pPr>
      <w:spacing w:before="120" w:after="120" w:line="360" w:lineRule="auto"/>
      <w:jc w:val="center"/>
    </w:pPr>
    <w:rPr>
      <w:b/>
      <w:bCs/>
      <w:lang w:eastAsia="ar-SA"/>
    </w:rPr>
  </w:style>
  <w:style w:type="character" w:customStyle="1" w:styleId="NgunChar">
    <w:name w:val="Nguồn Char"/>
    <w:basedOn w:val="DefaultParagraphFont"/>
    <w:link w:val="Ngun"/>
    <w:qFormat/>
    <w:locked/>
    <w:rPr>
      <w:rFonts w:eastAsia="Times New Roman" w:cs="Times New Roman"/>
      <w:i/>
      <w:iCs/>
      <w:lang w:val="vi-VN"/>
    </w:rPr>
  </w:style>
  <w:style w:type="paragraph" w:customStyle="1" w:styleId="Ngun">
    <w:name w:val="Nguồn"/>
    <w:basedOn w:val="Normal"/>
    <w:link w:val="NgunChar"/>
    <w:qFormat/>
    <w:pPr>
      <w:tabs>
        <w:tab w:val="left" w:leader="dot" w:pos="2340"/>
        <w:tab w:val="right" w:leader="dot" w:pos="9540"/>
      </w:tabs>
      <w:spacing w:before="120" w:after="120" w:line="360" w:lineRule="auto"/>
      <w:ind w:firstLine="720"/>
      <w:jc w:val="right"/>
    </w:pPr>
    <w:rPr>
      <w:i/>
      <w:iCs/>
      <w:lang w:val="vi-VN"/>
    </w:rPr>
  </w:style>
  <w:style w:type="character" w:customStyle="1" w:styleId="Bodytext0">
    <w:name w:val="Body text_"/>
    <w:link w:val="BodyText5"/>
    <w:qFormat/>
    <w:rPr>
      <w:rFonts w:eastAsia="Times New Roman"/>
      <w:shd w:val="clear" w:color="auto" w:fill="FFFFFF"/>
    </w:rPr>
  </w:style>
  <w:style w:type="paragraph" w:customStyle="1" w:styleId="BodyText5">
    <w:name w:val="Body Text5"/>
    <w:basedOn w:val="Normal"/>
    <w:link w:val="Bodytext0"/>
    <w:qFormat/>
    <w:pPr>
      <w:widowControl w:val="0"/>
      <w:shd w:val="clear" w:color="auto" w:fill="FFFFFF"/>
      <w:autoSpaceDE w:val="0"/>
      <w:autoSpaceDN w:val="0"/>
      <w:adjustRightInd w:val="0"/>
      <w:spacing w:after="540" w:line="446" w:lineRule="exact"/>
      <w:jc w:val="both"/>
    </w:pPr>
  </w:style>
  <w:style w:type="character" w:customStyle="1" w:styleId="BodytextItalic">
    <w:name w:val="Body text + Italic"/>
    <w:qFormat/>
    <w:rPr>
      <w:rFonts w:ascii="Times New Roman" w:eastAsia="Times New Roman" w:hAnsi="Times New Roman" w:cs="Times New Roman"/>
      <w:i/>
      <w:iCs/>
      <w:color w:val="000000"/>
      <w:spacing w:val="0"/>
      <w:w w:val="100"/>
      <w:position w:val="0"/>
      <w:sz w:val="24"/>
      <w:szCs w:val="24"/>
      <w:u w:val="none"/>
      <w:lang w:val="en-US"/>
    </w:rPr>
  </w:style>
  <w:style w:type="character" w:customStyle="1" w:styleId="BodyText2">
    <w:name w:val="Body Text2"/>
    <w:qFormat/>
    <w:rPr>
      <w:rFonts w:ascii="Times New Roman" w:eastAsia="Times New Roman" w:hAnsi="Times New Roman" w:cs="Times New Roman"/>
      <w:color w:val="000000"/>
      <w:spacing w:val="0"/>
      <w:w w:val="100"/>
      <w:position w:val="0"/>
      <w:sz w:val="24"/>
      <w:szCs w:val="24"/>
      <w:u w:val="single"/>
      <w:lang w:val="vi-VN"/>
    </w:rPr>
  </w:style>
  <w:style w:type="character" w:customStyle="1" w:styleId="Bodytext20">
    <w:name w:val="Body text (2)_"/>
    <w:basedOn w:val="DefaultParagraphFont"/>
    <w:link w:val="Bodytext21"/>
    <w:qFormat/>
    <w:rPr>
      <w:rFonts w:eastAsia="Times New Roman" w:cs="Times New Roman"/>
      <w:szCs w:val="26"/>
      <w:shd w:val="clear" w:color="auto" w:fill="FFFFFF"/>
    </w:rPr>
  </w:style>
  <w:style w:type="paragraph" w:customStyle="1" w:styleId="Bodytext21">
    <w:name w:val="Body text (2)"/>
    <w:basedOn w:val="Normal"/>
    <w:link w:val="Bodytext20"/>
    <w:qFormat/>
    <w:pPr>
      <w:widowControl w:val="0"/>
      <w:shd w:val="clear" w:color="auto" w:fill="FFFFFF"/>
      <w:spacing w:before="840" w:line="446" w:lineRule="exact"/>
      <w:jc w:val="both"/>
    </w:pPr>
    <w:rPr>
      <w:szCs w:val="26"/>
    </w:rPr>
  </w:style>
  <w:style w:type="character" w:customStyle="1" w:styleId="CommentTextChar">
    <w:name w:val="Comment Text Char"/>
    <w:basedOn w:val="DefaultParagraphFont"/>
    <w:link w:val="CommentText"/>
    <w:uiPriority w:val="99"/>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NormalWebChar">
    <w:name w:val="Normal (Web) Char"/>
    <w:link w:val="NormalWeb"/>
    <w:uiPriority w:val="99"/>
    <w:qFormat/>
    <w:rPr>
      <w:rFonts w:eastAsia="MS Mincho" w:cs="Times New Roman"/>
      <w:color w:val="000000"/>
      <w:sz w:val="24"/>
      <w:szCs w:val="24"/>
    </w:rPr>
  </w:style>
  <w:style w:type="character" w:customStyle="1" w:styleId="ts-alignment-element">
    <w:name w:val="ts-alignment-element"/>
    <w:basedOn w:val="DefaultParagraphFont"/>
    <w:qFormat/>
  </w:style>
  <w:style w:type="character" w:customStyle="1" w:styleId="fontstyle01">
    <w:name w:val="fontstyle01"/>
    <w:qFormat/>
    <w:rPr>
      <w:rFonts w:ascii="TimesNewRomanPSMT" w:eastAsia="TimesNewRomanPSMT" w:hAnsi="TimesNewRomanPSMT" w:cs="TimesNewRomanPSMT"/>
      <w:color w:val="000000"/>
      <w:sz w:val="26"/>
      <w:szCs w:val="26"/>
    </w:rPr>
  </w:style>
  <w:style w:type="character" w:customStyle="1" w:styleId="fontstyle21">
    <w:name w:val="fontstyle21"/>
    <w:qFormat/>
    <w:rPr>
      <w:rFonts w:ascii="TimesNewRomanPS-ItalicMT" w:eastAsia="TimesNewRomanPS-ItalicMT" w:hAnsi="TimesNewRomanPS-ItalicMT" w:cs="TimesNewRomanPS-ItalicMT"/>
      <w:i/>
      <w:color w:val="000000"/>
      <w:sz w:val="26"/>
      <w:szCs w:val="26"/>
    </w:rPr>
  </w:style>
  <w:style w:type="character" w:customStyle="1" w:styleId="15">
    <w:name w:val="15"/>
    <w:basedOn w:val="DefaultParagraphFont"/>
    <w:qFormat/>
    <w:rPr>
      <w:rFonts w:ascii="Times New Roman" w:hAnsi="Times New Roman" w:cs="Times New Roman" w:hint="default"/>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deas.repec.org/s/fip/fedkmb.html"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tyles" Target="styles.xml"/><Relationship Id="rId9" Type="http://schemas.openxmlformats.org/officeDocument/2006/relationships/hyperlink" Target="https://vietnambiz.vn/chi-so-doi-moi-sang-tao-toan-cau-global-innovation-index-gii-la-gi-20191213115322654.ht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04A3EA-3AB8-4B4F-AF18-EAECDC3A2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3475</Words>
  <Characters>19811</Characters>
  <Application>Microsoft Office Word</Application>
  <DocSecurity>0</DocSecurity>
  <Lines>165</Lines>
  <Paragraphs>46</Paragraphs>
  <ScaleCrop>false</ScaleCrop>
  <Company>Microsoft</Company>
  <LinksUpToDate>false</LinksUpToDate>
  <CharactersWithSpaces>23240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DLA00224</dc:creator>
  <cp:lastModifiedBy>HP</cp:lastModifiedBy>
  <cp:revision>152</cp:revision>
  <dcterms:created xsi:type="dcterms:W3CDTF">2023-05-04T02:42:00Z</dcterms:created>
  <dcterms:modified xsi:type="dcterms:W3CDTF">2025-10-02T13:25:00Z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