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88"/>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004"/>
      </w:tblGrid>
      <w:tr w:rsidR="00567A82" w14:paraId="69BFA285" w14:textId="77777777" w:rsidTr="00EF36C2">
        <w:trPr>
          <w:trHeight w:val="13944"/>
        </w:trPr>
        <w:tc>
          <w:tcPr>
            <w:tcW w:w="9004" w:type="dxa"/>
          </w:tcPr>
          <w:p w14:paraId="7DE59455" w14:textId="77777777" w:rsidR="00567A82" w:rsidRPr="00853954" w:rsidRDefault="00567A82" w:rsidP="00567A82">
            <w:pPr>
              <w:widowControl w:val="0"/>
              <w:spacing w:line="360" w:lineRule="exact"/>
              <w:jc w:val="center"/>
              <w:rPr>
                <w:rFonts w:cs="Times New Roman"/>
                <w:sz w:val="24"/>
                <w:szCs w:val="24"/>
              </w:rPr>
            </w:pPr>
            <w:r w:rsidRPr="00853954">
              <w:rPr>
                <w:rFonts w:cs="Times New Roman"/>
                <w:sz w:val="24"/>
                <w:szCs w:val="24"/>
              </w:rPr>
              <w:t>BỘ GIÁO DỤC VÀ ĐÀO TẠO</w:t>
            </w:r>
          </w:p>
          <w:p w14:paraId="6B787EFB" w14:textId="77777777" w:rsidR="00567A82" w:rsidRPr="00853954" w:rsidRDefault="00567A82" w:rsidP="00567A82">
            <w:pPr>
              <w:widowControl w:val="0"/>
              <w:spacing w:line="360" w:lineRule="exact"/>
              <w:ind w:left="752" w:right="130" w:hangingChars="288" w:hanging="752"/>
              <w:jc w:val="center"/>
              <w:rPr>
                <w:rFonts w:cs="Times New Roman"/>
                <w:b/>
                <w:sz w:val="23"/>
                <w:szCs w:val="28"/>
              </w:rPr>
            </w:pPr>
            <w:r w:rsidRPr="00853954">
              <w:rPr>
                <w:rFonts w:cs="Times New Roman"/>
                <w:b/>
                <w:szCs w:val="26"/>
              </w:rPr>
              <w:t>TRƯỜNG ĐẠI HỌC THÀNH ĐÔNG</w:t>
            </w:r>
          </w:p>
          <w:p w14:paraId="08AC5800" w14:textId="2349497A" w:rsidR="00567A82" w:rsidRPr="00853954" w:rsidRDefault="00567A82" w:rsidP="00567A82">
            <w:pPr>
              <w:widowControl w:val="0"/>
              <w:spacing w:line="360" w:lineRule="exact"/>
              <w:ind w:left="749" w:right="913" w:hangingChars="288" w:hanging="749"/>
              <w:jc w:val="center"/>
              <w:rPr>
                <w:rFonts w:cs="Times New Roman"/>
                <w:szCs w:val="28"/>
              </w:rPr>
            </w:pPr>
            <w:r>
              <w:rPr>
                <w:rFonts w:cs="Times New Roman"/>
                <w:szCs w:val="28"/>
                <w:lang w:val="vi-VN"/>
              </w:rPr>
              <w:t xml:space="preserve">              </w:t>
            </w:r>
            <w:r w:rsidRPr="00853954">
              <w:rPr>
                <w:rFonts w:cs="Times New Roman"/>
                <w:szCs w:val="28"/>
              </w:rPr>
              <w:t>---------------------------------</w:t>
            </w:r>
          </w:p>
          <w:p w14:paraId="56B8B25E" w14:textId="77777777" w:rsidR="00567A82" w:rsidRPr="00853954" w:rsidRDefault="00567A82" w:rsidP="00567A82">
            <w:pPr>
              <w:widowControl w:val="0"/>
              <w:spacing w:line="360" w:lineRule="exact"/>
              <w:ind w:left="749" w:right="913" w:hangingChars="288" w:hanging="749"/>
              <w:jc w:val="center"/>
              <w:rPr>
                <w:rFonts w:cs="Times New Roman"/>
                <w:szCs w:val="28"/>
              </w:rPr>
            </w:pPr>
          </w:p>
          <w:p w14:paraId="069FAD19" w14:textId="77777777" w:rsidR="00567A82" w:rsidRPr="00853954" w:rsidRDefault="00567A82" w:rsidP="00567A82">
            <w:pPr>
              <w:widowControl w:val="0"/>
              <w:spacing w:line="360" w:lineRule="exact"/>
              <w:ind w:left="749" w:right="913" w:hangingChars="288" w:hanging="749"/>
              <w:jc w:val="center"/>
              <w:rPr>
                <w:rFonts w:cs="Times New Roman"/>
                <w:szCs w:val="28"/>
              </w:rPr>
            </w:pPr>
          </w:p>
          <w:p w14:paraId="36C04F9B" w14:textId="77777777" w:rsidR="00567A82" w:rsidRPr="00853954" w:rsidRDefault="00567A82" w:rsidP="00567A82">
            <w:pPr>
              <w:widowControl w:val="0"/>
              <w:spacing w:line="360" w:lineRule="auto"/>
              <w:ind w:firstLine="567"/>
              <w:jc w:val="center"/>
              <w:rPr>
                <w:rFonts w:cs="Times New Roman"/>
                <w:szCs w:val="28"/>
              </w:rPr>
            </w:pPr>
            <w:r w:rsidRPr="00853954">
              <w:rPr>
                <w:rFonts w:cs="Times New Roman"/>
                <w:noProof/>
                <w:sz w:val="25"/>
                <w:szCs w:val="25"/>
              </w:rPr>
              <w:drawing>
                <wp:inline distT="0" distB="0" distL="0" distR="0" wp14:anchorId="77CAC67E" wp14:editId="392DCB7B">
                  <wp:extent cx="1211580" cy="1165860"/>
                  <wp:effectExtent l="0" t="0" r="762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1204" cy="1165498"/>
                          </a:xfrm>
                          <a:prstGeom prst="rect">
                            <a:avLst/>
                          </a:prstGeom>
                          <a:noFill/>
                          <a:ln>
                            <a:noFill/>
                          </a:ln>
                        </pic:spPr>
                      </pic:pic>
                    </a:graphicData>
                  </a:graphic>
                </wp:inline>
              </w:drawing>
            </w:r>
          </w:p>
          <w:p w14:paraId="0ABAB7A4" w14:textId="77777777" w:rsidR="00567A82" w:rsidRPr="00BB1416" w:rsidRDefault="00567A82" w:rsidP="00567A82">
            <w:pPr>
              <w:widowControl w:val="0"/>
              <w:spacing w:before="120" w:after="120" w:line="360" w:lineRule="auto"/>
              <w:ind w:left="142" w:firstLine="567"/>
              <w:jc w:val="center"/>
              <w:rPr>
                <w:rFonts w:cs="Times New Roman"/>
                <w:b/>
                <w:sz w:val="28"/>
                <w:szCs w:val="28"/>
              </w:rPr>
            </w:pPr>
            <w:r w:rsidRPr="00BB1416">
              <w:rPr>
                <w:rFonts w:cs="Times New Roman"/>
                <w:b/>
                <w:sz w:val="28"/>
                <w:szCs w:val="28"/>
              </w:rPr>
              <w:t>ĐỀ CƯƠNG ĐỀ ÁN TỐT NGHIỆP</w:t>
            </w:r>
          </w:p>
          <w:p w14:paraId="3823C93F" w14:textId="77777777" w:rsidR="00567A82" w:rsidRPr="00BB1416" w:rsidRDefault="00567A82" w:rsidP="00567A82">
            <w:pPr>
              <w:widowControl w:val="0"/>
              <w:spacing w:before="120" w:after="120" w:line="360" w:lineRule="auto"/>
              <w:ind w:left="142" w:firstLine="567"/>
              <w:jc w:val="center"/>
              <w:rPr>
                <w:rFonts w:cs="Times New Roman"/>
                <w:bCs/>
                <w:sz w:val="28"/>
                <w:szCs w:val="28"/>
              </w:rPr>
            </w:pPr>
            <w:r w:rsidRPr="00BB1416">
              <w:rPr>
                <w:rFonts w:cs="Times New Roman"/>
                <w:b/>
                <w:sz w:val="28"/>
                <w:szCs w:val="28"/>
              </w:rPr>
              <w:t>TRÌNH ĐỘ THẠC SĨ ĐỊNH HƯỚNG ỨNG DỤNG</w:t>
            </w:r>
          </w:p>
          <w:p w14:paraId="4FEC5858" w14:textId="77777777" w:rsidR="00567A82" w:rsidRDefault="00567A82" w:rsidP="00567A82">
            <w:pPr>
              <w:widowControl w:val="0"/>
              <w:spacing w:before="120" w:after="120" w:line="360" w:lineRule="auto"/>
              <w:ind w:left="142" w:firstLine="567"/>
              <w:jc w:val="center"/>
              <w:rPr>
                <w:rFonts w:cs="Times New Roman"/>
                <w:bCs/>
                <w:szCs w:val="26"/>
              </w:rPr>
            </w:pPr>
            <w:r w:rsidRPr="00853954">
              <w:rPr>
                <w:rFonts w:cs="Times New Roman"/>
                <w:b/>
                <w:szCs w:val="26"/>
              </w:rPr>
              <w:t>Chuyên ngành: LUẬT KINH TẾ</w:t>
            </w:r>
            <w:r w:rsidRPr="00853954">
              <w:rPr>
                <w:rFonts w:cs="Times New Roman"/>
                <w:szCs w:val="26"/>
              </w:rPr>
              <w:t xml:space="preserve"> </w:t>
            </w:r>
          </w:p>
          <w:p w14:paraId="3905F55F" w14:textId="399CB956" w:rsidR="00567A82" w:rsidRPr="002B29A0" w:rsidRDefault="00567A82" w:rsidP="00567A82">
            <w:pPr>
              <w:widowControl w:val="0"/>
              <w:spacing w:before="120" w:after="120" w:line="360" w:lineRule="auto"/>
              <w:ind w:left="32" w:firstLine="567"/>
              <w:jc w:val="center"/>
              <w:rPr>
                <w:rFonts w:cs="Times New Roman"/>
                <w:sz w:val="28"/>
                <w:szCs w:val="28"/>
                <w:lang w:val="vi-VN"/>
              </w:rPr>
            </w:pPr>
            <w:r w:rsidRPr="002B29A0">
              <w:rPr>
                <w:rFonts w:cs="Times New Roman"/>
                <w:b/>
                <w:sz w:val="28"/>
                <w:szCs w:val="28"/>
              </w:rPr>
              <w:t xml:space="preserve">Tên đề tài: </w:t>
            </w:r>
            <w:r w:rsidR="002B29A0">
              <w:rPr>
                <w:rFonts w:cs="Times New Roman"/>
                <w:b/>
                <w:sz w:val="28"/>
                <w:szCs w:val="28"/>
              </w:rPr>
              <w:t>Pháp</w:t>
            </w:r>
            <w:r w:rsidR="002B29A0">
              <w:rPr>
                <w:rFonts w:cs="Times New Roman"/>
                <w:b/>
                <w:sz w:val="28"/>
                <w:szCs w:val="28"/>
                <w:lang w:val="vi-VN"/>
              </w:rPr>
              <w:t xml:space="preserve"> luật về chấm dứt hợp đồng lao động do thay đổi cơ cấu, công nghệ hoặc vì lý do kinh tế và thực tiễn thực hiện tại Thành phố Hồ Chí Minh</w:t>
            </w:r>
          </w:p>
          <w:p w14:paraId="34A30957" w14:textId="77777777" w:rsidR="00567A82" w:rsidRDefault="00567A82" w:rsidP="00567A82">
            <w:pPr>
              <w:widowControl w:val="0"/>
              <w:spacing w:before="120" w:after="120" w:line="360" w:lineRule="auto"/>
              <w:ind w:left="142" w:firstLine="567"/>
              <w:jc w:val="center"/>
              <w:rPr>
                <w:rFonts w:cs="Times New Roman"/>
                <w:bCs/>
                <w:szCs w:val="26"/>
              </w:rPr>
            </w:pPr>
            <w:r w:rsidRPr="00853954">
              <w:rPr>
                <w:rFonts w:cs="Times New Roman"/>
                <w:b/>
                <w:szCs w:val="26"/>
              </w:rPr>
              <w:t xml:space="preserve">Mã số: </w:t>
            </w:r>
            <w:r w:rsidRPr="00853954">
              <w:rPr>
                <w:rFonts w:eastAsia="Calibri" w:cs="Times New Roman"/>
                <w:b/>
                <w:szCs w:val="26"/>
              </w:rPr>
              <w:t>8380107</w:t>
            </w:r>
            <w:r w:rsidRPr="00853954">
              <w:rPr>
                <w:rFonts w:eastAsia="Calibri" w:cs="Times New Roman"/>
                <w:szCs w:val="26"/>
              </w:rPr>
              <w:t xml:space="preserve"> </w:t>
            </w:r>
          </w:p>
          <w:p w14:paraId="6DAA218C" w14:textId="77777777" w:rsidR="00567A82" w:rsidRPr="00853954" w:rsidRDefault="00567A82" w:rsidP="00567A82">
            <w:pPr>
              <w:widowControl w:val="0"/>
              <w:spacing w:before="120" w:after="120" w:line="360" w:lineRule="auto"/>
              <w:ind w:left="142" w:firstLine="567"/>
              <w:jc w:val="center"/>
              <w:rPr>
                <w:rFonts w:cs="Times New Roman"/>
                <w:szCs w:val="26"/>
              </w:rPr>
            </w:pPr>
          </w:p>
          <w:p w14:paraId="32D5FAFC" w14:textId="18BFFD9E" w:rsidR="00567A82" w:rsidRPr="00C4199F" w:rsidRDefault="00567A82" w:rsidP="00567A82">
            <w:pPr>
              <w:widowControl w:val="0"/>
              <w:autoSpaceDE w:val="0"/>
              <w:autoSpaceDN w:val="0"/>
              <w:adjustRightInd w:val="0"/>
              <w:spacing w:line="360" w:lineRule="auto"/>
              <w:ind w:left="142" w:firstLine="567"/>
              <w:rPr>
                <w:rFonts w:cs="Times New Roman"/>
                <w:bCs/>
                <w:szCs w:val="26"/>
                <w:lang w:val="vi-VN"/>
              </w:rPr>
            </w:pPr>
            <w:r>
              <w:rPr>
                <w:rFonts w:cs="Times New Roman"/>
                <w:b/>
                <w:szCs w:val="26"/>
              </w:rPr>
              <w:t xml:space="preserve">         </w:t>
            </w:r>
            <w:r w:rsidRPr="00853954">
              <w:rPr>
                <w:rFonts w:cs="Times New Roman"/>
                <w:b/>
                <w:szCs w:val="26"/>
              </w:rPr>
              <w:t xml:space="preserve">Họ và tên học viên: </w:t>
            </w:r>
            <w:r w:rsidR="00C4199F">
              <w:rPr>
                <w:rFonts w:cs="Times New Roman"/>
                <w:b/>
                <w:szCs w:val="26"/>
              </w:rPr>
              <w:t>Trần</w:t>
            </w:r>
            <w:r w:rsidR="00C4199F">
              <w:rPr>
                <w:rFonts w:cs="Times New Roman"/>
                <w:b/>
                <w:szCs w:val="26"/>
                <w:lang w:val="vi-VN"/>
              </w:rPr>
              <w:t xml:space="preserve"> Anh Mỹ</w:t>
            </w:r>
          </w:p>
          <w:p w14:paraId="560A6A97" w14:textId="0DE80237" w:rsidR="00567A82" w:rsidRPr="00C4199F" w:rsidRDefault="00567A82" w:rsidP="00567A82">
            <w:pPr>
              <w:widowControl w:val="0"/>
              <w:tabs>
                <w:tab w:val="left" w:pos="7800"/>
              </w:tabs>
              <w:spacing w:line="360" w:lineRule="auto"/>
              <w:ind w:left="142" w:firstLine="567"/>
              <w:rPr>
                <w:rFonts w:cs="Times New Roman"/>
                <w:b/>
                <w:bCs/>
                <w:spacing w:val="-6"/>
                <w:szCs w:val="26"/>
                <w:lang w:val="vi-VN"/>
              </w:rPr>
            </w:pPr>
            <w:r>
              <w:rPr>
                <w:rFonts w:cs="Times New Roman"/>
                <w:b/>
                <w:bCs/>
                <w:spacing w:val="-6"/>
                <w:szCs w:val="26"/>
              </w:rPr>
              <w:t xml:space="preserve">          </w:t>
            </w:r>
            <w:r w:rsidRPr="00853954">
              <w:rPr>
                <w:rFonts w:cs="Times New Roman"/>
                <w:b/>
                <w:bCs/>
                <w:spacing w:val="-6"/>
                <w:szCs w:val="26"/>
              </w:rPr>
              <w:t>Lớp:</w:t>
            </w:r>
            <w:r w:rsidR="00C4199F">
              <w:rPr>
                <w:rFonts w:cs="Times New Roman"/>
                <w:b/>
                <w:bCs/>
                <w:spacing w:val="-6"/>
                <w:szCs w:val="26"/>
                <w:lang w:val="vi-VN"/>
              </w:rPr>
              <w:t xml:space="preserve"> 5D31 - LKT6</w:t>
            </w:r>
          </w:p>
          <w:p w14:paraId="68A802E9" w14:textId="29CC8EE6" w:rsidR="00567A82" w:rsidRPr="002750E4" w:rsidRDefault="00567A82" w:rsidP="00567A82">
            <w:pPr>
              <w:widowControl w:val="0"/>
              <w:tabs>
                <w:tab w:val="left" w:pos="1962"/>
                <w:tab w:val="left" w:pos="7800"/>
              </w:tabs>
              <w:spacing w:line="360" w:lineRule="auto"/>
              <w:ind w:left="142" w:firstLine="567"/>
              <w:rPr>
                <w:rFonts w:cs="Times New Roman"/>
                <w:b/>
                <w:bCs/>
                <w:spacing w:val="-6"/>
                <w:szCs w:val="26"/>
                <w:lang w:val="vi-VN"/>
              </w:rPr>
            </w:pPr>
            <w:r>
              <w:rPr>
                <w:rFonts w:cs="Times New Roman"/>
                <w:b/>
                <w:bCs/>
                <w:spacing w:val="-6"/>
                <w:szCs w:val="26"/>
              </w:rPr>
              <w:t xml:space="preserve">         </w:t>
            </w:r>
            <w:r w:rsidRPr="00853954">
              <w:rPr>
                <w:rFonts w:cs="Times New Roman"/>
                <w:b/>
                <w:bCs/>
                <w:spacing w:val="-6"/>
                <w:szCs w:val="26"/>
              </w:rPr>
              <w:t>Người hướng dẫn khoa học:</w:t>
            </w:r>
            <w:r w:rsidR="002750E4">
              <w:rPr>
                <w:rFonts w:cs="Times New Roman"/>
                <w:b/>
                <w:bCs/>
                <w:spacing w:val="-6"/>
                <w:szCs w:val="26"/>
                <w:lang w:val="vi-VN"/>
              </w:rPr>
              <w:t xml:space="preserve"> PGS, TS. Phan Hữu Thư</w:t>
            </w:r>
          </w:p>
          <w:p w14:paraId="10849F9B" w14:textId="77777777" w:rsidR="00567A82" w:rsidRDefault="00567A82" w:rsidP="00567A82">
            <w:pPr>
              <w:widowControl w:val="0"/>
              <w:spacing w:before="120" w:after="120" w:line="360" w:lineRule="auto"/>
              <w:ind w:left="142" w:firstLine="567"/>
              <w:rPr>
                <w:rFonts w:cs="Times New Roman"/>
                <w:szCs w:val="26"/>
              </w:rPr>
            </w:pPr>
          </w:p>
          <w:p w14:paraId="4AEBB38E" w14:textId="77777777" w:rsidR="00567A82" w:rsidRDefault="00567A82" w:rsidP="00567A82">
            <w:pPr>
              <w:widowControl w:val="0"/>
              <w:spacing w:before="120" w:after="120" w:line="360" w:lineRule="auto"/>
              <w:ind w:left="142" w:firstLine="567"/>
              <w:jc w:val="center"/>
              <w:rPr>
                <w:rFonts w:cs="Times New Roman"/>
                <w:szCs w:val="26"/>
              </w:rPr>
            </w:pPr>
          </w:p>
          <w:p w14:paraId="4F543BE8" w14:textId="77777777" w:rsidR="00567A82" w:rsidRDefault="00567A82" w:rsidP="00567A82">
            <w:pPr>
              <w:widowControl w:val="0"/>
              <w:spacing w:before="120" w:after="120" w:line="360" w:lineRule="auto"/>
              <w:ind w:left="142" w:firstLine="567"/>
              <w:jc w:val="center"/>
              <w:rPr>
                <w:rFonts w:cs="Times New Roman"/>
                <w:szCs w:val="26"/>
              </w:rPr>
            </w:pPr>
          </w:p>
          <w:p w14:paraId="6D8B0DA4" w14:textId="77777777" w:rsidR="00567A82" w:rsidRDefault="00567A82" w:rsidP="00567A82">
            <w:pPr>
              <w:widowControl w:val="0"/>
              <w:spacing w:before="120" w:after="120" w:line="360" w:lineRule="auto"/>
              <w:ind w:left="142"/>
              <w:jc w:val="both"/>
              <w:rPr>
                <w:rFonts w:cs="Times New Roman"/>
                <w:szCs w:val="26"/>
              </w:rPr>
            </w:pPr>
          </w:p>
          <w:p w14:paraId="42607898" w14:textId="77777777" w:rsidR="00567A82" w:rsidRDefault="00567A82" w:rsidP="00567A82">
            <w:pPr>
              <w:widowControl w:val="0"/>
              <w:spacing w:before="120" w:after="120" w:line="360" w:lineRule="auto"/>
              <w:jc w:val="center"/>
              <w:rPr>
                <w:rFonts w:cs="Times New Roman"/>
                <w:i/>
                <w:szCs w:val="26"/>
              </w:rPr>
            </w:pPr>
          </w:p>
          <w:p w14:paraId="54F687AC" w14:textId="77777777" w:rsidR="00ED4D38" w:rsidRDefault="00ED4D38" w:rsidP="00567A82">
            <w:pPr>
              <w:widowControl w:val="0"/>
              <w:spacing w:before="120" w:after="120" w:line="360" w:lineRule="auto"/>
              <w:jc w:val="center"/>
              <w:rPr>
                <w:rFonts w:cs="Times New Roman"/>
                <w:i/>
                <w:szCs w:val="26"/>
              </w:rPr>
            </w:pPr>
          </w:p>
          <w:p w14:paraId="0A974F08" w14:textId="4088A389" w:rsidR="00567A82" w:rsidRDefault="00567A82" w:rsidP="00567A82">
            <w:pPr>
              <w:widowControl w:val="0"/>
              <w:spacing w:before="120" w:after="120" w:line="360" w:lineRule="auto"/>
              <w:jc w:val="center"/>
              <w:rPr>
                <w:rFonts w:cs="Times New Roman"/>
                <w:b/>
                <w:szCs w:val="26"/>
              </w:rPr>
            </w:pPr>
            <w:r w:rsidRPr="00853954">
              <w:rPr>
                <w:rFonts w:cs="Times New Roman"/>
                <w:i/>
                <w:szCs w:val="26"/>
              </w:rPr>
              <w:t xml:space="preserve">Hải </w:t>
            </w:r>
            <w:r>
              <w:rPr>
                <w:rFonts w:cs="Times New Roman"/>
                <w:i/>
                <w:szCs w:val="26"/>
              </w:rPr>
              <w:t>Phòng</w:t>
            </w:r>
            <w:r w:rsidRPr="00853954">
              <w:rPr>
                <w:rFonts w:cs="Times New Roman"/>
                <w:i/>
                <w:szCs w:val="26"/>
              </w:rPr>
              <w:t>, tháng/năm</w:t>
            </w:r>
          </w:p>
        </w:tc>
      </w:tr>
    </w:tbl>
    <w:p w14:paraId="56106AD6" w14:textId="77777777" w:rsidR="00047934" w:rsidRDefault="008A645D">
      <w:pPr>
        <w:spacing w:before="120" w:after="120" w:line="360" w:lineRule="auto"/>
        <w:jc w:val="center"/>
      </w:pPr>
      <w:r>
        <w:rPr>
          <w:b/>
          <w:sz w:val="28"/>
        </w:rPr>
        <w:lastRenderedPageBreak/>
        <w:t>MỤC LỤC</w:t>
      </w:r>
    </w:p>
    <w:p w14:paraId="2EFFFBA1" w14:textId="6BE8DCA2" w:rsidR="002B2EC3" w:rsidRPr="002B2EC3" w:rsidRDefault="002B2EC3" w:rsidP="002B2EC3">
      <w:pPr>
        <w:pStyle w:val="TOC1"/>
        <w:tabs>
          <w:tab w:val="right" w:leader="dot" w:pos="8778"/>
        </w:tabs>
        <w:spacing w:after="0"/>
        <w:jc w:val="both"/>
        <w:rPr>
          <w:b/>
          <w:bCs/>
          <w:noProof/>
        </w:rPr>
      </w:pPr>
      <w:r>
        <w:fldChar w:fldCharType="begin"/>
      </w:r>
      <w:r>
        <w:instrText xml:space="preserve"> TOC \o "1-4" \h \z \u </w:instrText>
      </w:r>
      <w:r>
        <w:fldChar w:fldCharType="separate"/>
      </w:r>
      <w:hyperlink w:anchor="_Toc234448717" w:history="1">
        <w:r w:rsidRPr="002B2EC3">
          <w:rPr>
            <w:rStyle w:val="Hyperlink"/>
            <w:rFonts w:eastAsiaTheme="majorEastAsia"/>
            <w:b/>
            <w:bCs/>
            <w:noProof/>
          </w:rPr>
          <w:t>MỞ ĐẦU</w:t>
        </w:r>
        <w:r w:rsidRPr="002B2EC3">
          <w:rPr>
            <w:b/>
            <w:bCs/>
            <w:noProof/>
            <w:webHidden/>
          </w:rPr>
          <w:tab/>
        </w:r>
        <w:r w:rsidRPr="002B2EC3">
          <w:rPr>
            <w:b/>
            <w:bCs/>
            <w:noProof/>
            <w:webHidden/>
          </w:rPr>
          <w:fldChar w:fldCharType="begin"/>
        </w:r>
        <w:r w:rsidRPr="002B2EC3">
          <w:rPr>
            <w:b/>
            <w:bCs/>
            <w:noProof/>
            <w:webHidden/>
          </w:rPr>
          <w:instrText xml:space="preserve"> PAGEREF _Toc234448717 \h </w:instrText>
        </w:r>
        <w:r w:rsidRPr="002B2EC3">
          <w:rPr>
            <w:b/>
            <w:bCs/>
            <w:noProof/>
            <w:webHidden/>
          </w:rPr>
        </w:r>
        <w:r w:rsidRPr="002B2EC3">
          <w:rPr>
            <w:b/>
            <w:bCs/>
            <w:noProof/>
            <w:webHidden/>
          </w:rPr>
          <w:fldChar w:fldCharType="separate"/>
        </w:r>
        <w:r w:rsidRPr="002B2EC3">
          <w:rPr>
            <w:b/>
            <w:bCs/>
            <w:noProof/>
            <w:webHidden/>
          </w:rPr>
          <w:t>1</w:t>
        </w:r>
        <w:r w:rsidRPr="002B2EC3">
          <w:rPr>
            <w:b/>
            <w:bCs/>
            <w:noProof/>
            <w:webHidden/>
          </w:rPr>
          <w:fldChar w:fldCharType="end"/>
        </w:r>
      </w:hyperlink>
    </w:p>
    <w:p w14:paraId="2D65098F" w14:textId="49730717" w:rsidR="002B2EC3" w:rsidRPr="002B2EC3" w:rsidRDefault="00176805" w:rsidP="002B2EC3">
      <w:pPr>
        <w:pStyle w:val="TOC2"/>
        <w:tabs>
          <w:tab w:val="right" w:leader="dot" w:pos="8778"/>
        </w:tabs>
        <w:spacing w:after="0"/>
        <w:jc w:val="both"/>
        <w:rPr>
          <w:b/>
          <w:bCs/>
          <w:noProof/>
        </w:rPr>
      </w:pPr>
      <w:hyperlink w:anchor="_Toc234448718" w:history="1">
        <w:r w:rsidR="002B2EC3" w:rsidRPr="002B2EC3">
          <w:rPr>
            <w:rStyle w:val="Hyperlink"/>
            <w:rFonts w:eastAsiaTheme="majorEastAsia"/>
            <w:b/>
            <w:bCs/>
            <w:noProof/>
          </w:rPr>
          <w:t>1. Sự cần thiết phải xây dựng đề án</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_Toc234448718 \h </w:instrText>
        </w:r>
        <w:r w:rsidR="002B2EC3" w:rsidRPr="002B2EC3">
          <w:rPr>
            <w:b/>
            <w:bCs/>
            <w:noProof/>
            <w:webHidden/>
          </w:rPr>
        </w:r>
        <w:r w:rsidR="002B2EC3" w:rsidRPr="002B2EC3">
          <w:rPr>
            <w:b/>
            <w:bCs/>
            <w:noProof/>
            <w:webHidden/>
          </w:rPr>
          <w:fldChar w:fldCharType="separate"/>
        </w:r>
        <w:r w:rsidR="002B2EC3" w:rsidRPr="002B2EC3">
          <w:rPr>
            <w:b/>
            <w:bCs/>
            <w:noProof/>
            <w:webHidden/>
          </w:rPr>
          <w:t>1</w:t>
        </w:r>
        <w:r w:rsidR="002B2EC3" w:rsidRPr="002B2EC3">
          <w:rPr>
            <w:b/>
            <w:bCs/>
            <w:noProof/>
            <w:webHidden/>
          </w:rPr>
          <w:fldChar w:fldCharType="end"/>
        </w:r>
      </w:hyperlink>
    </w:p>
    <w:p w14:paraId="182C8406" w14:textId="13E5519D" w:rsidR="002B2EC3" w:rsidRDefault="00176805" w:rsidP="002B2EC3">
      <w:pPr>
        <w:pStyle w:val="TOC2"/>
        <w:tabs>
          <w:tab w:val="right" w:leader="dot" w:pos="8778"/>
        </w:tabs>
        <w:spacing w:after="0"/>
        <w:jc w:val="both"/>
        <w:rPr>
          <w:noProof/>
        </w:rPr>
      </w:pPr>
      <w:hyperlink w:anchor="_Toc234448719" w:history="1">
        <w:r w:rsidR="002B2EC3" w:rsidRPr="002B2EC3">
          <w:rPr>
            <w:rStyle w:val="Hyperlink"/>
            <w:rFonts w:eastAsiaTheme="majorEastAsia"/>
            <w:b/>
            <w:bCs/>
            <w:noProof/>
          </w:rPr>
          <w:t>2. Mục tiêu của đề án</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_Toc234448719 \h </w:instrText>
        </w:r>
        <w:r w:rsidR="002B2EC3" w:rsidRPr="002B2EC3">
          <w:rPr>
            <w:b/>
            <w:bCs/>
            <w:noProof/>
            <w:webHidden/>
          </w:rPr>
        </w:r>
        <w:r w:rsidR="002B2EC3" w:rsidRPr="002B2EC3">
          <w:rPr>
            <w:b/>
            <w:bCs/>
            <w:noProof/>
            <w:webHidden/>
          </w:rPr>
          <w:fldChar w:fldCharType="separate"/>
        </w:r>
        <w:r w:rsidR="002B2EC3" w:rsidRPr="002B2EC3">
          <w:rPr>
            <w:b/>
            <w:bCs/>
            <w:noProof/>
            <w:webHidden/>
          </w:rPr>
          <w:t>2</w:t>
        </w:r>
        <w:r w:rsidR="002B2EC3" w:rsidRPr="002B2EC3">
          <w:rPr>
            <w:b/>
            <w:bCs/>
            <w:noProof/>
            <w:webHidden/>
          </w:rPr>
          <w:fldChar w:fldCharType="end"/>
        </w:r>
      </w:hyperlink>
    </w:p>
    <w:p w14:paraId="7ED1A22F" w14:textId="1E2C686C" w:rsidR="002B2EC3" w:rsidRDefault="00176805" w:rsidP="002B2EC3">
      <w:pPr>
        <w:pStyle w:val="TOC3"/>
        <w:tabs>
          <w:tab w:val="right" w:leader="dot" w:pos="8778"/>
        </w:tabs>
        <w:spacing w:after="0"/>
        <w:jc w:val="both"/>
        <w:rPr>
          <w:noProof/>
        </w:rPr>
      </w:pPr>
      <w:hyperlink w:anchor="_Toc234448720" w:history="1">
        <w:r w:rsidR="002B2EC3" w:rsidRPr="00AE3D07">
          <w:rPr>
            <w:rStyle w:val="Hyperlink"/>
            <w:rFonts w:eastAsiaTheme="majorEastAsia"/>
            <w:noProof/>
          </w:rPr>
          <w:t>2.1. Mục tiêu chung</w:t>
        </w:r>
        <w:r w:rsidR="002B2EC3">
          <w:rPr>
            <w:noProof/>
            <w:webHidden/>
          </w:rPr>
          <w:tab/>
        </w:r>
        <w:r w:rsidR="002B2EC3">
          <w:rPr>
            <w:noProof/>
            <w:webHidden/>
          </w:rPr>
          <w:fldChar w:fldCharType="begin"/>
        </w:r>
        <w:r w:rsidR="002B2EC3">
          <w:rPr>
            <w:noProof/>
            <w:webHidden/>
          </w:rPr>
          <w:instrText xml:space="preserve"> PAGEREF _Toc234448720 \h </w:instrText>
        </w:r>
        <w:r w:rsidR="002B2EC3">
          <w:rPr>
            <w:noProof/>
            <w:webHidden/>
          </w:rPr>
        </w:r>
        <w:r w:rsidR="002B2EC3">
          <w:rPr>
            <w:noProof/>
            <w:webHidden/>
          </w:rPr>
          <w:fldChar w:fldCharType="separate"/>
        </w:r>
        <w:r w:rsidR="002B2EC3">
          <w:rPr>
            <w:noProof/>
            <w:webHidden/>
          </w:rPr>
          <w:t>2</w:t>
        </w:r>
        <w:r w:rsidR="002B2EC3">
          <w:rPr>
            <w:noProof/>
            <w:webHidden/>
          </w:rPr>
          <w:fldChar w:fldCharType="end"/>
        </w:r>
      </w:hyperlink>
    </w:p>
    <w:p w14:paraId="4B47D444" w14:textId="4048B66E" w:rsidR="002B2EC3" w:rsidRDefault="00176805" w:rsidP="002B2EC3">
      <w:pPr>
        <w:pStyle w:val="TOC3"/>
        <w:tabs>
          <w:tab w:val="right" w:leader="dot" w:pos="8778"/>
        </w:tabs>
        <w:spacing w:after="0"/>
        <w:jc w:val="both"/>
        <w:rPr>
          <w:noProof/>
        </w:rPr>
      </w:pPr>
      <w:hyperlink w:anchor="_Toc234448721" w:history="1">
        <w:r w:rsidR="002B2EC3" w:rsidRPr="00AE3D07">
          <w:rPr>
            <w:rStyle w:val="Hyperlink"/>
            <w:rFonts w:eastAsiaTheme="majorEastAsia"/>
            <w:noProof/>
          </w:rPr>
          <w:t>2.2. Mục tiêu cụ thể</w:t>
        </w:r>
        <w:r w:rsidR="002B2EC3">
          <w:rPr>
            <w:noProof/>
            <w:webHidden/>
          </w:rPr>
          <w:tab/>
        </w:r>
        <w:r w:rsidR="002B2EC3">
          <w:rPr>
            <w:noProof/>
            <w:webHidden/>
          </w:rPr>
          <w:fldChar w:fldCharType="begin"/>
        </w:r>
        <w:r w:rsidR="002B2EC3">
          <w:rPr>
            <w:noProof/>
            <w:webHidden/>
          </w:rPr>
          <w:instrText xml:space="preserve"> PAGEREF _Toc234448721 \h </w:instrText>
        </w:r>
        <w:r w:rsidR="002B2EC3">
          <w:rPr>
            <w:noProof/>
            <w:webHidden/>
          </w:rPr>
        </w:r>
        <w:r w:rsidR="002B2EC3">
          <w:rPr>
            <w:noProof/>
            <w:webHidden/>
          </w:rPr>
          <w:fldChar w:fldCharType="separate"/>
        </w:r>
        <w:r w:rsidR="002B2EC3">
          <w:rPr>
            <w:noProof/>
            <w:webHidden/>
          </w:rPr>
          <w:t>2</w:t>
        </w:r>
        <w:r w:rsidR="002B2EC3">
          <w:rPr>
            <w:noProof/>
            <w:webHidden/>
          </w:rPr>
          <w:fldChar w:fldCharType="end"/>
        </w:r>
      </w:hyperlink>
    </w:p>
    <w:p w14:paraId="1DA723D3" w14:textId="487A9422" w:rsidR="002B2EC3" w:rsidRPr="002B2EC3" w:rsidRDefault="00176805" w:rsidP="002B2EC3">
      <w:pPr>
        <w:pStyle w:val="TOC2"/>
        <w:tabs>
          <w:tab w:val="right" w:leader="dot" w:pos="8778"/>
        </w:tabs>
        <w:spacing w:after="0"/>
        <w:jc w:val="both"/>
        <w:rPr>
          <w:b/>
          <w:bCs/>
          <w:noProof/>
        </w:rPr>
      </w:pPr>
      <w:hyperlink w:anchor="_Toc234448722" w:history="1">
        <w:r w:rsidR="002B2EC3" w:rsidRPr="002B2EC3">
          <w:rPr>
            <w:rStyle w:val="Hyperlink"/>
            <w:rFonts w:eastAsiaTheme="majorEastAsia"/>
            <w:b/>
            <w:bCs/>
            <w:noProof/>
          </w:rPr>
          <w:t>3. Đối t</w:t>
        </w:r>
        <w:r w:rsidR="002B2EC3" w:rsidRPr="002B2EC3">
          <w:rPr>
            <w:rStyle w:val="Hyperlink"/>
            <w:rFonts w:eastAsiaTheme="majorEastAsia" w:hint="cs"/>
            <w:b/>
            <w:bCs/>
            <w:noProof/>
          </w:rPr>
          <w:t>ư</w:t>
        </w:r>
        <w:r w:rsidR="002B2EC3" w:rsidRPr="002B2EC3">
          <w:rPr>
            <w:rStyle w:val="Hyperlink"/>
            <w:rFonts w:eastAsiaTheme="majorEastAsia"/>
            <w:b/>
            <w:bCs/>
            <w:noProof/>
          </w:rPr>
          <w:t>ợng, phạm vi nghiên cứu</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_Toc234448722 \h </w:instrText>
        </w:r>
        <w:r w:rsidR="002B2EC3" w:rsidRPr="002B2EC3">
          <w:rPr>
            <w:b/>
            <w:bCs/>
            <w:noProof/>
            <w:webHidden/>
          </w:rPr>
        </w:r>
        <w:r w:rsidR="002B2EC3" w:rsidRPr="002B2EC3">
          <w:rPr>
            <w:b/>
            <w:bCs/>
            <w:noProof/>
            <w:webHidden/>
          </w:rPr>
          <w:fldChar w:fldCharType="separate"/>
        </w:r>
        <w:r w:rsidR="002B2EC3" w:rsidRPr="002B2EC3">
          <w:rPr>
            <w:b/>
            <w:bCs/>
            <w:noProof/>
            <w:webHidden/>
          </w:rPr>
          <w:t>3</w:t>
        </w:r>
        <w:r w:rsidR="002B2EC3" w:rsidRPr="002B2EC3">
          <w:rPr>
            <w:b/>
            <w:bCs/>
            <w:noProof/>
            <w:webHidden/>
          </w:rPr>
          <w:fldChar w:fldCharType="end"/>
        </w:r>
      </w:hyperlink>
    </w:p>
    <w:p w14:paraId="30161771" w14:textId="42DFA7CF" w:rsidR="002B2EC3" w:rsidRDefault="00176805" w:rsidP="002B2EC3">
      <w:pPr>
        <w:pStyle w:val="TOC3"/>
        <w:tabs>
          <w:tab w:val="right" w:leader="dot" w:pos="8778"/>
        </w:tabs>
        <w:spacing w:after="0"/>
        <w:jc w:val="both"/>
        <w:rPr>
          <w:noProof/>
        </w:rPr>
      </w:pPr>
      <w:hyperlink w:anchor="_Toc234448723" w:history="1">
        <w:r w:rsidR="002B2EC3" w:rsidRPr="00AE3D07">
          <w:rPr>
            <w:rStyle w:val="Hyperlink"/>
            <w:rFonts w:eastAsiaTheme="majorEastAsia"/>
            <w:noProof/>
          </w:rPr>
          <w:t>3.1. Đối t</w:t>
        </w:r>
        <w:r w:rsidR="002B2EC3" w:rsidRPr="00AE3D07">
          <w:rPr>
            <w:rStyle w:val="Hyperlink"/>
            <w:rFonts w:eastAsiaTheme="majorEastAsia" w:hint="cs"/>
            <w:noProof/>
          </w:rPr>
          <w:t>ư</w:t>
        </w:r>
        <w:r w:rsidR="002B2EC3" w:rsidRPr="00AE3D07">
          <w:rPr>
            <w:rStyle w:val="Hyperlink"/>
            <w:rFonts w:eastAsiaTheme="majorEastAsia"/>
            <w:noProof/>
          </w:rPr>
          <w:t>ợng nghiên cứu</w:t>
        </w:r>
        <w:r w:rsidR="002B2EC3">
          <w:rPr>
            <w:noProof/>
            <w:webHidden/>
          </w:rPr>
          <w:tab/>
        </w:r>
        <w:r w:rsidR="002B2EC3">
          <w:rPr>
            <w:noProof/>
            <w:webHidden/>
          </w:rPr>
          <w:fldChar w:fldCharType="begin"/>
        </w:r>
        <w:r w:rsidR="002B2EC3">
          <w:rPr>
            <w:noProof/>
            <w:webHidden/>
          </w:rPr>
          <w:instrText xml:space="preserve"> PAGEREF _Toc234448723 \h </w:instrText>
        </w:r>
        <w:r w:rsidR="002B2EC3">
          <w:rPr>
            <w:noProof/>
            <w:webHidden/>
          </w:rPr>
        </w:r>
        <w:r w:rsidR="002B2EC3">
          <w:rPr>
            <w:noProof/>
            <w:webHidden/>
          </w:rPr>
          <w:fldChar w:fldCharType="separate"/>
        </w:r>
        <w:r w:rsidR="002B2EC3">
          <w:rPr>
            <w:noProof/>
            <w:webHidden/>
          </w:rPr>
          <w:t>3</w:t>
        </w:r>
        <w:r w:rsidR="002B2EC3">
          <w:rPr>
            <w:noProof/>
            <w:webHidden/>
          </w:rPr>
          <w:fldChar w:fldCharType="end"/>
        </w:r>
      </w:hyperlink>
    </w:p>
    <w:p w14:paraId="5A8E0FF5" w14:textId="1D2847AD" w:rsidR="002B2EC3" w:rsidRDefault="00176805" w:rsidP="002B2EC3">
      <w:pPr>
        <w:pStyle w:val="TOC3"/>
        <w:tabs>
          <w:tab w:val="right" w:leader="dot" w:pos="8778"/>
        </w:tabs>
        <w:spacing w:after="0"/>
        <w:jc w:val="both"/>
        <w:rPr>
          <w:noProof/>
        </w:rPr>
      </w:pPr>
      <w:hyperlink w:anchor="_Toc234448724" w:history="1">
        <w:r w:rsidR="002B2EC3" w:rsidRPr="00AE3D07">
          <w:rPr>
            <w:rStyle w:val="Hyperlink"/>
            <w:rFonts w:eastAsiaTheme="majorEastAsia"/>
            <w:noProof/>
          </w:rPr>
          <w:t>3.2. Phạm vi nghiên cứu</w:t>
        </w:r>
        <w:r w:rsidR="002B2EC3">
          <w:rPr>
            <w:noProof/>
            <w:webHidden/>
          </w:rPr>
          <w:tab/>
        </w:r>
        <w:r w:rsidR="002B2EC3">
          <w:rPr>
            <w:noProof/>
            <w:webHidden/>
          </w:rPr>
          <w:fldChar w:fldCharType="begin"/>
        </w:r>
        <w:r w:rsidR="002B2EC3">
          <w:rPr>
            <w:noProof/>
            <w:webHidden/>
          </w:rPr>
          <w:instrText xml:space="preserve"> PAGEREF _Toc234448724 \h </w:instrText>
        </w:r>
        <w:r w:rsidR="002B2EC3">
          <w:rPr>
            <w:noProof/>
            <w:webHidden/>
          </w:rPr>
        </w:r>
        <w:r w:rsidR="002B2EC3">
          <w:rPr>
            <w:noProof/>
            <w:webHidden/>
          </w:rPr>
          <w:fldChar w:fldCharType="separate"/>
        </w:r>
        <w:r w:rsidR="002B2EC3">
          <w:rPr>
            <w:noProof/>
            <w:webHidden/>
          </w:rPr>
          <w:t>3</w:t>
        </w:r>
        <w:r w:rsidR="002B2EC3">
          <w:rPr>
            <w:noProof/>
            <w:webHidden/>
          </w:rPr>
          <w:fldChar w:fldCharType="end"/>
        </w:r>
      </w:hyperlink>
    </w:p>
    <w:p w14:paraId="170715E7" w14:textId="2E8122D7" w:rsidR="002B2EC3" w:rsidRDefault="00176805" w:rsidP="002B2EC3">
      <w:pPr>
        <w:pStyle w:val="TOC4"/>
        <w:tabs>
          <w:tab w:val="right" w:leader="dot" w:pos="8778"/>
        </w:tabs>
        <w:spacing w:after="0"/>
        <w:jc w:val="both"/>
        <w:rPr>
          <w:noProof/>
        </w:rPr>
      </w:pPr>
      <w:hyperlink w:anchor="_Toc234448725" w:history="1">
        <w:r w:rsidR="002B2EC3" w:rsidRPr="00AE3D07">
          <w:rPr>
            <w:rStyle w:val="Hyperlink"/>
            <w:rFonts w:eastAsiaTheme="majorEastAsia"/>
            <w:noProof/>
          </w:rPr>
          <w:t>3.2.1. Phạm vi nghiên cứu về nội dung</w:t>
        </w:r>
        <w:r w:rsidR="002B2EC3">
          <w:rPr>
            <w:noProof/>
            <w:webHidden/>
          </w:rPr>
          <w:tab/>
        </w:r>
        <w:r w:rsidR="002B2EC3">
          <w:rPr>
            <w:noProof/>
            <w:webHidden/>
          </w:rPr>
          <w:fldChar w:fldCharType="begin"/>
        </w:r>
        <w:r w:rsidR="002B2EC3">
          <w:rPr>
            <w:noProof/>
            <w:webHidden/>
          </w:rPr>
          <w:instrText xml:space="preserve"> PAGEREF _Toc234448725 \h </w:instrText>
        </w:r>
        <w:r w:rsidR="002B2EC3">
          <w:rPr>
            <w:noProof/>
            <w:webHidden/>
          </w:rPr>
        </w:r>
        <w:r w:rsidR="002B2EC3">
          <w:rPr>
            <w:noProof/>
            <w:webHidden/>
          </w:rPr>
          <w:fldChar w:fldCharType="separate"/>
        </w:r>
        <w:r w:rsidR="002B2EC3">
          <w:rPr>
            <w:noProof/>
            <w:webHidden/>
          </w:rPr>
          <w:t>3</w:t>
        </w:r>
        <w:r w:rsidR="002B2EC3">
          <w:rPr>
            <w:noProof/>
            <w:webHidden/>
          </w:rPr>
          <w:fldChar w:fldCharType="end"/>
        </w:r>
      </w:hyperlink>
    </w:p>
    <w:p w14:paraId="05E007FA" w14:textId="17C0728D" w:rsidR="002B2EC3" w:rsidRDefault="00176805" w:rsidP="002B2EC3">
      <w:pPr>
        <w:pStyle w:val="TOC4"/>
        <w:tabs>
          <w:tab w:val="right" w:leader="dot" w:pos="8778"/>
        </w:tabs>
        <w:spacing w:after="0"/>
        <w:jc w:val="both"/>
        <w:rPr>
          <w:noProof/>
        </w:rPr>
      </w:pPr>
      <w:hyperlink w:anchor="_Toc234448726" w:history="1">
        <w:r w:rsidR="002B2EC3" w:rsidRPr="00AE3D07">
          <w:rPr>
            <w:rStyle w:val="Hyperlink"/>
            <w:rFonts w:eastAsiaTheme="majorEastAsia"/>
            <w:noProof/>
          </w:rPr>
          <w:t>3.2.2. Phạm vi nghiên cứu về không gian</w:t>
        </w:r>
        <w:r w:rsidR="002B2EC3">
          <w:rPr>
            <w:noProof/>
            <w:webHidden/>
          </w:rPr>
          <w:tab/>
        </w:r>
        <w:r w:rsidR="002B2EC3">
          <w:rPr>
            <w:noProof/>
            <w:webHidden/>
          </w:rPr>
          <w:fldChar w:fldCharType="begin"/>
        </w:r>
        <w:r w:rsidR="002B2EC3">
          <w:rPr>
            <w:noProof/>
            <w:webHidden/>
          </w:rPr>
          <w:instrText xml:space="preserve"> PAGEREF _Toc234448726 \h </w:instrText>
        </w:r>
        <w:r w:rsidR="002B2EC3">
          <w:rPr>
            <w:noProof/>
            <w:webHidden/>
          </w:rPr>
        </w:r>
        <w:r w:rsidR="002B2EC3">
          <w:rPr>
            <w:noProof/>
            <w:webHidden/>
          </w:rPr>
          <w:fldChar w:fldCharType="separate"/>
        </w:r>
        <w:r w:rsidR="002B2EC3">
          <w:rPr>
            <w:noProof/>
            <w:webHidden/>
          </w:rPr>
          <w:t>3</w:t>
        </w:r>
        <w:r w:rsidR="002B2EC3">
          <w:rPr>
            <w:noProof/>
            <w:webHidden/>
          </w:rPr>
          <w:fldChar w:fldCharType="end"/>
        </w:r>
      </w:hyperlink>
    </w:p>
    <w:p w14:paraId="7E9EB91D" w14:textId="50B6C127" w:rsidR="002B2EC3" w:rsidRDefault="00176805" w:rsidP="002B2EC3">
      <w:pPr>
        <w:pStyle w:val="TOC4"/>
        <w:tabs>
          <w:tab w:val="right" w:leader="dot" w:pos="8778"/>
        </w:tabs>
        <w:spacing w:after="0"/>
        <w:jc w:val="both"/>
        <w:rPr>
          <w:noProof/>
        </w:rPr>
      </w:pPr>
      <w:hyperlink w:anchor="_Toc234448727" w:history="1">
        <w:r w:rsidR="002B2EC3" w:rsidRPr="00AE3D07">
          <w:rPr>
            <w:rStyle w:val="Hyperlink"/>
            <w:rFonts w:eastAsiaTheme="majorEastAsia"/>
            <w:noProof/>
          </w:rPr>
          <w:t>3.2.3. Phạm vi nghiên cứu về thời gian</w:t>
        </w:r>
        <w:r w:rsidR="002B2EC3">
          <w:rPr>
            <w:noProof/>
            <w:webHidden/>
          </w:rPr>
          <w:tab/>
        </w:r>
        <w:r w:rsidR="002B2EC3">
          <w:rPr>
            <w:noProof/>
            <w:webHidden/>
          </w:rPr>
          <w:fldChar w:fldCharType="begin"/>
        </w:r>
        <w:r w:rsidR="002B2EC3">
          <w:rPr>
            <w:noProof/>
            <w:webHidden/>
          </w:rPr>
          <w:instrText xml:space="preserve"> PAGEREF _Toc234448727 \h </w:instrText>
        </w:r>
        <w:r w:rsidR="002B2EC3">
          <w:rPr>
            <w:noProof/>
            <w:webHidden/>
          </w:rPr>
        </w:r>
        <w:r w:rsidR="002B2EC3">
          <w:rPr>
            <w:noProof/>
            <w:webHidden/>
          </w:rPr>
          <w:fldChar w:fldCharType="separate"/>
        </w:r>
        <w:r w:rsidR="002B2EC3">
          <w:rPr>
            <w:noProof/>
            <w:webHidden/>
          </w:rPr>
          <w:t>3</w:t>
        </w:r>
        <w:r w:rsidR="002B2EC3">
          <w:rPr>
            <w:noProof/>
            <w:webHidden/>
          </w:rPr>
          <w:fldChar w:fldCharType="end"/>
        </w:r>
      </w:hyperlink>
    </w:p>
    <w:p w14:paraId="2A308FB0" w14:textId="29DC8DC2" w:rsidR="002B2EC3" w:rsidRPr="002B2EC3" w:rsidRDefault="00176805" w:rsidP="002B2EC3">
      <w:pPr>
        <w:pStyle w:val="TOC2"/>
        <w:tabs>
          <w:tab w:val="right" w:leader="dot" w:pos="8778"/>
        </w:tabs>
        <w:spacing w:after="0"/>
        <w:jc w:val="both"/>
        <w:rPr>
          <w:b/>
          <w:bCs/>
          <w:noProof/>
        </w:rPr>
      </w:pPr>
      <w:hyperlink w:anchor="_Toc234448728" w:history="1">
        <w:r w:rsidR="002B2EC3" w:rsidRPr="002B2EC3">
          <w:rPr>
            <w:rStyle w:val="Hyperlink"/>
            <w:rFonts w:eastAsiaTheme="majorEastAsia"/>
            <w:b/>
            <w:bCs/>
            <w:noProof/>
          </w:rPr>
          <w:t>4. Ph</w:t>
        </w:r>
        <w:r w:rsidR="002B2EC3" w:rsidRPr="002B2EC3">
          <w:rPr>
            <w:rStyle w:val="Hyperlink"/>
            <w:rFonts w:eastAsiaTheme="majorEastAsia" w:hint="cs"/>
            <w:b/>
            <w:bCs/>
            <w:noProof/>
          </w:rPr>
          <w:t>ươ</w:t>
        </w:r>
        <w:r w:rsidR="002B2EC3" w:rsidRPr="002B2EC3">
          <w:rPr>
            <w:rStyle w:val="Hyperlink"/>
            <w:rFonts w:eastAsiaTheme="majorEastAsia"/>
            <w:b/>
            <w:bCs/>
            <w:noProof/>
          </w:rPr>
          <w:t>ng pháp nghiên cứu và thu thập thông tin, số liệu</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_Toc234448728 \h </w:instrText>
        </w:r>
        <w:r w:rsidR="002B2EC3" w:rsidRPr="002B2EC3">
          <w:rPr>
            <w:b/>
            <w:bCs/>
            <w:noProof/>
            <w:webHidden/>
          </w:rPr>
        </w:r>
        <w:r w:rsidR="002B2EC3" w:rsidRPr="002B2EC3">
          <w:rPr>
            <w:b/>
            <w:bCs/>
            <w:noProof/>
            <w:webHidden/>
          </w:rPr>
          <w:fldChar w:fldCharType="separate"/>
        </w:r>
        <w:r w:rsidR="002B2EC3" w:rsidRPr="002B2EC3">
          <w:rPr>
            <w:b/>
            <w:bCs/>
            <w:noProof/>
            <w:webHidden/>
          </w:rPr>
          <w:t>4</w:t>
        </w:r>
        <w:r w:rsidR="002B2EC3" w:rsidRPr="002B2EC3">
          <w:rPr>
            <w:b/>
            <w:bCs/>
            <w:noProof/>
            <w:webHidden/>
          </w:rPr>
          <w:fldChar w:fldCharType="end"/>
        </w:r>
      </w:hyperlink>
    </w:p>
    <w:p w14:paraId="24051A0C" w14:textId="216CC946" w:rsidR="002B2EC3" w:rsidRDefault="00176805" w:rsidP="002B2EC3">
      <w:pPr>
        <w:pStyle w:val="TOC3"/>
        <w:tabs>
          <w:tab w:val="right" w:leader="dot" w:pos="8778"/>
        </w:tabs>
        <w:spacing w:after="0"/>
        <w:jc w:val="both"/>
        <w:rPr>
          <w:noProof/>
        </w:rPr>
      </w:pPr>
      <w:hyperlink w:anchor="_Toc234448729" w:history="1">
        <w:r w:rsidR="002B2EC3" w:rsidRPr="00AE3D07">
          <w:rPr>
            <w:rStyle w:val="Hyperlink"/>
            <w:rFonts w:eastAsiaTheme="majorEastAsia"/>
            <w:noProof/>
          </w:rPr>
          <w:t>4.1. Ph</w:t>
        </w:r>
        <w:r w:rsidR="002B2EC3" w:rsidRPr="00AE3D07">
          <w:rPr>
            <w:rStyle w:val="Hyperlink"/>
            <w:rFonts w:eastAsiaTheme="majorEastAsia" w:hint="cs"/>
            <w:noProof/>
          </w:rPr>
          <w:t>ươ</w:t>
        </w:r>
        <w:r w:rsidR="002B2EC3" w:rsidRPr="00AE3D07">
          <w:rPr>
            <w:rStyle w:val="Hyperlink"/>
            <w:rFonts w:eastAsiaTheme="majorEastAsia"/>
            <w:noProof/>
          </w:rPr>
          <w:t>ng pháp nghiên cứu</w:t>
        </w:r>
        <w:r w:rsidR="002B2EC3">
          <w:rPr>
            <w:noProof/>
            <w:webHidden/>
          </w:rPr>
          <w:tab/>
        </w:r>
        <w:r w:rsidR="002B2EC3">
          <w:rPr>
            <w:noProof/>
            <w:webHidden/>
          </w:rPr>
          <w:fldChar w:fldCharType="begin"/>
        </w:r>
        <w:r w:rsidR="002B2EC3">
          <w:rPr>
            <w:noProof/>
            <w:webHidden/>
          </w:rPr>
          <w:instrText xml:space="preserve"> PAGEREF _Toc234448729 \h </w:instrText>
        </w:r>
        <w:r w:rsidR="002B2EC3">
          <w:rPr>
            <w:noProof/>
            <w:webHidden/>
          </w:rPr>
        </w:r>
        <w:r w:rsidR="002B2EC3">
          <w:rPr>
            <w:noProof/>
            <w:webHidden/>
          </w:rPr>
          <w:fldChar w:fldCharType="separate"/>
        </w:r>
        <w:r w:rsidR="002B2EC3">
          <w:rPr>
            <w:noProof/>
            <w:webHidden/>
          </w:rPr>
          <w:t>4</w:t>
        </w:r>
        <w:r w:rsidR="002B2EC3">
          <w:rPr>
            <w:noProof/>
            <w:webHidden/>
          </w:rPr>
          <w:fldChar w:fldCharType="end"/>
        </w:r>
      </w:hyperlink>
    </w:p>
    <w:p w14:paraId="72C5004B" w14:textId="1E3FDB32" w:rsidR="002B2EC3" w:rsidRDefault="00176805" w:rsidP="002B2EC3">
      <w:pPr>
        <w:pStyle w:val="TOC3"/>
        <w:tabs>
          <w:tab w:val="right" w:leader="dot" w:pos="8778"/>
        </w:tabs>
        <w:spacing w:after="0"/>
        <w:jc w:val="both"/>
        <w:rPr>
          <w:noProof/>
        </w:rPr>
      </w:pPr>
      <w:hyperlink w:anchor="_Toc234448730" w:history="1">
        <w:r w:rsidR="002B2EC3" w:rsidRPr="00AE3D07">
          <w:rPr>
            <w:rStyle w:val="Hyperlink"/>
            <w:rFonts w:eastAsiaTheme="majorEastAsia"/>
            <w:noProof/>
          </w:rPr>
          <w:t>4.2. Ph</w:t>
        </w:r>
        <w:r w:rsidR="002B2EC3" w:rsidRPr="00AE3D07">
          <w:rPr>
            <w:rStyle w:val="Hyperlink"/>
            <w:rFonts w:eastAsiaTheme="majorEastAsia" w:hint="cs"/>
            <w:noProof/>
          </w:rPr>
          <w:t>ươ</w:t>
        </w:r>
        <w:r w:rsidR="002B2EC3" w:rsidRPr="00AE3D07">
          <w:rPr>
            <w:rStyle w:val="Hyperlink"/>
            <w:rFonts w:eastAsiaTheme="majorEastAsia"/>
            <w:noProof/>
          </w:rPr>
          <w:t>ng pháp thu thập thông tin, số liệu</w:t>
        </w:r>
        <w:r w:rsidR="002B2EC3">
          <w:rPr>
            <w:noProof/>
            <w:webHidden/>
          </w:rPr>
          <w:tab/>
        </w:r>
        <w:r w:rsidR="002B2EC3">
          <w:rPr>
            <w:noProof/>
            <w:webHidden/>
          </w:rPr>
          <w:fldChar w:fldCharType="begin"/>
        </w:r>
        <w:r w:rsidR="002B2EC3">
          <w:rPr>
            <w:noProof/>
            <w:webHidden/>
          </w:rPr>
          <w:instrText xml:space="preserve"> PAGEREF _Toc234448730 \h </w:instrText>
        </w:r>
        <w:r w:rsidR="002B2EC3">
          <w:rPr>
            <w:noProof/>
            <w:webHidden/>
          </w:rPr>
        </w:r>
        <w:r w:rsidR="002B2EC3">
          <w:rPr>
            <w:noProof/>
            <w:webHidden/>
          </w:rPr>
          <w:fldChar w:fldCharType="separate"/>
        </w:r>
        <w:r w:rsidR="002B2EC3">
          <w:rPr>
            <w:noProof/>
            <w:webHidden/>
          </w:rPr>
          <w:t>4</w:t>
        </w:r>
        <w:r w:rsidR="002B2EC3">
          <w:rPr>
            <w:noProof/>
            <w:webHidden/>
          </w:rPr>
          <w:fldChar w:fldCharType="end"/>
        </w:r>
      </w:hyperlink>
    </w:p>
    <w:p w14:paraId="0AA93775" w14:textId="69EC2C45" w:rsidR="002B2EC3" w:rsidRPr="002B2EC3" w:rsidRDefault="00176805" w:rsidP="002B2EC3">
      <w:pPr>
        <w:pStyle w:val="TOC1"/>
        <w:tabs>
          <w:tab w:val="right" w:leader="dot" w:pos="8778"/>
        </w:tabs>
        <w:spacing w:after="0"/>
        <w:jc w:val="both"/>
        <w:rPr>
          <w:b/>
          <w:bCs/>
          <w:noProof/>
        </w:rPr>
      </w:pPr>
      <w:hyperlink w:anchor="_Toc234448731" w:history="1">
        <w:r w:rsidR="002B2EC3" w:rsidRPr="002B2EC3">
          <w:rPr>
            <w:rStyle w:val="Hyperlink"/>
            <w:rFonts w:eastAsiaTheme="majorEastAsia"/>
            <w:b/>
            <w:bCs/>
            <w:noProof/>
          </w:rPr>
          <w:t>CH</w:t>
        </w:r>
        <w:r w:rsidR="002B2EC3" w:rsidRPr="002B2EC3">
          <w:rPr>
            <w:rStyle w:val="Hyperlink"/>
            <w:rFonts w:eastAsiaTheme="majorEastAsia" w:hint="cs"/>
            <w:b/>
            <w:bCs/>
            <w:noProof/>
          </w:rPr>
          <w:t>ƯƠ</w:t>
        </w:r>
        <w:r w:rsidR="002B2EC3" w:rsidRPr="002B2EC3">
          <w:rPr>
            <w:rStyle w:val="Hyperlink"/>
            <w:rFonts w:eastAsiaTheme="majorEastAsia"/>
            <w:b/>
            <w:bCs/>
            <w:noProof/>
          </w:rPr>
          <w:t>NG 1. QUY ĐỊNH CỦA PHÁP LUẬT VỀ CHẤM DỨT HỢP ĐỒNG LAO ĐỘNG DO THAY ĐỔI C</w:t>
        </w:r>
        <w:r w:rsidR="002B2EC3" w:rsidRPr="002B2EC3">
          <w:rPr>
            <w:rStyle w:val="Hyperlink"/>
            <w:rFonts w:eastAsiaTheme="majorEastAsia" w:hint="cs"/>
            <w:b/>
            <w:bCs/>
            <w:noProof/>
          </w:rPr>
          <w:t>Ơ</w:t>
        </w:r>
        <w:r w:rsidR="002B2EC3" w:rsidRPr="002B2EC3">
          <w:rPr>
            <w:rStyle w:val="Hyperlink"/>
            <w:rFonts w:eastAsiaTheme="majorEastAsia"/>
            <w:b/>
            <w:bCs/>
            <w:noProof/>
          </w:rPr>
          <w:t xml:space="preserve"> CẤU, CÔNG NGHỆ HOẶC VÌ LÝ DO KINH TẾ VÀ THỰC TIỄN THỰC HIỆN TẠI THÀNH PHỐ HỒ CHÍ MINH</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_Toc234448731 \h </w:instrText>
        </w:r>
        <w:r w:rsidR="002B2EC3" w:rsidRPr="002B2EC3">
          <w:rPr>
            <w:b/>
            <w:bCs/>
            <w:noProof/>
            <w:webHidden/>
          </w:rPr>
        </w:r>
        <w:r w:rsidR="002B2EC3" w:rsidRPr="002B2EC3">
          <w:rPr>
            <w:b/>
            <w:bCs/>
            <w:noProof/>
            <w:webHidden/>
          </w:rPr>
          <w:fldChar w:fldCharType="separate"/>
        </w:r>
        <w:r w:rsidR="002B2EC3" w:rsidRPr="002B2EC3">
          <w:rPr>
            <w:b/>
            <w:bCs/>
            <w:noProof/>
            <w:webHidden/>
          </w:rPr>
          <w:t>5</w:t>
        </w:r>
        <w:r w:rsidR="002B2EC3" w:rsidRPr="002B2EC3">
          <w:rPr>
            <w:b/>
            <w:bCs/>
            <w:noProof/>
            <w:webHidden/>
          </w:rPr>
          <w:fldChar w:fldCharType="end"/>
        </w:r>
      </w:hyperlink>
    </w:p>
    <w:p w14:paraId="18C140DF" w14:textId="72ECBA88" w:rsidR="002B2EC3" w:rsidRPr="002B2EC3" w:rsidRDefault="00176805" w:rsidP="002B2EC3">
      <w:pPr>
        <w:pStyle w:val="TOC2"/>
        <w:tabs>
          <w:tab w:val="right" w:leader="dot" w:pos="8778"/>
        </w:tabs>
        <w:spacing w:after="0"/>
        <w:jc w:val="both"/>
        <w:rPr>
          <w:b/>
          <w:bCs/>
          <w:noProof/>
        </w:rPr>
      </w:pPr>
      <w:hyperlink w:anchor="_Toc234448732" w:history="1">
        <w:r w:rsidR="002B2EC3" w:rsidRPr="002B2EC3">
          <w:rPr>
            <w:rStyle w:val="Hyperlink"/>
            <w:rFonts w:eastAsiaTheme="majorEastAsia"/>
            <w:b/>
            <w:bCs/>
            <w:noProof/>
          </w:rPr>
          <w:t>1.1. Quy định của pháp luật về chấm dứt hợp đồng lao động do thay đổi c</w:t>
        </w:r>
        <w:r w:rsidR="002B2EC3" w:rsidRPr="002B2EC3">
          <w:rPr>
            <w:rStyle w:val="Hyperlink"/>
            <w:rFonts w:eastAsiaTheme="majorEastAsia" w:hint="cs"/>
            <w:b/>
            <w:bCs/>
            <w:noProof/>
          </w:rPr>
          <w:t>ơ</w:t>
        </w:r>
        <w:r w:rsidR="002B2EC3" w:rsidRPr="002B2EC3">
          <w:rPr>
            <w:rStyle w:val="Hyperlink"/>
            <w:rFonts w:eastAsiaTheme="majorEastAsia"/>
            <w:b/>
            <w:bCs/>
            <w:noProof/>
          </w:rPr>
          <w:t xml:space="preserve"> cấu, công nghệ hoặc vì lý do kinh tế</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_Toc234448732 \h </w:instrText>
        </w:r>
        <w:r w:rsidR="002B2EC3" w:rsidRPr="002B2EC3">
          <w:rPr>
            <w:b/>
            <w:bCs/>
            <w:noProof/>
            <w:webHidden/>
          </w:rPr>
        </w:r>
        <w:r w:rsidR="002B2EC3" w:rsidRPr="002B2EC3">
          <w:rPr>
            <w:b/>
            <w:bCs/>
            <w:noProof/>
            <w:webHidden/>
          </w:rPr>
          <w:fldChar w:fldCharType="separate"/>
        </w:r>
        <w:r w:rsidR="002B2EC3" w:rsidRPr="002B2EC3">
          <w:rPr>
            <w:b/>
            <w:bCs/>
            <w:noProof/>
            <w:webHidden/>
          </w:rPr>
          <w:t>5</w:t>
        </w:r>
        <w:r w:rsidR="002B2EC3" w:rsidRPr="002B2EC3">
          <w:rPr>
            <w:b/>
            <w:bCs/>
            <w:noProof/>
            <w:webHidden/>
          </w:rPr>
          <w:fldChar w:fldCharType="end"/>
        </w:r>
      </w:hyperlink>
    </w:p>
    <w:p w14:paraId="48E27BC9" w14:textId="2E83AEA9" w:rsidR="002B2EC3" w:rsidRDefault="00176805" w:rsidP="002B2EC3">
      <w:pPr>
        <w:pStyle w:val="TOC3"/>
        <w:tabs>
          <w:tab w:val="right" w:leader="dot" w:pos="8778"/>
        </w:tabs>
        <w:spacing w:after="0"/>
        <w:jc w:val="both"/>
        <w:rPr>
          <w:noProof/>
        </w:rPr>
      </w:pPr>
      <w:hyperlink w:anchor="_Toc234448733" w:history="1">
        <w:r w:rsidR="002B2EC3" w:rsidRPr="00AE3D07">
          <w:rPr>
            <w:rStyle w:val="Hyperlink"/>
            <w:rFonts w:eastAsiaTheme="majorEastAsia"/>
            <w:noProof/>
          </w:rPr>
          <w:t>1.1.1. Khái niệm chấm dứt hợp đồng lao động do thay đổi c</w:t>
        </w:r>
        <w:r w:rsidR="002B2EC3" w:rsidRPr="00AE3D07">
          <w:rPr>
            <w:rStyle w:val="Hyperlink"/>
            <w:rFonts w:eastAsiaTheme="majorEastAsia" w:hint="cs"/>
            <w:noProof/>
          </w:rPr>
          <w:t>ơ</w:t>
        </w:r>
        <w:r w:rsidR="002B2EC3" w:rsidRPr="00AE3D07">
          <w:rPr>
            <w:rStyle w:val="Hyperlink"/>
            <w:rFonts w:eastAsiaTheme="majorEastAsia"/>
            <w:noProof/>
          </w:rPr>
          <w:t xml:space="preserve"> cấu, công nghệ hoặc vì lý do kinh tế</w:t>
        </w:r>
        <w:r w:rsidR="002B2EC3">
          <w:rPr>
            <w:noProof/>
            <w:webHidden/>
          </w:rPr>
          <w:tab/>
        </w:r>
        <w:r w:rsidR="002B2EC3">
          <w:rPr>
            <w:noProof/>
            <w:webHidden/>
          </w:rPr>
          <w:fldChar w:fldCharType="begin"/>
        </w:r>
        <w:r w:rsidR="002B2EC3">
          <w:rPr>
            <w:noProof/>
            <w:webHidden/>
          </w:rPr>
          <w:instrText xml:space="preserve"> PAGEREF _Toc234448733 \h </w:instrText>
        </w:r>
        <w:r w:rsidR="002B2EC3">
          <w:rPr>
            <w:noProof/>
            <w:webHidden/>
          </w:rPr>
        </w:r>
        <w:r w:rsidR="002B2EC3">
          <w:rPr>
            <w:noProof/>
            <w:webHidden/>
          </w:rPr>
          <w:fldChar w:fldCharType="separate"/>
        </w:r>
        <w:r w:rsidR="002B2EC3">
          <w:rPr>
            <w:noProof/>
            <w:webHidden/>
          </w:rPr>
          <w:t>5</w:t>
        </w:r>
        <w:r w:rsidR="002B2EC3">
          <w:rPr>
            <w:noProof/>
            <w:webHidden/>
          </w:rPr>
          <w:fldChar w:fldCharType="end"/>
        </w:r>
      </w:hyperlink>
    </w:p>
    <w:p w14:paraId="33B3A084" w14:textId="66F7D6AA" w:rsidR="002B2EC3" w:rsidRDefault="00176805" w:rsidP="002B2EC3">
      <w:pPr>
        <w:pStyle w:val="TOC3"/>
        <w:tabs>
          <w:tab w:val="right" w:leader="dot" w:pos="8778"/>
        </w:tabs>
        <w:spacing w:after="0"/>
        <w:jc w:val="both"/>
        <w:rPr>
          <w:noProof/>
        </w:rPr>
      </w:pPr>
      <w:hyperlink w:anchor="_Toc234448734" w:history="1">
        <w:r w:rsidR="002B2EC3" w:rsidRPr="00AE3D07">
          <w:rPr>
            <w:rStyle w:val="Hyperlink"/>
            <w:rFonts w:eastAsiaTheme="majorEastAsia"/>
            <w:noProof/>
          </w:rPr>
          <w:t>1.1.2. Quy định về căn cứ thay đổi c</w:t>
        </w:r>
        <w:r w:rsidR="002B2EC3" w:rsidRPr="00AE3D07">
          <w:rPr>
            <w:rStyle w:val="Hyperlink"/>
            <w:rFonts w:eastAsiaTheme="majorEastAsia" w:hint="cs"/>
            <w:noProof/>
          </w:rPr>
          <w:t>ơ</w:t>
        </w:r>
        <w:r w:rsidR="002B2EC3" w:rsidRPr="00AE3D07">
          <w:rPr>
            <w:rStyle w:val="Hyperlink"/>
            <w:rFonts w:eastAsiaTheme="majorEastAsia"/>
            <w:noProof/>
          </w:rPr>
          <w:t xml:space="preserve"> cấu, công nghệ hoặc vì lý do kinh tế</w:t>
        </w:r>
        <w:r w:rsidR="002B2EC3">
          <w:rPr>
            <w:noProof/>
            <w:webHidden/>
          </w:rPr>
          <w:tab/>
        </w:r>
        <w:r w:rsidR="002B2EC3">
          <w:rPr>
            <w:noProof/>
            <w:webHidden/>
          </w:rPr>
          <w:fldChar w:fldCharType="begin"/>
        </w:r>
        <w:r w:rsidR="002B2EC3">
          <w:rPr>
            <w:noProof/>
            <w:webHidden/>
          </w:rPr>
          <w:instrText xml:space="preserve"> PAGEREF _Toc234448734 \h </w:instrText>
        </w:r>
        <w:r w:rsidR="002B2EC3">
          <w:rPr>
            <w:noProof/>
            <w:webHidden/>
          </w:rPr>
        </w:r>
        <w:r w:rsidR="002B2EC3">
          <w:rPr>
            <w:noProof/>
            <w:webHidden/>
          </w:rPr>
          <w:fldChar w:fldCharType="separate"/>
        </w:r>
        <w:r w:rsidR="002B2EC3">
          <w:rPr>
            <w:noProof/>
            <w:webHidden/>
          </w:rPr>
          <w:t>5</w:t>
        </w:r>
        <w:r w:rsidR="002B2EC3">
          <w:rPr>
            <w:noProof/>
            <w:webHidden/>
          </w:rPr>
          <w:fldChar w:fldCharType="end"/>
        </w:r>
      </w:hyperlink>
    </w:p>
    <w:p w14:paraId="0D21C145" w14:textId="383330E0" w:rsidR="002B2EC3" w:rsidRDefault="00176805" w:rsidP="002B2EC3">
      <w:pPr>
        <w:pStyle w:val="TOC3"/>
        <w:tabs>
          <w:tab w:val="right" w:leader="dot" w:pos="8778"/>
        </w:tabs>
        <w:spacing w:after="0"/>
        <w:jc w:val="both"/>
        <w:rPr>
          <w:noProof/>
        </w:rPr>
      </w:pPr>
      <w:hyperlink w:anchor="_Toc234448735" w:history="1">
        <w:r w:rsidR="002B2EC3" w:rsidRPr="00AE3D07">
          <w:rPr>
            <w:rStyle w:val="Hyperlink"/>
            <w:rFonts w:eastAsiaTheme="majorEastAsia"/>
            <w:noProof/>
          </w:rPr>
          <w:t>1.1.3. Quy định về ph</w:t>
        </w:r>
        <w:r w:rsidR="002B2EC3" w:rsidRPr="00AE3D07">
          <w:rPr>
            <w:rStyle w:val="Hyperlink"/>
            <w:rFonts w:eastAsiaTheme="majorEastAsia" w:hint="cs"/>
            <w:noProof/>
          </w:rPr>
          <w:t>ươ</w:t>
        </w:r>
        <w:r w:rsidR="002B2EC3" w:rsidRPr="00AE3D07">
          <w:rPr>
            <w:rStyle w:val="Hyperlink"/>
            <w:rFonts w:eastAsiaTheme="majorEastAsia"/>
            <w:noProof/>
          </w:rPr>
          <w:t xml:space="preserve">ng án sử dụng lao động và </w:t>
        </w:r>
        <w:r w:rsidR="002B2EC3" w:rsidRPr="00AE3D07">
          <w:rPr>
            <w:rStyle w:val="Hyperlink"/>
            <w:rFonts w:eastAsiaTheme="majorEastAsia" w:hint="cs"/>
            <w:noProof/>
          </w:rPr>
          <w:t>ư</w:t>
        </w:r>
        <w:r w:rsidR="002B2EC3" w:rsidRPr="00AE3D07">
          <w:rPr>
            <w:rStyle w:val="Hyperlink"/>
            <w:rFonts w:eastAsiaTheme="majorEastAsia"/>
            <w:noProof/>
          </w:rPr>
          <w:t>u tiên đào tạo lại ng</w:t>
        </w:r>
        <w:r w:rsidR="002B2EC3" w:rsidRPr="00AE3D07">
          <w:rPr>
            <w:rStyle w:val="Hyperlink"/>
            <w:rFonts w:eastAsiaTheme="majorEastAsia" w:hint="cs"/>
            <w:noProof/>
          </w:rPr>
          <w:t>ư</w:t>
        </w:r>
        <w:r w:rsidR="002B2EC3" w:rsidRPr="00AE3D07">
          <w:rPr>
            <w:rStyle w:val="Hyperlink"/>
            <w:rFonts w:eastAsiaTheme="majorEastAsia"/>
            <w:noProof/>
          </w:rPr>
          <w:t>ời lao động</w:t>
        </w:r>
        <w:r w:rsidR="002B2EC3">
          <w:rPr>
            <w:noProof/>
            <w:webHidden/>
          </w:rPr>
          <w:tab/>
        </w:r>
        <w:r w:rsidR="002B2EC3">
          <w:rPr>
            <w:noProof/>
            <w:webHidden/>
          </w:rPr>
          <w:fldChar w:fldCharType="begin"/>
        </w:r>
        <w:r w:rsidR="002B2EC3">
          <w:rPr>
            <w:noProof/>
            <w:webHidden/>
          </w:rPr>
          <w:instrText xml:space="preserve"> PAGEREF _Toc234448735 \h </w:instrText>
        </w:r>
        <w:r w:rsidR="002B2EC3">
          <w:rPr>
            <w:noProof/>
            <w:webHidden/>
          </w:rPr>
        </w:r>
        <w:r w:rsidR="002B2EC3">
          <w:rPr>
            <w:noProof/>
            <w:webHidden/>
          </w:rPr>
          <w:fldChar w:fldCharType="separate"/>
        </w:r>
        <w:r w:rsidR="002B2EC3">
          <w:rPr>
            <w:noProof/>
            <w:webHidden/>
          </w:rPr>
          <w:t>6</w:t>
        </w:r>
        <w:r w:rsidR="002B2EC3">
          <w:rPr>
            <w:noProof/>
            <w:webHidden/>
          </w:rPr>
          <w:fldChar w:fldCharType="end"/>
        </w:r>
      </w:hyperlink>
    </w:p>
    <w:p w14:paraId="63003B52" w14:textId="33F8E53D" w:rsidR="002B2EC3" w:rsidRDefault="00176805" w:rsidP="002B2EC3">
      <w:pPr>
        <w:pStyle w:val="TOC3"/>
        <w:tabs>
          <w:tab w:val="right" w:leader="dot" w:pos="8778"/>
        </w:tabs>
        <w:spacing w:after="0"/>
        <w:jc w:val="both"/>
        <w:rPr>
          <w:noProof/>
        </w:rPr>
      </w:pPr>
      <w:hyperlink w:anchor="_Toc234448736" w:history="1">
        <w:r w:rsidR="002B2EC3" w:rsidRPr="00AE3D07">
          <w:rPr>
            <w:rStyle w:val="Hyperlink"/>
            <w:rFonts w:eastAsiaTheme="majorEastAsia"/>
            <w:noProof/>
          </w:rPr>
          <w:t>1.1.4. Quy định về trình tự, thủ tục chấm dứt hợp đồng lao động</w:t>
        </w:r>
        <w:r w:rsidR="002B2EC3">
          <w:rPr>
            <w:noProof/>
            <w:webHidden/>
          </w:rPr>
          <w:tab/>
        </w:r>
        <w:r w:rsidR="002B2EC3">
          <w:rPr>
            <w:noProof/>
            <w:webHidden/>
          </w:rPr>
          <w:fldChar w:fldCharType="begin"/>
        </w:r>
        <w:r w:rsidR="002B2EC3">
          <w:rPr>
            <w:noProof/>
            <w:webHidden/>
          </w:rPr>
          <w:instrText xml:space="preserve"> PAGEREF _Toc234448736 \h </w:instrText>
        </w:r>
        <w:r w:rsidR="002B2EC3">
          <w:rPr>
            <w:noProof/>
            <w:webHidden/>
          </w:rPr>
        </w:r>
        <w:r w:rsidR="002B2EC3">
          <w:rPr>
            <w:noProof/>
            <w:webHidden/>
          </w:rPr>
          <w:fldChar w:fldCharType="separate"/>
        </w:r>
        <w:r w:rsidR="002B2EC3">
          <w:rPr>
            <w:noProof/>
            <w:webHidden/>
          </w:rPr>
          <w:t>6</w:t>
        </w:r>
        <w:r w:rsidR="002B2EC3">
          <w:rPr>
            <w:noProof/>
            <w:webHidden/>
          </w:rPr>
          <w:fldChar w:fldCharType="end"/>
        </w:r>
      </w:hyperlink>
    </w:p>
    <w:p w14:paraId="1AF0AF07" w14:textId="6C70A4CA" w:rsidR="002B2EC3" w:rsidRDefault="00176805" w:rsidP="002B2EC3">
      <w:pPr>
        <w:pStyle w:val="TOC3"/>
        <w:tabs>
          <w:tab w:val="right" w:leader="dot" w:pos="8778"/>
        </w:tabs>
        <w:spacing w:after="0"/>
        <w:jc w:val="both"/>
        <w:rPr>
          <w:noProof/>
        </w:rPr>
      </w:pPr>
      <w:hyperlink w:anchor="_Toc234448737" w:history="1">
        <w:r w:rsidR="002B2EC3" w:rsidRPr="00AE3D07">
          <w:rPr>
            <w:rStyle w:val="Hyperlink"/>
            <w:rFonts w:eastAsiaTheme="majorEastAsia"/>
            <w:noProof/>
          </w:rPr>
          <w:t>1.1.5. Quy định về quyền lợi của ng</w:t>
        </w:r>
        <w:r w:rsidR="002B2EC3" w:rsidRPr="00AE3D07">
          <w:rPr>
            <w:rStyle w:val="Hyperlink"/>
            <w:rFonts w:eastAsiaTheme="majorEastAsia" w:hint="cs"/>
            <w:noProof/>
          </w:rPr>
          <w:t>ư</w:t>
        </w:r>
        <w:r w:rsidR="002B2EC3" w:rsidRPr="00AE3D07">
          <w:rPr>
            <w:rStyle w:val="Hyperlink"/>
            <w:rFonts w:eastAsiaTheme="majorEastAsia"/>
            <w:noProof/>
          </w:rPr>
          <w:t>ời lao động khi chấm dứt hợp đồng lao động</w:t>
        </w:r>
        <w:r w:rsidR="002B2EC3">
          <w:rPr>
            <w:noProof/>
            <w:webHidden/>
          </w:rPr>
          <w:tab/>
        </w:r>
        <w:r w:rsidR="002B2EC3">
          <w:rPr>
            <w:noProof/>
            <w:webHidden/>
          </w:rPr>
          <w:fldChar w:fldCharType="begin"/>
        </w:r>
        <w:r w:rsidR="002B2EC3">
          <w:rPr>
            <w:noProof/>
            <w:webHidden/>
          </w:rPr>
          <w:instrText xml:space="preserve"> PAGEREF _Toc234448737 \h </w:instrText>
        </w:r>
        <w:r w:rsidR="002B2EC3">
          <w:rPr>
            <w:noProof/>
            <w:webHidden/>
          </w:rPr>
        </w:r>
        <w:r w:rsidR="002B2EC3">
          <w:rPr>
            <w:noProof/>
            <w:webHidden/>
          </w:rPr>
          <w:fldChar w:fldCharType="separate"/>
        </w:r>
        <w:r w:rsidR="002B2EC3">
          <w:rPr>
            <w:noProof/>
            <w:webHidden/>
          </w:rPr>
          <w:t>7</w:t>
        </w:r>
        <w:r w:rsidR="002B2EC3">
          <w:rPr>
            <w:noProof/>
            <w:webHidden/>
          </w:rPr>
          <w:fldChar w:fldCharType="end"/>
        </w:r>
      </w:hyperlink>
    </w:p>
    <w:p w14:paraId="1E776B26" w14:textId="2EE1C3C3" w:rsidR="002B2EC3" w:rsidRPr="002B2EC3" w:rsidRDefault="00176805" w:rsidP="002B2EC3">
      <w:pPr>
        <w:pStyle w:val="TOC2"/>
        <w:tabs>
          <w:tab w:val="right" w:leader="dot" w:pos="8778"/>
        </w:tabs>
        <w:spacing w:after="0"/>
        <w:jc w:val="both"/>
        <w:rPr>
          <w:b/>
          <w:bCs/>
          <w:noProof/>
        </w:rPr>
      </w:pPr>
      <w:hyperlink w:anchor="_Toc234448738" w:history="1">
        <w:r w:rsidR="002B2EC3" w:rsidRPr="002B2EC3">
          <w:rPr>
            <w:rStyle w:val="Hyperlink"/>
            <w:rFonts w:eastAsiaTheme="majorEastAsia"/>
            <w:b/>
            <w:bCs/>
            <w:noProof/>
          </w:rPr>
          <w:t>1.2. Thực tiễn thực hiện pháp luật về chấm dứt hợp đồng lao động do thay đổi c</w:t>
        </w:r>
        <w:r w:rsidR="002B2EC3" w:rsidRPr="002B2EC3">
          <w:rPr>
            <w:rStyle w:val="Hyperlink"/>
            <w:rFonts w:eastAsiaTheme="majorEastAsia" w:hint="cs"/>
            <w:b/>
            <w:bCs/>
            <w:noProof/>
          </w:rPr>
          <w:t>ơ</w:t>
        </w:r>
        <w:r w:rsidR="002B2EC3" w:rsidRPr="002B2EC3">
          <w:rPr>
            <w:rStyle w:val="Hyperlink"/>
            <w:rFonts w:eastAsiaTheme="majorEastAsia"/>
            <w:b/>
            <w:bCs/>
            <w:noProof/>
          </w:rPr>
          <w:t xml:space="preserve"> cấu, công nghệ hoặc vì lý do kinh tế tại Thành phố Hồ Chí Minh</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_Toc234448738 \h </w:instrText>
        </w:r>
        <w:r w:rsidR="002B2EC3" w:rsidRPr="002B2EC3">
          <w:rPr>
            <w:b/>
            <w:bCs/>
            <w:noProof/>
            <w:webHidden/>
          </w:rPr>
        </w:r>
        <w:r w:rsidR="002B2EC3" w:rsidRPr="002B2EC3">
          <w:rPr>
            <w:b/>
            <w:bCs/>
            <w:noProof/>
            <w:webHidden/>
          </w:rPr>
          <w:fldChar w:fldCharType="separate"/>
        </w:r>
        <w:r w:rsidR="002B2EC3" w:rsidRPr="002B2EC3">
          <w:rPr>
            <w:b/>
            <w:bCs/>
            <w:noProof/>
            <w:webHidden/>
          </w:rPr>
          <w:t>7</w:t>
        </w:r>
        <w:r w:rsidR="002B2EC3" w:rsidRPr="002B2EC3">
          <w:rPr>
            <w:b/>
            <w:bCs/>
            <w:noProof/>
            <w:webHidden/>
          </w:rPr>
          <w:fldChar w:fldCharType="end"/>
        </w:r>
      </w:hyperlink>
    </w:p>
    <w:p w14:paraId="66564ED8" w14:textId="526E227C" w:rsidR="002B2EC3" w:rsidRDefault="00176805" w:rsidP="002B2EC3">
      <w:pPr>
        <w:pStyle w:val="TOC3"/>
        <w:tabs>
          <w:tab w:val="right" w:leader="dot" w:pos="8778"/>
        </w:tabs>
        <w:spacing w:after="0"/>
        <w:jc w:val="both"/>
        <w:rPr>
          <w:noProof/>
        </w:rPr>
      </w:pPr>
      <w:hyperlink w:anchor="_Toc234448739" w:history="1">
        <w:r w:rsidR="002B2EC3" w:rsidRPr="00AE3D07">
          <w:rPr>
            <w:rStyle w:val="Hyperlink"/>
            <w:rFonts w:eastAsiaTheme="majorEastAsia"/>
            <w:noProof/>
          </w:rPr>
          <w:t>1.2.1. Khái quát thực tiễn thực hiện pháp luật tại Thành phố Hồ Chí Minh</w:t>
        </w:r>
        <w:r w:rsidR="002B2EC3">
          <w:rPr>
            <w:noProof/>
            <w:webHidden/>
          </w:rPr>
          <w:tab/>
        </w:r>
        <w:r w:rsidR="002B2EC3">
          <w:rPr>
            <w:noProof/>
            <w:webHidden/>
          </w:rPr>
          <w:fldChar w:fldCharType="begin"/>
        </w:r>
        <w:r w:rsidR="002B2EC3">
          <w:rPr>
            <w:noProof/>
            <w:webHidden/>
          </w:rPr>
          <w:instrText xml:space="preserve"> PAGEREF _Toc234448739 \h </w:instrText>
        </w:r>
        <w:r w:rsidR="002B2EC3">
          <w:rPr>
            <w:noProof/>
            <w:webHidden/>
          </w:rPr>
        </w:r>
        <w:r w:rsidR="002B2EC3">
          <w:rPr>
            <w:noProof/>
            <w:webHidden/>
          </w:rPr>
          <w:fldChar w:fldCharType="separate"/>
        </w:r>
        <w:r w:rsidR="002B2EC3">
          <w:rPr>
            <w:noProof/>
            <w:webHidden/>
          </w:rPr>
          <w:t>7</w:t>
        </w:r>
        <w:r w:rsidR="002B2EC3">
          <w:rPr>
            <w:noProof/>
            <w:webHidden/>
          </w:rPr>
          <w:fldChar w:fldCharType="end"/>
        </w:r>
      </w:hyperlink>
    </w:p>
    <w:p w14:paraId="181B9D99" w14:textId="34A87527" w:rsidR="002B2EC3" w:rsidRDefault="00176805" w:rsidP="002B2EC3">
      <w:pPr>
        <w:pStyle w:val="TOC3"/>
        <w:tabs>
          <w:tab w:val="right" w:leader="dot" w:pos="8778"/>
        </w:tabs>
        <w:spacing w:after="0"/>
        <w:jc w:val="both"/>
        <w:rPr>
          <w:noProof/>
        </w:rPr>
      </w:pPr>
      <w:hyperlink w:anchor="_Toc234448740" w:history="1">
        <w:r w:rsidR="002B2EC3" w:rsidRPr="00AE3D07">
          <w:rPr>
            <w:rStyle w:val="Hyperlink"/>
            <w:rFonts w:eastAsiaTheme="majorEastAsia"/>
            <w:noProof/>
          </w:rPr>
          <w:t>1.2.2. Những hạn chế, v</w:t>
        </w:r>
        <w:r w:rsidR="002B2EC3" w:rsidRPr="00AE3D07">
          <w:rPr>
            <w:rStyle w:val="Hyperlink"/>
            <w:rFonts w:eastAsiaTheme="majorEastAsia" w:hint="cs"/>
            <w:noProof/>
          </w:rPr>
          <w:t>ư</w:t>
        </w:r>
        <w:r w:rsidR="002B2EC3" w:rsidRPr="00AE3D07">
          <w:rPr>
            <w:rStyle w:val="Hyperlink"/>
            <w:rFonts w:eastAsiaTheme="majorEastAsia"/>
            <w:noProof/>
          </w:rPr>
          <w:t>ớng mắc trong việc thực hiện pháp luật tại Thành phố Hồ Chí Minh</w:t>
        </w:r>
        <w:r w:rsidR="002B2EC3">
          <w:rPr>
            <w:noProof/>
            <w:webHidden/>
          </w:rPr>
          <w:tab/>
        </w:r>
        <w:r w:rsidR="002B2EC3">
          <w:rPr>
            <w:noProof/>
            <w:webHidden/>
          </w:rPr>
          <w:fldChar w:fldCharType="begin"/>
        </w:r>
        <w:r w:rsidR="002B2EC3">
          <w:rPr>
            <w:noProof/>
            <w:webHidden/>
          </w:rPr>
          <w:instrText xml:space="preserve"> PAGEREF _Toc234448740 \h </w:instrText>
        </w:r>
        <w:r w:rsidR="002B2EC3">
          <w:rPr>
            <w:noProof/>
            <w:webHidden/>
          </w:rPr>
        </w:r>
        <w:r w:rsidR="002B2EC3">
          <w:rPr>
            <w:noProof/>
            <w:webHidden/>
          </w:rPr>
          <w:fldChar w:fldCharType="separate"/>
        </w:r>
        <w:r w:rsidR="002B2EC3">
          <w:rPr>
            <w:noProof/>
            <w:webHidden/>
          </w:rPr>
          <w:t>8</w:t>
        </w:r>
        <w:r w:rsidR="002B2EC3">
          <w:rPr>
            <w:noProof/>
            <w:webHidden/>
          </w:rPr>
          <w:fldChar w:fldCharType="end"/>
        </w:r>
      </w:hyperlink>
    </w:p>
    <w:p w14:paraId="7679A3FC" w14:textId="08834FEA" w:rsidR="002B2EC3" w:rsidRDefault="00176805" w:rsidP="002B2EC3">
      <w:pPr>
        <w:pStyle w:val="TOC3"/>
        <w:tabs>
          <w:tab w:val="right" w:leader="dot" w:pos="8778"/>
        </w:tabs>
        <w:spacing w:after="0"/>
        <w:jc w:val="both"/>
        <w:rPr>
          <w:noProof/>
        </w:rPr>
      </w:pPr>
      <w:hyperlink w:anchor="_Toc234448741" w:history="1">
        <w:r w:rsidR="002B2EC3" w:rsidRPr="00AE3D07">
          <w:rPr>
            <w:rStyle w:val="Hyperlink"/>
            <w:rFonts w:eastAsiaTheme="majorEastAsia"/>
            <w:noProof/>
          </w:rPr>
          <w:t>1.2.3. Nguyên nhân của những hạn chế, v</w:t>
        </w:r>
        <w:r w:rsidR="002B2EC3" w:rsidRPr="00AE3D07">
          <w:rPr>
            <w:rStyle w:val="Hyperlink"/>
            <w:rFonts w:eastAsiaTheme="majorEastAsia" w:hint="cs"/>
            <w:noProof/>
          </w:rPr>
          <w:t>ư</w:t>
        </w:r>
        <w:r w:rsidR="002B2EC3" w:rsidRPr="00AE3D07">
          <w:rPr>
            <w:rStyle w:val="Hyperlink"/>
            <w:rFonts w:eastAsiaTheme="majorEastAsia"/>
            <w:noProof/>
          </w:rPr>
          <w:t>ớng mắc</w:t>
        </w:r>
        <w:r w:rsidR="002B2EC3">
          <w:rPr>
            <w:noProof/>
            <w:webHidden/>
          </w:rPr>
          <w:tab/>
        </w:r>
        <w:r w:rsidR="002B2EC3">
          <w:rPr>
            <w:noProof/>
            <w:webHidden/>
          </w:rPr>
          <w:fldChar w:fldCharType="begin"/>
        </w:r>
        <w:r w:rsidR="002B2EC3">
          <w:rPr>
            <w:noProof/>
            <w:webHidden/>
          </w:rPr>
          <w:instrText xml:space="preserve"> PAGEREF _Toc234448741 \h </w:instrText>
        </w:r>
        <w:r w:rsidR="002B2EC3">
          <w:rPr>
            <w:noProof/>
            <w:webHidden/>
          </w:rPr>
        </w:r>
        <w:r w:rsidR="002B2EC3">
          <w:rPr>
            <w:noProof/>
            <w:webHidden/>
          </w:rPr>
          <w:fldChar w:fldCharType="separate"/>
        </w:r>
        <w:r w:rsidR="002B2EC3">
          <w:rPr>
            <w:noProof/>
            <w:webHidden/>
          </w:rPr>
          <w:t>9</w:t>
        </w:r>
        <w:r w:rsidR="002B2EC3">
          <w:rPr>
            <w:noProof/>
            <w:webHidden/>
          </w:rPr>
          <w:fldChar w:fldCharType="end"/>
        </w:r>
      </w:hyperlink>
    </w:p>
    <w:p w14:paraId="3394FD99" w14:textId="43B16232" w:rsidR="002B2EC3" w:rsidRDefault="00176805" w:rsidP="002B2EC3">
      <w:pPr>
        <w:pStyle w:val="TOC4"/>
        <w:tabs>
          <w:tab w:val="right" w:leader="dot" w:pos="8778"/>
        </w:tabs>
        <w:spacing w:after="0"/>
        <w:jc w:val="both"/>
        <w:rPr>
          <w:noProof/>
        </w:rPr>
      </w:pPr>
      <w:hyperlink w:anchor="_Toc234448742" w:history="1">
        <w:r w:rsidR="002B2EC3" w:rsidRPr="00AE3D07">
          <w:rPr>
            <w:rStyle w:val="Hyperlink"/>
            <w:rFonts w:eastAsiaTheme="majorEastAsia"/>
            <w:noProof/>
          </w:rPr>
          <w:t>1.2.3.1. Nguyên nhân từ hạn chế, v</w:t>
        </w:r>
        <w:r w:rsidR="002B2EC3" w:rsidRPr="00AE3D07">
          <w:rPr>
            <w:rStyle w:val="Hyperlink"/>
            <w:rFonts w:eastAsiaTheme="majorEastAsia" w:hint="cs"/>
            <w:noProof/>
          </w:rPr>
          <w:t>ư</w:t>
        </w:r>
        <w:r w:rsidR="002B2EC3" w:rsidRPr="00AE3D07">
          <w:rPr>
            <w:rStyle w:val="Hyperlink"/>
            <w:rFonts w:eastAsiaTheme="majorEastAsia"/>
            <w:noProof/>
          </w:rPr>
          <w:t>ớng mắc của pháp luật</w:t>
        </w:r>
        <w:r w:rsidR="002B2EC3">
          <w:rPr>
            <w:noProof/>
            <w:webHidden/>
          </w:rPr>
          <w:tab/>
        </w:r>
        <w:r w:rsidR="002B2EC3">
          <w:rPr>
            <w:noProof/>
            <w:webHidden/>
          </w:rPr>
          <w:fldChar w:fldCharType="begin"/>
        </w:r>
        <w:r w:rsidR="002B2EC3">
          <w:rPr>
            <w:noProof/>
            <w:webHidden/>
          </w:rPr>
          <w:instrText xml:space="preserve"> PAGEREF _Toc234448742 \h </w:instrText>
        </w:r>
        <w:r w:rsidR="002B2EC3">
          <w:rPr>
            <w:noProof/>
            <w:webHidden/>
          </w:rPr>
        </w:r>
        <w:r w:rsidR="002B2EC3">
          <w:rPr>
            <w:noProof/>
            <w:webHidden/>
          </w:rPr>
          <w:fldChar w:fldCharType="separate"/>
        </w:r>
        <w:r w:rsidR="002B2EC3">
          <w:rPr>
            <w:noProof/>
            <w:webHidden/>
          </w:rPr>
          <w:t>9</w:t>
        </w:r>
        <w:r w:rsidR="002B2EC3">
          <w:rPr>
            <w:noProof/>
            <w:webHidden/>
          </w:rPr>
          <w:fldChar w:fldCharType="end"/>
        </w:r>
      </w:hyperlink>
    </w:p>
    <w:p w14:paraId="75D1A494" w14:textId="2F1E102D" w:rsidR="002B2EC3" w:rsidRDefault="00176805" w:rsidP="002B2EC3">
      <w:pPr>
        <w:pStyle w:val="TOC4"/>
        <w:tabs>
          <w:tab w:val="right" w:leader="dot" w:pos="8778"/>
        </w:tabs>
        <w:spacing w:after="0"/>
        <w:jc w:val="both"/>
        <w:rPr>
          <w:noProof/>
        </w:rPr>
      </w:pPr>
      <w:hyperlink w:anchor="_Toc234448743" w:history="1">
        <w:r w:rsidR="002B2EC3" w:rsidRPr="00AE3D07">
          <w:rPr>
            <w:rStyle w:val="Hyperlink"/>
            <w:rFonts w:eastAsiaTheme="majorEastAsia"/>
            <w:noProof/>
          </w:rPr>
          <w:t>1.2.3.2. Nguyên nhân từ quá trình tổ chức thực hiện pháp luật tại Thành phố Hồ Chí Minh</w:t>
        </w:r>
        <w:r w:rsidR="002B2EC3">
          <w:rPr>
            <w:noProof/>
            <w:webHidden/>
          </w:rPr>
          <w:tab/>
        </w:r>
        <w:r w:rsidR="002B2EC3">
          <w:rPr>
            <w:noProof/>
            <w:webHidden/>
          </w:rPr>
          <w:fldChar w:fldCharType="begin"/>
        </w:r>
        <w:r w:rsidR="002B2EC3">
          <w:rPr>
            <w:noProof/>
            <w:webHidden/>
          </w:rPr>
          <w:instrText xml:space="preserve"> PAGEREF _Toc234448743 \h </w:instrText>
        </w:r>
        <w:r w:rsidR="002B2EC3">
          <w:rPr>
            <w:noProof/>
            <w:webHidden/>
          </w:rPr>
        </w:r>
        <w:r w:rsidR="002B2EC3">
          <w:rPr>
            <w:noProof/>
            <w:webHidden/>
          </w:rPr>
          <w:fldChar w:fldCharType="separate"/>
        </w:r>
        <w:r w:rsidR="002B2EC3">
          <w:rPr>
            <w:noProof/>
            <w:webHidden/>
          </w:rPr>
          <w:t>9</w:t>
        </w:r>
        <w:r w:rsidR="002B2EC3">
          <w:rPr>
            <w:noProof/>
            <w:webHidden/>
          </w:rPr>
          <w:fldChar w:fldCharType="end"/>
        </w:r>
      </w:hyperlink>
    </w:p>
    <w:p w14:paraId="06A3C558" w14:textId="6D13E9B8" w:rsidR="002B2EC3" w:rsidRPr="002B2EC3" w:rsidRDefault="00176805" w:rsidP="002B2EC3">
      <w:pPr>
        <w:pStyle w:val="TOC1"/>
        <w:tabs>
          <w:tab w:val="right" w:leader="dot" w:pos="8778"/>
        </w:tabs>
        <w:spacing w:after="0"/>
        <w:jc w:val="both"/>
        <w:rPr>
          <w:b/>
          <w:bCs/>
          <w:noProof/>
        </w:rPr>
      </w:pPr>
      <w:hyperlink w:anchor="_Toc234448744" w:history="1">
        <w:r w:rsidR="002B2EC3" w:rsidRPr="002B2EC3">
          <w:rPr>
            <w:rStyle w:val="Hyperlink"/>
            <w:rFonts w:eastAsiaTheme="majorEastAsia"/>
            <w:b/>
            <w:bCs/>
            <w:noProof/>
          </w:rPr>
          <w:t>CH</w:t>
        </w:r>
        <w:r w:rsidR="002B2EC3" w:rsidRPr="002B2EC3">
          <w:rPr>
            <w:rStyle w:val="Hyperlink"/>
            <w:rFonts w:eastAsiaTheme="majorEastAsia" w:hint="cs"/>
            <w:b/>
            <w:bCs/>
            <w:noProof/>
          </w:rPr>
          <w:t>ƯƠ</w:t>
        </w:r>
        <w:r w:rsidR="002B2EC3" w:rsidRPr="002B2EC3">
          <w:rPr>
            <w:rStyle w:val="Hyperlink"/>
            <w:rFonts w:eastAsiaTheme="majorEastAsia"/>
            <w:b/>
            <w:bCs/>
            <w:noProof/>
          </w:rPr>
          <w:t>NG 2. KIẾN NGHỊ HOÀN THIỆN PHÁP LUẬT VỀ CHẤM DỨT HỢP ĐỒNG LAO ĐỘNG DO THAY ĐỔI C</w:t>
        </w:r>
        <w:r w:rsidR="002B2EC3" w:rsidRPr="002B2EC3">
          <w:rPr>
            <w:rStyle w:val="Hyperlink"/>
            <w:rFonts w:eastAsiaTheme="majorEastAsia" w:hint="cs"/>
            <w:b/>
            <w:bCs/>
            <w:noProof/>
          </w:rPr>
          <w:t>Ơ</w:t>
        </w:r>
        <w:r w:rsidR="002B2EC3" w:rsidRPr="002B2EC3">
          <w:rPr>
            <w:rStyle w:val="Hyperlink"/>
            <w:rFonts w:eastAsiaTheme="majorEastAsia"/>
            <w:b/>
            <w:bCs/>
            <w:noProof/>
          </w:rPr>
          <w:t xml:space="preserve"> CẤU, CÔNG NGHỆ HOẶC VÌ LÝ DO KINH TẾ VÀ GIẢI PHÁP NÂNG CAO HIỆU QUẢ THỰC HIỆN TẠI THÀNH PHỐ HỒ CHÍ MINH</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_Toc234448744 \h </w:instrText>
        </w:r>
        <w:r w:rsidR="002B2EC3" w:rsidRPr="002B2EC3">
          <w:rPr>
            <w:b/>
            <w:bCs/>
            <w:noProof/>
            <w:webHidden/>
          </w:rPr>
        </w:r>
        <w:r w:rsidR="002B2EC3" w:rsidRPr="002B2EC3">
          <w:rPr>
            <w:b/>
            <w:bCs/>
            <w:noProof/>
            <w:webHidden/>
          </w:rPr>
          <w:fldChar w:fldCharType="separate"/>
        </w:r>
        <w:r w:rsidR="002B2EC3" w:rsidRPr="002B2EC3">
          <w:rPr>
            <w:b/>
            <w:bCs/>
            <w:noProof/>
            <w:webHidden/>
          </w:rPr>
          <w:t>11</w:t>
        </w:r>
        <w:r w:rsidR="002B2EC3" w:rsidRPr="002B2EC3">
          <w:rPr>
            <w:b/>
            <w:bCs/>
            <w:noProof/>
            <w:webHidden/>
          </w:rPr>
          <w:fldChar w:fldCharType="end"/>
        </w:r>
      </w:hyperlink>
    </w:p>
    <w:p w14:paraId="53D672F2" w14:textId="5B3A60D3" w:rsidR="002B2EC3" w:rsidRPr="002B2EC3" w:rsidRDefault="00176805" w:rsidP="002B2EC3">
      <w:pPr>
        <w:pStyle w:val="TOC2"/>
        <w:tabs>
          <w:tab w:val="right" w:leader="dot" w:pos="8778"/>
        </w:tabs>
        <w:spacing w:after="0"/>
        <w:jc w:val="both"/>
        <w:rPr>
          <w:b/>
          <w:bCs/>
          <w:noProof/>
        </w:rPr>
      </w:pPr>
      <w:hyperlink w:anchor="_Toc234448745" w:history="1">
        <w:r w:rsidR="002B2EC3" w:rsidRPr="002B2EC3">
          <w:rPr>
            <w:rStyle w:val="Hyperlink"/>
            <w:rFonts w:eastAsiaTheme="majorEastAsia"/>
            <w:b/>
            <w:bCs/>
            <w:noProof/>
          </w:rPr>
          <w:t>2.1. Kiến nghị hoàn thiện pháp luật về chấm dứt hợp đồng lao động do thay đổi c</w:t>
        </w:r>
        <w:r w:rsidR="002B2EC3" w:rsidRPr="002B2EC3">
          <w:rPr>
            <w:rStyle w:val="Hyperlink"/>
            <w:rFonts w:eastAsiaTheme="majorEastAsia" w:hint="cs"/>
            <w:b/>
            <w:bCs/>
            <w:noProof/>
          </w:rPr>
          <w:t>ơ</w:t>
        </w:r>
        <w:r w:rsidR="002B2EC3" w:rsidRPr="002B2EC3">
          <w:rPr>
            <w:rStyle w:val="Hyperlink"/>
            <w:rFonts w:eastAsiaTheme="majorEastAsia"/>
            <w:b/>
            <w:bCs/>
            <w:noProof/>
          </w:rPr>
          <w:t xml:space="preserve"> cấu, công nghệ hoặc vì lý do kinh tế</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_Toc234448745 \h </w:instrText>
        </w:r>
        <w:r w:rsidR="002B2EC3" w:rsidRPr="002B2EC3">
          <w:rPr>
            <w:b/>
            <w:bCs/>
            <w:noProof/>
            <w:webHidden/>
          </w:rPr>
        </w:r>
        <w:r w:rsidR="002B2EC3" w:rsidRPr="002B2EC3">
          <w:rPr>
            <w:b/>
            <w:bCs/>
            <w:noProof/>
            <w:webHidden/>
          </w:rPr>
          <w:fldChar w:fldCharType="separate"/>
        </w:r>
        <w:r w:rsidR="002B2EC3" w:rsidRPr="002B2EC3">
          <w:rPr>
            <w:b/>
            <w:bCs/>
            <w:noProof/>
            <w:webHidden/>
          </w:rPr>
          <w:t>11</w:t>
        </w:r>
        <w:r w:rsidR="002B2EC3" w:rsidRPr="002B2EC3">
          <w:rPr>
            <w:b/>
            <w:bCs/>
            <w:noProof/>
            <w:webHidden/>
          </w:rPr>
          <w:fldChar w:fldCharType="end"/>
        </w:r>
      </w:hyperlink>
    </w:p>
    <w:p w14:paraId="65048DAC" w14:textId="6F1BFACB" w:rsidR="002B2EC3" w:rsidRDefault="00176805" w:rsidP="002B2EC3">
      <w:pPr>
        <w:pStyle w:val="TOC3"/>
        <w:tabs>
          <w:tab w:val="right" w:leader="dot" w:pos="8778"/>
        </w:tabs>
        <w:spacing w:after="0"/>
        <w:jc w:val="both"/>
        <w:rPr>
          <w:noProof/>
        </w:rPr>
      </w:pPr>
      <w:hyperlink w:anchor="_Toc234448746" w:history="1">
        <w:r w:rsidR="002B2EC3" w:rsidRPr="00AE3D07">
          <w:rPr>
            <w:rStyle w:val="Hyperlink"/>
            <w:rFonts w:eastAsiaTheme="majorEastAsia"/>
            <w:noProof/>
          </w:rPr>
          <w:t>2.1.1. Ph</w:t>
        </w:r>
        <w:r w:rsidR="002B2EC3" w:rsidRPr="00AE3D07">
          <w:rPr>
            <w:rStyle w:val="Hyperlink"/>
            <w:rFonts w:eastAsiaTheme="majorEastAsia" w:hint="cs"/>
            <w:noProof/>
          </w:rPr>
          <w:t>ươ</w:t>
        </w:r>
        <w:r w:rsidR="002B2EC3" w:rsidRPr="00AE3D07">
          <w:rPr>
            <w:rStyle w:val="Hyperlink"/>
            <w:rFonts w:eastAsiaTheme="majorEastAsia"/>
            <w:noProof/>
          </w:rPr>
          <w:t>ng h</w:t>
        </w:r>
        <w:r w:rsidR="002B2EC3" w:rsidRPr="00AE3D07">
          <w:rPr>
            <w:rStyle w:val="Hyperlink"/>
            <w:rFonts w:eastAsiaTheme="majorEastAsia" w:hint="cs"/>
            <w:noProof/>
          </w:rPr>
          <w:t>ư</w:t>
        </w:r>
        <w:r w:rsidR="002B2EC3" w:rsidRPr="00AE3D07">
          <w:rPr>
            <w:rStyle w:val="Hyperlink"/>
            <w:rFonts w:eastAsiaTheme="majorEastAsia"/>
            <w:noProof/>
          </w:rPr>
          <w:t>ớng hoàn thiện pháp luật</w:t>
        </w:r>
        <w:r w:rsidR="002B2EC3">
          <w:rPr>
            <w:noProof/>
            <w:webHidden/>
          </w:rPr>
          <w:tab/>
        </w:r>
        <w:r w:rsidR="002B2EC3">
          <w:rPr>
            <w:noProof/>
            <w:webHidden/>
          </w:rPr>
          <w:fldChar w:fldCharType="begin"/>
        </w:r>
        <w:r w:rsidR="002B2EC3">
          <w:rPr>
            <w:noProof/>
            <w:webHidden/>
          </w:rPr>
          <w:instrText xml:space="preserve"> PAGEREF _Toc234448746 \h </w:instrText>
        </w:r>
        <w:r w:rsidR="002B2EC3">
          <w:rPr>
            <w:noProof/>
            <w:webHidden/>
          </w:rPr>
        </w:r>
        <w:r w:rsidR="002B2EC3">
          <w:rPr>
            <w:noProof/>
            <w:webHidden/>
          </w:rPr>
          <w:fldChar w:fldCharType="separate"/>
        </w:r>
        <w:r w:rsidR="002B2EC3">
          <w:rPr>
            <w:noProof/>
            <w:webHidden/>
          </w:rPr>
          <w:t>11</w:t>
        </w:r>
        <w:r w:rsidR="002B2EC3">
          <w:rPr>
            <w:noProof/>
            <w:webHidden/>
          </w:rPr>
          <w:fldChar w:fldCharType="end"/>
        </w:r>
      </w:hyperlink>
    </w:p>
    <w:p w14:paraId="7ABBDE91" w14:textId="41480A13" w:rsidR="002B2EC3" w:rsidRDefault="00176805" w:rsidP="002B2EC3">
      <w:pPr>
        <w:pStyle w:val="TOC3"/>
        <w:tabs>
          <w:tab w:val="right" w:leader="dot" w:pos="8778"/>
        </w:tabs>
        <w:spacing w:after="0"/>
        <w:jc w:val="both"/>
        <w:rPr>
          <w:noProof/>
        </w:rPr>
      </w:pPr>
      <w:hyperlink w:anchor="_Toc234448747" w:history="1">
        <w:r w:rsidR="002B2EC3" w:rsidRPr="00AE3D07">
          <w:rPr>
            <w:rStyle w:val="Hyperlink"/>
            <w:rFonts w:eastAsiaTheme="majorEastAsia"/>
            <w:noProof/>
          </w:rPr>
          <w:t>2.1.2. Nội dung kiến nghị hoàn thiện pháp luật cụ thể</w:t>
        </w:r>
        <w:r w:rsidR="002B2EC3">
          <w:rPr>
            <w:noProof/>
            <w:webHidden/>
          </w:rPr>
          <w:tab/>
        </w:r>
        <w:r w:rsidR="002B2EC3">
          <w:rPr>
            <w:noProof/>
            <w:webHidden/>
          </w:rPr>
          <w:fldChar w:fldCharType="begin"/>
        </w:r>
        <w:r w:rsidR="002B2EC3">
          <w:rPr>
            <w:noProof/>
            <w:webHidden/>
          </w:rPr>
          <w:instrText xml:space="preserve"> PAGEREF _Toc234448747 \h </w:instrText>
        </w:r>
        <w:r w:rsidR="002B2EC3">
          <w:rPr>
            <w:noProof/>
            <w:webHidden/>
          </w:rPr>
        </w:r>
        <w:r w:rsidR="002B2EC3">
          <w:rPr>
            <w:noProof/>
            <w:webHidden/>
          </w:rPr>
          <w:fldChar w:fldCharType="separate"/>
        </w:r>
        <w:r w:rsidR="002B2EC3">
          <w:rPr>
            <w:noProof/>
            <w:webHidden/>
          </w:rPr>
          <w:t>11</w:t>
        </w:r>
        <w:r w:rsidR="002B2EC3">
          <w:rPr>
            <w:noProof/>
            <w:webHidden/>
          </w:rPr>
          <w:fldChar w:fldCharType="end"/>
        </w:r>
      </w:hyperlink>
    </w:p>
    <w:p w14:paraId="14564DC6" w14:textId="72A08A1D" w:rsidR="002B2EC3" w:rsidRPr="002B2EC3" w:rsidRDefault="00176805" w:rsidP="002B2EC3">
      <w:pPr>
        <w:pStyle w:val="TOC2"/>
        <w:tabs>
          <w:tab w:val="right" w:leader="dot" w:pos="8778"/>
        </w:tabs>
        <w:spacing w:after="0"/>
        <w:jc w:val="both"/>
        <w:rPr>
          <w:b/>
          <w:bCs/>
          <w:noProof/>
        </w:rPr>
      </w:pPr>
      <w:hyperlink w:anchor="_Toc234448748" w:history="1">
        <w:r w:rsidR="002B2EC3" w:rsidRPr="002B2EC3">
          <w:rPr>
            <w:rStyle w:val="Hyperlink"/>
            <w:rFonts w:eastAsiaTheme="majorEastAsia"/>
            <w:b/>
            <w:bCs/>
            <w:noProof/>
          </w:rPr>
          <w:t>2.2. Giải pháp nâng cao hiệu quả thực hiện pháp luật tại Thành phố Hồ Chí Minh</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_Toc234448748 \h </w:instrText>
        </w:r>
        <w:r w:rsidR="002B2EC3" w:rsidRPr="002B2EC3">
          <w:rPr>
            <w:b/>
            <w:bCs/>
            <w:noProof/>
            <w:webHidden/>
          </w:rPr>
        </w:r>
        <w:r w:rsidR="002B2EC3" w:rsidRPr="002B2EC3">
          <w:rPr>
            <w:b/>
            <w:bCs/>
            <w:noProof/>
            <w:webHidden/>
          </w:rPr>
          <w:fldChar w:fldCharType="separate"/>
        </w:r>
        <w:r w:rsidR="002B2EC3" w:rsidRPr="002B2EC3">
          <w:rPr>
            <w:b/>
            <w:bCs/>
            <w:noProof/>
            <w:webHidden/>
          </w:rPr>
          <w:t>12</w:t>
        </w:r>
        <w:r w:rsidR="002B2EC3" w:rsidRPr="002B2EC3">
          <w:rPr>
            <w:b/>
            <w:bCs/>
            <w:noProof/>
            <w:webHidden/>
          </w:rPr>
          <w:fldChar w:fldCharType="end"/>
        </w:r>
      </w:hyperlink>
    </w:p>
    <w:p w14:paraId="4DF26A63" w14:textId="4D03ABDD" w:rsidR="002B2EC3" w:rsidRDefault="00176805" w:rsidP="002B2EC3">
      <w:pPr>
        <w:pStyle w:val="TOC3"/>
        <w:tabs>
          <w:tab w:val="right" w:leader="dot" w:pos="8778"/>
        </w:tabs>
        <w:spacing w:after="0"/>
        <w:jc w:val="both"/>
        <w:rPr>
          <w:noProof/>
        </w:rPr>
      </w:pPr>
      <w:hyperlink w:anchor="_Toc234448749" w:history="1">
        <w:r w:rsidR="002B2EC3" w:rsidRPr="00AE3D07">
          <w:rPr>
            <w:rStyle w:val="Hyperlink"/>
            <w:rFonts w:eastAsiaTheme="majorEastAsia"/>
            <w:noProof/>
          </w:rPr>
          <w:t>2.2.1. Giải pháp về tuyên truyền, phổ biến pháp luật</w:t>
        </w:r>
        <w:r w:rsidR="002B2EC3">
          <w:rPr>
            <w:noProof/>
            <w:webHidden/>
          </w:rPr>
          <w:tab/>
        </w:r>
        <w:r w:rsidR="002B2EC3">
          <w:rPr>
            <w:noProof/>
            <w:webHidden/>
          </w:rPr>
          <w:fldChar w:fldCharType="begin"/>
        </w:r>
        <w:r w:rsidR="002B2EC3">
          <w:rPr>
            <w:noProof/>
            <w:webHidden/>
          </w:rPr>
          <w:instrText xml:space="preserve"> PAGEREF _Toc234448749 \h </w:instrText>
        </w:r>
        <w:r w:rsidR="002B2EC3">
          <w:rPr>
            <w:noProof/>
            <w:webHidden/>
          </w:rPr>
        </w:r>
        <w:r w:rsidR="002B2EC3">
          <w:rPr>
            <w:noProof/>
            <w:webHidden/>
          </w:rPr>
          <w:fldChar w:fldCharType="separate"/>
        </w:r>
        <w:r w:rsidR="002B2EC3">
          <w:rPr>
            <w:noProof/>
            <w:webHidden/>
          </w:rPr>
          <w:t>12</w:t>
        </w:r>
        <w:r w:rsidR="002B2EC3">
          <w:rPr>
            <w:noProof/>
            <w:webHidden/>
          </w:rPr>
          <w:fldChar w:fldCharType="end"/>
        </w:r>
      </w:hyperlink>
    </w:p>
    <w:p w14:paraId="67E8406A" w14:textId="453249A5" w:rsidR="002B2EC3" w:rsidRDefault="00176805" w:rsidP="002B2EC3">
      <w:pPr>
        <w:pStyle w:val="TOC3"/>
        <w:tabs>
          <w:tab w:val="right" w:leader="dot" w:pos="8778"/>
        </w:tabs>
        <w:spacing w:after="0"/>
        <w:jc w:val="both"/>
        <w:rPr>
          <w:noProof/>
        </w:rPr>
      </w:pPr>
      <w:hyperlink w:anchor="_Toc234448750" w:history="1">
        <w:r w:rsidR="002B2EC3" w:rsidRPr="00AE3D07">
          <w:rPr>
            <w:rStyle w:val="Hyperlink"/>
            <w:rFonts w:eastAsiaTheme="majorEastAsia"/>
            <w:noProof/>
          </w:rPr>
          <w:t>2.2.2. Giải pháp về nâng cao năng lực quản trị quan hệ lao động trong doanh nghiệp</w:t>
        </w:r>
        <w:r w:rsidR="002B2EC3">
          <w:rPr>
            <w:noProof/>
            <w:webHidden/>
          </w:rPr>
          <w:tab/>
        </w:r>
        <w:r w:rsidR="002B2EC3">
          <w:rPr>
            <w:noProof/>
            <w:webHidden/>
          </w:rPr>
          <w:fldChar w:fldCharType="begin"/>
        </w:r>
        <w:r w:rsidR="002B2EC3">
          <w:rPr>
            <w:noProof/>
            <w:webHidden/>
          </w:rPr>
          <w:instrText xml:space="preserve"> PAGEREF _Toc234448750 \h </w:instrText>
        </w:r>
        <w:r w:rsidR="002B2EC3">
          <w:rPr>
            <w:noProof/>
            <w:webHidden/>
          </w:rPr>
        </w:r>
        <w:r w:rsidR="002B2EC3">
          <w:rPr>
            <w:noProof/>
            <w:webHidden/>
          </w:rPr>
          <w:fldChar w:fldCharType="separate"/>
        </w:r>
        <w:r w:rsidR="002B2EC3">
          <w:rPr>
            <w:noProof/>
            <w:webHidden/>
          </w:rPr>
          <w:t>12</w:t>
        </w:r>
        <w:r w:rsidR="002B2EC3">
          <w:rPr>
            <w:noProof/>
            <w:webHidden/>
          </w:rPr>
          <w:fldChar w:fldCharType="end"/>
        </w:r>
      </w:hyperlink>
    </w:p>
    <w:p w14:paraId="53FC044A" w14:textId="10737831" w:rsidR="002B2EC3" w:rsidRDefault="00176805" w:rsidP="002B2EC3">
      <w:pPr>
        <w:pStyle w:val="TOC3"/>
        <w:tabs>
          <w:tab w:val="right" w:leader="dot" w:pos="8778"/>
        </w:tabs>
        <w:spacing w:after="0"/>
        <w:jc w:val="both"/>
        <w:rPr>
          <w:noProof/>
        </w:rPr>
      </w:pPr>
      <w:hyperlink w:anchor="_Toc234448751" w:history="1">
        <w:r w:rsidR="002B2EC3" w:rsidRPr="00AE3D07">
          <w:rPr>
            <w:rStyle w:val="Hyperlink"/>
            <w:rFonts w:eastAsiaTheme="majorEastAsia"/>
            <w:noProof/>
          </w:rPr>
          <w:t>2.2.3. Giải pháp về đối thoại, tham vấn và phát huy vai trò của tổ chức đại diện ng</w:t>
        </w:r>
        <w:r w:rsidR="002B2EC3" w:rsidRPr="00AE3D07">
          <w:rPr>
            <w:rStyle w:val="Hyperlink"/>
            <w:rFonts w:eastAsiaTheme="majorEastAsia" w:hint="cs"/>
            <w:noProof/>
          </w:rPr>
          <w:t>ư</w:t>
        </w:r>
        <w:r w:rsidR="002B2EC3" w:rsidRPr="00AE3D07">
          <w:rPr>
            <w:rStyle w:val="Hyperlink"/>
            <w:rFonts w:eastAsiaTheme="majorEastAsia"/>
            <w:noProof/>
          </w:rPr>
          <w:t>ời lao động</w:t>
        </w:r>
        <w:r w:rsidR="002B2EC3">
          <w:rPr>
            <w:noProof/>
            <w:webHidden/>
          </w:rPr>
          <w:tab/>
        </w:r>
        <w:r w:rsidR="002B2EC3">
          <w:rPr>
            <w:noProof/>
            <w:webHidden/>
          </w:rPr>
          <w:fldChar w:fldCharType="begin"/>
        </w:r>
        <w:r w:rsidR="002B2EC3">
          <w:rPr>
            <w:noProof/>
            <w:webHidden/>
          </w:rPr>
          <w:instrText xml:space="preserve"> PAGEREF _Toc234448751 \h </w:instrText>
        </w:r>
        <w:r w:rsidR="002B2EC3">
          <w:rPr>
            <w:noProof/>
            <w:webHidden/>
          </w:rPr>
        </w:r>
        <w:r w:rsidR="002B2EC3">
          <w:rPr>
            <w:noProof/>
            <w:webHidden/>
          </w:rPr>
          <w:fldChar w:fldCharType="separate"/>
        </w:r>
        <w:r w:rsidR="002B2EC3">
          <w:rPr>
            <w:noProof/>
            <w:webHidden/>
          </w:rPr>
          <w:t>12</w:t>
        </w:r>
        <w:r w:rsidR="002B2EC3">
          <w:rPr>
            <w:noProof/>
            <w:webHidden/>
          </w:rPr>
          <w:fldChar w:fldCharType="end"/>
        </w:r>
      </w:hyperlink>
    </w:p>
    <w:p w14:paraId="063D664D" w14:textId="11244A51" w:rsidR="002B2EC3" w:rsidRDefault="00176805" w:rsidP="002B2EC3">
      <w:pPr>
        <w:pStyle w:val="TOC3"/>
        <w:tabs>
          <w:tab w:val="right" w:leader="dot" w:pos="8778"/>
        </w:tabs>
        <w:spacing w:after="0"/>
        <w:jc w:val="both"/>
        <w:rPr>
          <w:noProof/>
        </w:rPr>
      </w:pPr>
      <w:hyperlink w:anchor="_Toc234448752" w:history="1">
        <w:r w:rsidR="002B2EC3" w:rsidRPr="00AE3D07">
          <w:rPr>
            <w:rStyle w:val="Hyperlink"/>
            <w:rFonts w:eastAsiaTheme="majorEastAsia"/>
            <w:noProof/>
          </w:rPr>
          <w:t>2.2.4. Giải pháp về kiểm tra, giám sát và hỗ trợ doanh nghiệp thực hiện đúng pháp luật</w:t>
        </w:r>
        <w:r w:rsidR="002B2EC3">
          <w:rPr>
            <w:noProof/>
            <w:webHidden/>
          </w:rPr>
          <w:tab/>
        </w:r>
        <w:r w:rsidR="002B2EC3">
          <w:rPr>
            <w:noProof/>
            <w:webHidden/>
          </w:rPr>
          <w:fldChar w:fldCharType="begin"/>
        </w:r>
        <w:r w:rsidR="002B2EC3">
          <w:rPr>
            <w:noProof/>
            <w:webHidden/>
          </w:rPr>
          <w:instrText xml:space="preserve"> PAGEREF _Toc234448752 \h </w:instrText>
        </w:r>
        <w:r w:rsidR="002B2EC3">
          <w:rPr>
            <w:noProof/>
            <w:webHidden/>
          </w:rPr>
        </w:r>
        <w:r w:rsidR="002B2EC3">
          <w:rPr>
            <w:noProof/>
            <w:webHidden/>
          </w:rPr>
          <w:fldChar w:fldCharType="separate"/>
        </w:r>
        <w:r w:rsidR="002B2EC3">
          <w:rPr>
            <w:noProof/>
            <w:webHidden/>
          </w:rPr>
          <w:t>13</w:t>
        </w:r>
        <w:r w:rsidR="002B2EC3">
          <w:rPr>
            <w:noProof/>
            <w:webHidden/>
          </w:rPr>
          <w:fldChar w:fldCharType="end"/>
        </w:r>
      </w:hyperlink>
    </w:p>
    <w:p w14:paraId="7C8A3C29" w14:textId="3E0284D7" w:rsidR="002B2EC3" w:rsidRDefault="00176805" w:rsidP="002B2EC3">
      <w:pPr>
        <w:pStyle w:val="TOC3"/>
        <w:tabs>
          <w:tab w:val="right" w:leader="dot" w:pos="8778"/>
        </w:tabs>
        <w:spacing w:after="0"/>
        <w:jc w:val="both"/>
        <w:rPr>
          <w:noProof/>
        </w:rPr>
      </w:pPr>
      <w:hyperlink w:anchor="_Toc234448753" w:history="1">
        <w:r w:rsidR="002B2EC3" w:rsidRPr="00AE3D07">
          <w:rPr>
            <w:rStyle w:val="Hyperlink"/>
            <w:rFonts w:eastAsiaTheme="majorEastAsia"/>
            <w:noProof/>
          </w:rPr>
          <w:t>2.2.5. Giải pháp về xây dựng c</w:t>
        </w:r>
        <w:r w:rsidR="002B2EC3" w:rsidRPr="00AE3D07">
          <w:rPr>
            <w:rStyle w:val="Hyperlink"/>
            <w:rFonts w:eastAsiaTheme="majorEastAsia" w:hint="cs"/>
            <w:noProof/>
          </w:rPr>
          <w:t>ơ</w:t>
        </w:r>
        <w:r w:rsidR="002B2EC3" w:rsidRPr="00AE3D07">
          <w:rPr>
            <w:rStyle w:val="Hyperlink"/>
            <w:rFonts w:eastAsiaTheme="majorEastAsia"/>
            <w:noProof/>
          </w:rPr>
          <w:t xml:space="preserve"> sở dữ liệu và ứng dụng công nghệ thông tin</w:t>
        </w:r>
        <w:r w:rsidR="002B2EC3">
          <w:rPr>
            <w:noProof/>
            <w:webHidden/>
          </w:rPr>
          <w:tab/>
        </w:r>
        <w:r w:rsidR="002B2EC3">
          <w:rPr>
            <w:noProof/>
            <w:webHidden/>
          </w:rPr>
          <w:fldChar w:fldCharType="begin"/>
        </w:r>
        <w:r w:rsidR="002B2EC3">
          <w:rPr>
            <w:noProof/>
            <w:webHidden/>
          </w:rPr>
          <w:instrText xml:space="preserve"> PAGEREF _Toc234448753 \h </w:instrText>
        </w:r>
        <w:r w:rsidR="002B2EC3">
          <w:rPr>
            <w:noProof/>
            <w:webHidden/>
          </w:rPr>
        </w:r>
        <w:r w:rsidR="002B2EC3">
          <w:rPr>
            <w:noProof/>
            <w:webHidden/>
          </w:rPr>
          <w:fldChar w:fldCharType="separate"/>
        </w:r>
        <w:r w:rsidR="002B2EC3">
          <w:rPr>
            <w:noProof/>
            <w:webHidden/>
          </w:rPr>
          <w:t>13</w:t>
        </w:r>
        <w:r w:rsidR="002B2EC3">
          <w:rPr>
            <w:noProof/>
            <w:webHidden/>
          </w:rPr>
          <w:fldChar w:fldCharType="end"/>
        </w:r>
      </w:hyperlink>
    </w:p>
    <w:p w14:paraId="5E32E6D5" w14:textId="6CB2550F" w:rsidR="002B2EC3" w:rsidRDefault="00176805" w:rsidP="002B2EC3">
      <w:pPr>
        <w:pStyle w:val="TOC3"/>
        <w:tabs>
          <w:tab w:val="right" w:leader="dot" w:pos="8778"/>
        </w:tabs>
        <w:spacing w:after="0"/>
        <w:jc w:val="both"/>
        <w:rPr>
          <w:noProof/>
        </w:rPr>
      </w:pPr>
      <w:hyperlink w:anchor="_Toc234448754" w:history="1">
        <w:r w:rsidR="002B2EC3" w:rsidRPr="00AE3D07">
          <w:rPr>
            <w:rStyle w:val="Hyperlink"/>
            <w:rFonts w:eastAsiaTheme="majorEastAsia"/>
            <w:noProof/>
          </w:rPr>
          <w:t>2.2.6. Giải pháp về hỗ trợ ng</w:t>
        </w:r>
        <w:r w:rsidR="002B2EC3" w:rsidRPr="00AE3D07">
          <w:rPr>
            <w:rStyle w:val="Hyperlink"/>
            <w:rFonts w:eastAsiaTheme="majorEastAsia" w:hint="cs"/>
            <w:noProof/>
          </w:rPr>
          <w:t>ư</w:t>
        </w:r>
        <w:r w:rsidR="002B2EC3" w:rsidRPr="00AE3D07">
          <w:rPr>
            <w:rStyle w:val="Hyperlink"/>
            <w:rFonts w:eastAsiaTheme="majorEastAsia"/>
            <w:noProof/>
          </w:rPr>
          <w:t>ời lao động bị mất việc</w:t>
        </w:r>
        <w:r w:rsidR="002B2EC3">
          <w:rPr>
            <w:noProof/>
            <w:webHidden/>
          </w:rPr>
          <w:tab/>
        </w:r>
        <w:r w:rsidR="002B2EC3">
          <w:rPr>
            <w:noProof/>
            <w:webHidden/>
          </w:rPr>
          <w:fldChar w:fldCharType="begin"/>
        </w:r>
        <w:r w:rsidR="002B2EC3">
          <w:rPr>
            <w:noProof/>
            <w:webHidden/>
          </w:rPr>
          <w:instrText xml:space="preserve"> PAGEREF _Toc234448754 \h </w:instrText>
        </w:r>
        <w:r w:rsidR="002B2EC3">
          <w:rPr>
            <w:noProof/>
            <w:webHidden/>
          </w:rPr>
        </w:r>
        <w:r w:rsidR="002B2EC3">
          <w:rPr>
            <w:noProof/>
            <w:webHidden/>
          </w:rPr>
          <w:fldChar w:fldCharType="separate"/>
        </w:r>
        <w:r w:rsidR="002B2EC3">
          <w:rPr>
            <w:noProof/>
            <w:webHidden/>
          </w:rPr>
          <w:t>13</w:t>
        </w:r>
        <w:r w:rsidR="002B2EC3">
          <w:rPr>
            <w:noProof/>
            <w:webHidden/>
          </w:rPr>
          <w:fldChar w:fldCharType="end"/>
        </w:r>
      </w:hyperlink>
    </w:p>
    <w:p w14:paraId="61CE4F9F" w14:textId="04403782" w:rsidR="002B2EC3" w:rsidRPr="002B2EC3" w:rsidRDefault="00176805" w:rsidP="002B2EC3">
      <w:pPr>
        <w:pStyle w:val="TOC1"/>
        <w:tabs>
          <w:tab w:val="right" w:leader="dot" w:pos="8778"/>
        </w:tabs>
        <w:spacing w:after="0"/>
        <w:jc w:val="both"/>
        <w:rPr>
          <w:b/>
          <w:bCs/>
          <w:noProof/>
        </w:rPr>
      </w:pPr>
      <w:hyperlink w:anchor="_Toc234448755" w:history="1">
        <w:r w:rsidR="002B2EC3" w:rsidRPr="002B2EC3">
          <w:rPr>
            <w:rStyle w:val="Hyperlink"/>
            <w:rFonts w:eastAsiaTheme="majorEastAsia"/>
            <w:b/>
            <w:bCs/>
            <w:noProof/>
          </w:rPr>
          <w:t>KẾT LUẬN</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_Toc234448755 \h </w:instrText>
        </w:r>
        <w:r w:rsidR="002B2EC3" w:rsidRPr="002B2EC3">
          <w:rPr>
            <w:b/>
            <w:bCs/>
            <w:noProof/>
            <w:webHidden/>
          </w:rPr>
        </w:r>
        <w:r w:rsidR="002B2EC3" w:rsidRPr="002B2EC3">
          <w:rPr>
            <w:b/>
            <w:bCs/>
            <w:noProof/>
            <w:webHidden/>
          </w:rPr>
          <w:fldChar w:fldCharType="separate"/>
        </w:r>
        <w:r w:rsidR="002B2EC3" w:rsidRPr="002B2EC3">
          <w:rPr>
            <w:b/>
            <w:bCs/>
            <w:noProof/>
            <w:webHidden/>
          </w:rPr>
          <w:t>14</w:t>
        </w:r>
        <w:r w:rsidR="002B2EC3" w:rsidRPr="002B2EC3">
          <w:rPr>
            <w:b/>
            <w:bCs/>
            <w:noProof/>
            <w:webHidden/>
          </w:rPr>
          <w:fldChar w:fldCharType="end"/>
        </w:r>
      </w:hyperlink>
    </w:p>
    <w:p w14:paraId="42D16339" w14:textId="18051FB9" w:rsidR="002B2EC3" w:rsidRPr="002B2EC3" w:rsidRDefault="00176805" w:rsidP="002B2EC3">
      <w:pPr>
        <w:pStyle w:val="TOC1"/>
        <w:tabs>
          <w:tab w:val="right" w:leader="dot" w:pos="8778"/>
        </w:tabs>
        <w:spacing w:after="0"/>
        <w:jc w:val="both"/>
        <w:rPr>
          <w:b/>
          <w:bCs/>
          <w:noProof/>
        </w:rPr>
      </w:pPr>
      <w:hyperlink w:anchor="_Toc234448756" w:history="1">
        <w:r w:rsidR="002B2EC3" w:rsidRPr="002B2EC3">
          <w:rPr>
            <w:rStyle w:val="Hyperlink"/>
            <w:rFonts w:eastAsiaTheme="majorEastAsia"/>
            <w:b/>
            <w:bCs/>
            <w:noProof/>
          </w:rPr>
          <w:t>DANH MỤC TÀI LIỆU THAM KHẢO</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_Toc234448756 \h </w:instrText>
        </w:r>
        <w:r w:rsidR="002B2EC3" w:rsidRPr="002B2EC3">
          <w:rPr>
            <w:b/>
            <w:bCs/>
            <w:noProof/>
            <w:webHidden/>
          </w:rPr>
        </w:r>
        <w:r w:rsidR="002B2EC3" w:rsidRPr="002B2EC3">
          <w:rPr>
            <w:b/>
            <w:bCs/>
            <w:noProof/>
            <w:webHidden/>
          </w:rPr>
          <w:fldChar w:fldCharType="separate"/>
        </w:r>
        <w:r w:rsidR="002B2EC3" w:rsidRPr="002B2EC3">
          <w:rPr>
            <w:b/>
            <w:bCs/>
            <w:noProof/>
            <w:webHidden/>
          </w:rPr>
          <w:t>15</w:t>
        </w:r>
        <w:r w:rsidR="002B2EC3" w:rsidRPr="002B2EC3">
          <w:rPr>
            <w:b/>
            <w:bCs/>
            <w:noProof/>
            <w:webHidden/>
          </w:rPr>
          <w:fldChar w:fldCharType="end"/>
        </w:r>
      </w:hyperlink>
    </w:p>
    <w:p w14:paraId="75D86116" w14:textId="5ACE8F94" w:rsidR="002B2EC3" w:rsidRPr="002B2EC3" w:rsidRDefault="00176805" w:rsidP="002B2EC3">
      <w:pPr>
        <w:pStyle w:val="TOC1"/>
        <w:tabs>
          <w:tab w:val="right" w:leader="dot" w:pos="8778"/>
        </w:tabs>
        <w:spacing w:after="0"/>
        <w:jc w:val="both"/>
        <w:rPr>
          <w:b/>
          <w:bCs/>
          <w:noProof/>
        </w:rPr>
      </w:pPr>
      <w:hyperlink w:anchor="_Toc234448757" w:history="1">
        <w:r w:rsidR="002B2EC3" w:rsidRPr="002B2EC3">
          <w:rPr>
            <w:rStyle w:val="Hyperlink"/>
            <w:rFonts w:eastAsiaTheme="majorEastAsia"/>
            <w:b/>
            <w:bCs/>
            <w:noProof/>
          </w:rPr>
          <w:t>PHỤ LỤC</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_Toc234448757 \h </w:instrText>
        </w:r>
        <w:r w:rsidR="002B2EC3" w:rsidRPr="002B2EC3">
          <w:rPr>
            <w:b/>
            <w:bCs/>
            <w:noProof/>
            <w:webHidden/>
          </w:rPr>
        </w:r>
        <w:r w:rsidR="002B2EC3" w:rsidRPr="002B2EC3">
          <w:rPr>
            <w:b/>
            <w:bCs/>
            <w:noProof/>
            <w:webHidden/>
          </w:rPr>
          <w:fldChar w:fldCharType="separate"/>
        </w:r>
        <w:r w:rsidR="002B2EC3" w:rsidRPr="002B2EC3">
          <w:rPr>
            <w:b/>
            <w:bCs/>
            <w:noProof/>
            <w:webHidden/>
          </w:rPr>
          <w:t>16</w:t>
        </w:r>
        <w:r w:rsidR="002B2EC3" w:rsidRPr="002B2EC3">
          <w:rPr>
            <w:b/>
            <w:bCs/>
            <w:noProof/>
            <w:webHidden/>
          </w:rPr>
          <w:fldChar w:fldCharType="end"/>
        </w:r>
      </w:hyperlink>
    </w:p>
    <w:p w14:paraId="091191F7" w14:textId="37C296BD" w:rsidR="002B2EC3" w:rsidRPr="002B2EC3" w:rsidRDefault="00176805" w:rsidP="002B2EC3">
      <w:pPr>
        <w:pStyle w:val="TOC1"/>
        <w:tabs>
          <w:tab w:val="right" w:leader="dot" w:pos="8778"/>
        </w:tabs>
        <w:spacing w:after="0"/>
        <w:jc w:val="both"/>
        <w:rPr>
          <w:b/>
          <w:bCs/>
          <w:noProof/>
        </w:rPr>
      </w:pPr>
      <w:hyperlink w:anchor="_Toc234448758" w:history="1">
        <w:r w:rsidR="002B2EC3" w:rsidRPr="002B2EC3">
          <w:rPr>
            <w:rStyle w:val="Hyperlink"/>
            <w:rFonts w:eastAsiaTheme="majorEastAsia"/>
            <w:b/>
            <w:bCs/>
            <w:noProof/>
          </w:rPr>
          <w:t>DỰ KIẾN TIẾN ĐỘ THỰC HIỆN ĐỀ ÁN</w:t>
        </w:r>
        <w:r w:rsidR="002B2EC3" w:rsidRPr="002B2EC3">
          <w:rPr>
            <w:b/>
            <w:bCs/>
            <w:noProof/>
            <w:webHidden/>
          </w:rPr>
          <w:tab/>
        </w:r>
        <w:r w:rsidR="002B2EC3" w:rsidRPr="002B2EC3">
          <w:rPr>
            <w:b/>
            <w:bCs/>
            <w:noProof/>
            <w:webHidden/>
          </w:rPr>
          <w:fldChar w:fldCharType="begin"/>
        </w:r>
        <w:r w:rsidR="002B2EC3" w:rsidRPr="002B2EC3">
          <w:rPr>
            <w:b/>
            <w:bCs/>
            <w:noProof/>
            <w:webHidden/>
          </w:rPr>
          <w:instrText xml:space="preserve"> PAGEREF _Toc234448758 \h </w:instrText>
        </w:r>
        <w:r w:rsidR="002B2EC3" w:rsidRPr="002B2EC3">
          <w:rPr>
            <w:b/>
            <w:bCs/>
            <w:noProof/>
            <w:webHidden/>
          </w:rPr>
        </w:r>
        <w:r w:rsidR="002B2EC3" w:rsidRPr="002B2EC3">
          <w:rPr>
            <w:b/>
            <w:bCs/>
            <w:noProof/>
            <w:webHidden/>
          </w:rPr>
          <w:fldChar w:fldCharType="separate"/>
        </w:r>
        <w:r w:rsidR="002B2EC3" w:rsidRPr="002B2EC3">
          <w:rPr>
            <w:b/>
            <w:bCs/>
            <w:noProof/>
            <w:webHidden/>
          </w:rPr>
          <w:t>18</w:t>
        </w:r>
        <w:r w:rsidR="002B2EC3" w:rsidRPr="002B2EC3">
          <w:rPr>
            <w:b/>
            <w:bCs/>
            <w:noProof/>
            <w:webHidden/>
          </w:rPr>
          <w:fldChar w:fldCharType="end"/>
        </w:r>
      </w:hyperlink>
    </w:p>
    <w:p w14:paraId="76999487" w14:textId="021965B5" w:rsidR="000D4B60" w:rsidRDefault="002B2EC3" w:rsidP="000D4B60">
      <w:pPr>
        <w:spacing w:after="0" w:line="360" w:lineRule="auto"/>
        <w:jc w:val="center"/>
        <w:rPr>
          <w:b/>
          <w:sz w:val="28"/>
        </w:rPr>
        <w:sectPr w:rsidR="000D4B60" w:rsidSect="00F227A9">
          <w:footerReference w:type="even" r:id="rId9"/>
          <w:pgSz w:w="11906" w:h="16838"/>
          <w:pgMar w:top="1134" w:right="1134" w:bottom="1134" w:left="1984" w:header="720" w:footer="720" w:gutter="0"/>
          <w:cols w:space="720"/>
          <w:docGrid w:linePitch="360"/>
        </w:sectPr>
      </w:pPr>
      <w:r>
        <w:fldChar w:fldCharType="end"/>
      </w:r>
    </w:p>
    <w:p w14:paraId="0392C091" w14:textId="4E5A3B16" w:rsidR="00047934" w:rsidRDefault="008A645D" w:rsidP="000D4B60">
      <w:pPr>
        <w:pStyle w:val="Heading1"/>
        <w:jc w:val="center"/>
      </w:pPr>
      <w:bookmarkStart w:id="0" w:name="_Toc234448717"/>
      <w:r>
        <w:lastRenderedPageBreak/>
        <w:t>MỞ ĐẦU</w:t>
      </w:r>
      <w:bookmarkEnd w:id="0"/>
    </w:p>
    <w:p w14:paraId="2FF21FD7" w14:textId="77777777" w:rsidR="00047934" w:rsidRDefault="008A645D" w:rsidP="000D4B60">
      <w:pPr>
        <w:pStyle w:val="Heading2"/>
      </w:pPr>
      <w:bookmarkStart w:id="1" w:name="_Toc234448718"/>
      <w:r>
        <w:t>1. Sự cần thiết phải xây dựng đề án</w:t>
      </w:r>
      <w:bookmarkEnd w:id="1"/>
    </w:p>
    <w:p w14:paraId="76BC588A" w14:textId="77777777" w:rsidR="00047934" w:rsidRDefault="008A645D" w:rsidP="000D4B60">
      <w:pPr>
        <w:spacing w:after="0" w:line="360" w:lineRule="auto"/>
        <w:ind w:firstLine="709"/>
        <w:jc w:val="both"/>
      </w:pPr>
      <w:r>
        <w:t>Hợp đồng lao động là căn cứ pháp lý trực tiếp xác lập quan hệ lao động giữa người lao động và người sử dụng lao động. Trong điều kiện nền kinh tế thị trường, quan hệ lao động luôn chịu tác động của quá trình tái cơ cấu doanh nghiệp, đổi mới công nghệ, chuyển đổi mô hình sản xuất - kinh doanh, sáp nhập bộ phận, thu hẹp đơn hàng, suy giảm thị trường hoặc khó khăn tài chính. Những yếu tố này làm phát sinh nhu cầu tổ chức lại lao động và trong một số trường hợp có thể dẫn đến việc chấm dứt hợp đồng lao động với người lao động.</w:t>
      </w:r>
    </w:p>
    <w:p w14:paraId="329D9361" w14:textId="77777777" w:rsidR="00047934" w:rsidRDefault="008A645D" w:rsidP="000D4B60">
      <w:pPr>
        <w:spacing w:after="0" w:line="360" w:lineRule="auto"/>
        <w:ind w:firstLine="709"/>
        <w:jc w:val="both"/>
      </w:pPr>
      <w:r>
        <w:t>Khác với trường hợp người lao động tự nguyện nghỉ việc hoặc người sử dụng lao động đơn phương chấm dứt hợp đồng lao động do lỗi, việc chấm dứt hợp đồng lao động do thay đổi cơ cấu, công nghệ hoặc vì lý do kinh tế thường xuất phát từ nhu cầu khách quan của quá trình tổ chức lại sản xuất, kinh doanh. Tuy nhiên, nếu không được thực hiện đúng trình tự, thủ tục và điều kiện luật định, việc chấm dứt hợp đồng lao động có thể ảnh hưởng nghiêm trọng đến quyền có việc làm, thu nhập, bảo hiểm xã hội, trợ cấp mất việc làm và các quyền lợi hợp pháp khác của người lao động.</w:t>
      </w:r>
    </w:p>
    <w:p w14:paraId="622BC3C8" w14:textId="77777777" w:rsidR="00047934" w:rsidRDefault="008A645D" w:rsidP="000D4B60">
      <w:pPr>
        <w:spacing w:after="0" w:line="360" w:lineRule="auto"/>
        <w:ind w:firstLine="709"/>
        <w:jc w:val="both"/>
      </w:pPr>
      <w:r>
        <w:t>Bộ luật Lao động năm 2019 đã dành các quy định riêng về thay đổi cơ cấu, công nghệ, lý do kinh tế; phương án sử dụng lao động; nghĩa vụ trao đổi ý kiến với tổ chức đại diện người lao động tại cơ sở; nghĩa vụ thông báo cho cơ quan nhà nước có thẩm quyền và người lao động; trách nhiệm chi trả trợ cấp mất việc làm, trợ cấp thôi việc và các khoản liên quan. Các quy định này thể hiện yêu cầu cân bằng giữa quyền tự chủ tổ chức, quản trị sản xuất - kinh doanh của người sử dụng lao động và yêu cầu bảo vệ người lao động trong bối cảnh biến động việc làm.</w:t>
      </w:r>
    </w:p>
    <w:p w14:paraId="4402BDCD" w14:textId="77777777" w:rsidR="00047934" w:rsidRDefault="008A645D" w:rsidP="000D4B60">
      <w:pPr>
        <w:spacing w:after="0" w:line="360" w:lineRule="auto"/>
        <w:ind w:firstLine="709"/>
        <w:jc w:val="both"/>
      </w:pPr>
      <w:r>
        <w:t xml:space="preserve">Tuy vậy, trong thực tiễn, việc áp dụng các quy định nêu trên còn phát sinh nhiều hạn chế, vướng mắc. Một số doanh nghiệp còn nhầm lẫn giữa chấm dứt hợp đồng lao động do thay đổi cơ cấu, công nghệ hoặc vì lý do kinh tế với đơn phương chấm dứt hợp đồng lao động. Một số trường hợp chưa xây dựng phương án sử dụng lao động đầy đủ, chưa chứng minh rõ lý do kinh tế hoặc lý do thay đổi cơ cấu, công nghệ, chưa thực hiện đầy đủ việc trao đổi ý kiến với tổ chức đại diện người lao động tại cơ sở, hoặc chưa thông báo đúng thời hạn cho cơ quan nhà nước và người lao động. Những hạn chế, vướng mắc này làm tăng nguy cơ tranh chấp lao động, </w:t>
      </w:r>
      <w:r>
        <w:lastRenderedPageBreak/>
        <w:t>khiếu nại, khởi kiện và phát sinh trách nhiệm bồi thường của người sử dụng lao động.</w:t>
      </w:r>
    </w:p>
    <w:p w14:paraId="38383BC3" w14:textId="77777777" w:rsidR="00047934" w:rsidRDefault="008A645D" w:rsidP="000D4B60">
      <w:pPr>
        <w:spacing w:after="0" w:line="360" w:lineRule="auto"/>
        <w:ind w:firstLine="709"/>
        <w:jc w:val="both"/>
      </w:pPr>
      <w:r>
        <w:t>Thành phố Hồ Chí Minh là trung tâm kinh tế lớn của cả nước, tập trung số lượng lớn doanh nghiệp trong các lĩnh vực thương mại, dịch vụ, công nghiệp, logistics, tài chính, công nghệ thông tin, bất động sản, dệt may, da giày và các ngành sử dụng nhiều lao động. Quá trình chuyển đổi số, tự động hóa, sắp xếp lại dây chuyền sản xuất, thu hẹp hoặc chuyển dịch địa điểm kinh doanh, khó khăn về đơn hàng và biến động chi phí có thể làm phát sinh nhiều trường hợp chấm dứt hợp đồng lao động do thay đổi cơ cấu, công nghệ hoặc vì lý do kinh tế. Vì vậy, nghiên cứu thực tiễn thực hiện pháp luật tại Thành phố Hồ Chí Minh có ý nghĩa thiết thực cả về phương diện pháp lý và quản trị lao động.</w:t>
      </w:r>
    </w:p>
    <w:p w14:paraId="60597CF5" w14:textId="77777777" w:rsidR="00047934" w:rsidRDefault="008A645D" w:rsidP="000D4B60">
      <w:pPr>
        <w:spacing w:after="0" w:line="360" w:lineRule="auto"/>
        <w:ind w:firstLine="709"/>
        <w:jc w:val="both"/>
      </w:pPr>
      <w:r>
        <w:t>Từ những lý do trên, việc xây dựng đề án “Pháp luật về chấm dứt hợp đồng lao động do thay đổi cơ cấu, công nghệ hoặc vì lý do kinh tế và thực tiễn thực hiện tại Thành phố Hồ Chí Minh” là cần thiết. Đề án hướng tới việc làm rõ quy định pháp luật hiện hành, đánh giá thực tiễn thực hiện tại Thành phố Hồ Chí Minh, nhận diện các hạn chế, vướng mắc và nguyên nhân, từ đó đề xuất kiến nghị hoàn thiện pháp luật và giải pháp nâng cao hiệu quả thực hiện pháp luật trong thời gian tới.</w:t>
      </w:r>
    </w:p>
    <w:p w14:paraId="641BAA07" w14:textId="77777777" w:rsidR="00047934" w:rsidRDefault="008A645D" w:rsidP="000D4B60">
      <w:pPr>
        <w:pStyle w:val="Heading2"/>
      </w:pPr>
      <w:bookmarkStart w:id="2" w:name="_Toc234448719"/>
      <w:r>
        <w:t>2. Mục tiêu của đề án</w:t>
      </w:r>
      <w:bookmarkEnd w:id="2"/>
    </w:p>
    <w:p w14:paraId="1456C562" w14:textId="77777777" w:rsidR="00047934" w:rsidRDefault="008A645D" w:rsidP="000D4B60">
      <w:pPr>
        <w:pStyle w:val="Heading3"/>
      </w:pPr>
      <w:bookmarkStart w:id="3" w:name="_Toc234448720"/>
      <w:r>
        <w:t>2.1. Mục tiêu chung</w:t>
      </w:r>
      <w:bookmarkEnd w:id="3"/>
    </w:p>
    <w:p w14:paraId="5FDEF739" w14:textId="77777777" w:rsidR="00047934" w:rsidRDefault="008A645D" w:rsidP="000D4B60">
      <w:pPr>
        <w:spacing w:after="0" w:line="360" w:lineRule="auto"/>
        <w:ind w:firstLine="709"/>
        <w:jc w:val="both"/>
      </w:pPr>
      <w:r>
        <w:t>Đề án nhằm phân tích, đánh giá các quy định pháp luật hiện hành về chấm dứt hợp đồng lao động do thay đổi cơ cấu, công nghệ hoặc vì lý do kinh tế; khảo sát, đánh giá thực tiễn thực hiện tại Thành phố Hồ Chí Minh; trên cơ sở đó đề xuất các kiến nghị hoàn thiện pháp luật và giải pháp nâng cao hiệu quả thực hiện pháp luật, góp phần bảo vệ quyền, lợi ích hợp pháp của người lao động, đồng thời bảo đảm quyền tổ chức, quản trị sản xuất - kinh doanh hợp pháp của người sử dụng lao động.</w:t>
      </w:r>
    </w:p>
    <w:p w14:paraId="07BF2F82" w14:textId="77777777" w:rsidR="00047934" w:rsidRDefault="008A645D" w:rsidP="000D4B60">
      <w:pPr>
        <w:pStyle w:val="Heading3"/>
      </w:pPr>
      <w:bookmarkStart w:id="4" w:name="_Toc234448721"/>
      <w:r>
        <w:t>2.2. Mục tiêu cụ thể</w:t>
      </w:r>
      <w:bookmarkEnd w:id="4"/>
    </w:p>
    <w:p w14:paraId="4C8E53FC" w14:textId="77777777" w:rsidR="00047934" w:rsidRDefault="008A645D" w:rsidP="000D4B60">
      <w:pPr>
        <w:spacing w:after="0" w:line="360" w:lineRule="auto"/>
        <w:ind w:firstLine="709"/>
        <w:jc w:val="both"/>
      </w:pPr>
      <w:r>
        <w:t>- Hệ thống hóa và làm rõ khái niệm, đặc điểm, căn cứ pháp lý của việc chấm dứt hợp đồng lao động do thay đổi cơ cấu, công nghệ hoặc vì lý do kinh tế.</w:t>
      </w:r>
    </w:p>
    <w:p w14:paraId="0B38C883" w14:textId="77777777" w:rsidR="00047934" w:rsidRDefault="008A645D" w:rsidP="000D4B60">
      <w:pPr>
        <w:spacing w:after="0" w:line="360" w:lineRule="auto"/>
        <w:ind w:firstLine="709"/>
        <w:jc w:val="both"/>
      </w:pPr>
      <w:r>
        <w:t>- Phân tích các quy định pháp luật về điều kiện, trình tự, thủ tục, phương án sử dụng lao động, trách nhiệm thông báo, trách nhiệm chi trả chế độ cho người lao động khi chấm dứt hợp đồng lao động trong trường hợp này.</w:t>
      </w:r>
    </w:p>
    <w:p w14:paraId="1C70F487" w14:textId="77777777" w:rsidR="00047934" w:rsidRDefault="008A645D" w:rsidP="000D4B60">
      <w:pPr>
        <w:spacing w:after="0" w:line="360" w:lineRule="auto"/>
        <w:ind w:firstLine="709"/>
        <w:jc w:val="both"/>
      </w:pPr>
      <w:r>
        <w:lastRenderedPageBreak/>
        <w:t>- Đánh giá thực tiễn thực hiện pháp luật tại Thành phố Hồ Chí Minh, chỉ ra những kết quả đạt được, hạn chế, vướng mắc và nguyên nhân.</w:t>
      </w:r>
    </w:p>
    <w:p w14:paraId="34619598" w14:textId="77777777" w:rsidR="00047934" w:rsidRDefault="008A645D" w:rsidP="000D4B60">
      <w:pPr>
        <w:spacing w:after="0" w:line="360" w:lineRule="auto"/>
        <w:ind w:firstLine="709"/>
        <w:jc w:val="both"/>
      </w:pPr>
      <w:r>
        <w:t>- Đề xuất kiến nghị hoàn thiện pháp luật và giải pháp cụ thể nhằm nâng cao hiệu quả thực hiện pháp luật tại Thành phố Hồ Chí Minh.</w:t>
      </w:r>
    </w:p>
    <w:p w14:paraId="1EB4A4B0" w14:textId="77777777" w:rsidR="00047934" w:rsidRPr="000D4B60" w:rsidRDefault="008A645D" w:rsidP="000D4B60">
      <w:pPr>
        <w:pStyle w:val="Heading2"/>
      </w:pPr>
      <w:bookmarkStart w:id="5" w:name="_Toc234448722"/>
      <w:r w:rsidRPr="000D4B60">
        <w:t>3. Đối tượng, phạm vi nghiên cứu</w:t>
      </w:r>
      <w:bookmarkEnd w:id="5"/>
    </w:p>
    <w:p w14:paraId="131EBDD2" w14:textId="77777777" w:rsidR="00047934" w:rsidRPr="000D4B60" w:rsidRDefault="008A645D" w:rsidP="000D4B60">
      <w:pPr>
        <w:pStyle w:val="Heading3"/>
      </w:pPr>
      <w:bookmarkStart w:id="6" w:name="_Toc234448723"/>
      <w:r w:rsidRPr="000D4B60">
        <w:t>3.1. Đối tượng nghiên cứu</w:t>
      </w:r>
      <w:bookmarkEnd w:id="6"/>
    </w:p>
    <w:p w14:paraId="1D64D883" w14:textId="77777777" w:rsidR="00047934" w:rsidRDefault="008A645D" w:rsidP="000D4B60">
      <w:pPr>
        <w:spacing w:after="0" w:line="360" w:lineRule="auto"/>
        <w:ind w:firstLine="709"/>
        <w:jc w:val="both"/>
      </w:pPr>
      <w:r>
        <w:t>Đối tượng nghiên cứu của đề án là các quy định pháp luật Việt Nam về chấm dứt hợp đồng lao động do thay đổi cơ cấu, công nghệ hoặc vì lý do kinh tế và thực tiễn thực hiện các quy định này tại Thành phố Hồ Chí Minh. Đề án tập trung vào quan hệ giữa người sử dụng lao động và người lao động trong doanh nghiệp, trách nhiệm của tổ chức đại diện người lao động tại cơ sở, vai trò của cơ quan quản lý nhà nước về lao động và cơ chế giải quyết tranh chấp phát sinh.</w:t>
      </w:r>
    </w:p>
    <w:p w14:paraId="40D2EE69" w14:textId="77777777" w:rsidR="00047934" w:rsidRPr="000D4B60" w:rsidRDefault="008A645D" w:rsidP="000D4B60">
      <w:pPr>
        <w:pStyle w:val="Heading3"/>
      </w:pPr>
      <w:bookmarkStart w:id="7" w:name="_Toc234448724"/>
      <w:r w:rsidRPr="000D4B60">
        <w:t>3.2. Phạm vi nghiên cứu</w:t>
      </w:r>
      <w:bookmarkEnd w:id="7"/>
    </w:p>
    <w:p w14:paraId="7710FD4B" w14:textId="77777777" w:rsidR="00047934" w:rsidRPr="000D4B60" w:rsidRDefault="008A645D" w:rsidP="000D4B60">
      <w:pPr>
        <w:pStyle w:val="Heading4"/>
      </w:pPr>
      <w:bookmarkStart w:id="8" w:name="_Toc234448725"/>
      <w:r w:rsidRPr="000D4B60">
        <w:t>3.2.1. Phạm vi nghiên cứu về nội dung</w:t>
      </w:r>
      <w:bookmarkEnd w:id="8"/>
    </w:p>
    <w:p w14:paraId="61D22D91" w14:textId="77777777" w:rsidR="00047934" w:rsidRDefault="008A645D" w:rsidP="000D4B60">
      <w:pPr>
        <w:spacing w:after="0" w:line="360" w:lineRule="auto"/>
        <w:ind w:firstLine="709"/>
        <w:jc w:val="both"/>
      </w:pPr>
      <w:r>
        <w:t>Đề án tập trung nghiên cứu các quy định của Bộ luật Lao động năm 2019 và văn bản hướng dẫn thi hành về chấm dứt hợp đồng lao động do thay đổi cơ cấu, công nghệ hoặc vì lý do kinh tế; phương án sử dụng lao động; trợ cấp mất việc làm; nghĩa vụ thông báo; quyền và nghĩa vụ của các bên khi hợp đồng lao động chấm dứt. Đề án không đi sâu vào các trường hợp chấm dứt hợp đồng lao động do hết hạn hợp đồng, thỏa thuận chấm dứt, xử lý kỷ luật sa thải hoặc người lao động đơn phương chấm dứt hợp đồng lao động, trừ khi cần thiết để so sánh, phân biệt.</w:t>
      </w:r>
    </w:p>
    <w:p w14:paraId="572AEF50" w14:textId="77777777" w:rsidR="00047934" w:rsidRDefault="008A645D" w:rsidP="000D4B60">
      <w:pPr>
        <w:pStyle w:val="Heading4"/>
      </w:pPr>
      <w:bookmarkStart w:id="9" w:name="_Toc234448726"/>
      <w:r>
        <w:t>3.2.2. Phạm vi nghiên cứu về không gian</w:t>
      </w:r>
      <w:bookmarkEnd w:id="9"/>
    </w:p>
    <w:p w14:paraId="252BAF86" w14:textId="77777777" w:rsidR="00047934" w:rsidRDefault="008A645D" w:rsidP="000D4B60">
      <w:pPr>
        <w:spacing w:after="0" w:line="360" w:lineRule="auto"/>
        <w:ind w:firstLine="709"/>
        <w:jc w:val="both"/>
      </w:pPr>
      <w:r>
        <w:t>Đề án nghiên cứu thực tiễn thực hiện pháp luật tại Thành phố Hồ Chí Minh, tập trung vào thực tiễn tại các doanh nghiệp, khu chế xuất, khu công nghiệp, cơ quan quản lý nhà nước về lao động và các chủ thể có liên quan trên địa bàn Thành phố Hồ Chí Minh.</w:t>
      </w:r>
    </w:p>
    <w:p w14:paraId="17F96AE5" w14:textId="77777777" w:rsidR="00047934" w:rsidRDefault="008A645D" w:rsidP="000D4B60">
      <w:pPr>
        <w:pStyle w:val="Heading4"/>
      </w:pPr>
      <w:bookmarkStart w:id="10" w:name="_Toc234448727"/>
      <w:r>
        <w:t>3.2.3. Phạm vi nghiên cứu về thời gian</w:t>
      </w:r>
      <w:bookmarkEnd w:id="10"/>
    </w:p>
    <w:p w14:paraId="5686840B" w14:textId="77777777" w:rsidR="00047934" w:rsidRDefault="008A645D" w:rsidP="000D4B60">
      <w:pPr>
        <w:spacing w:after="0" w:line="360" w:lineRule="auto"/>
        <w:ind w:firstLine="709"/>
        <w:jc w:val="both"/>
      </w:pPr>
      <w:r>
        <w:t>Đề án dự kiến khảo sát, thu thập thông tin, số liệu trong giai đoạn từ năm 2021 đến năm 2026, tức giai đoạn Bộ luật Lao động năm 2019 có hiệu lực thi hành và được áp dụng trong thực tiễn. Trường hợp cần thiết, đề án có thể tham chiếu một số quy định, vụ việc hoặc tài liệu trước năm 2021 để làm rõ sự kế thừa và thay đổi của pháp luật.</w:t>
      </w:r>
    </w:p>
    <w:p w14:paraId="01848453" w14:textId="77777777" w:rsidR="00047934" w:rsidRPr="000D4B60" w:rsidRDefault="008A645D" w:rsidP="000D4B60">
      <w:pPr>
        <w:pStyle w:val="Heading2"/>
      </w:pPr>
      <w:bookmarkStart w:id="11" w:name="_Toc234448728"/>
      <w:r w:rsidRPr="000D4B60">
        <w:lastRenderedPageBreak/>
        <w:t>4. Phương pháp nghiên cứu và thu thập thông tin, số liệu</w:t>
      </w:r>
      <w:bookmarkEnd w:id="11"/>
    </w:p>
    <w:p w14:paraId="53D50DF6" w14:textId="77777777" w:rsidR="00047934" w:rsidRDefault="008A645D" w:rsidP="000D4B60">
      <w:pPr>
        <w:pStyle w:val="Heading3"/>
      </w:pPr>
      <w:bookmarkStart w:id="12" w:name="_Toc234448729"/>
      <w:r>
        <w:t>4.1. Phương pháp nghiên cứu</w:t>
      </w:r>
      <w:bookmarkEnd w:id="12"/>
    </w:p>
    <w:p w14:paraId="2F857DD8" w14:textId="77777777" w:rsidR="00047934" w:rsidRDefault="008A645D" w:rsidP="000D4B60">
      <w:pPr>
        <w:spacing w:after="0" w:line="360" w:lineRule="auto"/>
        <w:ind w:firstLine="709"/>
        <w:jc w:val="both"/>
      </w:pPr>
      <w:r>
        <w:t>- Phương pháp phân tích, tổng hợp được sử dụng để làm rõ nội dung các quy định pháp luật về chấm dứt hợp đồng lao động do thay đổi cơ cấu, công nghệ hoặc vì lý do kinh tế.</w:t>
      </w:r>
    </w:p>
    <w:p w14:paraId="2F39A6DB" w14:textId="77777777" w:rsidR="00047934" w:rsidRDefault="008A645D" w:rsidP="000D4B60">
      <w:pPr>
        <w:spacing w:after="0" w:line="360" w:lineRule="auto"/>
        <w:ind w:firstLine="709"/>
        <w:jc w:val="both"/>
      </w:pPr>
      <w:r>
        <w:t>- Phương pháp so sánh được sử dụng để phân biệt trường hợp chấm dứt hợp đồng lao động do thay đổi cơ cấu, công nghệ hoặc vì lý do kinh tế với đơn phương chấm dứt hợp đồng lao động và các trường hợp chấm dứt hợp đồng lao động khác.</w:t>
      </w:r>
    </w:p>
    <w:p w14:paraId="51C2DBCD" w14:textId="77777777" w:rsidR="00047934" w:rsidRDefault="008A645D" w:rsidP="000D4B60">
      <w:pPr>
        <w:spacing w:after="0" w:line="360" w:lineRule="auto"/>
        <w:ind w:firstLine="709"/>
        <w:jc w:val="both"/>
      </w:pPr>
      <w:r>
        <w:t>- Phương pháp thống kê, mô tả được sử dụng để tổng hợp thông tin, số liệu, phản ánh thực tiễn thực hiện pháp luật tại Thành phố Hồ Chí Minh.</w:t>
      </w:r>
    </w:p>
    <w:p w14:paraId="3B7722D0" w14:textId="77777777" w:rsidR="00047934" w:rsidRDefault="008A645D" w:rsidP="000D4B60">
      <w:pPr>
        <w:spacing w:after="0" w:line="360" w:lineRule="auto"/>
        <w:ind w:firstLine="709"/>
        <w:jc w:val="both"/>
      </w:pPr>
      <w:r>
        <w:t>- Phương pháp điều tra xã hội học, phỏng vấn sâu được sử dụng để thu thập ý kiến của người lao động, người sử dụng lao động, cán bộ công đoàn, luật sư, hòa giải viên lao động hoặc cán bộ làm công tác quản lý nhà nước về lao động.</w:t>
      </w:r>
    </w:p>
    <w:p w14:paraId="647F4925" w14:textId="77777777" w:rsidR="00047934" w:rsidRDefault="008A645D" w:rsidP="000D4B60">
      <w:pPr>
        <w:spacing w:after="0" w:line="360" w:lineRule="auto"/>
        <w:ind w:firstLine="709"/>
        <w:jc w:val="both"/>
      </w:pPr>
      <w:r>
        <w:t>- Phương pháp đánh giá thực tiễn được sử dụng để xác định kết quả đạt được, hạn chế, vướng mắc và nguyên nhân, từ đó đề xuất kiến nghị, giải pháp phù hợp.</w:t>
      </w:r>
    </w:p>
    <w:p w14:paraId="02260A81" w14:textId="77777777" w:rsidR="00047934" w:rsidRDefault="008A645D" w:rsidP="000D4B60">
      <w:pPr>
        <w:pStyle w:val="Heading3"/>
      </w:pPr>
      <w:bookmarkStart w:id="13" w:name="_Toc234448730"/>
      <w:r>
        <w:t>4.2. Phương pháp thu thập thông tin, số liệu</w:t>
      </w:r>
      <w:bookmarkEnd w:id="13"/>
    </w:p>
    <w:p w14:paraId="086DA639" w14:textId="77777777" w:rsidR="00047934" w:rsidRDefault="008A645D" w:rsidP="000D4B60">
      <w:pPr>
        <w:spacing w:after="0" w:line="360" w:lineRule="auto"/>
        <w:ind w:firstLine="709"/>
        <w:jc w:val="both"/>
      </w:pPr>
      <w:r>
        <w:t>Thông tin, số liệu thứ cấp được thu thập từ Bộ luật Lao động năm 2019, Nghị định số 145/2020/NĐ-CP, các văn bản hướng dẫn có liên quan, báo cáo của cơ quan quản lý nhà nước về lao động, tài liệu của tổ chức công đoàn, bản án, quyết định giải quyết tranh chấp lao động, bài viết khoa học và tài liệu thực tiễn liên quan đến đề tài.</w:t>
      </w:r>
    </w:p>
    <w:p w14:paraId="718E8464" w14:textId="77777777" w:rsidR="00047934" w:rsidRDefault="008A645D" w:rsidP="000D4B60">
      <w:pPr>
        <w:spacing w:after="0" w:line="360" w:lineRule="auto"/>
        <w:ind w:firstLine="709"/>
        <w:jc w:val="both"/>
      </w:pPr>
      <w:r>
        <w:t>Thông tin, số liệu sơ cấp được thu thập thông qua phiếu khảo sát và phỏng vấn một số nhóm chủ thể liên quan trên địa bàn Thành phố Hồ Chí Minh. Nội dung khảo sát tập trung vào nhận thức pháp luật, quy trình chấm dứt hợp đồng lao động, việc xây dựng phương án sử dụng lao động, nghĩa vụ trao đổi ý kiến, thông báo, chi trả chế độ và những khó khăn trong thực tiễn áp dụng.</w:t>
      </w:r>
    </w:p>
    <w:p w14:paraId="29ED9983" w14:textId="77777777" w:rsidR="000D4B60" w:rsidRDefault="000D4B60" w:rsidP="000D4B60">
      <w:pPr>
        <w:spacing w:after="0" w:line="360" w:lineRule="auto"/>
        <w:jc w:val="center"/>
        <w:rPr>
          <w:b/>
          <w:sz w:val="28"/>
        </w:rPr>
      </w:pPr>
      <w:r>
        <w:rPr>
          <w:b/>
          <w:sz w:val="28"/>
        </w:rPr>
        <w:br w:type="page"/>
      </w:r>
    </w:p>
    <w:p w14:paraId="75276881" w14:textId="77777777" w:rsidR="00047934" w:rsidRDefault="008A645D" w:rsidP="000D4B60">
      <w:pPr>
        <w:pStyle w:val="Heading1"/>
        <w:jc w:val="center"/>
      </w:pPr>
      <w:bookmarkStart w:id="14" w:name="_Toc234448731"/>
      <w:r>
        <w:lastRenderedPageBreak/>
        <w:t>CHƯƠNG 1. QUY ĐỊNH CỦA PHÁP LUẬT VỀ CHẤM DỨT HỢP ĐỒNG LAO ĐỘNG DO THAY ĐỔI CƠ CẤU, CÔNG NGHỆ HOẶC VÌ LÝ DO KINH TẾ VÀ THỰC TIỄN THỰC HIỆN TẠI THÀNH PHỐ HỒ CHÍ MINH</w:t>
      </w:r>
      <w:bookmarkEnd w:id="14"/>
    </w:p>
    <w:p w14:paraId="03E1168D" w14:textId="77777777" w:rsidR="00047934" w:rsidRDefault="008A645D" w:rsidP="000D4B60">
      <w:pPr>
        <w:pStyle w:val="Heading2"/>
      </w:pPr>
      <w:bookmarkStart w:id="15" w:name="_Toc234448732"/>
      <w:r>
        <w:t>1.1. Quy định của pháp luật về chấm dứt hợp đồng lao động do thay đổi cơ cấu, công nghệ hoặc vì lý do kinh tế</w:t>
      </w:r>
      <w:bookmarkEnd w:id="15"/>
    </w:p>
    <w:p w14:paraId="6D2AD219" w14:textId="77777777" w:rsidR="00047934" w:rsidRDefault="008A645D" w:rsidP="000D4B60">
      <w:pPr>
        <w:pStyle w:val="Heading3"/>
      </w:pPr>
      <w:bookmarkStart w:id="16" w:name="_Toc234448733"/>
      <w:r>
        <w:t>1.1.1. Khái niệm chấm dứt hợp đồng lao động do thay đổi cơ cấu, công nghệ hoặc vì lý do kinh tế</w:t>
      </w:r>
      <w:bookmarkEnd w:id="16"/>
    </w:p>
    <w:p w14:paraId="1ECAEFBC" w14:textId="77777777" w:rsidR="00047934" w:rsidRDefault="008A645D" w:rsidP="000D4B60">
      <w:pPr>
        <w:spacing w:after="0" w:line="360" w:lineRule="auto"/>
        <w:ind w:firstLine="709"/>
        <w:jc w:val="both"/>
      </w:pPr>
      <w:r>
        <w:t>Chấm dứt hợp đồng lao động do thay đổi cơ cấu, công nghệ hoặc vì lý do kinh tế là việc người sử dụng lao động kết thúc quan hệ lao động với người lao động trong trường hợp việc làm của người lao động bị ảnh hưởng bởi quá trình thay đổi cơ cấu tổ chức, tổ chức lại lao động, thay đổi quy trình, công nghệ, máy móc, thiết bị, thay đổi sản phẩm hoặc cơ cấu sản phẩm, hoặc do những nguyên nhân kinh tế theo quy định của pháp luật. Đây là trường hợp chấm dứt hợp đồng lao động có tính đặc thù vì căn cứ chấm dứt không xuất phát trực tiếp từ lỗi của người lao động mà chủ yếu từ nhu cầu tổ chức, sản xuất, kinh doanh của người sử dụng lao động hoặc tác động khách quan của nền kinh tế.</w:t>
      </w:r>
    </w:p>
    <w:p w14:paraId="6A5BD370" w14:textId="77777777" w:rsidR="00047934" w:rsidRDefault="008A645D" w:rsidP="000D4B60">
      <w:pPr>
        <w:spacing w:after="0" w:line="360" w:lineRule="auto"/>
        <w:ind w:firstLine="709"/>
        <w:jc w:val="both"/>
      </w:pPr>
      <w:r>
        <w:t>Về bản chất, trường hợp này không đồng nhất với đơn phương chấm dứt hợp đồng lao động thông thường. Người sử dụng lao động không thể chỉ viện dẫn lý do quản trị nội bộ một cách chung chung mà phải chứng minh được có sự thay đổi cơ cấu, công nghệ hoặc lý do kinh tế làm ảnh hưởng đến việc làm của người lao động. Đồng thời, trước khi chấm dứt hợp đồng lao động, người sử dụng lao động phải thực hiện các nghĩa vụ pháp lý bắt buộc như xây dựng phương án sử dụng lao động, ưu tiên đào tạo lại để tiếp tục sử dụng người lao động, trao đổi ý kiến với tổ chức đại diện người lao động tại cơ sở và thông báo cho cơ quan nhà nước có thẩm quyền, người lao động theo thời hạn luật định.</w:t>
      </w:r>
    </w:p>
    <w:p w14:paraId="5FCB6F37" w14:textId="77777777" w:rsidR="00047934" w:rsidRDefault="008A645D" w:rsidP="000D4B60">
      <w:pPr>
        <w:pStyle w:val="Heading3"/>
      </w:pPr>
      <w:bookmarkStart w:id="17" w:name="_Toc234448734"/>
      <w:r>
        <w:t>1.1.2. Quy định về căn cứ thay đổi cơ cấu, công nghệ hoặc vì lý do kinh tế</w:t>
      </w:r>
      <w:bookmarkEnd w:id="17"/>
    </w:p>
    <w:p w14:paraId="1A7670AB" w14:textId="77777777" w:rsidR="00047934" w:rsidRDefault="008A645D" w:rsidP="000D4B60">
      <w:pPr>
        <w:spacing w:after="0" w:line="360" w:lineRule="auto"/>
        <w:ind w:firstLine="709"/>
        <w:jc w:val="both"/>
      </w:pPr>
      <w:r>
        <w:t xml:space="preserve">Theo Bộ luật Lao động năm 2019, thay đổi cơ cấu, công nghệ có thể bao gồm thay đổi cơ cấu tổ chức, tổ chức lại lao động; thay đổi quy trình, công nghệ, máy móc, thiết bị sản xuất, kinh doanh gắn với ngành, nghề sản xuất, kinh doanh của người sử dụng lao động; thay đổi sản phẩm hoặc cơ cấu sản phẩm. Vì lý do kinh tế có thể bao gồm khủng hoảng hoặc suy thoái kinh tế; thực hiện chính sách, </w:t>
      </w:r>
      <w:r>
        <w:lastRenderedPageBreak/>
        <w:t>pháp luật của Nhà nước khi cơ cấu lại nền kinh tế hoặc thực hiện cam kết quốc tế. Các căn cứ này là nền tảng để xác định việc chấm dứt hợp đồng lao động có thuộc đúng trường hợp luật định hay không.</w:t>
      </w:r>
    </w:p>
    <w:p w14:paraId="4CCD01DF" w14:textId="77777777" w:rsidR="00047934" w:rsidRDefault="008A645D" w:rsidP="000D4B60">
      <w:pPr>
        <w:spacing w:after="0" w:line="360" w:lineRule="auto"/>
        <w:ind w:firstLine="709"/>
        <w:jc w:val="both"/>
      </w:pPr>
      <w:r>
        <w:t>Trong đề án, nhóm quy định này sẽ được phân tích theo hướng làm rõ điều kiện áp dụng, phạm vi chứng minh và giới hạn quyền của người sử dụng lao động. Việc thay đổi cơ cấu, công nghệ hoặc lý do kinh tế phải có tính thực tế, khách quan, gắn với nhu cầu tổ chức lại lao động và có tác động đến việc làm của người lao động. Nếu người sử dụng lao động sử dụng lý do này như một hình thức thay thế cho việc xử lý kỷ luật, né tránh nghĩa vụ đơn phương chấm dứt hợp đồng lao động hoặc loại bỏ người lao động không đúng căn cứ, việc chấm dứt hợp đồng lao động có thể bị xem xét là trái pháp luật.</w:t>
      </w:r>
    </w:p>
    <w:p w14:paraId="6FCDB93A" w14:textId="77777777" w:rsidR="00047934" w:rsidRPr="000D4B60" w:rsidRDefault="008A645D" w:rsidP="000D4B60">
      <w:pPr>
        <w:pStyle w:val="Heading3"/>
      </w:pPr>
      <w:bookmarkStart w:id="18" w:name="_Toc234448735"/>
      <w:r w:rsidRPr="000D4B60">
        <w:t>1.1.3. Quy định về phương án sử dụng lao động và ưu tiên đào tạo lại người lao động</w:t>
      </w:r>
      <w:bookmarkEnd w:id="18"/>
    </w:p>
    <w:p w14:paraId="4247D185" w14:textId="77777777" w:rsidR="00047934" w:rsidRDefault="008A645D" w:rsidP="000D4B60">
      <w:pPr>
        <w:spacing w:after="0" w:line="360" w:lineRule="auto"/>
        <w:ind w:firstLine="709"/>
        <w:jc w:val="both"/>
      </w:pPr>
      <w:r>
        <w:t>Khi việc thay đổi cơ cấu, công nghệ hoặc vì lý do kinh tế ảnh hưởng đến việc làm của nhiều người lao động, người sử dụng lao động có trách nhiệm xây dựng phương án sử dụng lao động. Phương án này là công cụ pháp lý quan trọng nhằm bảo đảm việc sắp xếp lao động được thực hiện công khai, có căn cứ, có lộ trình và hạn chế tối đa việc chấm dứt hợp đồng lao động không cần thiết.</w:t>
      </w:r>
    </w:p>
    <w:p w14:paraId="583DA113" w14:textId="77777777" w:rsidR="00047934" w:rsidRDefault="008A645D" w:rsidP="000D4B60">
      <w:pPr>
        <w:spacing w:after="0" w:line="360" w:lineRule="auto"/>
        <w:ind w:firstLine="709"/>
        <w:jc w:val="both"/>
      </w:pPr>
      <w:r>
        <w:t>Nội dung phương án sử dụng lao động cần xác định danh sách người lao động tiếp tục được sử dụng, người lao động được đào tạo lại để tiếp tục sử dụng, người lao động chuyển sang làm việc không trọn thời gian, người lao động nghỉ hưu, người lao động phải chấm dứt hợp đồng lao động, quyền và nghĩa vụ của người sử dụng lao động, người lao động và các biện pháp, nguồn tài chính bảo đảm thực hiện phương án. Trong trường hợp có chỗ làm việc mới, người sử dụng lao động phải ưu tiên đào tạo lại người lao động để tiếp tục sử dụng trước khi lựa chọn phương án chấm dứt hợp đồng lao động.</w:t>
      </w:r>
    </w:p>
    <w:p w14:paraId="4F5933DD" w14:textId="77777777" w:rsidR="00047934" w:rsidRDefault="008A645D" w:rsidP="000D4B60">
      <w:pPr>
        <w:pStyle w:val="Heading3"/>
      </w:pPr>
      <w:bookmarkStart w:id="19" w:name="_Toc234448736"/>
      <w:r>
        <w:t>1.1.4. Quy định về trình tự, thủ tục chấm dứt hợp đồng lao động</w:t>
      </w:r>
      <w:bookmarkEnd w:id="19"/>
    </w:p>
    <w:p w14:paraId="2C277695" w14:textId="77777777" w:rsidR="00047934" w:rsidRDefault="008A645D" w:rsidP="000D4B60">
      <w:pPr>
        <w:spacing w:after="0" w:line="360" w:lineRule="auto"/>
        <w:ind w:firstLine="709"/>
        <w:jc w:val="both"/>
      </w:pPr>
      <w:r>
        <w:t xml:space="preserve">Trình tự, thủ tục chấm dứt hợp đồng lao động trong trường hợp này có ý nghĩa quyết định đến tính hợp pháp của quyết định chấm dứt. Người sử dụng lao động phải thực hiện việc trao đổi ý kiến với tổ chức đại diện người lao động tại cơ sở đối với nơi có tổ chức đại diện người lao động. Đồng thời, trước khi cho người </w:t>
      </w:r>
      <w:r>
        <w:lastRenderedPageBreak/>
        <w:t>lao động thôi việc, người sử dụng lao động phải thông báo trước cho Ủy ban nhân dân cấp tỉnh và người lao động theo thời hạn luật định.</w:t>
      </w:r>
    </w:p>
    <w:p w14:paraId="00FD0F0B" w14:textId="77777777" w:rsidR="00047934" w:rsidRDefault="008A645D" w:rsidP="000D4B60">
      <w:pPr>
        <w:spacing w:after="0" w:line="360" w:lineRule="auto"/>
        <w:ind w:firstLine="709"/>
        <w:jc w:val="both"/>
      </w:pPr>
      <w:r>
        <w:t>Các thủ tục này nhằm bảo đảm sự giám sát của cơ quan nhà nước và sự tham gia của tổ chức đại diện người lao động trong quá trình sắp xếp, cắt giảm lao động. Trình tự, thủ tục không chỉ là yêu cầu hình thức mà còn là điều kiện bảo vệ người lao động trước nguy cơ bị chấm dứt hợp đồng lao động tùy tiện. Vì vậy, nếu doanh nghiệp không thực hiện hoặc thực hiện không đầy đủ các thủ tục bắt buộc, quyết định chấm dứt hợp đồng lao động có thể bị tranh chấp, yêu cầu tuyên trái pháp luật và phát sinh trách nhiệm bồi thường.</w:t>
      </w:r>
    </w:p>
    <w:p w14:paraId="0736D578" w14:textId="77777777" w:rsidR="00047934" w:rsidRPr="000D4B60" w:rsidRDefault="008A645D" w:rsidP="000D4B60">
      <w:pPr>
        <w:pStyle w:val="Heading3"/>
      </w:pPr>
      <w:bookmarkStart w:id="20" w:name="_Toc234448737"/>
      <w:r w:rsidRPr="000D4B60">
        <w:t>1.1.5. Quy định về quyền lợi của người lao động khi chấm dứt hợp đồng lao động</w:t>
      </w:r>
      <w:bookmarkEnd w:id="20"/>
    </w:p>
    <w:p w14:paraId="5DA8001C" w14:textId="77777777" w:rsidR="00047934" w:rsidRDefault="008A645D" w:rsidP="000D4B60">
      <w:pPr>
        <w:spacing w:after="0" w:line="360" w:lineRule="auto"/>
        <w:ind w:firstLine="709"/>
        <w:jc w:val="both"/>
      </w:pPr>
      <w:r>
        <w:t>Khi hợp đồng lao động chấm dứt do thay đổi cơ cấu, công nghệ hoặc vì lý do kinh tế, người lao động có thể được hưởng các quyền lợi như tiền lương còn lại, tiền phép năm chưa nghỉ, trợ cấp mất việc làm, trợ cấp thôi việc trong trường hợp đủ điều kiện, xác nhận thời gian đóng bảo hiểm xã hội, trả lại giấy tờ và các quyền lợi khác theo hợp đồng lao động, thỏa ước lao động tập thể hoặc quy chế của doanh nghiệp. Trợ cấp mất việc làm có ý nghĩa đặc biệt quan trọng vì bù đắp một phần thiệt hại về thu nhập cho người lao động khi mất việc không do lỗi của họ.</w:t>
      </w:r>
    </w:p>
    <w:p w14:paraId="11191B43" w14:textId="77777777" w:rsidR="00047934" w:rsidRDefault="008A645D" w:rsidP="000D4B60">
      <w:pPr>
        <w:spacing w:after="0" w:line="360" w:lineRule="auto"/>
        <w:ind w:firstLine="709"/>
        <w:jc w:val="both"/>
      </w:pPr>
      <w:r>
        <w:t>Đề án sẽ phân tích mối quan hệ giữa trợ cấp mất việc làm, trợ cấp thôi việc, bảo hiểm thất nghiệp và các khoản thanh toán khác khi hợp đồng lao động chấm dứt. Đồng thời, đề án cũng xem xét trách nhiệm của người sử dụng lao động trong việc thanh toán đúng hạn, cung cấp tài liệu cần thiết để người lao động hoàn tất thủ tục hưởng bảo hiểm thất nghiệp, bảo hiểm xã hội và các quyền lợi liên quan.</w:t>
      </w:r>
    </w:p>
    <w:p w14:paraId="0B37967C" w14:textId="77777777" w:rsidR="00047934" w:rsidRDefault="008A645D" w:rsidP="000D4B60">
      <w:pPr>
        <w:pStyle w:val="Heading2"/>
      </w:pPr>
      <w:bookmarkStart w:id="21" w:name="_Toc234448738"/>
      <w:r>
        <w:t>1.2. Thực tiễn thực hiện pháp luật về chấm dứt hợp đồng lao động do thay đổi cơ cấu, công nghệ hoặc vì lý do kinh tế tại Thành phố Hồ Chí Minh</w:t>
      </w:r>
      <w:bookmarkEnd w:id="21"/>
    </w:p>
    <w:p w14:paraId="6E94CEE9" w14:textId="77777777" w:rsidR="00047934" w:rsidRDefault="008A645D" w:rsidP="000D4B60">
      <w:pPr>
        <w:pStyle w:val="Heading3"/>
      </w:pPr>
      <w:bookmarkStart w:id="22" w:name="_Toc234448739"/>
      <w:r>
        <w:t>1.2.1. Khái quát thực tiễn thực hiện pháp luật tại Thành phố Hồ Chí Minh</w:t>
      </w:r>
      <w:bookmarkEnd w:id="22"/>
    </w:p>
    <w:p w14:paraId="5DD2C5DE" w14:textId="77777777" w:rsidR="00047934" w:rsidRDefault="008A645D" w:rsidP="000D4B60">
      <w:pPr>
        <w:spacing w:after="0" w:line="360" w:lineRule="auto"/>
        <w:ind w:firstLine="709"/>
        <w:jc w:val="both"/>
      </w:pPr>
      <w:r>
        <w:t>Thành phố Hồ Chí Minh có thị trường lao động lớn, cơ cấu doanh nghiệp đa dạng và tốc độ chuyển dịch kinh tế nhanh. Các doanh nghiệp trên địa bàn thường xuyên chịu tác động của cạnh tranh, biến động đơn hàng, chi phí nhân công, chuyển đổi công nghệ, sắp xếp lại bộ máy và thay đổi mô hình kinh doanh. Do đó, việc điều chỉnh lao động, bố trí lại việc làm hoặc chấm dứt hợp đồng lao động do thay đổi cơ cấu, công nghệ hoặc vì lý do kinh tế là vấn đề có khả năng phát sinh trong nhiều lĩnh vực.</w:t>
      </w:r>
    </w:p>
    <w:p w14:paraId="79FDADFC" w14:textId="77777777" w:rsidR="00047934" w:rsidRDefault="008A645D" w:rsidP="000D4B60">
      <w:pPr>
        <w:spacing w:after="0" w:line="360" w:lineRule="auto"/>
        <w:ind w:firstLine="709"/>
        <w:jc w:val="both"/>
      </w:pPr>
      <w:r>
        <w:lastRenderedPageBreak/>
        <w:t>Trong thực tiễn, nhiều doanh nghiệp đã quan tâm hơn đến việc xây dựng hồ sơ pháp lý khi tổ chức lại lao động, trao đổi với tổ chức đại diện người lao động tại cơ sở, thông báo cho cơ quan quản lý nhà nước về lao động và thực hiện các chế độ cho người lao động. Một số doanh nghiệp có bộ phận nhân sự, pháp chế hoặc tư vấn pháp lý hỗ trợ nên quy trình chấm dứt hợp đồng lao động được thực hiện tương đối bài bản, hạn chế tranh chấp phát sinh.</w:t>
      </w:r>
    </w:p>
    <w:p w14:paraId="1408A2AC" w14:textId="77777777" w:rsidR="00047934" w:rsidRDefault="008A645D" w:rsidP="000D4B60">
      <w:pPr>
        <w:spacing w:after="0" w:line="360" w:lineRule="auto"/>
        <w:ind w:firstLine="709"/>
        <w:jc w:val="both"/>
      </w:pPr>
      <w:r>
        <w:t>Bên cạnh đó, vai trò của cơ quan quản lý nhà nước về lao động, tổ chức công đoàn và cơ chế hòa giải, đối thoại tại cơ sở ngày càng được chú trọng. Việc phổ biến Bộ luật Lao động năm 2019 và các văn bản hướng dẫn giúp một bộ phận người lao động và người sử dụng lao động nâng cao nhận thức về quyền, nghĩa vụ khi quan hệ lao động chấm dứt.</w:t>
      </w:r>
    </w:p>
    <w:p w14:paraId="2A55595B" w14:textId="77777777" w:rsidR="00047934" w:rsidRPr="000D4B60" w:rsidRDefault="008A645D" w:rsidP="000D4B60">
      <w:pPr>
        <w:pStyle w:val="Heading3"/>
      </w:pPr>
      <w:bookmarkStart w:id="23" w:name="_Toc234448740"/>
      <w:r w:rsidRPr="000D4B60">
        <w:t>1.2.2. Những hạn chế, vướng mắc trong việc thực hiện pháp luật tại Thành phố Hồ Chí Minh</w:t>
      </w:r>
      <w:bookmarkEnd w:id="23"/>
    </w:p>
    <w:p w14:paraId="2751CCBB" w14:textId="77777777" w:rsidR="00047934" w:rsidRDefault="008A645D" w:rsidP="000D4B60">
      <w:pPr>
        <w:spacing w:after="0" w:line="360" w:lineRule="auto"/>
        <w:ind w:firstLine="709"/>
        <w:jc w:val="both"/>
      </w:pPr>
      <w:r>
        <w:t>Về hạn chế trong tổ chức thực hiện, một số doanh nghiệp chưa phân biệt rõ giữa cắt giảm lao động do thay đổi cơ cấu, công nghệ hoặc vì lý do kinh tế với đơn phương chấm dứt hợp đồng lao động. Việc đánh giá tiêu chí lựa chọn người lao động tiếp tục làm việc hoặc chấm dứt hợp đồng lao động đôi khi chưa minh bạch, dễ gây tâm lý so sánh, khiếu nại trong nội bộ doanh nghiệp. Một số doanh nghiệp chưa chú trọng đối thoại với người lao động trước khi ban hành quyết định, làm cho người lao động cảm thấy quyền lợi chưa được bảo đảm đầy đủ.</w:t>
      </w:r>
    </w:p>
    <w:p w14:paraId="0827DF27" w14:textId="77777777" w:rsidR="00047934" w:rsidRDefault="008A645D" w:rsidP="000D4B60">
      <w:pPr>
        <w:spacing w:after="0" w:line="360" w:lineRule="auto"/>
        <w:ind w:firstLine="709"/>
        <w:jc w:val="both"/>
      </w:pPr>
      <w:r>
        <w:t>Một hạn chế khác là việc xây dựng phương án sử dụng lao động ở một số trường hợp còn mang tính hình thức. Phương án chưa thể hiện rõ căn cứ lựa chọn lao động, chưa nêu đầy đủ biện pháp đào tạo lại, bố trí công việc mới, nguồn tài chính chi trả quyền lợi, thời điểm thực hiện và trách nhiệm của từng bộ phận. Điều này làm giảm ý nghĩa bảo vệ người lao động của phương án sử dụng lao động.</w:t>
      </w:r>
    </w:p>
    <w:p w14:paraId="7CA89E00" w14:textId="77777777" w:rsidR="00047934" w:rsidRDefault="008A645D" w:rsidP="000D4B60">
      <w:pPr>
        <w:spacing w:after="0" w:line="360" w:lineRule="auto"/>
        <w:ind w:firstLine="709"/>
        <w:jc w:val="both"/>
      </w:pPr>
      <w:r>
        <w:t xml:space="preserve">Về vướng mắc từ quy định pháp luật, một số khái niệm như “thay đổi cơ cấu tổ chức”, “tổ chức lại lao động”, “lý do kinh tế”, “ảnh hưởng đến việc làm của nhiều người lao động” vẫn có thể được hiểu khác nhau trong thực tiễn. Pháp luật hiện hành đã quy định khung căn cứ và thủ tục cơ bản nhưng chưa phải lúc nào cũng có hướng dẫn chi tiết về tiêu chí chứng minh mức độ ảnh hưởng, hồ sơ chứng minh lý do kinh tế hoặc tiêu chí lựa chọn người lao động phải chấm dứt hợp đồng </w:t>
      </w:r>
      <w:r>
        <w:lastRenderedPageBreak/>
        <w:t>lao động. Đây là những vấn đề có thể làm phát sinh cách áp dụng không thống nhất giữa doanh nghiệp, người lao động và cơ quan giải quyết tranh chấp.</w:t>
      </w:r>
    </w:p>
    <w:p w14:paraId="6BC26719" w14:textId="77777777" w:rsidR="00047934" w:rsidRDefault="008A645D" w:rsidP="000D4B60">
      <w:pPr>
        <w:spacing w:after="0" w:line="360" w:lineRule="auto"/>
        <w:ind w:firstLine="709"/>
        <w:jc w:val="both"/>
      </w:pPr>
      <w:r>
        <w:t>Trong bối cảnh Thành phố Hồ Chí Minh có nhiều loại hình doanh nghiệp, nhiều ngành nghề và quy mô lao động khác nhau, việc áp dụng thống nhất các quy định càng trở nên cần thiết. Doanh nghiệp nhỏ và vừa thường hạn chế về nhân sự pháp lý, trong khi doanh nghiệp lớn có thể đối diện với số lượng lao động bị ảnh hưởng lớn, làm cho yêu cầu xây dựng phương án sử dụng lao động, đối thoại, thông báo và chi trả chế độ trở nên phức tạp hơn.</w:t>
      </w:r>
    </w:p>
    <w:p w14:paraId="1BFA2917" w14:textId="77777777" w:rsidR="00047934" w:rsidRDefault="008A645D" w:rsidP="000D4B60">
      <w:pPr>
        <w:pStyle w:val="Heading3"/>
      </w:pPr>
      <w:bookmarkStart w:id="24" w:name="_Toc234448741"/>
      <w:r>
        <w:t>1.2.3. Nguyên nhân của những hạn chế, vướng mắc</w:t>
      </w:r>
      <w:bookmarkEnd w:id="24"/>
    </w:p>
    <w:p w14:paraId="67070655" w14:textId="77777777" w:rsidR="00047934" w:rsidRPr="000D4B60" w:rsidRDefault="008A645D" w:rsidP="000D4B60">
      <w:pPr>
        <w:pStyle w:val="Heading4"/>
      </w:pPr>
      <w:bookmarkStart w:id="25" w:name="_Toc234448742"/>
      <w:r w:rsidRPr="000D4B60">
        <w:t>1.2.3.1. Nguyên nhân từ hạn chế, vướng mắc của pháp luật</w:t>
      </w:r>
      <w:bookmarkEnd w:id="25"/>
    </w:p>
    <w:p w14:paraId="138AE6D0" w14:textId="77777777" w:rsidR="00047934" w:rsidRDefault="008A645D" w:rsidP="000D4B60">
      <w:pPr>
        <w:spacing w:after="0" w:line="360" w:lineRule="auto"/>
        <w:ind w:firstLine="709"/>
        <w:jc w:val="both"/>
      </w:pPr>
      <w:r>
        <w:t>Một số quy định pháp luật vẫn còn có tính khái quát, nhất là tiêu chí xác định lý do kinh tế, phạm vi “ảnh hưởng đến việc làm của nhiều người lao động”, tiêu chí lựa chọn người lao động phải chấm dứt hợp đồng lao động và yêu cầu chứng minh việc đã ưu tiên đào tạo lại người lao động. Do thiếu hướng dẫn cụ thể, doanh nghiệp có thể lúng túng khi áp dụng, còn người lao động khó đánh giá tính hợp pháp của quyết định chấm dứt hợp đồng lao động.</w:t>
      </w:r>
    </w:p>
    <w:p w14:paraId="52C57DAC" w14:textId="77777777" w:rsidR="00047934" w:rsidRDefault="008A645D" w:rsidP="000D4B60">
      <w:pPr>
        <w:spacing w:after="0" w:line="360" w:lineRule="auto"/>
        <w:ind w:firstLine="709"/>
        <w:jc w:val="both"/>
      </w:pPr>
      <w:r>
        <w:t>Ngoài ra, mối liên hệ giữa phương án sử dụng lao động, trao đổi ý kiến với tổ chức đại diện người lao động tại cơ sở, thông báo cho cơ quan nhà nước và quyết định chấm dứt hợp đồng lao động cần được hướng dẫn rõ hơn về hồ sơ, trình tự, thời điểm và hậu quả pháp lý nếu vi phạm từng bước thủ tục. Đây là cơ sở để bảo đảm tính thống nhất khi giải quyết tranh chấp lao động.</w:t>
      </w:r>
    </w:p>
    <w:p w14:paraId="7D730D97" w14:textId="77777777" w:rsidR="00047934" w:rsidRDefault="008A645D" w:rsidP="000D4B60">
      <w:pPr>
        <w:pStyle w:val="Heading4"/>
      </w:pPr>
      <w:bookmarkStart w:id="26" w:name="_Toc234448743"/>
      <w:r>
        <w:t>1.2.3.2. Nguyên nhân từ quá trình tổ chức thực hiện pháp luật tại Thành phố Hồ Chí Minh</w:t>
      </w:r>
      <w:bookmarkEnd w:id="26"/>
    </w:p>
    <w:p w14:paraId="41DD5F74" w14:textId="77777777" w:rsidR="00047934" w:rsidRDefault="008A645D" w:rsidP="000D4B60">
      <w:pPr>
        <w:spacing w:after="0" w:line="360" w:lineRule="auto"/>
        <w:ind w:firstLine="709"/>
        <w:jc w:val="both"/>
      </w:pPr>
      <w:r>
        <w:t>Về phía doanh nghiệp, nguyên nhân chủ yếu là nhận thức pháp luật chưa đầy đủ, thiếu bộ phận pháp chế hoặc nhân sự chuyên trách về quan hệ lao động, tâm lý muốn xử lý nhanh việc cắt giảm lao động để giảm chi phí. Một số doanh nghiệp chưa coi đối thoại, tham vấn và xây dựng phương án sử dụng lao động là công cụ quản trị rủi ro pháp lý mà chỉ xem là thủ tục bắt buộc.</w:t>
      </w:r>
    </w:p>
    <w:p w14:paraId="64A3B9E2" w14:textId="77777777" w:rsidR="00047934" w:rsidRDefault="008A645D" w:rsidP="000D4B60">
      <w:pPr>
        <w:spacing w:after="0" w:line="360" w:lineRule="auto"/>
        <w:ind w:firstLine="709"/>
        <w:jc w:val="both"/>
      </w:pPr>
      <w:r>
        <w:t>Về phía người lao động, một bộ phận còn hạn chế trong việc tiếp cận thông tin pháp luật, chưa nắm rõ quyền được thông báo, quyền được chi trả chế độ, quyền yêu cầu giải quyết tranh chấp. Điều này làm cho việc bảo vệ quyền lợi của người lao động trong một số trường hợp chưa kịp thời.</w:t>
      </w:r>
    </w:p>
    <w:p w14:paraId="781EFDA6" w14:textId="77777777" w:rsidR="00047934" w:rsidRDefault="008A645D" w:rsidP="000D4B60">
      <w:pPr>
        <w:spacing w:after="0" w:line="360" w:lineRule="auto"/>
        <w:ind w:firstLine="709"/>
        <w:jc w:val="both"/>
      </w:pPr>
      <w:r>
        <w:lastRenderedPageBreak/>
        <w:t>Về phía tổ chức đại diện người lao động và cơ quan quản lý nhà nước, nguồn lực tuyên truyền, tư vấn, kiểm tra, giám sát có lúc chưa đáp ứng hết yêu cầu thực tiễn của một thị trường lao động lớn. Việc thu thập, cập nhật dữ liệu về các trường hợp doanh nghiệp cắt giảm lao động cũng cần tiếp tục được cải thiện để phục vụ công tác dự báo, hỗ trợ và xử lý tranh chấp.</w:t>
      </w:r>
    </w:p>
    <w:p w14:paraId="1A18A49D" w14:textId="77777777" w:rsidR="000D4B60" w:rsidRDefault="000D4B60" w:rsidP="000D4B60">
      <w:pPr>
        <w:spacing w:after="0" w:line="360" w:lineRule="auto"/>
        <w:jc w:val="center"/>
        <w:rPr>
          <w:b/>
          <w:sz w:val="28"/>
        </w:rPr>
      </w:pPr>
      <w:r>
        <w:rPr>
          <w:b/>
          <w:sz w:val="28"/>
        </w:rPr>
        <w:br w:type="page"/>
      </w:r>
    </w:p>
    <w:p w14:paraId="57F5AE62" w14:textId="43832B15" w:rsidR="00047934" w:rsidRPr="000D4B60" w:rsidRDefault="008A645D" w:rsidP="000D4B60">
      <w:pPr>
        <w:pStyle w:val="Heading1"/>
        <w:jc w:val="center"/>
      </w:pPr>
      <w:bookmarkStart w:id="27" w:name="_Toc234448744"/>
      <w:r w:rsidRPr="000D4B60">
        <w:lastRenderedPageBreak/>
        <w:t>CHƯƠNG 2. KIẾN NGHỊ HOÀN THIỆN PHÁP LUẬT VỀ CHẤM DỨT HỢP ĐỒNG LAO ĐỘNG DO THAY ĐỔI CƠ CẤU, CÔNG NGHỆ HOẶC VÌ LÝ DO KINH TẾ VÀ GIẢI PHÁP NÂNG CAO HIỆU QUẢ THỰC HIỆN TẠI THÀNH PHỐ HỒ CHÍ MINH</w:t>
      </w:r>
      <w:bookmarkEnd w:id="27"/>
    </w:p>
    <w:p w14:paraId="072FC0CB" w14:textId="77777777" w:rsidR="00047934" w:rsidRPr="000D4B60" w:rsidRDefault="008A645D" w:rsidP="000D4B60">
      <w:pPr>
        <w:pStyle w:val="Heading2"/>
      </w:pPr>
      <w:bookmarkStart w:id="28" w:name="_Toc234448745"/>
      <w:r w:rsidRPr="000D4B60">
        <w:t>2.1. Kiến nghị hoàn thiện pháp luật về chấm dứt hợp đồng lao động do thay đổi cơ cấu, công nghệ hoặc vì lý do kinh tế</w:t>
      </w:r>
      <w:bookmarkEnd w:id="28"/>
    </w:p>
    <w:p w14:paraId="4E03E165" w14:textId="77777777" w:rsidR="00047934" w:rsidRDefault="008A645D" w:rsidP="000D4B60">
      <w:pPr>
        <w:pStyle w:val="Heading3"/>
      </w:pPr>
      <w:bookmarkStart w:id="29" w:name="_Toc234448746"/>
      <w:r>
        <w:t>2.1.1. Phương hướng hoàn thiện pháp luật</w:t>
      </w:r>
      <w:bookmarkEnd w:id="29"/>
    </w:p>
    <w:p w14:paraId="05EABBA2" w14:textId="77777777" w:rsidR="00047934" w:rsidRDefault="008A645D" w:rsidP="000D4B60">
      <w:pPr>
        <w:spacing w:after="0" w:line="360" w:lineRule="auto"/>
        <w:ind w:firstLine="709"/>
        <w:jc w:val="both"/>
      </w:pPr>
      <w:r>
        <w:t>Việc hoàn thiện pháp luật cần bảo đảm cân bằng giữa hai yêu cầu: bảo vệ người lao động trước nguy cơ mất việc làm không do lỗi của họ và tôn trọng quyền tự chủ tổ chức, quản trị sản xuất - kinh doanh hợp pháp của người sử dụng lao động. Pháp luật không nên cản trở nhu cầu tái cơ cấu chính đáng của doanh nghiệp nhưng phải đặt ra cơ chế kiểm soát để ngăn ngừa việc lạm dụng lý do thay đổi cơ cấu, công nghệ hoặc lý do kinh tế nhằm chấm dứt hợp đồng lao động trái pháp luật.</w:t>
      </w:r>
    </w:p>
    <w:p w14:paraId="192CE476" w14:textId="77777777" w:rsidR="00047934" w:rsidRDefault="008A645D" w:rsidP="000D4B60">
      <w:pPr>
        <w:spacing w:after="0" w:line="360" w:lineRule="auto"/>
        <w:ind w:firstLine="709"/>
        <w:jc w:val="both"/>
      </w:pPr>
      <w:r>
        <w:t>Pháp luật cần được hoàn thiện theo hướng rõ ràng, dễ áp dụng, có khả năng kiểm tra và chứng minh. Các quy định về căn cứ chấm dứt, hồ sơ chứng minh, phương án sử dụng lao động, tiêu chí lựa chọn người lao động, thủ tục tham vấn, thông báo và chế độ đối với người lao động cần được hướng dẫn cụ thể hơn để giảm rủi ro hiểu khác nhau trong thực tiễn.</w:t>
      </w:r>
    </w:p>
    <w:p w14:paraId="6A453597" w14:textId="77777777" w:rsidR="00047934" w:rsidRDefault="008A645D" w:rsidP="000D4B60">
      <w:pPr>
        <w:spacing w:after="0" w:line="360" w:lineRule="auto"/>
        <w:ind w:firstLine="709"/>
        <w:jc w:val="both"/>
      </w:pPr>
      <w:r>
        <w:t>Việc hoàn thiện pháp luật cũng cần phù hợp với bối cảnh chuyển đổi số, tự động hóa, dịch chuyển chuỗi cung ứng và sự phát triển của các mô hình lao động mới. Pháp luật lao động phải vừa tạo điều kiện cho doanh nghiệp thích ứng với biến động kinh tế, vừa bảo đảm an sinh, ổn định quan hệ lao động và hạn chế tranh chấp.</w:t>
      </w:r>
    </w:p>
    <w:p w14:paraId="7C25E0EE" w14:textId="77777777" w:rsidR="00047934" w:rsidRPr="000D4B60" w:rsidRDefault="008A645D" w:rsidP="000D4B60">
      <w:pPr>
        <w:pStyle w:val="Heading3"/>
      </w:pPr>
      <w:bookmarkStart w:id="30" w:name="_Toc234448747"/>
      <w:r w:rsidRPr="000D4B60">
        <w:t>2.1.2. Nội dung kiến nghị hoàn thiện pháp luật cụ thể</w:t>
      </w:r>
      <w:bookmarkEnd w:id="30"/>
    </w:p>
    <w:p w14:paraId="54330D0F" w14:textId="77777777" w:rsidR="00047934" w:rsidRDefault="008A645D" w:rsidP="000D4B60">
      <w:pPr>
        <w:spacing w:after="0" w:line="360" w:lineRule="auto"/>
        <w:ind w:firstLine="709"/>
        <w:jc w:val="both"/>
      </w:pPr>
      <w:r>
        <w:t>- Cần hướng dẫn cụ thể hơn tiêu chí xác định “thay đổi cơ cấu tổ chức”, “tổ chức lại lao động”, “thay đổi công nghệ” và “lý do kinh tế” để doanh nghiệp có căn cứ áp dụng thống nhất, đồng thời giúp cơ quan giải quyết tranh chấp có cơ sở đánh giá tính hợp pháp của việc chấm dứt hợp đồng lao động.</w:t>
      </w:r>
    </w:p>
    <w:p w14:paraId="4588E95E" w14:textId="77777777" w:rsidR="00047934" w:rsidRDefault="008A645D" w:rsidP="000D4B60">
      <w:pPr>
        <w:spacing w:after="0" w:line="360" w:lineRule="auto"/>
        <w:ind w:firstLine="709"/>
        <w:jc w:val="both"/>
      </w:pPr>
      <w:r>
        <w:t>- Cần quy định rõ hơn về hồ sơ chứng minh lý do thay đổi cơ cấu, công nghệ hoặc lý do kinh tế, bao gồm quyết định tổ chức lại lao động, tài liệu về thay đổi dây chuyền, công nghệ, kế hoạch sản xuất - kinh doanh, báo cáo tài chính hoặc tài liệu chứng minh khó khăn kinh tế phù hợp với từng trường hợp.</w:t>
      </w:r>
    </w:p>
    <w:p w14:paraId="306D8AB9" w14:textId="77777777" w:rsidR="00047934" w:rsidRDefault="008A645D" w:rsidP="000D4B60">
      <w:pPr>
        <w:spacing w:after="0" w:line="360" w:lineRule="auto"/>
        <w:ind w:firstLine="709"/>
        <w:jc w:val="both"/>
      </w:pPr>
      <w:r>
        <w:lastRenderedPageBreak/>
        <w:t>- Cần hoàn thiện hướng dẫn về phương án sử dụng lao động theo hướng yêu cầu thể hiện rõ tiêu chí lựa chọn người lao động tiếp tục làm việc, người lao động được đào tạo lại, người lao động phải chấm dứt hợp đồng lao động, biện pháp hỗ trợ và nguồn kinh phí thực hiện.</w:t>
      </w:r>
    </w:p>
    <w:p w14:paraId="756FB14C" w14:textId="77777777" w:rsidR="00047934" w:rsidRDefault="008A645D" w:rsidP="000D4B60">
      <w:pPr>
        <w:spacing w:after="0" w:line="360" w:lineRule="auto"/>
        <w:ind w:firstLine="709"/>
        <w:jc w:val="both"/>
      </w:pPr>
      <w:r>
        <w:t>- Cần làm rõ hậu quả pháp lý của việc vi phạm từng bước thủ tục như không xây dựng phương án sử dụng lao động, không tham vấn tổ chức đại diện người lao động, không thông báo cho cơ quan nhà nước hoặc thông báo không đúng thời hạn.</w:t>
      </w:r>
    </w:p>
    <w:p w14:paraId="58F1A57F" w14:textId="77777777" w:rsidR="00047934" w:rsidRDefault="008A645D" w:rsidP="000D4B60">
      <w:pPr>
        <w:spacing w:after="0" w:line="360" w:lineRule="auto"/>
        <w:ind w:firstLine="709"/>
        <w:jc w:val="both"/>
      </w:pPr>
      <w:r>
        <w:t>- Cần bổ sung cơ chế khuyến khích doanh nghiệp thực hiện các biện pháp thay thế trước khi chấm dứt hợp đồng lao động như đào tạo lại, chuyển đổi vị trí việc làm, giảm giờ làm có thỏa thuận, tạm hoãn hợp đồng lao động theo thỏa thuận hoặc hỗ trợ tìm việc làm mới.</w:t>
      </w:r>
    </w:p>
    <w:p w14:paraId="4966E0C3" w14:textId="77777777" w:rsidR="00047934" w:rsidRDefault="008A645D" w:rsidP="000D4B60">
      <w:pPr>
        <w:pStyle w:val="Heading2"/>
      </w:pPr>
      <w:bookmarkStart w:id="31" w:name="_Toc234448748"/>
      <w:r>
        <w:t>2.2. Giải pháp nâng cao hiệu quả thực hiện pháp luật tại Thành phố Hồ Chí Minh</w:t>
      </w:r>
      <w:bookmarkEnd w:id="31"/>
    </w:p>
    <w:p w14:paraId="0AC97AB3" w14:textId="77777777" w:rsidR="00047934" w:rsidRPr="000D4B60" w:rsidRDefault="008A645D" w:rsidP="000D4B60">
      <w:pPr>
        <w:pStyle w:val="Heading3"/>
      </w:pPr>
      <w:bookmarkStart w:id="32" w:name="_Toc234448749"/>
      <w:r w:rsidRPr="000D4B60">
        <w:t>2.2.1. Giải pháp về tuyên truyền, phổ biến pháp luật</w:t>
      </w:r>
      <w:bookmarkEnd w:id="32"/>
    </w:p>
    <w:p w14:paraId="6E74E10B" w14:textId="77777777" w:rsidR="00047934" w:rsidRDefault="008A645D" w:rsidP="000D4B60">
      <w:pPr>
        <w:spacing w:after="0" w:line="360" w:lineRule="auto"/>
        <w:ind w:firstLine="709"/>
        <w:jc w:val="both"/>
      </w:pPr>
      <w:r>
        <w:t>Cơ quan quản lý nhà nước về lao động tại Thành phố Hồ Chí Minh cần tăng cường tuyên truyền, phổ biến quy định pháp luật về chấm dứt hợp đồng lao động do thay đổi cơ cấu, công nghệ hoặc vì lý do kinh tế cho doanh nghiệp, người lao động và tổ chức đại diện người lao động. Nội dung tuyên truyền cần tập trung vào căn cứ áp dụng, phương án sử dụng lao động, nghĩa vụ thông báo, chế độ của người lao động và rủi ro pháp lý khi thực hiện sai thủ tục.</w:t>
      </w:r>
    </w:p>
    <w:p w14:paraId="14EA4FCC" w14:textId="77777777" w:rsidR="00047934" w:rsidRPr="000D4B60" w:rsidRDefault="008A645D" w:rsidP="000D4B60">
      <w:pPr>
        <w:pStyle w:val="Heading3"/>
      </w:pPr>
      <w:bookmarkStart w:id="33" w:name="_Toc234448750"/>
      <w:r w:rsidRPr="000D4B60">
        <w:t>2.2.2. Giải pháp về nâng cao năng lực quản trị quan hệ lao động trong doanh nghiệp</w:t>
      </w:r>
      <w:bookmarkEnd w:id="33"/>
    </w:p>
    <w:p w14:paraId="7C03EEB1" w14:textId="77777777" w:rsidR="00047934" w:rsidRDefault="008A645D" w:rsidP="000D4B60">
      <w:pPr>
        <w:spacing w:after="0" w:line="360" w:lineRule="auto"/>
        <w:ind w:firstLine="709"/>
        <w:jc w:val="both"/>
      </w:pPr>
      <w:r>
        <w:t>Doanh nghiệp cần nâng cao năng lực của bộ phận nhân sự, pháp chế và cán bộ quản lý trong việc xử lý tình huống tổ chức lại lao động. Trước khi chấm dứt hợp đồng lao động, doanh nghiệp cần lập hồ sơ đánh giá tác động, xác định rõ lý do, xây dựng phương án sử dụng lao động, dự toán kinh phí chi trả chế độ và chuẩn bị kế hoạch đối thoại với người lao động. Việc chuẩn hóa quy trình nội bộ sẽ giúp doanh nghiệp giảm tranh chấp và nâng cao tính minh bạch.</w:t>
      </w:r>
    </w:p>
    <w:p w14:paraId="3DE8F53C" w14:textId="77777777" w:rsidR="00047934" w:rsidRDefault="008A645D" w:rsidP="000D4B60">
      <w:pPr>
        <w:pStyle w:val="Heading3"/>
      </w:pPr>
      <w:bookmarkStart w:id="34" w:name="_Toc234448751"/>
      <w:r>
        <w:t>2.2.3. Giải pháp về đối thoại, tham vấn và phát huy vai trò của tổ chức đại diện người lao động</w:t>
      </w:r>
      <w:bookmarkEnd w:id="34"/>
    </w:p>
    <w:p w14:paraId="2D14DF3B" w14:textId="77777777" w:rsidR="00047934" w:rsidRDefault="008A645D" w:rsidP="000D4B60">
      <w:pPr>
        <w:spacing w:after="0" w:line="360" w:lineRule="auto"/>
        <w:ind w:firstLine="709"/>
        <w:jc w:val="both"/>
      </w:pPr>
      <w:r>
        <w:t xml:space="preserve">Đối thoại tại nơi làm việc cần được thực hiện thực chất, không chỉ dừng lại ở việc thông báo quyết định đã có sẵn. Tổ chức đại diện người lao động tại cơ sở cần </w:t>
      </w:r>
      <w:r>
        <w:lastRenderedPageBreak/>
        <w:t>tham gia góp ý phương án sử dụng lao động, giám sát việc xác định danh sách người lao động bị ảnh hưởng, đề xuất biện pháp hỗ trợ và bảo đảm quyền lợi hợp pháp của người lao động. Cơ chế đối thoại tốt sẽ giúp giảm tâm lý đối đầu và hạn chế tranh chấp lao động tập thể.</w:t>
      </w:r>
    </w:p>
    <w:p w14:paraId="14C4AB82" w14:textId="77777777" w:rsidR="00047934" w:rsidRDefault="008A645D" w:rsidP="000D4B60">
      <w:pPr>
        <w:pStyle w:val="Heading3"/>
      </w:pPr>
      <w:bookmarkStart w:id="35" w:name="_Toc234448752"/>
      <w:r>
        <w:t>2.2.4. Giải pháp về kiểm tra, giám sát và hỗ trợ doanh nghiệp thực hiện đúng pháp luật</w:t>
      </w:r>
      <w:bookmarkEnd w:id="35"/>
    </w:p>
    <w:p w14:paraId="57F4623B" w14:textId="77777777" w:rsidR="00047934" w:rsidRDefault="008A645D" w:rsidP="000D4B60">
      <w:pPr>
        <w:spacing w:after="0" w:line="360" w:lineRule="auto"/>
        <w:ind w:firstLine="709"/>
        <w:jc w:val="both"/>
      </w:pPr>
      <w:r>
        <w:t>Cơ quan quản lý nhà nước về lao động cần tăng cường hướng dẫn, kiểm tra, giám sát đối với các trường hợp doanh nghiệp chấm dứt hợp đồng lao động với nhiều người lao động do thay đổi cơ cấu, công nghệ hoặc vì lý do kinh tế. Hoạt động kiểm tra cần kết hợp giữa phòng ngừa và xử lý vi phạm, ưu tiên hướng dẫn doanh nghiệp hoàn thiện hồ sơ, quy trình trước khi phát sinh tranh chấp. Đối với trường hợp cố tình vi phạm, cần xử lý nghiêm để bảo đảm tính răn đe.</w:t>
      </w:r>
    </w:p>
    <w:p w14:paraId="556960A0" w14:textId="77777777" w:rsidR="00047934" w:rsidRDefault="008A645D" w:rsidP="000D4B60">
      <w:pPr>
        <w:pStyle w:val="Heading3"/>
      </w:pPr>
      <w:bookmarkStart w:id="36" w:name="_Toc234448753"/>
      <w:r>
        <w:t>2.2.5. Giải pháp về xây dựng cơ sở dữ liệu và ứng dụng công nghệ thông tin</w:t>
      </w:r>
      <w:bookmarkEnd w:id="36"/>
    </w:p>
    <w:p w14:paraId="46ACC93E" w14:textId="77777777" w:rsidR="00047934" w:rsidRDefault="008A645D" w:rsidP="000D4B60">
      <w:pPr>
        <w:spacing w:after="0" w:line="360" w:lineRule="auto"/>
        <w:ind w:firstLine="709"/>
        <w:jc w:val="both"/>
      </w:pPr>
      <w:r>
        <w:t>Thành phố Hồ Chí Minh cần đẩy mạnh ứng dụng công nghệ thông tin trong tiếp nhận thông báo của doanh nghiệp, quản lý dữ liệu về cắt giảm lao động, theo dõi tranh chấp và hỗ trợ người lao động mất việc. Cơ sở dữ liệu đầy đủ sẽ giúp cơ quan quản lý nhà nước dự báo biến động thị trường lao động, phối hợp với trung tâm dịch vụ việc làm để tư vấn, giới thiệu việc làm, hỗ trợ đào tạo lại và kết nối người lao động với cơ hội việc làm mới.</w:t>
      </w:r>
    </w:p>
    <w:p w14:paraId="6DB137AC" w14:textId="77777777" w:rsidR="00047934" w:rsidRDefault="008A645D" w:rsidP="000D4B60">
      <w:pPr>
        <w:pStyle w:val="Heading3"/>
      </w:pPr>
      <w:bookmarkStart w:id="37" w:name="_Toc234448754"/>
      <w:r>
        <w:t>2.2.6. Giải pháp về hỗ trợ người lao động bị mất việc</w:t>
      </w:r>
      <w:bookmarkEnd w:id="37"/>
    </w:p>
    <w:p w14:paraId="42B1ADC2" w14:textId="77777777" w:rsidR="00047934" w:rsidRDefault="008A645D" w:rsidP="000D4B60">
      <w:pPr>
        <w:spacing w:after="0" w:line="360" w:lineRule="auto"/>
        <w:ind w:firstLine="709"/>
        <w:jc w:val="both"/>
      </w:pPr>
      <w:r>
        <w:t>Bên cạnh việc bảo đảm các khoản chi trả theo pháp luật, cần tăng cường hỗ trợ người lao động tiếp cận chính sách bảo hiểm thất nghiệp, tư vấn pháp luật, tư vấn tâm lý, đào tạo lại và giới thiệu việc làm. Đối với nhóm lao động lớn tuổi, lao động phổ thông hoặc lao động trong ngành có nguy cơ bị thay thế bởi công nghệ, Thành phố cần có chương trình hỗ trợ chuyển đổi nghề phù hợp nhằm hạn chế tác động tiêu cực của quá trình tái cơ cấu.</w:t>
      </w:r>
    </w:p>
    <w:p w14:paraId="5FCFC492" w14:textId="77777777" w:rsidR="000D4B60" w:rsidRDefault="000D4B60" w:rsidP="000D4B60">
      <w:pPr>
        <w:spacing w:after="0" w:line="360" w:lineRule="auto"/>
        <w:jc w:val="center"/>
        <w:rPr>
          <w:b/>
          <w:sz w:val="28"/>
        </w:rPr>
      </w:pPr>
      <w:r>
        <w:rPr>
          <w:b/>
          <w:sz w:val="28"/>
        </w:rPr>
        <w:br w:type="page"/>
      </w:r>
    </w:p>
    <w:p w14:paraId="3563B116" w14:textId="663D7C20" w:rsidR="00047934" w:rsidRDefault="008A645D" w:rsidP="000D4B60">
      <w:pPr>
        <w:pStyle w:val="Heading1"/>
        <w:jc w:val="center"/>
      </w:pPr>
      <w:bookmarkStart w:id="38" w:name="_Toc234448755"/>
      <w:r>
        <w:lastRenderedPageBreak/>
        <w:t>KẾT LUẬN</w:t>
      </w:r>
      <w:bookmarkEnd w:id="38"/>
    </w:p>
    <w:p w14:paraId="4C8D6904" w14:textId="77777777" w:rsidR="00047934" w:rsidRDefault="008A645D" w:rsidP="000D4B60">
      <w:pPr>
        <w:spacing w:after="0" w:line="360" w:lineRule="auto"/>
        <w:ind w:firstLine="709"/>
        <w:jc w:val="both"/>
      </w:pPr>
      <w:r>
        <w:t>Đề án dự kiến làm rõ cơ sở pháp lý và thực tiễn thực hiện pháp luật về chấm dứt hợp đồng lao động do thay đổi cơ cấu, công nghệ hoặc vì lý do kinh tế tại Thành phố Hồ Chí Minh. Trên cơ sở phân tích quy định của Bộ luật Lao động năm 2019 và các văn bản hướng dẫn, đề án sẽ chỉ ra đặc điểm pháp lý của trường hợp chấm dứt hợp đồng lao động này, phân biệt với các trường hợp chấm dứt hợp đồng lao động khác và làm rõ các điều kiện, trình tự, thủ tục, quyền lợi của người lao động.</w:t>
      </w:r>
    </w:p>
    <w:p w14:paraId="680297FE" w14:textId="77777777" w:rsidR="00047934" w:rsidRDefault="008A645D" w:rsidP="000D4B60">
      <w:pPr>
        <w:spacing w:after="0" w:line="360" w:lineRule="auto"/>
        <w:ind w:firstLine="709"/>
        <w:jc w:val="both"/>
      </w:pPr>
      <w:r>
        <w:t>Từ thực tiễn tại Thành phố Hồ Chí Minh, đề án dự kiến nhận diện những kết quả đạt được, hạn chế, vướng mắc và nguyên nhân trong quá trình thực hiện pháp luật. Các kiến nghị và giải pháp của đề án sẽ tập trung vào hai hướng: hoàn thiện pháp luật để bảo đảm tính rõ ràng, thống nhất, khả thi; và nâng cao hiệu quả tổ chức thực hiện tại địa phương thông qua tuyên truyền, đối thoại, kiểm tra, hỗ trợ doanh nghiệp và bảo vệ người lao động. Với định hướng đó, đề án có ý nghĩa ứng dụng đối với công tác quản lý lao động, quản trị quan hệ lao động trong doanh nghiệp và phòng ngừa tranh chấp lao động trên địa bàn Thành phố Hồ Chí Minh.</w:t>
      </w:r>
    </w:p>
    <w:p w14:paraId="19F98EA2" w14:textId="77777777" w:rsidR="000D4B60" w:rsidRDefault="000D4B60" w:rsidP="000D4B60">
      <w:pPr>
        <w:spacing w:after="0" w:line="360" w:lineRule="auto"/>
        <w:jc w:val="center"/>
        <w:rPr>
          <w:b/>
          <w:sz w:val="28"/>
        </w:rPr>
      </w:pPr>
      <w:r>
        <w:rPr>
          <w:b/>
          <w:sz w:val="28"/>
        </w:rPr>
        <w:br w:type="page"/>
      </w:r>
    </w:p>
    <w:p w14:paraId="468DC76F" w14:textId="78D8386C" w:rsidR="00047934" w:rsidRDefault="008A645D" w:rsidP="000D4B60">
      <w:pPr>
        <w:pStyle w:val="Heading1"/>
        <w:jc w:val="center"/>
      </w:pPr>
      <w:bookmarkStart w:id="39" w:name="_Toc234448756"/>
      <w:r>
        <w:lastRenderedPageBreak/>
        <w:t>DANH MỤC TÀI LIỆU THAM KHẢO</w:t>
      </w:r>
      <w:bookmarkEnd w:id="39"/>
    </w:p>
    <w:p w14:paraId="4828D733" w14:textId="77777777" w:rsidR="00047934" w:rsidRDefault="008A645D" w:rsidP="000D4B60">
      <w:pPr>
        <w:spacing w:after="0" w:line="360" w:lineRule="auto"/>
        <w:jc w:val="both"/>
      </w:pPr>
      <w:r>
        <w:t>1. Quốc hội (2019), Bộ luật Lao động số 45/2019/QH14 ngày 20/11/2019, Hà Nội.</w:t>
      </w:r>
    </w:p>
    <w:p w14:paraId="61D48C41" w14:textId="77777777" w:rsidR="00047934" w:rsidRDefault="008A645D" w:rsidP="000D4B60">
      <w:pPr>
        <w:spacing w:after="0" w:line="360" w:lineRule="auto"/>
        <w:jc w:val="both"/>
      </w:pPr>
      <w:r>
        <w:t>2. Chính phủ (2020), Nghị định số 145/2020/NĐ-CP ngày 14/12/2020 quy định chi tiết và hướng dẫn thi hành một số điều của Bộ luật Lao động về điều kiện lao động và quan hệ lao động, Hà Nội.</w:t>
      </w:r>
    </w:p>
    <w:p w14:paraId="32157374" w14:textId="77777777" w:rsidR="00047934" w:rsidRDefault="008A645D" w:rsidP="000D4B60">
      <w:pPr>
        <w:spacing w:after="0" w:line="360" w:lineRule="auto"/>
        <w:jc w:val="both"/>
      </w:pPr>
      <w:r>
        <w:t>3. Chính phủ (2022), Nghị định số 12/2022/NĐ-CP ngày 17/01/2022 quy định xử phạt vi phạm hành chính trong lĩnh vực lao động, bảo hiểm xã hội, người lao động Việt Nam đi làm việc ở nước ngoài theo hợp đồng, Hà Nội.</w:t>
      </w:r>
    </w:p>
    <w:p w14:paraId="7BFAFACF" w14:textId="77777777" w:rsidR="00047934" w:rsidRDefault="008A645D" w:rsidP="000D4B60">
      <w:pPr>
        <w:spacing w:after="0" w:line="360" w:lineRule="auto"/>
        <w:jc w:val="both"/>
      </w:pPr>
      <w:r>
        <w:t>4. Quốc hội (2014), Luật Bảo hiểm xã hội số 58/2014/QH13 ngày 20/11/2014, Hà Nội.</w:t>
      </w:r>
    </w:p>
    <w:p w14:paraId="6674D6F3" w14:textId="77777777" w:rsidR="00047934" w:rsidRDefault="008A645D" w:rsidP="000D4B60">
      <w:pPr>
        <w:spacing w:after="0" w:line="360" w:lineRule="auto"/>
        <w:jc w:val="both"/>
      </w:pPr>
      <w:r>
        <w:t>5. Quốc hội (2013), Luật Việc làm số 38/2013/QH13 ngày 16/11/2013, Hà Nội.</w:t>
      </w:r>
    </w:p>
    <w:p w14:paraId="2B671CF1" w14:textId="77777777" w:rsidR="00047934" w:rsidRDefault="008A645D" w:rsidP="000D4B60">
      <w:pPr>
        <w:spacing w:after="0" w:line="360" w:lineRule="auto"/>
        <w:jc w:val="both"/>
      </w:pPr>
      <w:r>
        <w:t>6. Bộ Lao động - Thương binh và Xã hội (2021-2025), Các tài liệu hướng dẫn thi hành pháp luật lao động và quan hệ lao động, Hà Nội.</w:t>
      </w:r>
    </w:p>
    <w:p w14:paraId="2DCE1C46" w14:textId="77777777" w:rsidR="00047934" w:rsidRDefault="008A645D" w:rsidP="000D4B60">
      <w:pPr>
        <w:spacing w:after="0" w:line="360" w:lineRule="auto"/>
        <w:jc w:val="both"/>
      </w:pPr>
      <w:r>
        <w:t>7. Tòa án nhân dân tối cao (2021-2026), Một số bản án, quyết định về tranh chấp lao động liên quan đến chấm dứt hợp đồng lao động, Hà Nội.</w:t>
      </w:r>
    </w:p>
    <w:p w14:paraId="571F7149" w14:textId="77777777" w:rsidR="00047934" w:rsidRDefault="008A645D" w:rsidP="000D4B60">
      <w:pPr>
        <w:spacing w:after="0" w:line="360" w:lineRule="auto"/>
        <w:jc w:val="both"/>
      </w:pPr>
      <w:r>
        <w:t>8. Sở Lao động - Thương binh và Xã hội Thành phố Hồ Chí Minh (2021-2026), Các báo cáo, tài liệu liên quan đến tình hình lao động, việc làm và quan hệ lao động trên địa bàn Thành phố Hồ Chí Minh.</w:t>
      </w:r>
    </w:p>
    <w:p w14:paraId="6C49DEC6" w14:textId="77777777" w:rsidR="00047934" w:rsidRDefault="008A645D" w:rsidP="000D4B60">
      <w:pPr>
        <w:spacing w:after="0" w:line="360" w:lineRule="auto"/>
        <w:jc w:val="both"/>
      </w:pPr>
      <w:r>
        <w:t>9. Tổng Liên đoàn Lao động Việt Nam (2021-2026), Tài liệu tuyên truyền, hướng dẫn bảo vệ quyền lợi người lao động trong quan hệ lao động, Hà Nội.</w:t>
      </w:r>
    </w:p>
    <w:p w14:paraId="68F4494A" w14:textId="77777777" w:rsidR="00047934" w:rsidRDefault="008A645D" w:rsidP="000D4B60">
      <w:pPr>
        <w:spacing w:after="0" w:line="360" w:lineRule="auto"/>
        <w:jc w:val="both"/>
      </w:pPr>
      <w:r>
        <w:t>10. Tổ chức Lao động Quốc tế (ILO) (2021-2026), Các tài liệu nghiên cứu về quan hệ lao động, việc làm bền vững và bảo vệ người lao động trong bối cảnh chuyển đổi kinh tế.</w:t>
      </w:r>
    </w:p>
    <w:p w14:paraId="5610DE25" w14:textId="77777777" w:rsidR="000D4B60" w:rsidRDefault="000D4B60" w:rsidP="000D4B60">
      <w:pPr>
        <w:spacing w:after="0" w:line="360" w:lineRule="auto"/>
        <w:jc w:val="center"/>
        <w:rPr>
          <w:b/>
          <w:sz w:val="28"/>
        </w:rPr>
      </w:pPr>
      <w:r>
        <w:rPr>
          <w:b/>
          <w:sz w:val="28"/>
        </w:rPr>
        <w:br w:type="page"/>
      </w:r>
    </w:p>
    <w:p w14:paraId="7EAC835B" w14:textId="0AB82930" w:rsidR="00047934" w:rsidRPr="000D4B60" w:rsidRDefault="008A645D" w:rsidP="000D4B60">
      <w:pPr>
        <w:pStyle w:val="Heading1"/>
        <w:jc w:val="center"/>
      </w:pPr>
      <w:bookmarkStart w:id="40" w:name="_Toc234448757"/>
      <w:r w:rsidRPr="000D4B60">
        <w:lastRenderedPageBreak/>
        <w:t>PHỤ LỤC</w:t>
      </w:r>
      <w:bookmarkEnd w:id="40"/>
    </w:p>
    <w:p w14:paraId="3B383458" w14:textId="77777777" w:rsidR="00047934" w:rsidRDefault="008A645D" w:rsidP="000D4B60">
      <w:pPr>
        <w:spacing w:after="0" w:line="360" w:lineRule="auto"/>
      </w:pPr>
      <w:r>
        <w:rPr>
          <w:b/>
        </w:rPr>
        <w:t>PHỤ LỤC 1. MẪU PHIẾU KHẢO SÁT</w:t>
      </w:r>
    </w:p>
    <w:p w14:paraId="763CD83A" w14:textId="77777777" w:rsidR="00047934" w:rsidRDefault="008A645D" w:rsidP="000D4B60">
      <w:pPr>
        <w:spacing w:after="0" w:line="360" w:lineRule="auto"/>
      </w:pPr>
      <w:r>
        <w:t>Phiếu khảo sát phục vụ đề án: “Pháp luật về chấm dứt hợp đồng lao động do thay đổi cơ cấu, công nghệ hoặc vì lý do kinh tế và thực tiễn thực hiện tại Thành phố Hồ Chí Minh”. Thông tin khảo sát chỉ sử dụng cho mục đích nghiên cứu khoa học.</w:t>
      </w:r>
    </w:p>
    <w:p w14:paraId="53EE8614" w14:textId="77777777" w:rsidR="000D4B60" w:rsidRDefault="008A645D" w:rsidP="000D4B60">
      <w:pPr>
        <w:spacing w:after="0" w:line="360" w:lineRule="auto"/>
      </w:pPr>
      <w:r>
        <w:t xml:space="preserve">Ông/bà thuộc nhóm đối tượng nào? </w:t>
      </w:r>
    </w:p>
    <w:p w14:paraId="4529725E" w14:textId="77777777" w:rsidR="000D4B60" w:rsidRDefault="008A645D" w:rsidP="000D4B60">
      <w:pPr>
        <w:spacing w:after="0" w:line="360" w:lineRule="auto"/>
      </w:pPr>
      <w:r>
        <w:t xml:space="preserve">□ Người lao động </w:t>
      </w:r>
    </w:p>
    <w:p w14:paraId="65F99543" w14:textId="77777777" w:rsidR="000D4B60" w:rsidRDefault="008A645D" w:rsidP="000D4B60">
      <w:pPr>
        <w:spacing w:after="0" w:line="360" w:lineRule="auto"/>
      </w:pPr>
      <w:r>
        <w:t xml:space="preserve">□ Người sử dụng lao động </w:t>
      </w:r>
    </w:p>
    <w:p w14:paraId="5B60D746" w14:textId="77777777" w:rsidR="000D4B60" w:rsidRDefault="008A645D" w:rsidP="000D4B60">
      <w:pPr>
        <w:spacing w:after="0" w:line="360" w:lineRule="auto"/>
      </w:pPr>
      <w:r>
        <w:t xml:space="preserve">□ Cán bộ công đoàn </w:t>
      </w:r>
    </w:p>
    <w:p w14:paraId="1067D0EE" w14:textId="77777777" w:rsidR="000D4B60" w:rsidRDefault="008A645D" w:rsidP="000D4B60">
      <w:pPr>
        <w:spacing w:after="0" w:line="360" w:lineRule="auto"/>
      </w:pPr>
      <w:r>
        <w:t xml:space="preserve">□ Cán bộ quản lý nhà nước </w:t>
      </w:r>
    </w:p>
    <w:p w14:paraId="1740151F" w14:textId="2D2F7352" w:rsidR="00047934" w:rsidRDefault="008A645D" w:rsidP="000D4B60">
      <w:pPr>
        <w:spacing w:after="0" w:line="360" w:lineRule="auto"/>
      </w:pPr>
      <w:r>
        <w:t>□ Khác</w:t>
      </w:r>
    </w:p>
    <w:p w14:paraId="626BC1C9" w14:textId="77777777" w:rsidR="000D4B60" w:rsidRDefault="008A645D" w:rsidP="000D4B60">
      <w:pPr>
        <w:spacing w:after="0" w:line="360" w:lineRule="auto"/>
      </w:pPr>
      <w:r>
        <w:t xml:space="preserve">Ông/bà có biết quy định pháp luật về chấm dứt hợp đồng lao động do thay đổi cơ cấu, công nghệ hoặc vì lý do kinh tế không? </w:t>
      </w:r>
    </w:p>
    <w:p w14:paraId="2FB6D351" w14:textId="77777777" w:rsidR="000D4B60" w:rsidRDefault="008A645D" w:rsidP="000D4B60">
      <w:pPr>
        <w:spacing w:after="0" w:line="360" w:lineRule="auto"/>
      </w:pPr>
      <w:r>
        <w:t xml:space="preserve">□ Rõ </w:t>
      </w:r>
    </w:p>
    <w:p w14:paraId="040BED66" w14:textId="77777777" w:rsidR="000D4B60" w:rsidRDefault="008A645D" w:rsidP="000D4B60">
      <w:pPr>
        <w:spacing w:after="0" w:line="360" w:lineRule="auto"/>
      </w:pPr>
      <w:r>
        <w:t xml:space="preserve">□ Biết một phần </w:t>
      </w:r>
    </w:p>
    <w:p w14:paraId="1076F70B" w14:textId="13D596EE" w:rsidR="00047934" w:rsidRDefault="008A645D" w:rsidP="000D4B60">
      <w:pPr>
        <w:spacing w:after="0" w:line="360" w:lineRule="auto"/>
      </w:pPr>
      <w:r>
        <w:t>□ Chưa biết</w:t>
      </w:r>
    </w:p>
    <w:p w14:paraId="6AAACCD5" w14:textId="77777777" w:rsidR="000D4B60" w:rsidRDefault="008A645D" w:rsidP="000D4B60">
      <w:pPr>
        <w:spacing w:after="0" w:line="360" w:lineRule="auto"/>
      </w:pPr>
      <w:r>
        <w:t xml:space="preserve">Theo ông/bà, doanh nghiệp có cần xây dựng phương án sử dụng lao động trước khi chấm dứt hợp đồng lao động trong trường hợp này không? </w:t>
      </w:r>
    </w:p>
    <w:p w14:paraId="31E4729D" w14:textId="77777777" w:rsidR="000D4B60" w:rsidRDefault="008A645D" w:rsidP="000D4B60">
      <w:pPr>
        <w:spacing w:after="0" w:line="360" w:lineRule="auto"/>
      </w:pPr>
      <w:r>
        <w:t xml:space="preserve">□ Có </w:t>
      </w:r>
    </w:p>
    <w:p w14:paraId="3D4166AC" w14:textId="77777777" w:rsidR="000D4B60" w:rsidRDefault="008A645D" w:rsidP="000D4B60">
      <w:pPr>
        <w:spacing w:after="0" w:line="360" w:lineRule="auto"/>
      </w:pPr>
      <w:r>
        <w:t xml:space="preserve">□ Không </w:t>
      </w:r>
    </w:p>
    <w:p w14:paraId="3EF01DFD" w14:textId="240DB765" w:rsidR="00047934" w:rsidRDefault="008A645D" w:rsidP="000D4B60">
      <w:pPr>
        <w:spacing w:after="0" w:line="360" w:lineRule="auto"/>
      </w:pPr>
      <w:r>
        <w:t>□ Không rõ</w:t>
      </w:r>
    </w:p>
    <w:p w14:paraId="2E0FBD42" w14:textId="77777777" w:rsidR="000D4B60" w:rsidRDefault="008A645D" w:rsidP="000D4B60">
      <w:pPr>
        <w:spacing w:after="0" w:line="360" w:lineRule="auto"/>
      </w:pPr>
      <w:r>
        <w:t xml:space="preserve">Trong thực tiễn, doanh nghiệp có thực hiện đối thoại/trao đổi ý kiến với tổ chức đại diện người lao động trước khi cắt giảm lao động không? </w:t>
      </w:r>
    </w:p>
    <w:p w14:paraId="1B8152B5" w14:textId="77777777" w:rsidR="000D4B60" w:rsidRDefault="008A645D" w:rsidP="000D4B60">
      <w:pPr>
        <w:spacing w:after="0" w:line="360" w:lineRule="auto"/>
      </w:pPr>
      <w:r>
        <w:t xml:space="preserve">□ Thường xuyên </w:t>
      </w:r>
    </w:p>
    <w:p w14:paraId="24C151C7" w14:textId="77777777" w:rsidR="000D4B60" w:rsidRDefault="008A645D" w:rsidP="000D4B60">
      <w:pPr>
        <w:spacing w:after="0" w:line="360" w:lineRule="auto"/>
      </w:pPr>
      <w:r>
        <w:t xml:space="preserve">□ Có nhưng chưa đầy đủ </w:t>
      </w:r>
    </w:p>
    <w:p w14:paraId="4DB3B872" w14:textId="77777777" w:rsidR="000D4B60" w:rsidRDefault="008A645D" w:rsidP="000D4B60">
      <w:pPr>
        <w:spacing w:after="0" w:line="360" w:lineRule="auto"/>
      </w:pPr>
      <w:r>
        <w:t xml:space="preserve">□ Ít khi </w:t>
      </w:r>
    </w:p>
    <w:p w14:paraId="1CBB4735" w14:textId="276AF7DE" w:rsidR="00047934" w:rsidRDefault="008A645D" w:rsidP="000D4B60">
      <w:pPr>
        <w:spacing w:after="0" w:line="360" w:lineRule="auto"/>
      </w:pPr>
      <w:r>
        <w:t>□ Không rõ</w:t>
      </w:r>
    </w:p>
    <w:p w14:paraId="5D922F3C" w14:textId="77777777" w:rsidR="000D4B60" w:rsidRDefault="008A645D" w:rsidP="000D4B60">
      <w:pPr>
        <w:spacing w:after="0" w:line="360" w:lineRule="auto"/>
      </w:pPr>
      <w:r>
        <w:t xml:space="preserve">Việc thông báo cho cơ quan nhà nước và người lao động trước khi chấm dứt hợp đồng lao động có được thực hiện đúng thời hạn không? </w:t>
      </w:r>
    </w:p>
    <w:p w14:paraId="27B73E07" w14:textId="77777777" w:rsidR="000D4B60" w:rsidRDefault="008A645D" w:rsidP="000D4B60">
      <w:pPr>
        <w:spacing w:after="0" w:line="360" w:lineRule="auto"/>
      </w:pPr>
      <w:r>
        <w:t xml:space="preserve">□ Đúng </w:t>
      </w:r>
    </w:p>
    <w:p w14:paraId="34BBCDC6" w14:textId="77777777" w:rsidR="000D4B60" w:rsidRDefault="008A645D" w:rsidP="000D4B60">
      <w:pPr>
        <w:spacing w:after="0" w:line="360" w:lineRule="auto"/>
      </w:pPr>
      <w:r>
        <w:t xml:space="preserve">□ Chưa đúng </w:t>
      </w:r>
    </w:p>
    <w:p w14:paraId="57A77CFE" w14:textId="3BD35049" w:rsidR="00047934" w:rsidRDefault="008A645D" w:rsidP="000D4B60">
      <w:pPr>
        <w:spacing w:after="0" w:line="360" w:lineRule="auto"/>
      </w:pPr>
      <w:r>
        <w:t>□ Không rõ</w:t>
      </w:r>
    </w:p>
    <w:p w14:paraId="027F41D2" w14:textId="77777777" w:rsidR="000D4B60" w:rsidRDefault="008A645D" w:rsidP="000D4B60">
      <w:pPr>
        <w:spacing w:after="0" w:line="360" w:lineRule="auto"/>
      </w:pPr>
      <w:r>
        <w:lastRenderedPageBreak/>
        <w:t xml:space="preserve">Người lao động bị chấm dứt hợp đồng lao động có được chi trả đầy đủ tiền lương, trợ cấp mất việc làm, trợ cấp thôi việc và các khoản liên quan không? </w:t>
      </w:r>
    </w:p>
    <w:p w14:paraId="6FC40148" w14:textId="77777777" w:rsidR="000D4B60" w:rsidRDefault="008A645D" w:rsidP="000D4B60">
      <w:pPr>
        <w:spacing w:after="0" w:line="360" w:lineRule="auto"/>
      </w:pPr>
      <w:r>
        <w:t xml:space="preserve">□ Đầy đủ </w:t>
      </w:r>
    </w:p>
    <w:p w14:paraId="45F76D7A" w14:textId="670CC3E4" w:rsidR="000D4B60" w:rsidRDefault="008A645D" w:rsidP="000D4B60">
      <w:pPr>
        <w:spacing w:after="0" w:line="360" w:lineRule="auto"/>
      </w:pPr>
      <w:r>
        <w:t xml:space="preserve">□ Một phần </w:t>
      </w:r>
    </w:p>
    <w:p w14:paraId="2CE4629F" w14:textId="77777777" w:rsidR="000D4B60" w:rsidRDefault="008A645D" w:rsidP="000D4B60">
      <w:pPr>
        <w:spacing w:after="0" w:line="360" w:lineRule="auto"/>
      </w:pPr>
      <w:r>
        <w:t xml:space="preserve">□ Chưa đầy đủ </w:t>
      </w:r>
    </w:p>
    <w:p w14:paraId="4F72F3B7" w14:textId="4D7216E0" w:rsidR="00047934" w:rsidRDefault="008A645D" w:rsidP="000D4B60">
      <w:pPr>
        <w:spacing w:after="0" w:line="360" w:lineRule="auto"/>
      </w:pPr>
      <w:r>
        <w:t>□ Không rõ</w:t>
      </w:r>
    </w:p>
    <w:p w14:paraId="61AD5DAD" w14:textId="77777777" w:rsidR="000D4B60" w:rsidRDefault="008A645D" w:rsidP="000D4B60">
      <w:pPr>
        <w:spacing w:after="0" w:line="360" w:lineRule="auto"/>
      </w:pPr>
      <w:r>
        <w:t xml:space="preserve">Theo ông/bà, khó khăn lớn nhất khi áp dụng pháp luật trong trường hợp này là gì? </w:t>
      </w:r>
    </w:p>
    <w:p w14:paraId="50394D21" w14:textId="77777777" w:rsidR="000D4B60" w:rsidRDefault="008A645D" w:rsidP="000D4B60">
      <w:pPr>
        <w:spacing w:after="0" w:line="360" w:lineRule="auto"/>
      </w:pPr>
      <w:r>
        <w:t xml:space="preserve">□ Quy định chưa rõ </w:t>
      </w:r>
    </w:p>
    <w:p w14:paraId="520EF106" w14:textId="77777777" w:rsidR="000D4B60" w:rsidRDefault="008A645D" w:rsidP="000D4B60">
      <w:pPr>
        <w:spacing w:after="0" w:line="360" w:lineRule="auto"/>
      </w:pPr>
      <w:r>
        <w:t xml:space="preserve">□ Doanh nghiệp chưa nắm luật </w:t>
      </w:r>
    </w:p>
    <w:p w14:paraId="3FA759CE" w14:textId="77777777" w:rsidR="000D4B60" w:rsidRDefault="008A645D" w:rsidP="000D4B60">
      <w:pPr>
        <w:spacing w:after="0" w:line="360" w:lineRule="auto"/>
      </w:pPr>
      <w:r>
        <w:t xml:space="preserve">□ Người lao động chưa hiểu quyền lợi </w:t>
      </w:r>
    </w:p>
    <w:p w14:paraId="66330EDA" w14:textId="77777777" w:rsidR="000D4B60" w:rsidRDefault="008A645D" w:rsidP="000D4B60">
      <w:pPr>
        <w:spacing w:after="0" w:line="360" w:lineRule="auto"/>
      </w:pPr>
      <w:r>
        <w:t xml:space="preserve">□ Thiếu đối thoại </w:t>
      </w:r>
    </w:p>
    <w:p w14:paraId="224DA591" w14:textId="77777777" w:rsidR="000D4B60" w:rsidRDefault="008A645D" w:rsidP="000D4B60">
      <w:pPr>
        <w:spacing w:after="0" w:line="360" w:lineRule="auto"/>
      </w:pPr>
      <w:r>
        <w:t xml:space="preserve">□ Khó chứng minh lý do kinh tế/cơ cấu </w:t>
      </w:r>
    </w:p>
    <w:p w14:paraId="07FC8C59" w14:textId="4FCDB961" w:rsidR="00047934" w:rsidRDefault="008A645D" w:rsidP="000D4B60">
      <w:pPr>
        <w:spacing w:after="0" w:line="360" w:lineRule="auto"/>
      </w:pPr>
      <w:r>
        <w:t>□ Khác</w:t>
      </w:r>
    </w:p>
    <w:p w14:paraId="7EA0F623" w14:textId="77777777" w:rsidR="00047934" w:rsidRDefault="008A645D" w:rsidP="000D4B60">
      <w:pPr>
        <w:spacing w:after="0" w:line="360" w:lineRule="auto"/>
      </w:pPr>
      <w:r>
        <w:t>Ông/bà đề xuất giải pháp nào để nâng cao hiệu quả thực hiện pháp luật trong thời gian tới? ................................................................................................................</w:t>
      </w:r>
    </w:p>
    <w:p w14:paraId="000FABAF" w14:textId="77777777" w:rsidR="00047934" w:rsidRDefault="008A645D" w:rsidP="000D4B60">
      <w:pPr>
        <w:spacing w:after="0" w:line="360" w:lineRule="auto"/>
      </w:pPr>
      <w:r>
        <w:rPr>
          <w:b/>
        </w:rPr>
        <w:t>PHỤ LỤC 2. DỰ KIẾN NỘI DUNG PHỎNG VẤN SÂU</w:t>
      </w:r>
    </w:p>
    <w:p w14:paraId="7439FB90" w14:textId="77777777" w:rsidR="00047934" w:rsidRDefault="008A645D" w:rsidP="000D4B60">
      <w:pPr>
        <w:spacing w:after="0" w:line="360" w:lineRule="auto"/>
        <w:ind w:firstLine="709"/>
        <w:jc w:val="both"/>
      </w:pPr>
      <w:r>
        <w:t>- Đánh giá của người được phỏng vấn về mức độ rõ ràng của các quy định pháp luật hiện hành.</w:t>
      </w:r>
    </w:p>
    <w:p w14:paraId="6F74BCD8" w14:textId="77777777" w:rsidR="00047934" w:rsidRDefault="008A645D" w:rsidP="000D4B60">
      <w:pPr>
        <w:spacing w:after="0" w:line="360" w:lineRule="auto"/>
        <w:ind w:firstLine="709"/>
        <w:jc w:val="both"/>
      </w:pPr>
      <w:r>
        <w:t>- Những khó khăn khi xác định căn cứ thay đổi cơ cấu, công nghệ hoặc vì lý do kinh tế.</w:t>
      </w:r>
    </w:p>
    <w:p w14:paraId="6C7DA9EB" w14:textId="77777777" w:rsidR="00047934" w:rsidRDefault="008A645D" w:rsidP="000D4B60">
      <w:pPr>
        <w:spacing w:after="0" w:line="360" w:lineRule="auto"/>
        <w:ind w:firstLine="709"/>
        <w:jc w:val="both"/>
      </w:pPr>
      <w:r>
        <w:t>- Thực tiễn xây dựng phương án sử dụng lao động và lựa chọn người lao động bị ảnh hưởng.</w:t>
      </w:r>
    </w:p>
    <w:p w14:paraId="2BEC9B87" w14:textId="77777777" w:rsidR="00047934" w:rsidRDefault="008A645D" w:rsidP="000D4B60">
      <w:pPr>
        <w:spacing w:after="0" w:line="360" w:lineRule="auto"/>
        <w:ind w:firstLine="709"/>
        <w:jc w:val="both"/>
      </w:pPr>
      <w:r>
        <w:t>- Vai trò của tổ chức đại diện người lao động tại cơ sở trong quá trình chấm dứt hợp đồng lao động.</w:t>
      </w:r>
    </w:p>
    <w:p w14:paraId="2F1746F6" w14:textId="77777777" w:rsidR="00047934" w:rsidRDefault="008A645D" w:rsidP="000D4B60">
      <w:pPr>
        <w:spacing w:after="0" w:line="360" w:lineRule="auto"/>
        <w:ind w:firstLine="709"/>
        <w:jc w:val="both"/>
      </w:pPr>
      <w:r>
        <w:t>- Các tranh chấp thường gặp và giải pháp phòng ngừa tranh chấp.</w:t>
      </w:r>
    </w:p>
    <w:p w14:paraId="2B0A18B2" w14:textId="77777777" w:rsidR="00047934" w:rsidRDefault="008A645D" w:rsidP="000D4B60">
      <w:pPr>
        <w:spacing w:after="0" w:line="360" w:lineRule="auto"/>
        <w:ind w:firstLine="709"/>
        <w:jc w:val="both"/>
      </w:pPr>
      <w:r>
        <w:t>- Kiến nghị hoàn thiện pháp luật và giải pháp thực hiện tại Thành phố Hồ Chí Minh.</w:t>
      </w:r>
    </w:p>
    <w:p w14:paraId="3AA5387D" w14:textId="77777777" w:rsidR="000D4B60" w:rsidRDefault="000D4B60">
      <w:pPr>
        <w:spacing w:before="120" w:after="120" w:line="360" w:lineRule="auto"/>
        <w:jc w:val="center"/>
        <w:rPr>
          <w:b/>
          <w:sz w:val="28"/>
        </w:rPr>
      </w:pPr>
      <w:r>
        <w:rPr>
          <w:b/>
          <w:sz w:val="28"/>
        </w:rPr>
        <w:br w:type="page"/>
      </w:r>
    </w:p>
    <w:p w14:paraId="3D622986" w14:textId="72762CE5" w:rsidR="00047934" w:rsidRDefault="008A645D" w:rsidP="000D4B60">
      <w:pPr>
        <w:pStyle w:val="Heading1"/>
        <w:jc w:val="center"/>
      </w:pPr>
      <w:bookmarkStart w:id="41" w:name="_Toc234448758"/>
      <w:r>
        <w:lastRenderedPageBreak/>
        <w:t>DỰ KIẾN TIẾN ĐỘ THỰC HIỆN ĐỀ ÁN</w:t>
      </w:r>
      <w:bookmarkEnd w:id="41"/>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134"/>
        <w:gridCol w:w="4962"/>
        <w:gridCol w:w="2691"/>
      </w:tblGrid>
      <w:tr w:rsidR="00047934" w14:paraId="2D668D91" w14:textId="77777777" w:rsidTr="000D4B60">
        <w:trPr>
          <w:jc w:val="center"/>
        </w:trPr>
        <w:tc>
          <w:tcPr>
            <w:tcW w:w="1134" w:type="dxa"/>
            <w:vAlign w:val="center"/>
          </w:tcPr>
          <w:p w14:paraId="79DFD0BE" w14:textId="77777777" w:rsidR="00047934" w:rsidRDefault="008A645D" w:rsidP="000D4B60">
            <w:pPr>
              <w:spacing w:after="0" w:line="360" w:lineRule="auto"/>
              <w:jc w:val="center"/>
            </w:pPr>
            <w:r>
              <w:rPr>
                <w:b/>
              </w:rPr>
              <w:t>TT</w:t>
            </w:r>
          </w:p>
        </w:tc>
        <w:tc>
          <w:tcPr>
            <w:tcW w:w="4962" w:type="dxa"/>
            <w:vAlign w:val="center"/>
          </w:tcPr>
          <w:p w14:paraId="1A580BC7" w14:textId="77777777" w:rsidR="00047934" w:rsidRDefault="008A645D" w:rsidP="000D4B60">
            <w:pPr>
              <w:spacing w:after="0" w:line="360" w:lineRule="auto"/>
              <w:jc w:val="center"/>
            </w:pPr>
            <w:r>
              <w:rPr>
                <w:b/>
              </w:rPr>
              <w:t>Công việc</w:t>
            </w:r>
          </w:p>
        </w:tc>
        <w:tc>
          <w:tcPr>
            <w:tcW w:w="2691" w:type="dxa"/>
            <w:vAlign w:val="center"/>
          </w:tcPr>
          <w:p w14:paraId="3EC8836C" w14:textId="77777777" w:rsidR="00047934" w:rsidRDefault="008A645D" w:rsidP="000D4B60">
            <w:pPr>
              <w:spacing w:after="0" w:line="360" w:lineRule="auto"/>
              <w:jc w:val="center"/>
            </w:pPr>
            <w:r>
              <w:rPr>
                <w:b/>
              </w:rPr>
              <w:t>Thời gian dự kiến</w:t>
            </w:r>
          </w:p>
        </w:tc>
      </w:tr>
      <w:tr w:rsidR="00047934" w14:paraId="6A34D711" w14:textId="77777777" w:rsidTr="000D4B60">
        <w:trPr>
          <w:jc w:val="center"/>
        </w:trPr>
        <w:tc>
          <w:tcPr>
            <w:tcW w:w="1134" w:type="dxa"/>
            <w:vAlign w:val="center"/>
          </w:tcPr>
          <w:p w14:paraId="5251CA84" w14:textId="77777777" w:rsidR="00047934" w:rsidRDefault="008A645D" w:rsidP="000D4B60">
            <w:pPr>
              <w:spacing w:after="0" w:line="360" w:lineRule="auto"/>
              <w:jc w:val="center"/>
            </w:pPr>
            <w:r>
              <w:t>1</w:t>
            </w:r>
          </w:p>
        </w:tc>
        <w:tc>
          <w:tcPr>
            <w:tcW w:w="4962" w:type="dxa"/>
            <w:vAlign w:val="center"/>
          </w:tcPr>
          <w:p w14:paraId="26D317CD" w14:textId="77777777" w:rsidR="00047934" w:rsidRDefault="008A645D" w:rsidP="000D4B60">
            <w:pPr>
              <w:spacing w:after="0" w:line="360" w:lineRule="auto"/>
              <w:jc w:val="both"/>
            </w:pPr>
            <w:r>
              <w:t>Thu thập thông tin, dữ liệu thứ cấp: văn bản pháp luật, tài liệu nghiên cứu, báo cáo, bản án, quyết định có liên quan.</w:t>
            </w:r>
          </w:p>
        </w:tc>
        <w:tc>
          <w:tcPr>
            <w:tcW w:w="2691" w:type="dxa"/>
            <w:vAlign w:val="center"/>
          </w:tcPr>
          <w:p w14:paraId="0B44D1E4" w14:textId="77777777" w:rsidR="00047934" w:rsidRDefault="008A645D" w:rsidP="000D4B60">
            <w:pPr>
              <w:spacing w:after="0" w:line="360" w:lineRule="auto"/>
              <w:jc w:val="center"/>
            </w:pPr>
            <w:r>
              <w:t>Tuần 1 - 2</w:t>
            </w:r>
          </w:p>
        </w:tc>
      </w:tr>
      <w:tr w:rsidR="00047934" w14:paraId="049EC050" w14:textId="77777777" w:rsidTr="000D4B60">
        <w:trPr>
          <w:jc w:val="center"/>
        </w:trPr>
        <w:tc>
          <w:tcPr>
            <w:tcW w:w="1134" w:type="dxa"/>
            <w:vAlign w:val="center"/>
          </w:tcPr>
          <w:p w14:paraId="082B8CB5" w14:textId="77777777" w:rsidR="00047934" w:rsidRDefault="008A645D" w:rsidP="000D4B60">
            <w:pPr>
              <w:spacing w:after="0" w:line="360" w:lineRule="auto"/>
              <w:jc w:val="center"/>
            </w:pPr>
            <w:r>
              <w:t>2</w:t>
            </w:r>
          </w:p>
        </w:tc>
        <w:tc>
          <w:tcPr>
            <w:tcW w:w="4962" w:type="dxa"/>
            <w:vAlign w:val="center"/>
          </w:tcPr>
          <w:p w14:paraId="09C1B3F4" w14:textId="77777777" w:rsidR="00047934" w:rsidRDefault="008A645D" w:rsidP="000D4B60">
            <w:pPr>
              <w:spacing w:after="0" w:line="360" w:lineRule="auto"/>
              <w:jc w:val="both"/>
            </w:pPr>
            <w:r>
              <w:t>Xây dựng phiếu khảo sát, câu hỏi phỏng vấn và tiến hành thu thập dữ liệu sơ cấp tại Thành phố Hồ Chí Minh.</w:t>
            </w:r>
          </w:p>
        </w:tc>
        <w:tc>
          <w:tcPr>
            <w:tcW w:w="2691" w:type="dxa"/>
            <w:vAlign w:val="center"/>
          </w:tcPr>
          <w:p w14:paraId="672153F5" w14:textId="77777777" w:rsidR="00047934" w:rsidRDefault="008A645D" w:rsidP="000D4B60">
            <w:pPr>
              <w:spacing w:after="0" w:line="360" w:lineRule="auto"/>
              <w:jc w:val="center"/>
            </w:pPr>
            <w:r>
              <w:t>Tuần 3 - 4</w:t>
            </w:r>
          </w:p>
        </w:tc>
      </w:tr>
      <w:tr w:rsidR="00047934" w14:paraId="55DF5EBD" w14:textId="77777777" w:rsidTr="000D4B60">
        <w:trPr>
          <w:jc w:val="center"/>
        </w:trPr>
        <w:tc>
          <w:tcPr>
            <w:tcW w:w="1134" w:type="dxa"/>
            <w:vAlign w:val="center"/>
          </w:tcPr>
          <w:p w14:paraId="59447C87" w14:textId="77777777" w:rsidR="00047934" w:rsidRDefault="008A645D" w:rsidP="000D4B60">
            <w:pPr>
              <w:spacing w:after="0" w:line="360" w:lineRule="auto"/>
              <w:jc w:val="center"/>
            </w:pPr>
            <w:r>
              <w:t>3</w:t>
            </w:r>
          </w:p>
        </w:tc>
        <w:tc>
          <w:tcPr>
            <w:tcW w:w="4962" w:type="dxa"/>
            <w:vAlign w:val="center"/>
          </w:tcPr>
          <w:p w14:paraId="336A1B1D" w14:textId="77777777" w:rsidR="00047934" w:rsidRDefault="008A645D" w:rsidP="000D4B60">
            <w:pPr>
              <w:spacing w:after="0" w:line="360" w:lineRule="auto"/>
              <w:jc w:val="both"/>
            </w:pPr>
            <w:r>
              <w:t>Xử lý, tổng hợp kết quả khảo sát, phân loại hạn chế, vướng mắc và nguyên nhân.</w:t>
            </w:r>
          </w:p>
        </w:tc>
        <w:tc>
          <w:tcPr>
            <w:tcW w:w="2691" w:type="dxa"/>
            <w:vAlign w:val="center"/>
          </w:tcPr>
          <w:p w14:paraId="089EF9BC" w14:textId="77777777" w:rsidR="00047934" w:rsidRDefault="008A645D" w:rsidP="000D4B60">
            <w:pPr>
              <w:spacing w:after="0" w:line="360" w:lineRule="auto"/>
              <w:jc w:val="center"/>
            </w:pPr>
            <w:r>
              <w:t>Tuần 5</w:t>
            </w:r>
          </w:p>
        </w:tc>
      </w:tr>
      <w:tr w:rsidR="00047934" w14:paraId="1419D22B" w14:textId="77777777" w:rsidTr="000D4B60">
        <w:trPr>
          <w:jc w:val="center"/>
        </w:trPr>
        <w:tc>
          <w:tcPr>
            <w:tcW w:w="1134" w:type="dxa"/>
            <w:vAlign w:val="center"/>
          </w:tcPr>
          <w:p w14:paraId="75425066" w14:textId="77777777" w:rsidR="00047934" w:rsidRDefault="008A645D" w:rsidP="000D4B60">
            <w:pPr>
              <w:spacing w:after="0" w:line="360" w:lineRule="auto"/>
              <w:jc w:val="center"/>
            </w:pPr>
            <w:r>
              <w:t>4</w:t>
            </w:r>
          </w:p>
        </w:tc>
        <w:tc>
          <w:tcPr>
            <w:tcW w:w="4962" w:type="dxa"/>
            <w:vAlign w:val="center"/>
          </w:tcPr>
          <w:p w14:paraId="0C134DCC" w14:textId="77777777" w:rsidR="00047934" w:rsidRDefault="008A645D" w:rsidP="000D4B60">
            <w:pPr>
              <w:spacing w:after="0" w:line="360" w:lineRule="auto"/>
              <w:jc w:val="both"/>
            </w:pPr>
            <w:r>
              <w:t>Viết bản thảo đề án, hoàn thiện Chương 1 và Chương 2 theo cấu trúc đã được duyệt.</w:t>
            </w:r>
          </w:p>
        </w:tc>
        <w:tc>
          <w:tcPr>
            <w:tcW w:w="2691" w:type="dxa"/>
            <w:vAlign w:val="center"/>
          </w:tcPr>
          <w:p w14:paraId="5B9C3E95" w14:textId="77777777" w:rsidR="00047934" w:rsidRDefault="008A645D" w:rsidP="000D4B60">
            <w:pPr>
              <w:spacing w:after="0" w:line="360" w:lineRule="auto"/>
              <w:jc w:val="center"/>
            </w:pPr>
            <w:r>
              <w:t>Tuần 6 - 8</w:t>
            </w:r>
          </w:p>
        </w:tc>
      </w:tr>
      <w:tr w:rsidR="00047934" w14:paraId="0AEC0DE0" w14:textId="77777777" w:rsidTr="000D4B60">
        <w:trPr>
          <w:jc w:val="center"/>
        </w:trPr>
        <w:tc>
          <w:tcPr>
            <w:tcW w:w="1134" w:type="dxa"/>
            <w:vAlign w:val="center"/>
          </w:tcPr>
          <w:p w14:paraId="3DA06EA6" w14:textId="77777777" w:rsidR="00047934" w:rsidRDefault="008A645D" w:rsidP="000D4B60">
            <w:pPr>
              <w:spacing w:after="0" w:line="360" w:lineRule="auto"/>
              <w:jc w:val="center"/>
            </w:pPr>
            <w:r>
              <w:t>5</w:t>
            </w:r>
          </w:p>
        </w:tc>
        <w:tc>
          <w:tcPr>
            <w:tcW w:w="4962" w:type="dxa"/>
            <w:vAlign w:val="center"/>
          </w:tcPr>
          <w:p w14:paraId="4EC1A487" w14:textId="77777777" w:rsidR="00047934" w:rsidRDefault="008A645D" w:rsidP="000D4B60">
            <w:pPr>
              <w:spacing w:after="0" w:line="360" w:lineRule="auto"/>
              <w:jc w:val="both"/>
            </w:pPr>
            <w:r>
              <w:t>Gửi bản thảo xin ý kiến người hướng dẫn khoa học và chỉnh sửa theo góp ý.</w:t>
            </w:r>
          </w:p>
        </w:tc>
        <w:tc>
          <w:tcPr>
            <w:tcW w:w="2691" w:type="dxa"/>
            <w:vAlign w:val="center"/>
          </w:tcPr>
          <w:p w14:paraId="75D1C128" w14:textId="77777777" w:rsidR="00047934" w:rsidRDefault="008A645D" w:rsidP="000D4B60">
            <w:pPr>
              <w:spacing w:after="0" w:line="360" w:lineRule="auto"/>
              <w:jc w:val="center"/>
            </w:pPr>
            <w:r>
              <w:t>Tuần 9 - 10</w:t>
            </w:r>
          </w:p>
        </w:tc>
      </w:tr>
      <w:tr w:rsidR="00047934" w14:paraId="3C1C9453" w14:textId="77777777" w:rsidTr="000D4B60">
        <w:trPr>
          <w:jc w:val="center"/>
        </w:trPr>
        <w:tc>
          <w:tcPr>
            <w:tcW w:w="1134" w:type="dxa"/>
            <w:vAlign w:val="center"/>
          </w:tcPr>
          <w:p w14:paraId="1CDD050C" w14:textId="77777777" w:rsidR="00047934" w:rsidRDefault="008A645D" w:rsidP="000D4B60">
            <w:pPr>
              <w:spacing w:after="0" w:line="360" w:lineRule="auto"/>
              <w:jc w:val="center"/>
            </w:pPr>
            <w:r>
              <w:t>6</w:t>
            </w:r>
          </w:p>
        </w:tc>
        <w:tc>
          <w:tcPr>
            <w:tcW w:w="4962" w:type="dxa"/>
            <w:vAlign w:val="center"/>
          </w:tcPr>
          <w:p w14:paraId="66175973" w14:textId="77777777" w:rsidR="00047934" w:rsidRDefault="008A645D" w:rsidP="000D4B60">
            <w:pPr>
              <w:spacing w:after="0" w:line="360" w:lineRule="auto"/>
              <w:jc w:val="both"/>
            </w:pPr>
            <w:r>
              <w:t>Hoàn thiện sau bảo vệ đề án cấp khoa, rà soát hình thức, trích dẫn, phụ lục và tài liệu tham khảo.</w:t>
            </w:r>
          </w:p>
        </w:tc>
        <w:tc>
          <w:tcPr>
            <w:tcW w:w="2691" w:type="dxa"/>
            <w:vAlign w:val="center"/>
          </w:tcPr>
          <w:p w14:paraId="28CF848B" w14:textId="77777777" w:rsidR="00047934" w:rsidRDefault="008A645D" w:rsidP="000D4B60">
            <w:pPr>
              <w:spacing w:after="0" w:line="360" w:lineRule="auto"/>
              <w:jc w:val="center"/>
            </w:pPr>
            <w:r>
              <w:t>Tuần 11</w:t>
            </w:r>
          </w:p>
        </w:tc>
      </w:tr>
      <w:tr w:rsidR="00047934" w14:paraId="67481EFB" w14:textId="77777777" w:rsidTr="000D4B60">
        <w:trPr>
          <w:jc w:val="center"/>
        </w:trPr>
        <w:tc>
          <w:tcPr>
            <w:tcW w:w="1134" w:type="dxa"/>
            <w:vAlign w:val="center"/>
          </w:tcPr>
          <w:p w14:paraId="2F730719" w14:textId="77777777" w:rsidR="00047934" w:rsidRDefault="008A645D" w:rsidP="000D4B60">
            <w:pPr>
              <w:spacing w:after="0" w:line="360" w:lineRule="auto"/>
              <w:jc w:val="center"/>
            </w:pPr>
            <w:r>
              <w:t>7</w:t>
            </w:r>
          </w:p>
        </w:tc>
        <w:tc>
          <w:tcPr>
            <w:tcW w:w="4962" w:type="dxa"/>
            <w:vAlign w:val="center"/>
          </w:tcPr>
          <w:p w14:paraId="6AE426D7" w14:textId="77777777" w:rsidR="00047934" w:rsidRDefault="008A645D" w:rsidP="000D4B60">
            <w:pPr>
              <w:spacing w:after="0" w:line="360" w:lineRule="auto"/>
              <w:jc w:val="both"/>
            </w:pPr>
            <w:r>
              <w:t>Hoàn thiện sau bảo vệ đề án cấp trường và nộp bản chính thức theo quy định.</w:t>
            </w:r>
          </w:p>
        </w:tc>
        <w:tc>
          <w:tcPr>
            <w:tcW w:w="2691" w:type="dxa"/>
            <w:vAlign w:val="center"/>
          </w:tcPr>
          <w:p w14:paraId="4DB3015D" w14:textId="77777777" w:rsidR="00047934" w:rsidRDefault="008A645D" w:rsidP="000D4B60">
            <w:pPr>
              <w:spacing w:after="0" w:line="360" w:lineRule="auto"/>
              <w:jc w:val="center"/>
            </w:pPr>
            <w:r>
              <w:t>Tuần 12</w:t>
            </w:r>
          </w:p>
        </w:tc>
      </w:tr>
    </w:tbl>
    <w:p w14:paraId="54D966FD" w14:textId="77777777" w:rsidR="008A645D" w:rsidRDefault="008A645D"/>
    <w:sectPr w:rsidR="008A645D" w:rsidSect="000D4B60">
      <w:footerReference w:type="default" r:id="rId10"/>
      <w:pgSz w:w="11906" w:h="16838"/>
      <w:pgMar w:top="1134" w:right="1134" w:bottom="1134" w:left="198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69A64" w14:textId="77777777" w:rsidR="00176805" w:rsidRDefault="00176805" w:rsidP="000D4B60">
      <w:pPr>
        <w:spacing w:after="0" w:line="240" w:lineRule="auto"/>
      </w:pPr>
      <w:r>
        <w:separator/>
      </w:r>
    </w:p>
  </w:endnote>
  <w:endnote w:type="continuationSeparator" w:id="0">
    <w:p w14:paraId="6B2C0B5D" w14:textId="77777777" w:rsidR="00176805" w:rsidRDefault="00176805" w:rsidP="000D4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9422292"/>
      <w:docPartObj>
        <w:docPartGallery w:val="Page Numbers (Bottom of Page)"/>
        <w:docPartUnique/>
      </w:docPartObj>
    </w:sdtPr>
    <w:sdtEndPr>
      <w:rPr>
        <w:rStyle w:val="PageNumber"/>
      </w:rPr>
    </w:sdtEndPr>
    <w:sdtContent>
      <w:p w14:paraId="0AB1F01E" w14:textId="4F89BE1D" w:rsidR="000D4B60" w:rsidRDefault="000D4B60" w:rsidP="00544C5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485AF4" w14:textId="77777777" w:rsidR="000D4B60" w:rsidRDefault="000D4B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4603618"/>
      <w:docPartObj>
        <w:docPartGallery w:val="Page Numbers (Bottom of Page)"/>
        <w:docPartUnique/>
      </w:docPartObj>
    </w:sdtPr>
    <w:sdtEndPr>
      <w:rPr>
        <w:rStyle w:val="PageNumber"/>
      </w:rPr>
    </w:sdtEndPr>
    <w:sdtContent>
      <w:p w14:paraId="62FEA38D" w14:textId="59FA5B6A" w:rsidR="000D4B60" w:rsidRDefault="000D4B60" w:rsidP="00544C5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3B2379" w14:textId="77777777" w:rsidR="000D4B60" w:rsidRDefault="000D4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613BB" w14:textId="77777777" w:rsidR="00176805" w:rsidRDefault="00176805" w:rsidP="000D4B60">
      <w:pPr>
        <w:spacing w:after="0" w:line="240" w:lineRule="auto"/>
      </w:pPr>
      <w:r>
        <w:separator/>
      </w:r>
    </w:p>
  </w:footnote>
  <w:footnote w:type="continuationSeparator" w:id="0">
    <w:p w14:paraId="401821FA" w14:textId="77777777" w:rsidR="00176805" w:rsidRDefault="00176805" w:rsidP="000D4B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34C8D"/>
    <w:rsid w:val="00047934"/>
    <w:rsid w:val="0006063C"/>
    <w:rsid w:val="000D4B60"/>
    <w:rsid w:val="0015074B"/>
    <w:rsid w:val="00176805"/>
    <w:rsid w:val="002750E4"/>
    <w:rsid w:val="0029639D"/>
    <w:rsid w:val="002B29A0"/>
    <w:rsid w:val="002B2EC3"/>
    <w:rsid w:val="00326F90"/>
    <w:rsid w:val="00483488"/>
    <w:rsid w:val="00517A93"/>
    <w:rsid w:val="00567A82"/>
    <w:rsid w:val="006206F0"/>
    <w:rsid w:val="00625A21"/>
    <w:rsid w:val="00716820"/>
    <w:rsid w:val="00781B00"/>
    <w:rsid w:val="008A645D"/>
    <w:rsid w:val="00AA1D8D"/>
    <w:rsid w:val="00B47730"/>
    <w:rsid w:val="00B865F9"/>
    <w:rsid w:val="00BB1416"/>
    <w:rsid w:val="00C4199F"/>
    <w:rsid w:val="00CB0664"/>
    <w:rsid w:val="00D00343"/>
    <w:rsid w:val="00D54C56"/>
    <w:rsid w:val="00ED4D38"/>
    <w:rsid w:val="00EF36C2"/>
    <w:rsid w:val="00F227A9"/>
    <w:rsid w:val="00FC693F"/>
    <w:rsid w:val="00FF5D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3B080B"/>
  <w14:defaultImageDpi w14:val="300"/>
  <w15:docId w15:val="{B5FEE375-AF1E-754F-AC27-4049F25F7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6"/>
    </w:rPr>
  </w:style>
  <w:style w:type="paragraph" w:styleId="Heading1">
    <w:name w:val="heading 1"/>
    <w:basedOn w:val="Normal"/>
    <w:next w:val="Normal"/>
    <w:link w:val="Heading1Char"/>
    <w:uiPriority w:val="9"/>
    <w:qFormat/>
    <w:rsid w:val="000D4B60"/>
    <w:pPr>
      <w:keepNext/>
      <w:keepLines/>
      <w:spacing w:after="0" w:line="360" w:lineRule="auto"/>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0D4B60"/>
    <w:pPr>
      <w:keepNext/>
      <w:keepLines/>
      <w:spacing w:after="0" w:line="360" w:lineRule="auto"/>
      <w:jc w:val="both"/>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0D4B60"/>
    <w:pPr>
      <w:keepNext/>
      <w:keepLines/>
      <w:spacing w:after="0" w:line="360" w:lineRule="auto"/>
      <w:jc w:val="both"/>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0D4B60"/>
    <w:pPr>
      <w:keepNext/>
      <w:keepLines/>
      <w:spacing w:after="0" w:line="360" w:lineRule="auto"/>
      <w:jc w:val="both"/>
      <w:outlineLvl w:val="3"/>
    </w:pPr>
    <w:rPr>
      <w:rFonts w:eastAsiaTheme="majorEastAsia" w:cstheme="majorBidi"/>
      <w:bCs/>
      <w:i/>
      <w:iCs/>
      <w:color w:val="000000" w:themeColor="tex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D4B60"/>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0D4B60"/>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0D4B60"/>
    <w:rPr>
      <w:rFonts w:ascii="Times New Roman" w:eastAsiaTheme="majorEastAsia" w:hAnsi="Times New Roman" w:cstheme="majorBidi"/>
      <w:b/>
      <w:bCs/>
      <w:i/>
      <w:color w:val="000000" w:themeColor="text1"/>
      <w:sz w:val="26"/>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0D4B60"/>
    <w:rPr>
      <w:rFonts w:ascii="Times New Roman" w:eastAsiaTheme="majorEastAsia" w:hAnsi="Times New Roman" w:cstheme="majorBidi"/>
      <w:bCs/>
      <w:i/>
      <w:iCs/>
      <w:color w:val="000000" w:themeColor="text1"/>
      <w:sz w:val="26"/>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0D4B60"/>
  </w:style>
  <w:style w:type="paragraph" w:styleId="TOC1">
    <w:name w:val="toc 1"/>
    <w:basedOn w:val="Normal"/>
    <w:next w:val="Normal"/>
    <w:autoRedefine/>
    <w:uiPriority w:val="39"/>
    <w:unhideWhenUsed/>
    <w:rsid w:val="002B2EC3"/>
    <w:pPr>
      <w:spacing w:after="100"/>
    </w:pPr>
  </w:style>
  <w:style w:type="paragraph" w:styleId="TOC2">
    <w:name w:val="toc 2"/>
    <w:basedOn w:val="Normal"/>
    <w:next w:val="Normal"/>
    <w:autoRedefine/>
    <w:uiPriority w:val="39"/>
    <w:unhideWhenUsed/>
    <w:rsid w:val="002B2EC3"/>
    <w:pPr>
      <w:spacing w:after="100"/>
      <w:ind w:left="260"/>
    </w:pPr>
  </w:style>
  <w:style w:type="paragraph" w:styleId="TOC3">
    <w:name w:val="toc 3"/>
    <w:basedOn w:val="Normal"/>
    <w:next w:val="Normal"/>
    <w:autoRedefine/>
    <w:uiPriority w:val="39"/>
    <w:unhideWhenUsed/>
    <w:rsid w:val="002B2EC3"/>
    <w:pPr>
      <w:spacing w:after="100"/>
      <w:ind w:left="520"/>
    </w:pPr>
  </w:style>
  <w:style w:type="paragraph" w:styleId="TOC4">
    <w:name w:val="toc 4"/>
    <w:basedOn w:val="Normal"/>
    <w:next w:val="Normal"/>
    <w:autoRedefine/>
    <w:uiPriority w:val="39"/>
    <w:unhideWhenUsed/>
    <w:rsid w:val="002B2EC3"/>
    <w:pPr>
      <w:spacing w:after="100"/>
      <w:ind w:left="780"/>
    </w:pPr>
  </w:style>
  <w:style w:type="character" w:styleId="Hyperlink">
    <w:name w:val="Hyperlink"/>
    <w:basedOn w:val="DefaultParagraphFont"/>
    <w:uiPriority w:val="99"/>
    <w:unhideWhenUsed/>
    <w:rsid w:val="002B2EC3"/>
    <w:rPr>
      <w:color w:val="0000FF" w:themeColor="hyperlink"/>
      <w:u w:val="single"/>
    </w:rPr>
  </w:style>
  <w:style w:type="table" w:customStyle="1" w:styleId="TableGrid1">
    <w:name w:val="Table Grid1"/>
    <w:basedOn w:val="TableNormal"/>
    <w:next w:val="TableGrid"/>
    <w:uiPriority w:val="39"/>
    <w:rsid w:val="00F227A9"/>
    <w:pPr>
      <w:spacing w:after="0" w:line="240" w:lineRule="auto"/>
    </w:pPr>
    <w:rPr>
      <w:rFonts w:ascii="Times New Roman" w:eastAsiaTheme="minorHAnsi"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21</Pages>
  <Words>5615</Words>
  <Characters>32006</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37546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pc</cp:lastModifiedBy>
  <cp:revision>15</cp:revision>
  <dcterms:created xsi:type="dcterms:W3CDTF">2013-12-23T23:15:00Z</dcterms:created>
  <dcterms:modified xsi:type="dcterms:W3CDTF">2026-07-10T10:38:00Z</dcterms:modified>
  <cp:category/>
</cp:coreProperties>
</file>