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713CDE">
      <w:pPr>
        <w:jc w:val="center"/>
      </w:pPr>
      <w:r>
        <w:rPr>
          <w:sz w:val="24"/>
        </w:rPr>
        <mc:AlternateContent>
          <mc:Choice Requires="wps">
            <w:drawing>
              <wp:anchor distT="0" distB="0" distL="114300" distR="114300" simplePos="0" relativeHeight="251661312" behindDoc="0" locked="0" layoutInCell="1" allowOverlap="1">
                <wp:simplePos x="0" y="0"/>
                <wp:positionH relativeFrom="column">
                  <wp:posOffset>5259070</wp:posOffset>
                </wp:positionH>
                <wp:positionV relativeFrom="paragraph">
                  <wp:posOffset>45085</wp:posOffset>
                </wp:positionV>
                <wp:extent cx="727075" cy="242570"/>
                <wp:effectExtent l="4445" t="4445" r="11430" b="19685"/>
                <wp:wrapNone/>
                <wp:docPr id="1" name="Text Box 1"/>
                <wp:cNvGraphicFramePr/>
                <a:graphic xmlns:a="http://schemas.openxmlformats.org/drawingml/2006/main">
                  <a:graphicData uri="http://schemas.microsoft.com/office/word/2010/wordprocessingShape">
                    <wps:wsp>
                      <wps:cNvSpPr txBox="1"/>
                      <wps:spPr>
                        <a:xfrm>
                          <a:off x="6339205" y="495300"/>
                          <a:ext cx="727075" cy="2425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548D3C6">
                            <w:pPr>
                              <w:rPr>
                                <w:rFonts w:hint="default"/>
                                <w:b/>
                                <w:bCs/>
                                <w:lang w:val="en-US"/>
                              </w:rPr>
                            </w:pPr>
                            <w:r>
                              <w:rPr>
                                <w:rFonts w:hint="default"/>
                                <w:b/>
                                <w:bCs/>
                                <w:lang w:val="en-US"/>
                              </w:rPr>
                              <w:t>Mẫu 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4.1pt;margin-top:3.55pt;height:19.1pt;width:57.25pt;z-index:251661312;mso-width-relative:page;mso-height-relative:page;" fillcolor="#FFFFFF [3201]" filled="t" stroked="t" coordsize="21600,21600" o:gfxdata="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3foyntYAAAAIAQAADwAA&#10;AAAAAAABACAAAAAiAAAAZHJzL2Rvd25yZXYueG1sUEsBAhQAFAAAAAgAh07iQJmcwo5RAgAAwAQA&#10;AA4AAAAAAAAAAQAgAAAAJQEAAGRycy9lMm9Eb2MueG1sUEsFBgAAAAAGAAYAWQEAAOgFAAAAAA==&#10;">
                <v:fill on="t" focussize="0,0"/>
                <v:stroke weight="0.5pt" color="#000000 [3204]" joinstyle="round"/>
                <v:imagedata o:title=""/>
                <o:lock v:ext="edit" aspectratio="f"/>
                <v:textbox>
                  <w:txbxContent>
                    <w:p w14:paraId="7548D3C6">
                      <w:pPr>
                        <w:rPr>
                          <w:rFonts w:hint="default"/>
                          <w:b/>
                          <w:bCs/>
                          <w:lang w:val="en-US"/>
                        </w:rPr>
                      </w:pPr>
                      <w:r>
                        <w:rPr>
                          <w:rFonts w:hint="default"/>
                          <w:b/>
                          <w:bCs/>
                          <w:lang w:val="en-US"/>
                        </w:rPr>
                        <w:t>Mẫu 02</w:t>
                      </w:r>
                    </w:p>
                  </w:txbxContent>
                </v:textbox>
              </v:shape>
            </w:pict>
          </mc:Fallback>
        </mc:AlternateContent>
      </w:r>
    </w:p>
    <w:p w14:paraId="4E3B89B8">
      <w:pPr>
        <w:jc w:val="center"/>
        <w:rPr>
          <w:b/>
          <w:sz w:val="28"/>
          <w:szCs w:val="28"/>
        </w:rPr>
      </w:pPr>
      <w:r>
        <w:rPr>
          <w:b/>
          <w:sz w:val="28"/>
          <w:szCs w:val="28"/>
        </w:rPr>
        <w:t>CỘNG HÒA XÃ HỘI CHỦ NGHĨA VIỆT NAM</w:t>
      </w:r>
    </w:p>
    <w:p w14:paraId="3AD5AEC1">
      <w:pPr>
        <w:jc w:val="center"/>
        <w:rPr>
          <w:b/>
          <w:sz w:val="28"/>
          <w:szCs w:val="28"/>
        </w:rPr>
      </w:pPr>
      <w:r>
        <w:rPr>
          <w:b/>
          <w:sz w:val="28"/>
          <w:szCs w:val="28"/>
        </w:rPr>
        <w:t>Độc lập - Tự do - Hạnh phúc</w:t>
      </w:r>
    </w:p>
    <w:p w14:paraId="553A5E29">
      <w:pPr>
        <w:spacing w:after="120"/>
        <w:jc w:val="center"/>
        <w:rPr>
          <w:i/>
          <w:szCs w:val="26"/>
        </w:rPr>
      </w:pPr>
      <w:r>
        <w:rPr>
          <w:b/>
          <w:sz w:val="26"/>
          <w:szCs w:val="26"/>
        </w:rPr>
        <mc:AlternateContent>
          <mc:Choice Requires="wps">
            <w:drawing>
              <wp:anchor distT="0" distB="0" distL="114300" distR="114300" simplePos="0" relativeHeight="251659264" behindDoc="0" locked="0" layoutInCell="1" allowOverlap="1">
                <wp:simplePos x="0" y="0"/>
                <wp:positionH relativeFrom="margin">
                  <wp:posOffset>1884045</wp:posOffset>
                </wp:positionH>
                <wp:positionV relativeFrom="paragraph">
                  <wp:posOffset>5080</wp:posOffset>
                </wp:positionV>
                <wp:extent cx="1996440" cy="0"/>
                <wp:effectExtent l="0" t="0" r="2286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99644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48.35pt;margin-top:0.4pt;height:0pt;width:157.2pt;mso-position-horizontal-relative:margin;z-index:251659264;mso-width-relative:page;mso-height-relative:page;" filled="f" stroked="t" coordsize="21600,21600" o:gfxdata="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c2ow4NMAAAAFAQAADwAAAAAAAAABACAAAAAiAAAA&#10;ZHJzL2Rvd25yZXYueG1sUEsBAhQAFAAAAAgAh07iQAHurBTTAQAArQMAAA4AAAAAAAAAAQAgAAAA&#10;IgEAAGRycy9lMm9Eb2MueG1sUEsFBgAAAAAGAAYAWQEAAGcFAAAAAA==&#10;">
                <v:fill on="f" focussize="0,0"/>
                <v:stroke color="#000000" joinstyle="round"/>
                <v:imagedata o:title=""/>
                <o:lock v:ext="edit" aspectratio="f"/>
              </v:line>
            </w:pict>
          </mc:Fallback>
        </mc:AlternateContent>
      </w:r>
      <w:r>
        <w:rPr>
          <w:i/>
          <w:szCs w:val="26"/>
        </w:rPr>
        <w:tab/>
      </w:r>
    </w:p>
    <w:p w14:paraId="654A2664">
      <w:pPr>
        <w:spacing w:after="120"/>
        <w:ind w:left="2880"/>
        <w:jc w:val="right"/>
        <w:rPr>
          <w:rFonts w:hint="default"/>
          <w:b/>
          <w:sz w:val="26"/>
          <w:szCs w:val="26"/>
          <w:lang w:val="en-US"/>
        </w:rPr>
      </w:pPr>
      <w:r>
        <w:rPr>
          <w:i/>
          <w:sz w:val="26"/>
          <w:szCs w:val="26"/>
        </w:rPr>
        <w:t xml:space="preserve">       Thành phố Hồ Chí Minh, ngày     tháng     năm 20</w:t>
      </w:r>
      <w:r>
        <w:rPr>
          <w:rFonts w:hint="default"/>
          <w:i/>
          <w:sz w:val="26"/>
          <w:szCs w:val="26"/>
          <w:lang w:val="en-US"/>
        </w:rPr>
        <w:t>….</w:t>
      </w:r>
      <w:bookmarkStart w:id="0" w:name="_GoBack"/>
      <w:bookmarkEnd w:id="0"/>
    </w:p>
    <w:p w14:paraId="75C08B65">
      <w:pPr>
        <w:spacing w:after="120"/>
        <w:jc w:val="center"/>
        <w:rPr>
          <w:b/>
          <w:sz w:val="28"/>
          <w:szCs w:val="28"/>
        </w:rPr>
      </w:pPr>
    </w:p>
    <w:p w14:paraId="51FFB179">
      <w:pPr>
        <w:jc w:val="center"/>
        <w:rPr>
          <w:b/>
          <w:sz w:val="28"/>
          <w:szCs w:val="28"/>
        </w:rPr>
      </w:pPr>
      <w:r>
        <w:rPr>
          <w:b/>
          <w:sz w:val="28"/>
          <w:szCs w:val="28"/>
        </w:rPr>
        <w:t>BẢNG TÓM TẮT</w:t>
      </w:r>
    </w:p>
    <w:p w14:paraId="7672C3AB">
      <w:pPr>
        <w:spacing w:before="120"/>
        <w:jc w:val="center"/>
        <w:rPr>
          <w:b/>
          <w:sz w:val="28"/>
          <w:szCs w:val="28"/>
        </w:rPr>
      </w:pPr>
      <w:r>
        <w:rPr>
          <w:rFonts w:hint="default"/>
          <w:b/>
          <w:sz w:val="28"/>
          <w:szCs w:val="28"/>
          <w:lang w:val="en-US"/>
        </w:rPr>
        <w:t>Sản phẩm dự thi</w:t>
      </w:r>
      <w:r>
        <w:rPr>
          <w:b/>
          <w:sz w:val="28"/>
          <w:szCs w:val="28"/>
        </w:rPr>
        <w:t xml:space="preserve"> </w:t>
      </w:r>
      <w:r>
        <w:rPr>
          <w:rFonts w:hint="default"/>
          <w:b/>
          <w:sz w:val="28"/>
          <w:szCs w:val="28"/>
          <w:lang w:val="en-US"/>
        </w:rPr>
        <w:t>xét tặng</w:t>
      </w:r>
      <w:r>
        <w:rPr>
          <w:b/>
          <w:sz w:val="28"/>
          <w:szCs w:val="28"/>
        </w:rPr>
        <w:t xml:space="preserve"> Giải thưởng sáng tạo Thành Phố Hồ Chí Minh Lần thứ </w:t>
      </w:r>
      <w:r>
        <w:rPr>
          <w:rFonts w:hint="default"/>
          <w:b/>
          <w:sz w:val="28"/>
          <w:szCs w:val="28"/>
          <w:lang w:val="en-US"/>
        </w:rPr>
        <w:t>4</w:t>
      </w:r>
      <w:r>
        <w:rPr>
          <w:b/>
          <w:sz w:val="28"/>
          <w:szCs w:val="28"/>
        </w:rPr>
        <w:t xml:space="preserve"> - năm 202</w:t>
      </w:r>
      <w:r>
        <w:rPr>
          <w:rFonts w:hint="default"/>
          <w:b/>
          <w:sz w:val="28"/>
          <w:szCs w:val="28"/>
          <w:lang w:val="en-US"/>
        </w:rPr>
        <w:t>5</w:t>
      </w:r>
    </w:p>
    <w:p w14:paraId="74FD1533">
      <w:pPr>
        <w:spacing w:before="60" w:after="120"/>
        <w:jc w:val="center"/>
        <w:rPr>
          <w:b/>
          <w:sz w:val="28"/>
          <w:szCs w:val="28"/>
        </w:rPr>
      </w:pPr>
      <w:r>
        <w:rPr>
          <w:b/>
          <w:sz w:val="28"/>
          <w:szCs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299085</wp:posOffset>
                </wp:positionV>
                <wp:extent cx="8763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top:23.55pt;height:0pt;width:69pt;mso-position-horizontal:center;mso-position-horizontal-relative:margin;z-index:251660288;mso-width-relative:page;mso-height-relative:page;" filled="f" stroked="t" coordsize="21600,21600" o:gfxdata="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sJElk0wAAAAYBAAAPAAAAAAAA&#10;AAEAIAAAACIAAABkcnMvZG93bnJldi54bWxQSwECFAAUAAAACACHTuJAimezTd4BAADVAwAADgAA&#10;AAAAAAABACAAAAAiAQAAZHJzL2Uyb0RvYy54bWxQSwUGAAAAAAYABgBZAQAAcgUAAAAA&#10;">
                <v:fill on="f" focussize="0,0"/>
                <v:stroke color="#000000 [3200]" joinstyle="round"/>
                <v:imagedata o:title=""/>
                <o:lock v:ext="edit" aspectratio="f"/>
              </v:line>
            </w:pict>
          </mc:Fallback>
        </mc:AlternateContent>
      </w:r>
      <w:r>
        <w:rPr>
          <w:b/>
          <w:sz w:val="28"/>
          <w:szCs w:val="28"/>
        </w:rPr>
        <w:t>Lĩnh vực: Quản lý nhà nước</w:t>
      </w:r>
    </w:p>
    <w:p w14:paraId="7EC78149">
      <w:pPr>
        <w:spacing w:before="120" w:after="240" w:line="360" w:lineRule="exact"/>
        <w:jc w:val="both"/>
        <w:rPr>
          <w:i/>
          <w:sz w:val="28"/>
          <w:szCs w:val="28"/>
        </w:rPr>
      </w:pPr>
    </w:p>
    <w:p w14:paraId="384B7125">
      <w:pPr>
        <w:keepNext w:val="0"/>
        <w:keepLines w:val="0"/>
        <w:pageBreakBefore w:val="0"/>
        <w:widowControl/>
        <w:tabs>
          <w:tab w:val="left" w:leader="dot" w:pos="9072"/>
        </w:tabs>
        <w:kinsoku/>
        <w:wordWrap/>
        <w:overflowPunct/>
        <w:topLinePunct w:val="0"/>
        <w:autoSpaceDE/>
        <w:autoSpaceDN/>
        <w:bidi w:val="0"/>
        <w:adjustRightInd/>
        <w:snapToGrid/>
        <w:spacing w:before="120" w:after="0"/>
        <w:jc w:val="both"/>
        <w:textAlignment w:val="auto"/>
        <w:rPr>
          <w:sz w:val="28"/>
          <w:szCs w:val="28"/>
        </w:rPr>
      </w:pPr>
      <w:r>
        <w:rPr>
          <w:b/>
          <w:i/>
          <w:sz w:val="28"/>
          <w:szCs w:val="28"/>
        </w:rPr>
        <w:t xml:space="preserve">Tên </w:t>
      </w:r>
      <w:r>
        <w:rPr>
          <w:rFonts w:hint="default"/>
          <w:b/>
          <w:i/>
          <w:sz w:val="28"/>
          <w:szCs w:val="28"/>
          <w:lang w:val="en-US"/>
        </w:rPr>
        <w:t>sản phẩm dự thi</w:t>
      </w:r>
      <w:r>
        <w:rPr>
          <w:sz w:val="28"/>
          <w:szCs w:val="28"/>
        </w:rPr>
        <w:t>:</w:t>
      </w:r>
      <w:r>
        <w:rPr>
          <w:sz w:val="28"/>
          <w:szCs w:val="28"/>
        </w:rPr>
        <w:tab/>
      </w:r>
    </w:p>
    <w:p w14:paraId="1AFACF1F">
      <w:pPr>
        <w:keepNext w:val="0"/>
        <w:keepLines w:val="0"/>
        <w:pageBreakBefore w:val="0"/>
        <w:widowControl/>
        <w:tabs>
          <w:tab w:val="left" w:leader="dot" w:pos="9072"/>
        </w:tabs>
        <w:kinsoku/>
        <w:wordWrap/>
        <w:overflowPunct/>
        <w:topLinePunct w:val="0"/>
        <w:autoSpaceDE/>
        <w:autoSpaceDN/>
        <w:bidi w:val="0"/>
        <w:adjustRightInd/>
        <w:snapToGrid/>
        <w:spacing w:before="120" w:after="0"/>
        <w:jc w:val="both"/>
        <w:textAlignment w:val="auto"/>
        <w:rPr>
          <w:sz w:val="28"/>
          <w:szCs w:val="28"/>
        </w:rPr>
      </w:pPr>
      <w:r>
        <w:rPr>
          <w:sz w:val="28"/>
          <w:szCs w:val="28"/>
        </w:rPr>
        <w:tab/>
      </w:r>
    </w:p>
    <w:p w14:paraId="4CE015C5">
      <w:pPr>
        <w:keepNext w:val="0"/>
        <w:keepLines w:val="0"/>
        <w:pageBreakBefore w:val="0"/>
        <w:widowControl/>
        <w:kinsoku/>
        <w:wordWrap/>
        <w:overflowPunct/>
        <w:topLinePunct w:val="0"/>
        <w:autoSpaceDE/>
        <w:autoSpaceDN/>
        <w:bidi w:val="0"/>
        <w:adjustRightInd/>
        <w:snapToGrid/>
        <w:spacing w:before="120" w:after="0" w:line="360" w:lineRule="exact"/>
        <w:jc w:val="both"/>
        <w:textAlignment w:val="auto"/>
        <w:rPr>
          <w:i/>
          <w:sz w:val="28"/>
          <w:szCs w:val="28"/>
        </w:rPr>
      </w:pPr>
      <w:r>
        <w:rPr>
          <w:i/>
          <w:sz w:val="28"/>
          <w:szCs w:val="28"/>
        </w:rPr>
        <w:t>Tóm tắt nội dung:</w:t>
      </w:r>
    </w:p>
    <w:p w14:paraId="5280B277">
      <w:pPr>
        <w:keepNext w:val="0"/>
        <w:keepLines w:val="0"/>
        <w:pageBreakBefore w:val="0"/>
        <w:widowControl/>
        <w:tabs>
          <w:tab w:val="left" w:leader="dot" w:pos="8931"/>
        </w:tabs>
        <w:kinsoku/>
        <w:wordWrap/>
        <w:overflowPunct/>
        <w:topLinePunct w:val="0"/>
        <w:autoSpaceDE/>
        <w:autoSpaceDN/>
        <w:bidi w:val="0"/>
        <w:adjustRightInd/>
        <w:snapToGrid/>
        <w:spacing w:before="120" w:after="0"/>
        <w:ind w:firstLine="567"/>
        <w:jc w:val="both"/>
        <w:textAlignment w:val="auto"/>
        <w:rPr>
          <w:color w:val="000000"/>
          <w:sz w:val="28"/>
          <w:szCs w:val="28"/>
        </w:rPr>
      </w:pPr>
      <w:r>
        <w:rPr>
          <w:b/>
          <w:bCs/>
          <w:sz w:val="28"/>
          <w:szCs w:val="28"/>
        </w:rPr>
        <w:t>1.</w:t>
      </w:r>
      <w:r>
        <w:rPr>
          <w:b/>
          <w:bCs/>
          <w:i/>
          <w:sz w:val="28"/>
          <w:szCs w:val="28"/>
        </w:rPr>
        <w:t xml:space="preserve"> </w:t>
      </w:r>
      <w:r>
        <w:rPr>
          <w:rFonts w:ascii="Times New Roman" w:hAnsi="Times New Roman"/>
          <w:color w:val="000000" w:themeColor="text1"/>
          <w:spacing w:val="-6"/>
          <w:sz w:val="28"/>
          <w:szCs w:val="28"/>
          <w14:textFill>
            <w14:solidFill>
              <w14:schemeClr w14:val="tx1"/>
            </w14:solidFill>
          </w14:textFill>
        </w:rPr>
        <w:t>Tính sáng tạo, tính mới</w:t>
      </w:r>
      <w:r>
        <w:rPr>
          <w:rFonts w:hint="default"/>
          <w:color w:val="000000" w:themeColor="text1"/>
          <w:spacing w:val="-6"/>
          <w:sz w:val="28"/>
          <w:szCs w:val="28"/>
          <w:lang w:val="en-US"/>
          <w14:textFill>
            <w14:solidFill>
              <w14:schemeClr w14:val="tx1"/>
            </w14:solidFill>
          </w14:textFill>
        </w:rPr>
        <w:t>;</w:t>
      </w:r>
      <w:r>
        <w:rPr>
          <w:rFonts w:ascii="Times New Roman" w:hAnsi="Times New Roman"/>
          <w:color w:val="000000" w:themeColor="text1"/>
          <w:spacing w:val="-6"/>
          <w:sz w:val="28"/>
          <w:szCs w:val="28"/>
          <w14:textFill>
            <w14:solidFill>
              <w14:schemeClr w14:val="tx1"/>
            </w14:solidFill>
          </w14:textFill>
        </w:rPr>
        <w:t xml:space="preserve"> sản phẩm dự thi phải có tính mới giải quyết được các “điểm nghẽn” hoặc có tính đột phá để đạt được hiệu quả các vấn đề nhằm mang lại lợi ích cho Thành phố trong hoạt động quản lý nhà nước</w:t>
      </w:r>
      <w:r>
        <w:rPr>
          <w:color w:val="000000"/>
          <w:sz w:val="28"/>
          <w:szCs w:val="28"/>
        </w:rPr>
        <w:t>:</w:t>
      </w:r>
      <w:r>
        <w:rPr>
          <w:color w:val="000000"/>
          <w:sz w:val="28"/>
          <w:szCs w:val="28"/>
        </w:rPr>
        <w:tab/>
      </w:r>
      <w:r>
        <w:rPr>
          <w:color w:val="000000"/>
          <w:sz w:val="28"/>
          <w:szCs w:val="28"/>
        </w:rPr>
        <w:tab/>
      </w:r>
    </w:p>
    <w:p w14:paraId="40593400">
      <w:pPr>
        <w:keepNext w:val="0"/>
        <w:keepLines w:val="0"/>
        <w:pageBreakBefore w:val="0"/>
        <w:widowControl/>
        <w:tabs>
          <w:tab w:val="left" w:leader="dot" w:pos="8931"/>
        </w:tabs>
        <w:kinsoku/>
        <w:wordWrap/>
        <w:overflowPunct/>
        <w:topLinePunct w:val="0"/>
        <w:autoSpaceDE/>
        <w:autoSpaceDN/>
        <w:bidi w:val="0"/>
        <w:adjustRightInd/>
        <w:snapToGrid/>
        <w:spacing w:before="120" w:after="0"/>
        <w:ind w:firstLine="567"/>
        <w:jc w:val="both"/>
        <w:textAlignment w:val="auto"/>
        <w:rPr>
          <w:rFonts w:hint="default"/>
          <w:color w:val="000000" w:themeColor="text1"/>
          <w:sz w:val="28"/>
          <w:szCs w:val="28"/>
          <w:lang w:val="en-US"/>
          <w14:textFill>
            <w14:solidFill>
              <w14:schemeClr w14:val="tx1"/>
            </w14:solidFill>
          </w14:textFill>
        </w:rPr>
      </w:pPr>
      <w:r>
        <w:rPr>
          <w:b/>
          <w:bCs/>
          <w:color w:val="000000"/>
          <w:sz w:val="28"/>
          <w:szCs w:val="28"/>
        </w:rPr>
        <w:t xml:space="preserve">2. </w:t>
      </w:r>
      <w:r>
        <w:rPr>
          <w:rFonts w:ascii="Times New Roman" w:hAnsi="Times New Roman"/>
          <w:color w:val="000000" w:themeColor="text1"/>
          <w:sz w:val="28"/>
          <w:szCs w:val="28"/>
          <w14:textFill>
            <w14:solidFill>
              <w14:schemeClr w14:val="tx1"/>
            </w14:solidFill>
          </w14:textFill>
        </w:rPr>
        <w:t xml:space="preserve"> Sản phẩm dự thi </w:t>
      </w:r>
      <w:r>
        <w:rPr>
          <w:rFonts w:ascii="Times New Roman" w:hAnsi="Times New Roman"/>
          <w:color w:val="000000" w:themeColor="text1"/>
          <w:sz w:val="28"/>
          <w:szCs w:val="28"/>
          <w:lang w:val="nl-NL"/>
          <w14:textFill>
            <w14:solidFill>
              <w14:schemeClr w14:val="tx1"/>
            </w14:solidFill>
          </w14:textFill>
        </w:rPr>
        <w:t>đã được ứng dụng</w:t>
      </w:r>
      <w:r>
        <w:rPr>
          <w:rFonts w:hint="default" w:ascii="Times New Roman" w:hAnsi="Times New Roman"/>
          <w:color w:val="000000" w:themeColor="text1"/>
          <w:sz w:val="28"/>
          <w:szCs w:val="28"/>
          <w:lang w:val="en-US"/>
          <w14:textFill>
            <w14:solidFill>
              <w14:schemeClr w14:val="tx1"/>
            </w14:solidFill>
          </w14:textFill>
        </w:rPr>
        <w:t xml:space="preserve"> hiệu quả</w:t>
      </w:r>
      <w:r>
        <w:rPr>
          <w:rFonts w:ascii="Times New Roman" w:hAnsi="Times New Roman"/>
          <w:color w:val="000000" w:themeColor="text1"/>
          <w:sz w:val="28"/>
          <w:szCs w:val="28"/>
          <w:lang w:val="nl-NL"/>
          <w14:textFill>
            <w14:solidFill>
              <w14:schemeClr w14:val="tx1"/>
            </w14:solidFill>
          </w14:textFill>
        </w:rPr>
        <w:t xml:space="preserve"> trong thực</w:t>
      </w:r>
      <w:r>
        <w:rPr>
          <w:rFonts w:hint="default"/>
          <w:color w:val="000000" w:themeColor="text1"/>
          <w:sz w:val="28"/>
          <w:szCs w:val="28"/>
          <w:lang w:val="en-US"/>
          <w14:textFill>
            <w14:solidFill>
              <w14:schemeClr w14:val="tx1"/>
            </w14:solidFill>
          </w14:textFill>
        </w:rPr>
        <w:t xml:space="preserve"> </w:t>
      </w:r>
      <w:r>
        <w:rPr>
          <w:rFonts w:ascii="Times New Roman" w:hAnsi="Times New Roman"/>
          <w:color w:val="000000" w:themeColor="text1"/>
          <w:sz w:val="28"/>
          <w:szCs w:val="28"/>
          <w:lang w:val="nl-NL"/>
          <w14:textFill>
            <w14:solidFill>
              <w14:schemeClr w14:val="tx1"/>
            </w14:solidFill>
          </w14:textFill>
        </w:rPr>
        <w:t>tiễn</w:t>
      </w:r>
      <w:r>
        <w:rPr>
          <w:rFonts w:hint="default"/>
          <w:color w:val="000000" w:themeColor="text1"/>
          <w:sz w:val="28"/>
          <w:szCs w:val="28"/>
          <w:lang w:val="en-US"/>
          <w14:textFill>
            <w14:solidFill>
              <w14:schemeClr w14:val="tx1"/>
            </w14:solidFill>
          </w14:textFill>
        </w:rPr>
        <w:t>:…………..</w:t>
      </w:r>
    </w:p>
    <w:p w14:paraId="07737DCE">
      <w:pPr>
        <w:keepNext w:val="0"/>
        <w:keepLines w:val="0"/>
        <w:pageBreakBefore w:val="0"/>
        <w:widowControl/>
        <w:tabs>
          <w:tab w:val="left" w:leader="dot" w:pos="8931"/>
        </w:tabs>
        <w:kinsoku/>
        <w:wordWrap/>
        <w:overflowPunct/>
        <w:topLinePunct w:val="0"/>
        <w:autoSpaceDE/>
        <w:autoSpaceDN/>
        <w:bidi w:val="0"/>
        <w:adjustRightInd/>
        <w:snapToGrid/>
        <w:spacing w:before="120" w:after="0"/>
        <w:ind w:left="0" w:leftChars="0" w:firstLine="0" w:firstLineChars="0"/>
        <w:jc w:val="both"/>
        <w:textAlignment w:val="auto"/>
        <w:rPr>
          <w:rFonts w:hint="default"/>
          <w:color w:val="000000" w:themeColor="text1"/>
          <w:sz w:val="28"/>
          <w:szCs w:val="28"/>
          <w:lang w:val="en-US"/>
          <w14:textFill>
            <w14:solidFill>
              <w14:schemeClr w14:val="tx1"/>
            </w14:solidFill>
          </w14:textFill>
        </w:rPr>
      </w:pPr>
      <w:r>
        <w:rPr>
          <w:rFonts w:hint="default"/>
          <w:color w:val="000000" w:themeColor="text1"/>
          <w:sz w:val="28"/>
          <w:szCs w:val="28"/>
          <w:lang w:val="en-US"/>
          <w14:textFill>
            <w14:solidFill>
              <w14:schemeClr w14:val="tx1"/>
            </w14:solidFill>
          </w14:textFill>
        </w:rPr>
        <w:t>….…………………………………………………………………………………</w:t>
      </w:r>
    </w:p>
    <w:p w14:paraId="21FC827B">
      <w:pPr>
        <w:keepNext w:val="0"/>
        <w:keepLines w:val="0"/>
        <w:pageBreakBefore w:val="0"/>
        <w:widowControl/>
        <w:tabs>
          <w:tab w:val="left" w:leader="dot" w:pos="8931"/>
        </w:tabs>
        <w:kinsoku/>
        <w:wordWrap/>
        <w:overflowPunct/>
        <w:topLinePunct w:val="0"/>
        <w:autoSpaceDE/>
        <w:autoSpaceDN/>
        <w:bidi w:val="0"/>
        <w:adjustRightInd/>
        <w:snapToGrid/>
        <w:spacing w:before="120" w:after="0"/>
        <w:ind w:firstLine="567"/>
        <w:jc w:val="both"/>
        <w:textAlignment w:val="auto"/>
        <w:rPr>
          <w:color w:val="000000"/>
          <w:sz w:val="28"/>
          <w:szCs w:val="28"/>
        </w:rPr>
      </w:pPr>
      <w:r>
        <w:rPr>
          <w:b/>
          <w:bCs/>
          <w:color w:val="000000"/>
          <w:sz w:val="28"/>
          <w:szCs w:val="28"/>
        </w:rPr>
        <w:t>3</w:t>
      </w:r>
      <w:r>
        <w:rPr>
          <w:rFonts w:hint="default"/>
          <w:b/>
          <w:bCs/>
          <w:color w:val="000000"/>
          <w:sz w:val="28"/>
          <w:szCs w:val="28"/>
          <w:lang w:val="en-US"/>
        </w:rPr>
        <w:t>.</w:t>
      </w:r>
      <w:r>
        <w:rPr>
          <w:color w:val="000000"/>
          <w:sz w:val="28"/>
          <w:szCs w:val="28"/>
        </w:rPr>
        <w:t xml:space="preserve"> </w:t>
      </w:r>
      <w:r>
        <w:rPr>
          <w:rFonts w:hint="default" w:ascii="Times New Roman" w:hAnsi="Times New Roman"/>
          <w:color w:val="000000" w:themeColor="text1"/>
          <w:sz w:val="28"/>
          <w:szCs w:val="28"/>
          <w:lang w:val="en-US"/>
          <w14:textFill>
            <w14:solidFill>
              <w14:schemeClr w14:val="tx1"/>
            </w14:solidFill>
          </w14:textFill>
        </w:rPr>
        <w:t>T</w:t>
      </w:r>
      <w:r>
        <w:rPr>
          <w:rFonts w:ascii="Times New Roman" w:hAnsi="Times New Roman"/>
          <w:color w:val="000000" w:themeColor="text1"/>
          <w:sz w:val="28"/>
          <w:szCs w:val="28"/>
          <w14:textFill>
            <w14:solidFill>
              <w14:schemeClr w14:val="tx1"/>
            </w14:solidFill>
          </w14:textFill>
        </w:rPr>
        <w:t xml:space="preserve">ác động tích cực cho xã hội và mang lại </w:t>
      </w:r>
      <w:r>
        <w:rPr>
          <w:rFonts w:hint="default" w:ascii="Times New Roman" w:hAnsi="Times New Roman"/>
          <w:color w:val="000000" w:themeColor="text1"/>
          <w:sz w:val="28"/>
          <w:szCs w:val="28"/>
          <w:lang w:val="en-US"/>
          <w14:textFill>
            <w14:solidFill>
              <w14:schemeClr w14:val="tx1"/>
            </w14:solidFill>
          </w14:textFill>
        </w:rPr>
        <w:t>kết</w:t>
      </w:r>
      <w:r>
        <w:rPr>
          <w:rFonts w:ascii="Times New Roman" w:hAnsi="Times New Roman"/>
          <w:color w:val="000000" w:themeColor="text1"/>
          <w:sz w:val="28"/>
          <w:szCs w:val="28"/>
          <w14:textFill>
            <w14:solidFill>
              <w14:schemeClr w14:val="tx1"/>
            </w14:solidFill>
          </w14:textFill>
        </w:rPr>
        <w:t xml:space="preserve"> quả thiết thực về kinh tế hoặc lợi ích </w:t>
      </w:r>
      <w:r>
        <w:rPr>
          <w:rFonts w:hint="default"/>
          <w:color w:val="000000" w:themeColor="text1"/>
          <w:sz w:val="28"/>
          <w:szCs w:val="28"/>
          <w:lang w:val="en-US"/>
          <w14:textFill>
            <w14:solidFill>
              <w14:schemeClr w14:val="tx1"/>
            </w14:solidFill>
          </w14:textFill>
        </w:rPr>
        <w:t xml:space="preserve">khác </w:t>
      </w:r>
      <w:r>
        <w:rPr>
          <w:rFonts w:ascii="Times New Roman" w:hAnsi="Times New Roman"/>
          <w:color w:val="000000" w:themeColor="text1"/>
          <w:sz w:val="28"/>
          <w:szCs w:val="28"/>
          <w14:textFill>
            <w14:solidFill>
              <w14:schemeClr w14:val="tx1"/>
            </w14:solidFill>
          </w14:textFill>
        </w:rPr>
        <w:t>cho xã hội trong</w:t>
      </w:r>
      <w:r>
        <w:rPr>
          <w:rFonts w:hint="default"/>
          <w:color w:val="000000" w:themeColor="text1"/>
          <w:sz w:val="28"/>
          <w:szCs w:val="28"/>
          <w:lang w:val="en-US"/>
          <w14:textFill>
            <w14:solidFill>
              <w14:schemeClr w14:val="tx1"/>
            </w14:solidFill>
          </w14:textFill>
        </w:rPr>
        <w:t xml:space="preserve"> hoạt động</w:t>
      </w:r>
      <w:r>
        <w:rPr>
          <w:rFonts w:ascii="Times New Roman" w:hAnsi="Times New Roman"/>
          <w:color w:val="000000" w:themeColor="text1"/>
          <w:sz w:val="28"/>
          <w:szCs w:val="28"/>
          <w14:textFill>
            <w14:solidFill>
              <w14:schemeClr w14:val="tx1"/>
            </w14:solidFill>
          </w14:textFill>
        </w:rPr>
        <w:t xml:space="preserve"> quản lý nhà nước</w:t>
      </w:r>
      <w:r>
        <w:rPr>
          <w:color w:val="000000"/>
          <w:sz w:val="28"/>
          <w:szCs w:val="28"/>
        </w:rPr>
        <w:t>:</w:t>
      </w:r>
      <w:r>
        <w:rPr>
          <w:color w:val="000000"/>
          <w:sz w:val="28"/>
          <w:szCs w:val="28"/>
        </w:rPr>
        <w:tab/>
      </w:r>
      <w:r>
        <w:rPr>
          <w:color w:val="000000"/>
          <w:sz w:val="28"/>
          <w:szCs w:val="28"/>
        </w:rPr>
        <w:tab/>
      </w:r>
    </w:p>
    <w:p w14:paraId="133998F8">
      <w:pPr>
        <w:keepNext w:val="0"/>
        <w:keepLines w:val="0"/>
        <w:pageBreakBefore w:val="0"/>
        <w:widowControl/>
        <w:tabs>
          <w:tab w:val="left" w:leader="dot" w:pos="8931"/>
        </w:tabs>
        <w:kinsoku/>
        <w:wordWrap/>
        <w:overflowPunct/>
        <w:topLinePunct w:val="0"/>
        <w:autoSpaceDE/>
        <w:autoSpaceDN/>
        <w:bidi w:val="0"/>
        <w:adjustRightInd/>
        <w:snapToGrid/>
        <w:spacing w:before="120" w:after="0"/>
        <w:ind w:firstLine="567"/>
        <w:jc w:val="both"/>
        <w:textAlignment w:val="auto"/>
        <w:rPr>
          <w:color w:val="000000"/>
          <w:sz w:val="28"/>
          <w:szCs w:val="28"/>
        </w:rPr>
      </w:pPr>
      <w:r>
        <w:rPr>
          <w:b/>
          <w:bCs/>
          <w:color w:val="000000"/>
          <w:sz w:val="28"/>
          <w:szCs w:val="28"/>
        </w:rPr>
        <w:t>4.</w:t>
      </w:r>
      <w:r>
        <w:rPr>
          <w:color w:val="000000"/>
          <w:sz w:val="28"/>
          <w:szCs w:val="28"/>
        </w:rPr>
        <w:t xml:space="preserve"> </w:t>
      </w:r>
      <w:r>
        <w:rPr>
          <w:rFonts w:ascii="Times New Roman" w:hAnsi="Times New Roman"/>
          <w:color w:val="000000" w:themeColor="text1"/>
          <w:sz w:val="28"/>
          <w:szCs w:val="28"/>
          <w14:textFill>
            <w14:solidFill>
              <w14:schemeClr w14:val="tx1"/>
            </w14:solidFill>
          </w14:textFill>
        </w:rPr>
        <w:t>Khả năng mở rộng quy mô và phát triển trong tương lai của sản phẩm dự thi</w:t>
      </w:r>
      <w:r>
        <w:rPr>
          <w:color w:val="000000"/>
          <w:sz w:val="28"/>
          <w:szCs w:val="28"/>
        </w:rPr>
        <w:t>:</w:t>
      </w:r>
      <w:r>
        <w:rPr>
          <w:color w:val="000000"/>
          <w:sz w:val="28"/>
          <w:szCs w:val="28"/>
        </w:rPr>
        <w:tab/>
      </w:r>
      <w:r>
        <w:rPr>
          <w:color w:val="000000"/>
          <w:sz w:val="28"/>
          <w:szCs w:val="28"/>
        </w:rPr>
        <w:tab/>
      </w:r>
    </w:p>
    <w:p w14:paraId="41095D1D">
      <w:pPr>
        <w:keepNext w:val="0"/>
        <w:keepLines w:val="0"/>
        <w:pageBreakBefore w:val="0"/>
        <w:widowControl/>
        <w:tabs>
          <w:tab w:val="left" w:leader="dot" w:pos="8931"/>
        </w:tabs>
        <w:kinsoku/>
        <w:wordWrap/>
        <w:overflowPunct/>
        <w:topLinePunct w:val="0"/>
        <w:autoSpaceDE/>
        <w:autoSpaceDN/>
        <w:bidi w:val="0"/>
        <w:adjustRightInd/>
        <w:snapToGrid/>
        <w:spacing w:before="120" w:after="0"/>
        <w:ind w:firstLine="567"/>
        <w:jc w:val="both"/>
        <w:textAlignment w:val="auto"/>
        <w:rPr>
          <w:rFonts w:hint="default"/>
          <w:color w:val="000000"/>
          <w:sz w:val="28"/>
          <w:szCs w:val="28"/>
          <w:lang w:val="en-US"/>
        </w:rPr>
      </w:pPr>
      <w:r>
        <w:rPr>
          <w:b/>
          <w:bCs/>
          <w:color w:val="000000"/>
          <w:sz w:val="28"/>
          <w:szCs w:val="28"/>
        </w:rPr>
        <w:t xml:space="preserve">5. </w:t>
      </w:r>
      <w:r>
        <w:rPr>
          <w:rFonts w:ascii="Times New Roman" w:hAnsi="Times New Roman"/>
          <w:color w:val="000000" w:themeColor="text1"/>
          <w:sz w:val="28"/>
          <w:szCs w:val="28"/>
          <w14:textFill>
            <w14:solidFill>
              <w14:schemeClr w14:val="tx1"/>
            </w14:solidFill>
          </w14:textFill>
        </w:rPr>
        <w:t>Thực hiện chuyển đổi số, sản phẩm dự thi có ứng dụng công nghệ để giải quyết các vấn đề trong quản lý nhà nước</w:t>
      </w:r>
      <w:r>
        <w:rPr>
          <w:color w:val="000000"/>
          <w:sz w:val="28"/>
          <w:szCs w:val="28"/>
        </w:rPr>
        <w:t>:</w:t>
      </w:r>
      <w:r>
        <w:rPr>
          <w:rFonts w:hint="default"/>
          <w:color w:val="000000"/>
          <w:sz w:val="28"/>
          <w:szCs w:val="28"/>
          <w:lang w:val="en-US"/>
        </w:rPr>
        <w:t>………………………………………..</w:t>
      </w:r>
    </w:p>
    <w:p w14:paraId="33E694EB">
      <w:pPr>
        <w:keepNext w:val="0"/>
        <w:keepLines w:val="0"/>
        <w:pageBreakBefore w:val="0"/>
        <w:widowControl/>
        <w:tabs>
          <w:tab w:val="left" w:leader="dot" w:pos="8931"/>
        </w:tabs>
        <w:kinsoku/>
        <w:wordWrap/>
        <w:overflowPunct/>
        <w:topLinePunct w:val="0"/>
        <w:autoSpaceDE/>
        <w:autoSpaceDN/>
        <w:bidi w:val="0"/>
        <w:adjustRightInd/>
        <w:snapToGrid/>
        <w:spacing w:before="120" w:after="0"/>
        <w:ind w:left="0" w:leftChars="0" w:firstLine="0" w:firstLineChars="0"/>
        <w:jc w:val="both"/>
        <w:textAlignment w:val="auto"/>
        <w:rPr>
          <w:rFonts w:hint="default"/>
          <w:color w:val="000000"/>
          <w:sz w:val="28"/>
          <w:szCs w:val="28"/>
          <w:lang w:val="en-US"/>
        </w:rPr>
      </w:pPr>
      <w:r>
        <w:rPr>
          <w:rFonts w:hint="default"/>
          <w:color w:val="000000"/>
          <w:sz w:val="28"/>
          <w:szCs w:val="28"/>
          <w:lang w:val="en-US"/>
        </w:rPr>
        <w:t>….…………………………………………………………………………………</w:t>
      </w:r>
    </w:p>
    <w:p w14:paraId="1B96D477">
      <w:pPr>
        <w:keepNext w:val="0"/>
        <w:keepLines w:val="0"/>
        <w:pageBreakBefore w:val="0"/>
        <w:widowControl/>
        <w:tabs>
          <w:tab w:val="left" w:leader="dot" w:pos="8931"/>
        </w:tabs>
        <w:kinsoku/>
        <w:wordWrap/>
        <w:overflowPunct/>
        <w:topLinePunct w:val="0"/>
        <w:autoSpaceDE/>
        <w:autoSpaceDN/>
        <w:bidi w:val="0"/>
        <w:adjustRightInd/>
        <w:snapToGrid/>
        <w:spacing w:before="120" w:after="0"/>
        <w:ind w:firstLine="567"/>
        <w:jc w:val="both"/>
        <w:textAlignment w:val="auto"/>
        <w:rPr>
          <w:color w:val="000000"/>
          <w:sz w:val="28"/>
          <w:szCs w:val="28"/>
        </w:rPr>
      </w:pPr>
      <w:r>
        <w:rPr>
          <w:b/>
          <w:bCs/>
          <w:color w:val="000000"/>
          <w:sz w:val="28"/>
          <w:szCs w:val="28"/>
        </w:rPr>
        <w:t xml:space="preserve">6. </w:t>
      </w:r>
      <w:r>
        <w:rPr>
          <w:rFonts w:ascii="Times New Roman" w:hAnsi="Times New Roman"/>
          <w:color w:val="000000" w:themeColor="text1"/>
          <w:sz w:val="28"/>
          <w:szCs w:val="28"/>
          <w14:textFill>
            <w14:solidFill>
              <w14:schemeClr w14:val="tx1"/>
            </w14:solidFill>
          </w14:textFill>
        </w:rPr>
        <w:t>Tính bền vững, minh bạch của sản phẩm (bao gồm từ việc xây dựng công trình nghiên cứu, giải pháp, tác phẩm, triển khai thực hiện, đến sử dụng sản phẩm) không xảy ra các sai phạm tính đến thời điểm xét trao tặng Giải thưởng</w:t>
      </w:r>
      <w:r>
        <w:rPr>
          <w:color w:val="000000"/>
          <w:sz w:val="28"/>
          <w:szCs w:val="28"/>
        </w:rPr>
        <w:t>:</w:t>
      </w:r>
      <w:r>
        <w:rPr>
          <w:color w:val="000000"/>
          <w:sz w:val="28"/>
          <w:szCs w:val="28"/>
        </w:rPr>
        <w:tab/>
      </w:r>
      <w:r>
        <w:rPr>
          <w:rFonts w:hint="default"/>
          <w:color w:val="000000"/>
          <w:sz w:val="28"/>
          <w:szCs w:val="28"/>
          <w:lang w:val="en-US"/>
        </w:rPr>
        <w:t>………………………………………………………………………………….</w:t>
      </w:r>
      <w:r>
        <w:rPr>
          <w:color w:val="000000"/>
          <w:sz w:val="28"/>
          <w:szCs w:val="28"/>
        </w:rPr>
        <w:tab/>
      </w:r>
    </w:p>
    <w:p w14:paraId="3F75948F">
      <w:pPr>
        <w:spacing w:line="360" w:lineRule="exact"/>
        <w:ind w:left="4320" w:firstLine="500"/>
        <w:jc w:val="both"/>
        <w:rPr>
          <w:b/>
          <w:sz w:val="28"/>
          <w:szCs w:val="28"/>
        </w:rPr>
      </w:pPr>
      <w:r>
        <w:rPr>
          <w:b/>
          <w:sz w:val="28"/>
          <w:szCs w:val="28"/>
        </w:rPr>
        <w:t xml:space="preserve">Tác giả (nhóm tác giả) </w:t>
      </w:r>
    </w:p>
    <w:p w14:paraId="57F3E859">
      <w:pPr>
        <w:spacing w:line="360" w:lineRule="exact"/>
        <w:ind w:left="2880" w:firstLine="720"/>
        <w:jc w:val="both"/>
        <w:rPr>
          <w:i/>
          <w:sz w:val="28"/>
          <w:szCs w:val="28"/>
        </w:rPr>
      </w:pPr>
      <w:r>
        <w:rPr>
          <w:i/>
          <w:sz w:val="28"/>
          <w:szCs w:val="28"/>
        </w:rPr>
        <w:t>Ký, ghi rõ họ tên, đóng dấu (nếu là tổ chức)</w:t>
      </w:r>
    </w:p>
    <w:sectPr>
      <w:footerReference r:id="rId5" w:type="default"/>
      <w:pgSz w:w="11907" w:h="16839"/>
      <w:pgMar w:top="709" w:right="1134" w:bottom="0"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05E02">
    <w:pPr>
      <w:pStyle w:val="6"/>
      <w:jc w:val="right"/>
    </w:pPr>
  </w:p>
  <w:p w14:paraId="4E6B6B36">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7AE"/>
    <w:rsid w:val="00030868"/>
    <w:rsid w:val="000439EF"/>
    <w:rsid w:val="00053FDB"/>
    <w:rsid w:val="00075D1E"/>
    <w:rsid w:val="000B3263"/>
    <w:rsid w:val="000D4CB5"/>
    <w:rsid w:val="000E3773"/>
    <w:rsid w:val="000E3B02"/>
    <w:rsid w:val="000F3B5F"/>
    <w:rsid w:val="000F7B88"/>
    <w:rsid w:val="00113F10"/>
    <w:rsid w:val="00117447"/>
    <w:rsid w:val="001450AB"/>
    <w:rsid w:val="00183C73"/>
    <w:rsid w:val="001B4208"/>
    <w:rsid w:val="00216719"/>
    <w:rsid w:val="00220FA1"/>
    <w:rsid w:val="002476A6"/>
    <w:rsid w:val="00252C53"/>
    <w:rsid w:val="00256332"/>
    <w:rsid w:val="00276619"/>
    <w:rsid w:val="00276AEF"/>
    <w:rsid w:val="0028237F"/>
    <w:rsid w:val="00287493"/>
    <w:rsid w:val="002A32EF"/>
    <w:rsid w:val="002E7C13"/>
    <w:rsid w:val="003145E3"/>
    <w:rsid w:val="00332C7E"/>
    <w:rsid w:val="00340AFD"/>
    <w:rsid w:val="00352236"/>
    <w:rsid w:val="00393A20"/>
    <w:rsid w:val="003955D9"/>
    <w:rsid w:val="003B1BE3"/>
    <w:rsid w:val="003B3E86"/>
    <w:rsid w:val="003D26E6"/>
    <w:rsid w:val="003E7D0C"/>
    <w:rsid w:val="003F3E28"/>
    <w:rsid w:val="004054D7"/>
    <w:rsid w:val="00424F36"/>
    <w:rsid w:val="004B1B0B"/>
    <w:rsid w:val="004D3A47"/>
    <w:rsid w:val="004D502E"/>
    <w:rsid w:val="00574B13"/>
    <w:rsid w:val="00592321"/>
    <w:rsid w:val="005A767F"/>
    <w:rsid w:val="005A7C00"/>
    <w:rsid w:val="005B07FD"/>
    <w:rsid w:val="005B5434"/>
    <w:rsid w:val="00605BBE"/>
    <w:rsid w:val="00634B76"/>
    <w:rsid w:val="00634C33"/>
    <w:rsid w:val="00634F57"/>
    <w:rsid w:val="00637839"/>
    <w:rsid w:val="006A3268"/>
    <w:rsid w:val="006D0523"/>
    <w:rsid w:val="0070786F"/>
    <w:rsid w:val="007B3FD7"/>
    <w:rsid w:val="007C05A0"/>
    <w:rsid w:val="007E616B"/>
    <w:rsid w:val="00805505"/>
    <w:rsid w:val="008618D8"/>
    <w:rsid w:val="00863A07"/>
    <w:rsid w:val="008A6284"/>
    <w:rsid w:val="008F0952"/>
    <w:rsid w:val="00982ABC"/>
    <w:rsid w:val="009D4FE1"/>
    <w:rsid w:val="009E329A"/>
    <w:rsid w:val="009E4F8E"/>
    <w:rsid w:val="009E7B00"/>
    <w:rsid w:val="009F203F"/>
    <w:rsid w:val="009F45B1"/>
    <w:rsid w:val="00A27F53"/>
    <w:rsid w:val="00A8418E"/>
    <w:rsid w:val="00AC0E32"/>
    <w:rsid w:val="00B05906"/>
    <w:rsid w:val="00B1719D"/>
    <w:rsid w:val="00B4201A"/>
    <w:rsid w:val="00B63C2A"/>
    <w:rsid w:val="00B64D55"/>
    <w:rsid w:val="00B93325"/>
    <w:rsid w:val="00BA17AE"/>
    <w:rsid w:val="00BC4FCD"/>
    <w:rsid w:val="00BD6B7D"/>
    <w:rsid w:val="00BF228E"/>
    <w:rsid w:val="00C37802"/>
    <w:rsid w:val="00C940F1"/>
    <w:rsid w:val="00CE20E8"/>
    <w:rsid w:val="00CF4DD9"/>
    <w:rsid w:val="00CF6CA1"/>
    <w:rsid w:val="00D21EE2"/>
    <w:rsid w:val="00D30FB7"/>
    <w:rsid w:val="00D876E9"/>
    <w:rsid w:val="00D93CF6"/>
    <w:rsid w:val="00DB7011"/>
    <w:rsid w:val="00DC7016"/>
    <w:rsid w:val="00DD5145"/>
    <w:rsid w:val="00DE14D0"/>
    <w:rsid w:val="00E04F8B"/>
    <w:rsid w:val="00E05246"/>
    <w:rsid w:val="00E22DAB"/>
    <w:rsid w:val="00E62BA1"/>
    <w:rsid w:val="00EB04D7"/>
    <w:rsid w:val="00EC107D"/>
    <w:rsid w:val="00F963D8"/>
    <w:rsid w:val="00FB31FA"/>
    <w:rsid w:val="00FC4B8C"/>
    <w:rsid w:val="29732A35"/>
    <w:rsid w:val="56866DA7"/>
    <w:rsid w:val="7F6C3B7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2"/>
    <w:basedOn w:val="1"/>
    <w:link w:val="13"/>
    <w:qFormat/>
    <w:uiPriority w:val="9"/>
    <w:pPr>
      <w:spacing w:before="100" w:beforeAutospacing="1" w:after="100" w:afterAutospacing="1"/>
      <w:outlineLvl w:val="1"/>
    </w:pPr>
    <w:rPr>
      <w:b/>
      <w:bCs/>
      <w:sz w:val="36"/>
      <w:szCs w:val="36"/>
      <w:lang w:val="vi-VN" w:eastAsia="vi-VN"/>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0"/>
    <w:semiHidden/>
    <w:unhideWhenUsed/>
    <w:qFormat/>
    <w:uiPriority w:val="99"/>
    <w:rPr>
      <w:rFonts w:ascii="Tahoma" w:hAnsi="Tahoma" w:cs="Tahoma"/>
      <w:sz w:val="16"/>
      <w:szCs w:val="16"/>
    </w:rPr>
  </w:style>
  <w:style w:type="paragraph" w:styleId="6">
    <w:name w:val="footer"/>
    <w:basedOn w:val="1"/>
    <w:link w:val="12"/>
    <w:unhideWhenUsed/>
    <w:qFormat/>
    <w:uiPriority w:val="99"/>
    <w:pPr>
      <w:tabs>
        <w:tab w:val="center" w:pos="4680"/>
        <w:tab w:val="right" w:pos="9360"/>
      </w:tabs>
    </w:pPr>
  </w:style>
  <w:style w:type="paragraph" w:styleId="7">
    <w:name w:val="header"/>
    <w:basedOn w:val="1"/>
    <w:link w:val="11"/>
    <w:unhideWhenUsed/>
    <w:qFormat/>
    <w:uiPriority w:val="99"/>
    <w:pPr>
      <w:tabs>
        <w:tab w:val="center" w:pos="4680"/>
        <w:tab w:val="right" w:pos="9360"/>
      </w:tabs>
    </w:pPr>
  </w:style>
  <w:style w:type="table" w:styleId="8">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left="720"/>
      <w:contextualSpacing/>
    </w:pPr>
  </w:style>
  <w:style w:type="character" w:customStyle="1" w:styleId="10">
    <w:name w:val="Balloon Text Char"/>
    <w:basedOn w:val="3"/>
    <w:link w:val="5"/>
    <w:semiHidden/>
    <w:qFormat/>
    <w:uiPriority w:val="99"/>
    <w:rPr>
      <w:rFonts w:ascii="Tahoma" w:hAnsi="Tahoma" w:eastAsia="Times New Roman" w:cs="Tahoma"/>
      <w:sz w:val="16"/>
      <w:szCs w:val="16"/>
    </w:rPr>
  </w:style>
  <w:style w:type="character" w:customStyle="1" w:styleId="11">
    <w:name w:val="Header Char"/>
    <w:basedOn w:val="3"/>
    <w:link w:val="7"/>
    <w:qFormat/>
    <w:uiPriority w:val="99"/>
    <w:rPr>
      <w:rFonts w:ascii="Times New Roman" w:hAnsi="Times New Roman" w:eastAsia="Times New Roman" w:cs="Times New Roman"/>
      <w:sz w:val="24"/>
      <w:szCs w:val="24"/>
    </w:rPr>
  </w:style>
  <w:style w:type="character" w:customStyle="1" w:styleId="12">
    <w:name w:val="Footer Char"/>
    <w:basedOn w:val="3"/>
    <w:link w:val="6"/>
    <w:qFormat/>
    <w:uiPriority w:val="99"/>
    <w:rPr>
      <w:rFonts w:ascii="Times New Roman" w:hAnsi="Times New Roman" w:eastAsia="Times New Roman" w:cs="Times New Roman"/>
      <w:sz w:val="24"/>
      <w:szCs w:val="24"/>
    </w:rPr>
  </w:style>
  <w:style w:type="character" w:customStyle="1" w:styleId="13">
    <w:name w:val="Heading 2 Char"/>
    <w:basedOn w:val="3"/>
    <w:link w:val="2"/>
    <w:qFormat/>
    <w:uiPriority w:val="9"/>
    <w:rPr>
      <w:rFonts w:ascii="Times New Roman" w:hAnsi="Times New Roman" w:eastAsia="Times New Roman" w:cs="Times New Roman"/>
      <w:b/>
      <w:bCs/>
      <w:sz w:val="36"/>
      <w:szCs w:val="36"/>
      <w:lang w:val="vi-VN" w:eastAsia="vi-VN"/>
    </w:rPr>
  </w:style>
  <w:style w:type="character" w:customStyle="1" w:styleId="14">
    <w:name w:val="Font Style38"/>
    <w:basedOn w:val="3"/>
    <w:qFormat/>
    <w:uiPriority w:val="0"/>
    <w:rPr>
      <w:rFonts w:ascii="Times New Roman" w:hAnsi="Times New Roman" w:cs="Times New Roman"/>
      <w:b/>
      <w:bCs/>
      <w:color w:val="00000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179</Words>
  <Characters>1021</Characters>
  <Lines>8</Lines>
  <Paragraphs>2</Paragraphs>
  <TotalTime>2</TotalTime>
  <ScaleCrop>false</ScaleCrop>
  <LinksUpToDate>false</LinksUpToDate>
  <CharactersWithSpaces>1198</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2023-06-09T03:56:00Z</dcterms:created>
  <dc:creator>Trần Minh Tiến</dc:creator>
  <cp:lastModifiedBy>Trần Thanh Hậu</cp:lastModifiedBy>
  <cp:lastPrinted>2018-11-07T03:54:00Z</cp:lastPrinted>
  <dcterms:modified xsi:type="dcterms:W3CDTF">2024-10-17T08:39:49Z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2EFF8B22609A44ED95A21DB832350E4D_13</vt:lpwstr>
  </property>
</Properties>
</file>