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97C" w:rsidRDefault="00603857">
      <w:pPr>
        <w:tabs>
          <w:tab w:val="center" w:pos="1560"/>
          <w:tab w:val="center" w:pos="6521"/>
        </w:tabs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8"/>
        </w:rPr>
        <w:t xml:space="preserve">    </w:t>
      </w:r>
      <w:r>
        <w:rPr>
          <w:b/>
          <w:bCs/>
          <w:color w:val="000000"/>
          <w:sz w:val="26"/>
          <w:szCs w:val="26"/>
        </w:rPr>
        <w:t xml:space="preserve">ỦY BAN NHÂN DÂN   </w:t>
      </w:r>
      <w:r>
        <w:rPr>
          <w:b/>
          <w:bCs/>
          <w:color w:val="000000"/>
          <w:sz w:val="26"/>
          <w:szCs w:val="26"/>
        </w:rPr>
        <w:tab/>
        <w:t>CỘNG HÒA XÃ HỘI CHỦ NGHĨA VIỆT NAM</w:t>
      </w:r>
    </w:p>
    <w:p w:rsidR="004B597C" w:rsidRDefault="00603857">
      <w:pPr>
        <w:tabs>
          <w:tab w:val="center" w:pos="1418"/>
          <w:tab w:val="center" w:pos="6521"/>
        </w:tabs>
        <w:ind w:left="-567" w:right="-227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  <w:t xml:space="preserve"> THÀNH PHỐ HỒ CHÍ MINH                    </w:t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color w:val="000000"/>
          <w:sz w:val="28"/>
          <w:szCs w:val="28"/>
        </w:rPr>
        <w:t>Độc lập - Tự do - Hạnh phúc</w:t>
      </w:r>
    </w:p>
    <w:p w:rsidR="004B597C" w:rsidRDefault="00603857">
      <w:pPr>
        <w:tabs>
          <w:tab w:val="center" w:pos="1418"/>
          <w:tab w:val="center" w:pos="6521"/>
        </w:tabs>
        <w:ind w:right="-284"/>
        <w:rPr>
          <w:color w:val="000000"/>
          <w:sz w:val="14"/>
          <w:szCs w:val="14"/>
        </w:rPr>
      </w:pPr>
      <w:r>
        <w:rPr>
          <w:noProof/>
          <w:sz w:val="14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3060065</wp:posOffset>
                </wp:positionH>
                <wp:positionV relativeFrom="paragraph">
                  <wp:posOffset>34290</wp:posOffset>
                </wp:positionV>
                <wp:extent cx="2167255" cy="0"/>
                <wp:effectExtent l="0" t="4445" r="0" b="508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40200" y="1148080"/>
                          <a:ext cx="216725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240.95pt;margin-top:2.7pt;height:0pt;width:170.65pt;z-index:251663360;mso-width-relative:page;mso-height-relative:page;" filled="f" stroked="t" coordsize="21600,21600" o:gfxdata="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VHXgo9YAAAAHAQAADwAA&#10;AAAAAAABACAAAAAiAAAAZHJzL2Rvd25yZXYueG1sUEsBAhQAFAAAAAgAh07iQF0jFCTfAQAAwAMA&#10;AA4AAAAAAAAAAQAgAAAAJQEAAGRycy9lMm9Eb2MueG1sUEsFBgAAAAAGAAYAWQEAAHYFAAAAAA==&#10;">
                <v:fill on="f" focussize="0,0"/>
                <v:stroke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color w:val="000000"/>
          <w:sz w:val="14"/>
          <w:szCs w:val="14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510540</wp:posOffset>
                </wp:positionH>
                <wp:positionV relativeFrom="paragraph">
                  <wp:posOffset>38100</wp:posOffset>
                </wp:positionV>
                <wp:extent cx="6953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40.2pt;margin-top:3pt;height:0pt;width:54.75pt;z-index:251660288;mso-width-relative:page;mso-height-relative:page;" filled="f" stroked="t" coordsize="21600,21600" o:gfxdata="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DpP6RjTAAAABgEAAA8AAAAAAAAAAQAgAAAAIgAAAGRy&#10;cy9kb3ducmV2LnhtbFBLAQIUABQAAAAIAIdO4kC1epMk0QEAALMDAAAOAAAAAAAAAAEAIAAAACIB&#10;AABkcnMvZTJvRG9jLnhtbFBLBQYAAAAABgAGAFkBAABl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14"/>
          <w:szCs w:val="14"/>
        </w:rPr>
        <w:tab/>
        <w:t xml:space="preserve"> </w:t>
      </w:r>
      <w:r>
        <w:rPr>
          <w:color w:val="000000"/>
          <w:sz w:val="14"/>
          <w:szCs w:val="14"/>
        </w:rPr>
        <w:tab/>
        <w:t xml:space="preserve"> </w:t>
      </w:r>
    </w:p>
    <w:p w:rsidR="004B597C" w:rsidRDefault="00603857">
      <w:pPr>
        <w:tabs>
          <w:tab w:val="center" w:pos="1418"/>
          <w:tab w:val="left" w:pos="2802"/>
          <w:tab w:val="center" w:pos="6379"/>
        </w:tabs>
        <w:spacing w:before="60"/>
        <w:ind w:left="-289" w:right="-289"/>
        <w:rPr>
          <w:color w:val="000000"/>
          <w:sz w:val="40"/>
          <w:szCs w:val="40"/>
        </w:rPr>
      </w:pP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ab/>
        <w:t xml:space="preserve"> </w:t>
      </w:r>
      <w:r>
        <w:rPr>
          <w:bCs/>
          <w:color w:val="000000"/>
          <w:sz w:val="26"/>
          <w:szCs w:val="26"/>
        </w:rPr>
        <w:t xml:space="preserve">Số:            </w:t>
      </w:r>
      <w:r>
        <w:rPr>
          <w:b/>
          <w:bCs/>
          <w:color w:val="000000"/>
          <w:sz w:val="26"/>
          <w:szCs w:val="26"/>
        </w:rPr>
        <w:t>/</w:t>
      </w:r>
      <w:r>
        <w:rPr>
          <w:color w:val="000000"/>
          <w:sz w:val="26"/>
          <w:szCs w:val="26"/>
        </w:rPr>
        <w:t>QĐ-UBND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i/>
          <w:color w:val="000000"/>
          <w:sz w:val="26"/>
          <w:szCs w:val="26"/>
        </w:rPr>
        <w:t xml:space="preserve">Thành phố </w:t>
      </w:r>
      <w:r>
        <w:rPr>
          <w:i/>
          <w:iCs/>
          <w:color w:val="000000"/>
          <w:sz w:val="26"/>
          <w:szCs w:val="26"/>
        </w:rPr>
        <w:t xml:space="preserve">Hồ Chí Minh, ngày  </w:t>
      </w:r>
      <w:r w:rsidR="00F81E8D">
        <w:rPr>
          <w:i/>
          <w:iCs/>
          <w:color w:val="000000"/>
          <w:sz w:val="26"/>
          <w:szCs w:val="26"/>
        </w:rPr>
        <w:t xml:space="preserve"> </w:t>
      </w:r>
      <w:bookmarkStart w:id="0" w:name="_GoBack"/>
      <w:bookmarkEnd w:id="0"/>
      <w:r>
        <w:rPr>
          <w:i/>
          <w:iCs/>
          <w:color w:val="000000"/>
          <w:sz w:val="26"/>
          <w:szCs w:val="26"/>
        </w:rPr>
        <w:t xml:space="preserve">    tháng</w:t>
      </w:r>
      <w:r w:rsidR="00F81E8D">
        <w:rPr>
          <w:i/>
          <w:iCs/>
          <w:color w:val="000000"/>
          <w:sz w:val="26"/>
          <w:szCs w:val="26"/>
        </w:rPr>
        <w:t xml:space="preserve"> </w:t>
      </w:r>
      <w:r>
        <w:rPr>
          <w:i/>
          <w:iCs/>
          <w:color w:val="000000"/>
          <w:sz w:val="26"/>
          <w:szCs w:val="26"/>
        </w:rPr>
        <w:t xml:space="preserve">      năm 2025</w:t>
      </w:r>
    </w:p>
    <w:p w:rsidR="004B597C" w:rsidRDefault="004B597C">
      <w:pPr>
        <w:tabs>
          <w:tab w:val="center" w:pos="1392"/>
          <w:tab w:val="center" w:pos="6750"/>
        </w:tabs>
        <w:ind w:right="-171" w:firstLine="90"/>
        <w:jc w:val="center"/>
        <w:rPr>
          <w:b/>
          <w:bCs/>
          <w:color w:val="000000"/>
          <w:sz w:val="20"/>
          <w:szCs w:val="20"/>
        </w:rPr>
      </w:pPr>
    </w:p>
    <w:p w:rsidR="004B597C" w:rsidRDefault="00603857">
      <w:pPr>
        <w:tabs>
          <w:tab w:val="center" w:pos="1392"/>
          <w:tab w:val="center" w:pos="6750"/>
        </w:tabs>
        <w:ind w:right="-171"/>
        <w:jc w:val="center"/>
        <w:rPr>
          <w:b/>
          <w:bCs/>
          <w:color w:val="000000"/>
          <w:sz w:val="28"/>
          <w:szCs w:val="28"/>
          <w:lang w:val="vi-VN"/>
        </w:rPr>
      </w:pPr>
      <w:r>
        <w:rPr>
          <w:b/>
          <w:bCs/>
          <w:color w:val="000000"/>
          <w:sz w:val="28"/>
          <w:szCs w:val="28"/>
          <w:lang w:val="vi-VN"/>
        </w:rPr>
        <w:t>QUYẾT ĐỊNH</w:t>
      </w:r>
    </w:p>
    <w:p w:rsidR="004B597C" w:rsidRPr="00BC7835" w:rsidRDefault="00603857">
      <w:pPr>
        <w:tabs>
          <w:tab w:val="right" w:leader="dot" w:pos="3780"/>
        </w:tabs>
        <w:jc w:val="center"/>
        <w:rPr>
          <w:b/>
          <w:sz w:val="28"/>
          <w:szCs w:val="28"/>
          <w:lang w:val="vi-VN"/>
        </w:rPr>
      </w:pPr>
      <w:r w:rsidRPr="00BC7835">
        <w:rPr>
          <w:b/>
          <w:color w:val="000000"/>
          <w:sz w:val="28"/>
          <w:szCs w:val="28"/>
          <w:lang w:val="vi-VN"/>
        </w:rPr>
        <w:t xml:space="preserve">Về việc tặng </w:t>
      </w:r>
      <w:r w:rsidR="00BC7835">
        <w:rPr>
          <w:b/>
          <w:sz w:val="28"/>
          <w:szCs w:val="28"/>
          <w:lang w:val="vi-VN"/>
        </w:rPr>
        <w:t>Kỷ niệm chương</w:t>
      </w:r>
      <w:r w:rsidRPr="00BC7835">
        <w:rPr>
          <w:b/>
          <w:sz w:val="28"/>
          <w:szCs w:val="28"/>
          <w:lang w:val="vi-VN"/>
        </w:rPr>
        <w:br/>
        <w:t xml:space="preserve">“Vì sự nghiệp xây dựng và phát triển Thành phố Hồ Chí Minh” </w:t>
      </w:r>
    </w:p>
    <w:p w:rsidR="004B597C" w:rsidRPr="00BC7835" w:rsidRDefault="00603857">
      <w:pPr>
        <w:tabs>
          <w:tab w:val="right" w:leader="dot" w:pos="3780"/>
        </w:tabs>
        <w:jc w:val="center"/>
        <w:rPr>
          <w:b/>
          <w:sz w:val="28"/>
          <w:szCs w:val="28"/>
          <w:lang w:val="vi-VN"/>
        </w:rPr>
      </w:pPr>
      <w:r w:rsidRPr="00BC7835">
        <w:rPr>
          <w:b/>
          <w:sz w:val="28"/>
          <w:szCs w:val="28"/>
          <w:lang w:val="vi-VN"/>
        </w:rPr>
        <w:t>cho các cá nhân thuộc Trường Cao đẳng Lý Tự Trọng Thành phố</w:t>
      </w:r>
    </w:p>
    <w:p w:rsidR="004B597C" w:rsidRDefault="00BC7835">
      <w:pPr>
        <w:spacing w:before="120"/>
        <w:ind w:right="-210"/>
        <w:jc w:val="center"/>
        <w:rPr>
          <w:color w:val="000000"/>
          <w:sz w:val="28"/>
          <w:szCs w:val="28"/>
          <w:lang w:val="vi-VN"/>
        </w:rPr>
      </w:pPr>
      <w:r>
        <w:rPr>
          <w:noProof/>
          <w:color w:val="000000"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A45148" wp14:editId="59CEFC3D">
                <wp:simplePos x="0" y="0"/>
                <wp:positionH relativeFrom="column">
                  <wp:posOffset>2672715</wp:posOffset>
                </wp:positionH>
                <wp:positionV relativeFrom="paragraph">
                  <wp:posOffset>76835</wp:posOffset>
                </wp:positionV>
                <wp:extent cx="5143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59F467" id="Straight Connector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45pt,6.05pt" to="250.9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" strokecolor="black [3200]" strokeweight=".5pt">
                <v:stroke joinstyle="miter"/>
              </v:line>
            </w:pict>
          </mc:Fallback>
        </mc:AlternateContent>
      </w:r>
    </w:p>
    <w:p w:rsidR="004B597C" w:rsidRPr="00BC7835" w:rsidRDefault="00603857">
      <w:pPr>
        <w:spacing w:before="120"/>
        <w:jc w:val="center"/>
        <w:rPr>
          <w:b/>
          <w:bCs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vi-VN"/>
        </w:rPr>
        <w:t>C</w:t>
      </w:r>
      <w:r>
        <w:rPr>
          <w:b/>
          <w:bCs/>
          <w:color w:val="000000"/>
          <w:sz w:val="28"/>
          <w:szCs w:val="28"/>
          <w:lang w:val="vi-VN"/>
        </w:rPr>
        <w:t>HỦ TỊCH ỦY BAN NHÂN DÂN T</w:t>
      </w:r>
      <w:r w:rsidRPr="00BC7835">
        <w:rPr>
          <w:b/>
          <w:bCs/>
          <w:color w:val="000000"/>
          <w:sz w:val="28"/>
          <w:szCs w:val="28"/>
          <w:lang w:val="vi-VN"/>
        </w:rPr>
        <w:t>H</w:t>
      </w:r>
      <w:r>
        <w:rPr>
          <w:b/>
          <w:bCs/>
          <w:color w:val="000000"/>
          <w:sz w:val="28"/>
          <w:szCs w:val="28"/>
          <w:lang w:val="vi-VN"/>
        </w:rPr>
        <w:t>ÀNH PHỐ HỒ CHÍ MINH</w:t>
      </w:r>
    </w:p>
    <w:p w:rsidR="004B597C" w:rsidRPr="00BC7835" w:rsidRDefault="00603857" w:rsidP="00BC7835">
      <w:pPr>
        <w:spacing w:before="120" w:line="288" w:lineRule="auto"/>
        <w:ind w:right="-29" w:firstLine="720"/>
        <w:jc w:val="both"/>
        <w:rPr>
          <w:i/>
          <w:color w:val="000000"/>
          <w:sz w:val="28"/>
          <w:szCs w:val="28"/>
          <w:lang w:val="vi-VN"/>
        </w:rPr>
      </w:pPr>
      <w:r w:rsidRPr="00BC7835">
        <w:rPr>
          <w:i/>
          <w:color w:val="000000"/>
          <w:sz w:val="28"/>
          <w:szCs w:val="28"/>
          <w:lang w:val="vi-VN"/>
        </w:rPr>
        <w:t xml:space="preserve">Căn cứ Luật Tổ chức </w:t>
      </w:r>
      <w:r w:rsidRPr="00BC7835">
        <w:rPr>
          <w:i/>
          <w:color w:val="000000"/>
          <w:sz w:val="28"/>
          <w:szCs w:val="28"/>
          <w:lang w:val="vi-VN"/>
        </w:rPr>
        <w:t xml:space="preserve">chính quyền địa phương ngày </w:t>
      </w:r>
      <w:r w:rsidR="00BC7835" w:rsidRPr="00BC7835">
        <w:rPr>
          <w:i/>
          <w:color w:val="000000"/>
          <w:sz w:val="28"/>
          <w:szCs w:val="28"/>
          <w:lang w:val="vi-VN"/>
        </w:rPr>
        <w:t>16</w:t>
      </w:r>
      <w:r w:rsidRPr="00BC7835">
        <w:rPr>
          <w:i/>
          <w:color w:val="000000"/>
          <w:sz w:val="28"/>
          <w:szCs w:val="28"/>
          <w:lang w:val="vi-VN"/>
        </w:rPr>
        <w:t xml:space="preserve"> tháng </w:t>
      </w:r>
      <w:r w:rsidR="00BC7835" w:rsidRPr="00BC7835">
        <w:rPr>
          <w:i/>
          <w:color w:val="000000"/>
          <w:sz w:val="28"/>
          <w:szCs w:val="28"/>
          <w:lang w:val="vi-VN"/>
        </w:rPr>
        <w:t>6</w:t>
      </w:r>
      <w:r w:rsidRPr="00BC7835">
        <w:rPr>
          <w:i/>
          <w:color w:val="000000"/>
          <w:sz w:val="28"/>
          <w:szCs w:val="28"/>
          <w:lang w:val="vi-VN"/>
        </w:rPr>
        <w:t xml:space="preserve"> </w:t>
      </w:r>
      <w:r w:rsidRPr="00BC7835">
        <w:rPr>
          <w:i/>
          <w:color w:val="000000"/>
          <w:sz w:val="28"/>
          <w:szCs w:val="28"/>
          <w:lang w:val="vi-VN"/>
        </w:rPr>
        <w:t>năm 20</w:t>
      </w:r>
      <w:r w:rsidRPr="00BC7835">
        <w:rPr>
          <w:i/>
          <w:color w:val="000000"/>
          <w:sz w:val="28"/>
          <w:szCs w:val="28"/>
          <w:lang w:val="vi-VN"/>
        </w:rPr>
        <w:t>25</w:t>
      </w:r>
      <w:r w:rsidRPr="00BC7835">
        <w:rPr>
          <w:i/>
          <w:color w:val="000000"/>
          <w:sz w:val="28"/>
          <w:szCs w:val="28"/>
          <w:lang w:val="vi-VN"/>
        </w:rPr>
        <w:t>;</w:t>
      </w:r>
      <w:r w:rsidRPr="00BC7835">
        <w:rPr>
          <w:i/>
          <w:color w:val="000000"/>
          <w:sz w:val="28"/>
          <w:szCs w:val="28"/>
          <w:lang w:val="vi-VN"/>
        </w:rPr>
        <w:t xml:space="preserve"> </w:t>
      </w:r>
    </w:p>
    <w:p w:rsidR="004B597C" w:rsidRPr="00BC7835" w:rsidRDefault="00603857" w:rsidP="00BC7835">
      <w:pPr>
        <w:spacing w:before="120" w:line="288" w:lineRule="auto"/>
        <w:ind w:firstLine="720"/>
        <w:rPr>
          <w:i/>
          <w:sz w:val="28"/>
          <w:szCs w:val="28"/>
          <w:lang w:val="vi-VN"/>
        </w:rPr>
      </w:pPr>
      <w:r w:rsidRPr="00BC7835">
        <w:rPr>
          <w:i/>
          <w:sz w:val="28"/>
          <w:szCs w:val="28"/>
          <w:lang w:val="vi-VN"/>
        </w:rPr>
        <w:t>Căn cứ Luật Thi đua, khen thưởng ngày 15 tháng 6 năm 2022;</w:t>
      </w:r>
      <w:r w:rsidRPr="00BC7835">
        <w:rPr>
          <w:i/>
          <w:sz w:val="28"/>
          <w:szCs w:val="28"/>
          <w:lang w:val="vi-VN"/>
        </w:rPr>
        <w:t xml:space="preserve"> </w:t>
      </w:r>
      <w:r w:rsidRPr="00BC7835">
        <w:rPr>
          <w:i/>
          <w:sz w:val="28"/>
          <w:szCs w:val="28"/>
          <w:lang w:val="vi-VN"/>
        </w:rPr>
        <w:t xml:space="preserve">    </w:t>
      </w:r>
    </w:p>
    <w:p w:rsidR="004B597C" w:rsidRPr="00BC7835" w:rsidRDefault="00603857" w:rsidP="00BC7835">
      <w:pPr>
        <w:spacing w:before="120" w:line="288" w:lineRule="auto"/>
        <w:ind w:firstLine="720"/>
        <w:jc w:val="both"/>
        <w:rPr>
          <w:i/>
          <w:sz w:val="28"/>
          <w:szCs w:val="28"/>
          <w:lang w:val="vi-VN"/>
        </w:rPr>
      </w:pPr>
      <w:r w:rsidRPr="00BC7835">
        <w:rPr>
          <w:i/>
          <w:sz w:val="28"/>
          <w:szCs w:val="28"/>
          <w:lang w:val="vi-VN"/>
        </w:rPr>
        <w:t xml:space="preserve">Căn cứ Nghị định số 98/2023/NĐ-CP ngày 31 tháng 12 năm 2023 của </w:t>
      </w:r>
      <w:r w:rsidRPr="00BC7835">
        <w:rPr>
          <w:i/>
          <w:sz w:val="28"/>
          <w:szCs w:val="28"/>
          <w:lang w:val="vi-VN"/>
        </w:rPr>
        <w:br/>
        <w:t>Chính phủ quy định chi tiết thi hành một số điều của Luật Thi đua, khen thưởng;</w:t>
      </w:r>
    </w:p>
    <w:p w:rsidR="004B597C" w:rsidRPr="00BC7835" w:rsidRDefault="00603857" w:rsidP="00BC7835">
      <w:pPr>
        <w:spacing w:before="120" w:line="288" w:lineRule="auto"/>
        <w:ind w:firstLine="720"/>
        <w:jc w:val="both"/>
        <w:rPr>
          <w:i/>
          <w:sz w:val="28"/>
          <w:szCs w:val="28"/>
          <w:lang w:val="vi-VN"/>
        </w:rPr>
      </w:pPr>
      <w:r w:rsidRPr="00BC7835">
        <w:rPr>
          <w:i/>
          <w:sz w:val="28"/>
          <w:szCs w:val="28"/>
          <w:lang w:val="vi-VN"/>
        </w:rPr>
        <w:t xml:space="preserve">Căn cứ Nghị quyết số 45/2024/NQ-HĐND ngày 11 </w:t>
      </w:r>
      <w:r w:rsidRPr="00BC7835">
        <w:rPr>
          <w:i/>
          <w:sz w:val="28"/>
          <w:szCs w:val="28"/>
          <w:lang w:val="vi-VN"/>
        </w:rPr>
        <w:t xml:space="preserve">tháng 12 năm 2024 của </w:t>
      </w:r>
      <w:r w:rsidRPr="00BC7835">
        <w:rPr>
          <w:rFonts w:ascii="Times New Roman Italic" w:hAnsi="Times New Roman Italic"/>
          <w:i/>
          <w:spacing w:val="6"/>
          <w:sz w:val="28"/>
          <w:szCs w:val="28"/>
          <w:lang w:val="vi-VN"/>
        </w:rPr>
        <w:t>Hội đồng nhân dân Thành phố quy định về tên, đối tượng, tiêu chuẩn tặng</w:t>
      </w:r>
      <w:r w:rsidR="00BC7835">
        <w:rPr>
          <w:rFonts w:asciiTheme="minorHAnsi" w:hAnsiTheme="minorHAnsi"/>
          <w:i/>
          <w:spacing w:val="6"/>
          <w:sz w:val="28"/>
          <w:szCs w:val="28"/>
          <w:lang w:val="vi-VN"/>
        </w:rPr>
        <w:br/>
      </w:r>
      <w:r w:rsidRPr="00BC7835">
        <w:rPr>
          <w:rFonts w:ascii="Times New Roman Italic" w:hAnsi="Times New Roman Italic"/>
          <w:i/>
          <w:spacing w:val="6"/>
          <w:sz w:val="28"/>
          <w:szCs w:val="28"/>
          <w:lang w:val="vi-VN"/>
        </w:rPr>
        <w:t>Kỷ niệm</w:t>
      </w:r>
      <w:r w:rsidRPr="00BC7835">
        <w:rPr>
          <w:i/>
          <w:sz w:val="28"/>
          <w:szCs w:val="28"/>
          <w:lang w:val="vi-VN"/>
        </w:rPr>
        <w:t xml:space="preserve"> chương của Thành phố Hồ Chí Minh;</w:t>
      </w:r>
    </w:p>
    <w:p w:rsidR="004B597C" w:rsidRPr="00BC7835" w:rsidRDefault="00603857" w:rsidP="00BC7835">
      <w:pPr>
        <w:pStyle w:val="BodyText2"/>
        <w:spacing w:before="120" w:after="0" w:line="288" w:lineRule="auto"/>
        <w:ind w:firstLine="720"/>
        <w:jc w:val="both"/>
        <w:rPr>
          <w:rFonts w:ascii="Times New Roman" w:hAnsi="Times New Roman"/>
          <w:i/>
          <w:color w:val="000000"/>
          <w:sz w:val="28"/>
          <w:szCs w:val="28"/>
          <w:lang w:val="vi-VN"/>
        </w:rPr>
      </w:pPr>
      <w:r w:rsidRPr="00BC7835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Theo đề nghị của Hiệu trưởng Trường Cao đẳng Lý Tự Trọng Thành phố </w:t>
      </w:r>
      <w:r w:rsidRPr="00BC7835">
        <w:rPr>
          <w:rFonts w:ascii="Times New Roman Italic" w:hAnsi="Times New Roman Italic"/>
          <w:i/>
          <w:color w:val="000000"/>
          <w:spacing w:val="-4"/>
          <w:sz w:val="28"/>
          <w:szCs w:val="28"/>
          <w:lang w:val="vi-VN"/>
        </w:rPr>
        <w:t xml:space="preserve">tại Tờ trình số 409/TTr-LTT ngày 09 tháng 6 năm 2025 </w:t>
      </w:r>
      <w:r w:rsidRPr="00BC7835">
        <w:rPr>
          <w:rFonts w:ascii="Times New Roman Italic" w:hAnsi="Times New Roman Italic"/>
          <w:i/>
          <w:color w:val="000000"/>
          <w:spacing w:val="-4"/>
          <w:sz w:val="28"/>
          <w:szCs w:val="28"/>
          <w:lang w:val="vi-VN"/>
        </w:rPr>
        <w:t xml:space="preserve">và </w:t>
      </w:r>
      <w:r w:rsidRPr="00BC7835">
        <w:rPr>
          <w:rFonts w:ascii="Times New Roman Italic" w:hAnsi="Times New Roman Italic"/>
          <w:i/>
          <w:color w:val="000000"/>
          <w:spacing w:val="-4"/>
          <w:sz w:val="28"/>
          <w:szCs w:val="28"/>
          <w:lang w:val="vi-VN"/>
        </w:rPr>
        <w:t xml:space="preserve">của </w:t>
      </w:r>
      <w:r w:rsidRPr="00BC7835">
        <w:rPr>
          <w:rFonts w:ascii="Times New Roman Italic" w:hAnsi="Times New Roman Italic"/>
          <w:i/>
          <w:color w:val="000000"/>
          <w:spacing w:val="-4"/>
          <w:sz w:val="28"/>
          <w:szCs w:val="28"/>
          <w:lang w:val="vi-VN"/>
        </w:rPr>
        <w:t>Giám đốc Sở Nội vụ</w:t>
      </w:r>
      <w:r w:rsidRPr="00BC7835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tại Tờ trình số</w:t>
      </w:r>
      <w:r w:rsidR="00BC7835" w:rsidRPr="00BC7835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5377/</w:t>
      </w:r>
      <w:r w:rsidRPr="00BC7835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TTr-SNV ngày </w:t>
      </w:r>
      <w:r w:rsidR="00BC7835" w:rsidRPr="00BC7835">
        <w:rPr>
          <w:rFonts w:ascii="Times New Roman" w:hAnsi="Times New Roman"/>
          <w:i/>
          <w:color w:val="000000"/>
          <w:sz w:val="28"/>
          <w:szCs w:val="28"/>
          <w:lang w:val="vi-VN"/>
        </w:rPr>
        <w:t>16</w:t>
      </w:r>
      <w:r w:rsidRPr="00BC7835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C7835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tháng </w:t>
      </w:r>
      <w:r w:rsidR="00BC7835" w:rsidRPr="00BC7835">
        <w:rPr>
          <w:rFonts w:ascii="Times New Roman" w:hAnsi="Times New Roman"/>
          <w:i/>
          <w:color w:val="000000"/>
          <w:sz w:val="28"/>
          <w:szCs w:val="28"/>
          <w:lang w:val="vi-VN"/>
        </w:rPr>
        <w:t>6</w:t>
      </w:r>
      <w:r w:rsidRPr="00BC7835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C7835">
        <w:rPr>
          <w:rFonts w:ascii="Times New Roman" w:hAnsi="Times New Roman"/>
          <w:i/>
          <w:color w:val="000000"/>
          <w:sz w:val="28"/>
          <w:szCs w:val="28"/>
          <w:lang w:val="vi-VN"/>
        </w:rPr>
        <w:t>năm 2025.</w:t>
      </w:r>
    </w:p>
    <w:p w:rsidR="004B597C" w:rsidRPr="00BC7835" w:rsidRDefault="00603857" w:rsidP="00BC7835">
      <w:pPr>
        <w:pStyle w:val="Heading1"/>
        <w:spacing w:before="120" w:line="288" w:lineRule="auto"/>
        <w:jc w:val="center"/>
        <w:rPr>
          <w:rFonts w:ascii="Times New Roman" w:hAnsi="Times New Roman"/>
          <w:color w:val="000000"/>
          <w:szCs w:val="28"/>
          <w:lang w:val="vi-VN"/>
        </w:rPr>
      </w:pPr>
      <w:r w:rsidRPr="00BC7835">
        <w:rPr>
          <w:rFonts w:ascii="Times New Roman" w:hAnsi="Times New Roman"/>
          <w:color w:val="000000"/>
          <w:szCs w:val="28"/>
          <w:lang w:val="vi-VN"/>
        </w:rPr>
        <w:t>QUYẾT ĐỊNH:</w:t>
      </w:r>
    </w:p>
    <w:p w:rsidR="004B597C" w:rsidRPr="00BC7835" w:rsidRDefault="00603857" w:rsidP="00BC7835">
      <w:pPr>
        <w:spacing w:before="120" w:line="288" w:lineRule="auto"/>
        <w:ind w:firstLine="720"/>
        <w:jc w:val="both"/>
        <w:rPr>
          <w:sz w:val="28"/>
          <w:szCs w:val="28"/>
          <w:lang w:val="vi-VN"/>
        </w:rPr>
      </w:pPr>
      <w:r w:rsidRPr="00BC7835">
        <w:rPr>
          <w:b/>
          <w:bCs/>
          <w:color w:val="000000"/>
          <w:sz w:val="28"/>
          <w:lang w:val="vi-VN"/>
        </w:rPr>
        <w:t xml:space="preserve">Điều 1. </w:t>
      </w:r>
      <w:r w:rsidRPr="00BC7835">
        <w:rPr>
          <w:bCs/>
          <w:color w:val="000000"/>
          <w:sz w:val="28"/>
          <w:lang w:val="vi-VN"/>
        </w:rPr>
        <w:t xml:space="preserve">Tặng </w:t>
      </w:r>
      <w:r w:rsidRPr="00BC7835">
        <w:rPr>
          <w:sz w:val="28"/>
          <w:szCs w:val="28"/>
          <w:lang w:val="vi-VN"/>
        </w:rPr>
        <w:t xml:space="preserve">Kỷ niệm chương “Vì sự nghiệp xây dựng và phát triển </w:t>
      </w:r>
      <w:r w:rsidRPr="00BC7835">
        <w:rPr>
          <w:sz w:val="28"/>
          <w:szCs w:val="28"/>
          <w:lang w:val="vi-VN"/>
        </w:rPr>
        <w:br/>
        <w:t>Thành phố Hồ Chí Minh”</w:t>
      </w:r>
      <w:r w:rsidRPr="00BC7835">
        <w:rPr>
          <w:bCs/>
          <w:color w:val="000000"/>
          <w:sz w:val="28"/>
          <w:lang w:val="vi-VN"/>
        </w:rPr>
        <w:t xml:space="preserve"> </w:t>
      </w:r>
      <w:r w:rsidRPr="00BC7835">
        <w:rPr>
          <w:bCs/>
          <w:color w:val="000000"/>
          <w:sz w:val="28"/>
          <w:lang w:val="vi-VN"/>
        </w:rPr>
        <w:t>cho 23</w:t>
      </w:r>
      <w:r w:rsidRPr="00BC7835">
        <w:rPr>
          <w:sz w:val="28"/>
          <w:szCs w:val="28"/>
          <w:lang w:val="vi-VN"/>
        </w:rPr>
        <w:t xml:space="preserve"> cá nhân </w:t>
      </w:r>
      <w:r w:rsidRPr="00BC7835">
        <w:rPr>
          <w:i/>
          <w:sz w:val="28"/>
          <w:szCs w:val="28"/>
          <w:lang w:val="vi-VN"/>
        </w:rPr>
        <w:t>(theo danh sách đính kèm)</w:t>
      </w:r>
      <w:r w:rsidRPr="00BC7835">
        <w:rPr>
          <w:sz w:val="28"/>
          <w:szCs w:val="28"/>
          <w:lang w:val="vi-VN"/>
        </w:rPr>
        <w:t xml:space="preserve"> </w:t>
      </w:r>
      <w:r w:rsidR="00BC7835">
        <w:rPr>
          <w:sz w:val="28"/>
          <w:szCs w:val="28"/>
          <w:lang w:val="vi-VN"/>
        </w:rPr>
        <w:t>thuộc</w:t>
      </w:r>
      <w:r w:rsidR="00BC7835">
        <w:rPr>
          <w:sz w:val="28"/>
          <w:szCs w:val="28"/>
          <w:lang w:val="vi-VN"/>
        </w:rPr>
        <w:br/>
      </w:r>
      <w:r w:rsidRPr="00BC7835">
        <w:rPr>
          <w:sz w:val="28"/>
          <w:szCs w:val="28"/>
          <w:lang w:val="vi-VN"/>
        </w:rPr>
        <w:t xml:space="preserve">Trường Cao đẳng Lý Tự </w:t>
      </w:r>
      <w:r w:rsidRPr="00BC7835">
        <w:rPr>
          <w:sz w:val="28"/>
          <w:szCs w:val="28"/>
          <w:lang w:val="vi-VN"/>
        </w:rPr>
        <w:t>Trọng Thành phố.</w:t>
      </w:r>
    </w:p>
    <w:p w:rsidR="004B597C" w:rsidRPr="00BC7835" w:rsidRDefault="00603857" w:rsidP="00BC7835">
      <w:pPr>
        <w:spacing w:before="120" w:line="288" w:lineRule="auto"/>
        <w:ind w:firstLine="720"/>
        <w:jc w:val="both"/>
        <w:rPr>
          <w:color w:val="000000"/>
          <w:sz w:val="28"/>
          <w:szCs w:val="28"/>
          <w:lang w:val="vi-VN"/>
        </w:rPr>
      </w:pPr>
      <w:r w:rsidRPr="00BC7835">
        <w:rPr>
          <w:b/>
          <w:bCs/>
          <w:color w:val="000000"/>
          <w:sz w:val="28"/>
          <w:lang w:val="vi-VN"/>
        </w:rPr>
        <w:t xml:space="preserve">Điều 2. </w:t>
      </w:r>
      <w:r w:rsidRPr="00BC7835">
        <w:rPr>
          <w:color w:val="000000"/>
          <w:sz w:val="28"/>
          <w:lang w:val="vi-VN"/>
        </w:rPr>
        <w:t xml:space="preserve">Chánh Văn phòng Ủy ban nhân dân </w:t>
      </w:r>
      <w:r w:rsidRPr="00BC7835">
        <w:rPr>
          <w:color w:val="000000"/>
          <w:sz w:val="28"/>
          <w:lang w:val="vi-VN"/>
        </w:rPr>
        <w:t>T</w:t>
      </w:r>
      <w:r w:rsidRPr="00BC7835">
        <w:rPr>
          <w:color w:val="000000"/>
          <w:sz w:val="28"/>
          <w:lang w:val="vi-VN"/>
        </w:rPr>
        <w:t>hành phố</w:t>
      </w:r>
      <w:r w:rsidRPr="00BC7835">
        <w:rPr>
          <w:color w:val="000000"/>
          <w:sz w:val="28"/>
          <w:lang w:val="vi-VN"/>
        </w:rPr>
        <w:t xml:space="preserve"> Hồ Chí Minh</w:t>
      </w:r>
      <w:r w:rsidRPr="00BC7835">
        <w:rPr>
          <w:color w:val="000000"/>
          <w:sz w:val="28"/>
          <w:lang w:val="vi-VN"/>
        </w:rPr>
        <w:t xml:space="preserve">, </w:t>
      </w:r>
      <w:r w:rsidRPr="00BC7835">
        <w:rPr>
          <w:color w:val="000000"/>
          <w:sz w:val="28"/>
          <w:lang w:val="vi-VN"/>
        </w:rPr>
        <w:br/>
        <w:t xml:space="preserve">Giám đốc Sở Nội vụ, </w:t>
      </w:r>
      <w:r w:rsidRPr="00BC7835">
        <w:rPr>
          <w:color w:val="000000"/>
          <w:sz w:val="28"/>
          <w:lang w:val="vi-VN"/>
        </w:rPr>
        <w:t>Hiệu trưởng</w:t>
      </w:r>
      <w:r w:rsidRPr="00BC7835">
        <w:rPr>
          <w:color w:val="000000"/>
          <w:sz w:val="28"/>
          <w:lang w:val="vi-VN"/>
        </w:rPr>
        <w:t xml:space="preserve"> Trường Cao đẳng Lý Tự Trọng Thành phố</w:t>
      </w:r>
      <w:r w:rsidRPr="00BC7835">
        <w:rPr>
          <w:color w:val="000000"/>
          <w:sz w:val="28"/>
          <w:lang w:val="vi-VN"/>
        </w:rPr>
        <w:t xml:space="preserve"> và</w:t>
      </w:r>
      <w:r w:rsidRPr="00BC7835">
        <w:rPr>
          <w:color w:val="000000"/>
          <w:sz w:val="28"/>
          <w:lang w:val="vi-VN"/>
        </w:rPr>
        <w:t xml:space="preserve"> các cá nhân </w:t>
      </w:r>
      <w:r w:rsidRPr="00BC7835">
        <w:rPr>
          <w:color w:val="000000"/>
          <w:sz w:val="28"/>
          <w:lang w:val="vi-VN"/>
        </w:rPr>
        <w:t xml:space="preserve">có </w:t>
      </w:r>
      <w:r w:rsidRPr="00BC7835">
        <w:rPr>
          <w:color w:val="000000"/>
          <w:sz w:val="28"/>
          <w:lang w:val="vi-VN"/>
        </w:rPr>
        <w:t>tên tại Điều 1 chịu</w:t>
      </w:r>
      <w:r w:rsidRPr="00BC7835">
        <w:rPr>
          <w:color w:val="000000"/>
          <w:sz w:val="28"/>
          <w:szCs w:val="28"/>
          <w:lang w:val="vi-VN"/>
        </w:rPr>
        <w:t xml:space="preserve"> trách nhiệm thi hành Quyết định này./</w:t>
      </w:r>
      <w:r w:rsidRPr="00BC7835">
        <w:rPr>
          <w:color w:val="000000"/>
          <w:sz w:val="28"/>
          <w:szCs w:val="28"/>
          <w:lang w:val="vi-VN"/>
        </w:rPr>
        <w:t>.</w:t>
      </w:r>
    </w:p>
    <w:p w:rsidR="004B597C" w:rsidRPr="00BC7835" w:rsidRDefault="004B597C">
      <w:pPr>
        <w:tabs>
          <w:tab w:val="left" w:pos="540"/>
        </w:tabs>
        <w:spacing w:before="120" w:line="288" w:lineRule="auto"/>
        <w:ind w:firstLine="720"/>
        <w:jc w:val="both"/>
        <w:rPr>
          <w:color w:val="000000"/>
          <w:spacing w:val="-6"/>
          <w:sz w:val="28"/>
          <w:lang w:val="vi-V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4537"/>
      </w:tblGrid>
      <w:tr w:rsidR="004B597C">
        <w:trPr>
          <w:jc w:val="center"/>
        </w:trPr>
        <w:tc>
          <w:tcPr>
            <w:tcW w:w="4644" w:type="dxa"/>
          </w:tcPr>
          <w:p w:rsidR="004B597C" w:rsidRDefault="00603857">
            <w:pPr>
              <w:tabs>
                <w:tab w:val="left" w:pos="-2268"/>
                <w:tab w:val="center" w:pos="6660"/>
              </w:tabs>
              <w:ind w:right="-142"/>
              <w:jc w:val="both"/>
              <w:rPr>
                <w:b/>
                <w:color w:val="000000"/>
                <w:lang w:val="vi-VN"/>
              </w:rPr>
            </w:pPr>
            <w:r>
              <w:rPr>
                <w:b/>
                <w:i/>
                <w:color w:val="000000"/>
                <w:lang w:val="vi-VN"/>
              </w:rPr>
              <w:t>Nơi nhận:</w:t>
            </w:r>
            <w:r>
              <w:rPr>
                <w:b/>
                <w:color w:val="000000"/>
                <w:lang w:val="vi-VN"/>
              </w:rPr>
              <w:t xml:space="preserve">                 </w:t>
            </w:r>
            <w:r>
              <w:rPr>
                <w:b/>
                <w:color w:val="000000"/>
                <w:lang w:val="vi-VN"/>
              </w:rPr>
              <w:t xml:space="preserve">                                                 </w:t>
            </w:r>
          </w:p>
          <w:p w:rsidR="004B597C" w:rsidRDefault="00603857">
            <w:pPr>
              <w:tabs>
                <w:tab w:val="left" w:pos="-2268"/>
                <w:tab w:val="center" w:pos="6480"/>
              </w:tabs>
              <w:ind w:right="-499"/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2"/>
                <w:szCs w:val="22"/>
                <w:lang w:val="vi-VN"/>
              </w:rPr>
              <w:t xml:space="preserve">- Như </w:t>
            </w:r>
            <w:r w:rsidRPr="00BC7835">
              <w:rPr>
                <w:color w:val="000000"/>
                <w:sz w:val="22"/>
                <w:szCs w:val="22"/>
                <w:lang w:val="vi-VN"/>
              </w:rPr>
              <w:t>Đ</w:t>
            </w:r>
            <w:r>
              <w:rPr>
                <w:color w:val="000000"/>
                <w:sz w:val="22"/>
                <w:szCs w:val="22"/>
                <w:lang w:val="vi-VN"/>
              </w:rPr>
              <w:t xml:space="preserve">iều </w:t>
            </w:r>
            <w:r w:rsidRPr="00BC7835">
              <w:rPr>
                <w:color w:val="000000"/>
                <w:sz w:val="22"/>
                <w:szCs w:val="22"/>
                <w:lang w:val="vi-VN"/>
              </w:rPr>
              <w:t>2</w:t>
            </w:r>
            <w:r>
              <w:rPr>
                <w:color w:val="000000"/>
                <w:sz w:val="22"/>
                <w:szCs w:val="22"/>
                <w:lang w:val="vi-VN"/>
              </w:rPr>
              <w:t>;</w:t>
            </w:r>
            <w:r>
              <w:rPr>
                <w:b/>
                <w:color w:val="000000"/>
                <w:sz w:val="28"/>
                <w:szCs w:val="28"/>
                <w:lang w:val="vi-VN"/>
              </w:rPr>
              <w:t xml:space="preserve">                                                    </w:t>
            </w:r>
          </w:p>
          <w:p w:rsidR="004B597C" w:rsidRDefault="00603857">
            <w:pPr>
              <w:tabs>
                <w:tab w:val="left" w:pos="-2268"/>
              </w:tabs>
              <w:ind w:right="-142"/>
              <w:jc w:val="both"/>
              <w:rPr>
                <w:color w:val="000000"/>
                <w:sz w:val="22"/>
                <w:szCs w:val="22"/>
                <w:lang w:val="vi-VN"/>
              </w:rPr>
            </w:pPr>
            <w:r>
              <w:rPr>
                <w:color w:val="000000"/>
                <w:sz w:val="22"/>
                <w:szCs w:val="22"/>
                <w:lang w:val="vi-VN"/>
              </w:rPr>
              <w:t>- TTUB: CT,</w:t>
            </w:r>
            <w:r w:rsidRPr="00BC7835">
              <w:rPr>
                <w:color w:val="000000"/>
                <w:sz w:val="22"/>
                <w:szCs w:val="22"/>
                <w:lang w:val="vi-VN"/>
              </w:rPr>
              <w:t xml:space="preserve"> các</w:t>
            </w:r>
            <w:r>
              <w:rPr>
                <w:color w:val="000000"/>
                <w:sz w:val="22"/>
                <w:szCs w:val="22"/>
                <w:lang w:val="vi-VN"/>
              </w:rPr>
              <w:t xml:space="preserve"> </w:t>
            </w:r>
            <w:r w:rsidRPr="00BC7835">
              <w:rPr>
                <w:color w:val="000000"/>
                <w:sz w:val="22"/>
                <w:szCs w:val="22"/>
                <w:lang w:val="vi-VN"/>
              </w:rPr>
              <w:t>PCT</w:t>
            </w:r>
            <w:r>
              <w:rPr>
                <w:color w:val="000000"/>
                <w:sz w:val="22"/>
                <w:szCs w:val="22"/>
                <w:lang w:val="vi-VN"/>
              </w:rPr>
              <w:t>;</w:t>
            </w:r>
          </w:p>
          <w:p w:rsidR="004B597C" w:rsidRDefault="00603857">
            <w:pPr>
              <w:tabs>
                <w:tab w:val="left" w:pos="-2268"/>
              </w:tabs>
              <w:ind w:right="-142"/>
              <w:jc w:val="both"/>
              <w:rPr>
                <w:color w:val="000000"/>
                <w:sz w:val="22"/>
                <w:szCs w:val="22"/>
                <w:lang w:val="vi-VN"/>
              </w:rPr>
            </w:pPr>
            <w:r w:rsidRPr="00BC7835">
              <w:rPr>
                <w:color w:val="000000"/>
                <w:sz w:val="22"/>
                <w:szCs w:val="22"/>
                <w:lang w:val="vi-VN"/>
              </w:rPr>
              <w:t xml:space="preserve">- Sở Nội vụ </w:t>
            </w:r>
            <w:r>
              <w:rPr>
                <w:color w:val="000000"/>
                <w:sz w:val="22"/>
                <w:szCs w:val="22"/>
                <w:lang w:val="vi-VN"/>
              </w:rPr>
              <w:t>(</w:t>
            </w:r>
            <w:r w:rsidRPr="00BC7835">
              <w:rPr>
                <w:color w:val="000000"/>
                <w:sz w:val="22"/>
                <w:szCs w:val="22"/>
                <w:lang w:val="vi-VN"/>
              </w:rPr>
              <w:t>03</w:t>
            </w:r>
            <w:r>
              <w:rPr>
                <w:color w:val="000000"/>
                <w:sz w:val="22"/>
                <w:szCs w:val="22"/>
                <w:lang w:val="vi-VN"/>
              </w:rPr>
              <w:t xml:space="preserve"> bản);</w:t>
            </w:r>
          </w:p>
          <w:p w:rsidR="004B597C" w:rsidRDefault="00603857">
            <w:pPr>
              <w:tabs>
                <w:tab w:val="left" w:pos="-2268"/>
                <w:tab w:val="center" w:pos="7104"/>
              </w:tabs>
              <w:ind w:right="-142"/>
              <w:jc w:val="both"/>
              <w:rPr>
                <w:color w:val="000000"/>
                <w:sz w:val="22"/>
                <w:szCs w:val="22"/>
                <w:lang w:val="vi-VN"/>
              </w:rPr>
            </w:pPr>
            <w:r>
              <w:rPr>
                <w:color w:val="000000"/>
                <w:sz w:val="22"/>
                <w:szCs w:val="22"/>
                <w:lang w:val="vi-VN"/>
              </w:rPr>
              <w:t xml:space="preserve">- VPUB: </w:t>
            </w:r>
            <w:r w:rsidRPr="00BC7835">
              <w:rPr>
                <w:color w:val="000000"/>
                <w:sz w:val="22"/>
                <w:szCs w:val="22"/>
                <w:lang w:val="vi-VN"/>
              </w:rPr>
              <w:t xml:space="preserve">các </w:t>
            </w:r>
            <w:r>
              <w:rPr>
                <w:color w:val="000000"/>
                <w:sz w:val="22"/>
                <w:szCs w:val="22"/>
                <w:lang w:val="vi-VN"/>
              </w:rPr>
              <w:t>P</w:t>
            </w:r>
            <w:r w:rsidRPr="00BC7835">
              <w:rPr>
                <w:color w:val="000000"/>
                <w:sz w:val="22"/>
                <w:szCs w:val="22"/>
                <w:lang w:val="vi-VN"/>
              </w:rPr>
              <w:t>C</w:t>
            </w:r>
            <w:r>
              <w:rPr>
                <w:color w:val="000000"/>
                <w:sz w:val="22"/>
                <w:szCs w:val="22"/>
                <w:lang w:val="vi-VN"/>
              </w:rPr>
              <w:t>VP;</w:t>
            </w:r>
          </w:p>
          <w:p w:rsidR="004B597C" w:rsidRDefault="00603857">
            <w:pPr>
              <w:tabs>
                <w:tab w:val="left" w:pos="-2268"/>
                <w:tab w:val="center" w:pos="7104"/>
              </w:tabs>
              <w:ind w:right="-142"/>
              <w:jc w:val="both"/>
              <w:rPr>
                <w:color w:val="000000"/>
                <w:sz w:val="22"/>
                <w:szCs w:val="22"/>
                <w:lang w:val="vi-VN"/>
              </w:rPr>
            </w:pPr>
            <w:r>
              <w:rPr>
                <w:color w:val="000000"/>
                <w:sz w:val="22"/>
                <w:szCs w:val="22"/>
                <w:lang w:val="vi-VN"/>
              </w:rPr>
              <w:t>- Phòng VX</w:t>
            </w:r>
            <w:r w:rsidRPr="00BC7835">
              <w:rPr>
                <w:color w:val="000000"/>
                <w:sz w:val="22"/>
                <w:szCs w:val="22"/>
                <w:lang w:val="vi-VN"/>
              </w:rPr>
              <w:t>, NCPC</w:t>
            </w:r>
            <w:r>
              <w:rPr>
                <w:color w:val="000000"/>
                <w:sz w:val="22"/>
                <w:szCs w:val="22"/>
                <w:lang w:val="vi-VN"/>
              </w:rPr>
              <w:t>;</w:t>
            </w:r>
          </w:p>
          <w:p w:rsidR="004B597C" w:rsidRPr="00BC7835" w:rsidRDefault="00603857">
            <w:pPr>
              <w:pStyle w:val="BodyText2"/>
              <w:tabs>
                <w:tab w:val="right" w:leader="dot" w:pos="9100"/>
              </w:tabs>
              <w:spacing w:after="0" w:line="240" w:lineRule="auto"/>
              <w:ind w:right="-40"/>
              <w:jc w:val="both"/>
              <w:rPr>
                <w:color w:val="000000"/>
                <w:sz w:val="20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- Lưu: VT, (VX</w:t>
            </w:r>
            <w:r w:rsidRPr="00BC7835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-QT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).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   </w:t>
            </w:r>
          </w:p>
        </w:tc>
        <w:tc>
          <w:tcPr>
            <w:tcW w:w="4644" w:type="dxa"/>
            <w:vAlign w:val="center"/>
          </w:tcPr>
          <w:p w:rsidR="004B597C" w:rsidRPr="00BC7835" w:rsidRDefault="00603857">
            <w:pPr>
              <w:pStyle w:val="BodyText2"/>
              <w:tabs>
                <w:tab w:val="right" w:leader="dot" w:pos="9100"/>
              </w:tabs>
              <w:spacing w:after="0" w:line="240" w:lineRule="auto"/>
              <w:ind w:right="-4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BC7835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KT.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CHỦ TỊCH</w:t>
            </w:r>
          </w:p>
          <w:p w:rsidR="004B597C" w:rsidRPr="00BC7835" w:rsidRDefault="00603857">
            <w:pPr>
              <w:pStyle w:val="BodyText2"/>
              <w:tabs>
                <w:tab w:val="right" w:leader="dot" w:pos="9100"/>
              </w:tabs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BC7835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PHÓ CHỦ TỊCH </w:t>
            </w:r>
          </w:p>
          <w:p w:rsidR="004B597C" w:rsidRPr="00BC7835" w:rsidRDefault="004B597C">
            <w:pPr>
              <w:pStyle w:val="BodyText2"/>
              <w:tabs>
                <w:tab w:val="right" w:leader="dot" w:pos="9100"/>
              </w:tabs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4B597C" w:rsidRPr="00BC7835" w:rsidRDefault="004B597C">
            <w:pPr>
              <w:pStyle w:val="BodyText2"/>
              <w:tabs>
                <w:tab w:val="right" w:leader="dot" w:pos="9100"/>
              </w:tabs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4B597C" w:rsidRPr="00BC7835" w:rsidRDefault="004B597C">
            <w:pPr>
              <w:pStyle w:val="BodyText2"/>
              <w:tabs>
                <w:tab w:val="right" w:leader="dot" w:pos="9100"/>
              </w:tabs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4B597C" w:rsidRPr="00BC7835" w:rsidRDefault="004B597C">
            <w:pPr>
              <w:pStyle w:val="BodyText2"/>
              <w:tabs>
                <w:tab w:val="right" w:leader="dot" w:pos="9100"/>
              </w:tabs>
              <w:spacing w:before="120" w:after="0" w:line="240" w:lineRule="auto"/>
              <w:ind w:right="-4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4B597C" w:rsidRDefault="00603857">
            <w:pPr>
              <w:pStyle w:val="BodyText2"/>
              <w:tabs>
                <w:tab w:val="right" w:leader="dot" w:pos="9100"/>
              </w:tabs>
              <w:spacing w:after="0" w:line="240" w:lineRule="auto"/>
              <w:ind w:right="-45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Võ Văn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Hoan</w:t>
            </w:r>
          </w:p>
        </w:tc>
      </w:tr>
    </w:tbl>
    <w:p w:rsidR="004B597C" w:rsidRDefault="00603857">
      <w:pPr>
        <w:ind w:left="-284" w:right="-284"/>
        <w:jc w:val="center"/>
        <w:rPr>
          <w:b/>
          <w:sz w:val="28"/>
          <w:szCs w:val="28"/>
        </w:rPr>
      </w:pPr>
      <w:r>
        <w:rPr>
          <w:sz w:val="10"/>
          <w:szCs w:val="10"/>
        </w:rPr>
        <w:br w:type="page"/>
      </w:r>
      <w:r>
        <w:rPr>
          <w:b/>
          <w:iCs/>
          <w:color w:val="000000"/>
          <w:sz w:val="28"/>
          <w:szCs w:val="28"/>
        </w:rPr>
        <w:lastRenderedPageBreak/>
        <w:t>DANH SÁCH CÁC CÁ NHÂN ĐƯỢC</w:t>
      </w:r>
      <w:r>
        <w:rPr>
          <w:b/>
          <w:iCs/>
          <w:color w:val="000000"/>
          <w:sz w:val="28"/>
          <w:szCs w:val="28"/>
          <w:lang w:val="vi-VN"/>
        </w:rPr>
        <w:t xml:space="preserve"> TẶNG </w:t>
      </w:r>
      <w:r>
        <w:rPr>
          <w:b/>
          <w:sz w:val="28"/>
          <w:szCs w:val="28"/>
        </w:rPr>
        <w:t xml:space="preserve">KỶ NIỆM CHƯƠNG </w:t>
      </w:r>
    </w:p>
    <w:p w:rsidR="004B597C" w:rsidRDefault="00603857">
      <w:pPr>
        <w:ind w:left="-142" w:right="-142"/>
        <w:jc w:val="center"/>
        <w:rPr>
          <w:rFonts w:ascii="Times New Roman Bold" w:hAnsi="Times New Roman Bold"/>
          <w:b/>
          <w:iCs/>
          <w:color w:val="000000"/>
          <w:spacing w:val="-8"/>
          <w:sz w:val="28"/>
          <w:szCs w:val="28"/>
        </w:rPr>
      </w:pPr>
      <w:r>
        <w:rPr>
          <w:rFonts w:ascii="Times New Roman Bold" w:hAnsi="Times New Roman Bold"/>
          <w:b/>
          <w:spacing w:val="-8"/>
          <w:sz w:val="28"/>
          <w:szCs w:val="28"/>
        </w:rPr>
        <w:t>“VÌ SỰ NGHIỆP XÂY DỰNG VÀ PHÁT TRIỂN THÀNH PHỐ HỒ CHÍ MINH”</w:t>
      </w:r>
    </w:p>
    <w:p w:rsidR="004B597C" w:rsidRDefault="00603857">
      <w:pPr>
        <w:spacing w:before="120"/>
        <w:ind w:leftChars="-100" w:left="-240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(Ban hành kèm theo Quyết định số           /QĐ-UBND ngày     </w:t>
      </w:r>
      <w:r>
        <w:rPr>
          <w:i/>
          <w:iCs/>
          <w:color w:val="000000"/>
          <w:sz w:val="28"/>
          <w:szCs w:val="28"/>
          <w:lang w:val="vi-VN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tháng     </w:t>
      </w:r>
      <w:r>
        <w:rPr>
          <w:i/>
          <w:iCs/>
          <w:color w:val="000000"/>
          <w:sz w:val="28"/>
          <w:szCs w:val="28"/>
          <w:lang w:val="vi-VN"/>
        </w:rPr>
        <w:t xml:space="preserve"> </w:t>
      </w:r>
      <w:r>
        <w:rPr>
          <w:i/>
          <w:iCs/>
          <w:color w:val="000000"/>
          <w:sz w:val="28"/>
          <w:szCs w:val="28"/>
        </w:rPr>
        <w:t>năm 2025</w:t>
      </w:r>
      <w:r>
        <w:rPr>
          <w:i/>
          <w:iCs/>
          <w:color w:val="000000"/>
          <w:sz w:val="28"/>
          <w:szCs w:val="28"/>
        </w:rPr>
        <w:br/>
        <w:t xml:space="preserve">của Chủ tịch </w:t>
      </w:r>
      <w:r>
        <w:rPr>
          <w:i/>
          <w:iCs/>
          <w:color w:val="000000"/>
          <w:sz w:val="28"/>
          <w:szCs w:val="28"/>
          <w:lang w:val="vi-VN"/>
        </w:rPr>
        <w:t xml:space="preserve">Ủy ban nhân dân </w:t>
      </w:r>
      <w:r>
        <w:rPr>
          <w:i/>
          <w:iCs/>
          <w:color w:val="000000"/>
          <w:sz w:val="28"/>
          <w:szCs w:val="28"/>
        </w:rPr>
        <w:t>T</w:t>
      </w:r>
      <w:r>
        <w:rPr>
          <w:i/>
          <w:iCs/>
          <w:color w:val="000000"/>
          <w:sz w:val="28"/>
          <w:szCs w:val="28"/>
          <w:lang w:val="vi-VN"/>
        </w:rPr>
        <w:t>hành phố</w:t>
      </w:r>
      <w:r>
        <w:rPr>
          <w:i/>
          <w:iCs/>
          <w:color w:val="000000"/>
          <w:sz w:val="28"/>
          <w:szCs w:val="28"/>
        </w:rPr>
        <w:t xml:space="preserve">) </w:t>
      </w:r>
    </w:p>
    <w:p w:rsidR="004B597C" w:rsidRDefault="00603857">
      <w:pPr>
        <w:spacing w:before="120"/>
        <w:jc w:val="center"/>
        <w:rPr>
          <w:iCs/>
          <w:color w:val="000000"/>
          <w:sz w:val="28"/>
          <w:szCs w:val="28"/>
        </w:rPr>
      </w:pPr>
      <w:r>
        <w:rPr>
          <w:iCs/>
          <w:noProof/>
          <w:color w:val="000000"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2357755</wp:posOffset>
                </wp:positionH>
                <wp:positionV relativeFrom="paragraph">
                  <wp:posOffset>153670</wp:posOffset>
                </wp:positionV>
                <wp:extent cx="943610" cy="0"/>
                <wp:effectExtent l="0" t="0" r="2794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361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85.65pt;margin-top:12.1pt;height:0pt;width:74.3pt;z-index:251659264;mso-width-relative:page;mso-height-relative:page;" filled="f" stroked="t" coordsize="21600,21600" o:gfxdata="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4qYkH1wAAAAkBAAAPAAAA&#10;AAAAAAEAIAAAACIAAABkcnMvZG93bnJldi54bWxQSwECFAAUAAAACACHTuJAv98kaN0BAADV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567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Ông Đinh Văn </w:t>
      </w:r>
      <w:r>
        <w:rPr>
          <w:spacing w:val="-8"/>
          <w:sz w:val="28"/>
          <w:szCs w:val="28"/>
        </w:rPr>
        <w:t>Đệ, Phó Hiệu trưởng phụ trách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Ông Châu Văn Bảo, Phó Hiệu trưởng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Bà Đinh Hồng Minh, Phó Hiệu trưởng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Ông Lâm Viết Dũng, Chủ tịch Công đoàn </w:t>
      </w:r>
      <w:r>
        <w:rPr>
          <w:sz w:val="28"/>
          <w:szCs w:val="28"/>
        </w:rPr>
        <w:t>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Bà Nguyễn Thị Kim Dung, Phó Trưởng phòng Phòng Khảo thí - Đảm bảo chất lượng,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Ông Lê Quang Liêm, Trưởng phòng Phòng Quản trị - Dịch vụ,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Ông</w:t>
      </w:r>
      <w:r>
        <w:rPr>
          <w:sz w:val="28"/>
          <w:szCs w:val="28"/>
        </w:rPr>
        <w:t xml:space="preserve"> Nguyễn Văn Thành, Phó Trưởng phòng Phòng Quản trị - Dịch vụ,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Ông Phan Đức Long, Tổ trưởng Tổ Quản lý Ký túc xá, Phòng Quản trị - Dịch vụ,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Bà Phan Thị Ngọc Phượng, Nhân viên Phòn</w:t>
      </w:r>
      <w:r>
        <w:rPr>
          <w:sz w:val="28"/>
          <w:szCs w:val="28"/>
        </w:rPr>
        <w:t>g Tổ chức - Hành chính - Tổng hợp,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Bà Trương Thị Hồng, Phó Trưởng Trung tâm Điều hành - Quản lý dữ liệu,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426"/>
        <w:jc w:val="both"/>
        <w:rPr>
          <w:sz w:val="28"/>
          <w:szCs w:val="28"/>
        </w:rPr>
      </w:pPr>
      <w:r w:rsidRPr="008B572A">
        <w:rPr>
          <w:spacing w:val="4"/>
          <w:sz w:val="28"/>
          <w:szCs w:val="28"/>
        </w:rPr>
        <w:t>Bà Nguyễn Thị Nhuận, Trưởng khoa Khoa Khoa học cơ bản, Trường Cao đẳng</w:t>
      </w:r>
      <w:r>
        <w:rPr>
          <w:sz w:val="28"/>
          <w:szCs w:val="28"/>
        </w:rPr>
        <w:t xml:space="preserve"> Lý</w:t>
      </w:r>
      <w:r>
        <w:rPr>
          <w:sz w:val="28"/>
          <w:szCs w:val="28"/>
        </w:rPr>
        <w:t xml:space="preserve">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Bà Phạm Thị Thu Nga, Phó Trưởng khoa Khoa Khoa học cơ bản,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Bà Nguyễn Thị Cẩm Thạch, Giảng viên Khoa Khoa học cơ bản,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426"/>
        <w:jc w:val="both"/>
        <w:rPr>
          <w:sz w:val="28"/>
          <w:szCs w:val="28"/>
        </w:rPr>
      </w:pPr>
      <w:r w:rsidRPr="008B572A">
        <w:rPr>
          <w:spacing w:val="6"/>
          <w:sz w:val="28"/>
          <w:szCs w:val="28"/>
        </w:rPr>
        <w:t>Ông Nguyễn Thanh Tú, Giảng viên Khoa Kho</w:t>
      </w:r>
      <w:r w:rsidRPr="008B572A">
        <w:rPr>
          <w:spacing w:val="6"/>
          <w:sz w:val="28"/>
          <w:szCs w:val="28"/>
        </w:rPr>
        <w:t>a học cơ bản, Trường Cao đẳng</w:t>
      </w:r>
      <w:r>
        <w:rPr>
          <w:sz w:val="28"/>
          <w:szCs w:val="28"/>
        </w:rPr>
        <w:t xml:space="preserve">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Ông Chung Trần Thế Vinh, Trưởng khoa Khoa Cơ khí, Trường Cao đẳng Lý Tự Trọng Thành phố;</w:t>
      </w:r>
    </w:p>
    <w:p w:rsidR="004B597C" w:rsidRPr="008B572A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426"/>
        <w:jc w:val="both"/>
        <w:rPr>
          <w:spacing w:val="4"/>
          <w:sz w:val="28"/>
          <w:szCs w:val="28"/>
        </w:rPr>
      </w:pPr>
      <w:r w:rsidRPr="008B572A">
        <w:rPr>
          <w:spacing w:val="4"/>
          <w:sz w:val="28"/>
          <w:szCs w:val="28"/>
        </w:rPr>
        <w:lastRenderedPageBreak/>
        <w:t>Bà Đỗ Thị Phương Khanh, Giảng viên Khoa Cơ khí,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Ông Võ Đắc Thịnh, Phó Trưởn</w:t>
      </w:r>
      <w:r>
        <w:rPr>
          <w:sz w:val="28"/>
          <w:szCs w:val="28"/>
        </w:rPr>
        <w:t>g khoa Khoa Động lực,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426"/>
        <w:jc w:val="both"/>
        <w:rPr>
          <w:sz w:val="28"/>
          <w:szCs w:val="28"/>
        </w:rPr>
      </w:pPr>
      <w:r w:rsidRPr="008B572A">
        <w:rPr>
          <w:spacing w:val="-4"/>
          <w:sz w:val="28"/>
          <w:szCs w:val="28"/>
        </w:rPr>
        <w:t>Ông Tạ Minh Cường, Trưởng khoa Khoa Điện - Điện tử, Trường Cao đẳn</w:t>
      </w:r>
      <w:r>
        <w:rPr>
          <w:sz w:val="28"/>
          <w:szCs w:val="28"/>
        </w:rPr>
        <w:t>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Ông Huỳnh Ngọc Mai, Phó Trưởng khoa Khoa Điện - Điện tử,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Ông Phạm</w:t>
      </w:r>
      <w:r>
        <w:rPr>
          <w:sz w:val="28"/>
          <w:szCs w:val="28"/>
        </w:rPr>
        <w:t xml:space="preserve"> Minh Nghĩa, Phó Trưởng khoa Khoa Điện - Điện tử,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Ông Đặng Đức Minh, Giảng viên Khoa Điện - Điện tử, Trường Cao đẳng Lý Tự Trọng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Ông Ngô Hoàng Anh, Giảng viên Khoa Điện - Điện tử, Trường Cao đẳng Lý Tự Trọn</w:t>
      </w:r>
      <w:r>
        <w:rPr>
          <w:sz w:val="28"/>
          <w:szCs w:val="28"/>
        </w:rPr>
        <w:t>g Thành phố;</w:t>
      </w:r>
    </w:p>
    <w:p w:rsidR="004B597C" w:rsidRDefault="00603857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before="120" w:line="264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Ông Trần Công Tiến, Giảng viên Khoa Điện - Điện tử, Trường Cao đẳng Lý Tự Trọng Thành phố./.</w:t>
      </w:r>
    </w:p>
    <w:p w:rsidR="004B597C" w:rsidRDefault="004B597C">
      <w:pPr>
        <w:rPr>
          <w:sz w:val="28"/>
          <w:szCs w:val="28"/>
        </w:rPr>
      </w:pPr>
    </w:p>
    <w:p w:rsidR="004B597C" w:rsidRDefault="00603857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15240</wp:posOffset>
                </wp:positionV>
                <wp:extent cx="94297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top:1.2pt;height:0pt;width:74.25pt;mso-position-horizontal:center;mso-position-horizontal-relative:margin;z-index:251661312;mso-width-relative:page;mso-height-relative:page;" filled="f" stroked="t" coordsize="21600,21600" o:gfxdata="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LsCixrSAAAABAEAAA8AAAAAAAAAAQAgAAAAIgAAAGRy&#10;cy9kb3ducmV2LnhtbFBLAQIUABQAAAAIAIdO4kA+lYjO0gEAALMDAAAOAAAAAAAAAAEAIAAAACEB&#10;AABkcnMvZTJvRG9jLnhtbFBLBQYAAAAABgAGAFkBAABl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t xml:space="preserve"> </w:t>
      </w:r>
    </w:p>
    <w:sectPr w:rsidR="004B597C">
      <w:pgSz w:w="11907" w:h="16840"/>
      <w:pgMar w:top="1134" w:right="1134" w:bottom="1134" w:left="1701" w:header="426" w:footer="5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857" w:rsidRDefault="00603857">
      <w:r>
        <w:separator/>
      </w:r>
    </w:p>
  </w:endnote>
  <w:endnote w:type="continuationSeparator" w:id="0">
    <w:p w:rsidR="00603857" w:rsidRDefault="00603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 Italic">
    <w:altName w:val="Times New Roman"/>
    <w:panose1 w:val="02020503050405090304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857" w:rsidRDefault="00603857">
      <w:r>
        <w:separator/>
      </w:r>
    </w:p>
  </w:footnote>
  <w:footnote w:type="continuationSeparator" w:id="0">
    <w:p w:rsidR="00603857" w:rsidRDefault="00603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D63D2"/>
    <w:multiLevelType w:val="multilevel"/>
    <w:tmpl w:val="440D63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D00"/>
    <w:rsid w:val="00061C07"/>
    <w:rsid w:val="000A6F97"/>
    <w:rsid w:val="0011603D"/>
    <w:rsid w:val="001704D5"/>
    <w:rsid w:val="003E66E9"/>
    <w:rsid w:val="004B597C"/>
    <w:rsid w:val="005726AD"/>
    <w:rsid w:val="00603857"/>
    <w:rsid w:val="00650586"/>
    <w:rsid w:val="0065630B"/>
    <w:rsid w:val="006A6732"/>
    <w:rsid w:val="006B586D"/>
    <w:rsid w:val="007313EC"/>
    <w:rsid w:val="00761772"/>
    <w:rsid w:val="007671AC"/>
    <w:rsid w:val="00884762"/>
    <w:rsid w:val="008B572A"/>
    <w:rsid w:val="008B65B5"/>
    <w:rsid w:val="009434EB"/>
    <w:rsid w:val="00944856"/>
    <w:rsid w:val="00961039"/>
    <w:rsid w:val="009840A0"/>
    <w:rsid w:val="009C3804"/>
    <w:rsid w:val="00A25B25"/>
    <w:rsid w:val="00A75220"/>
    <w:rsid w:val="00AB0E24"/>
    <w:rsid w:val="00AB3A11"/>
    <w:rsid w:val="00AF6C49"/>
    <w:rsid w:val="00BB2360"/>
    <w:rsid w:val="00BC7835"/>
    <w:rsid w:val="00BE47B6"/>
    <w:rsid w:val="00BF1BBA"/>
    <w:rsid w:val="00C17328"/>
    <w:rsid w:val="00CC1111"/>
    <w:rsid w:val="00CC28EF"/>
    <w:rsid w:val="00D835B1"/>
    <w:rsid w:val="00DF71E1"/>
    <w:rsid w:val="00E127EE"/>
    <w:rsid w:val="00E334CD"/>
    <w:rsid w:val="00F11D00"/>
    <w:rsid w:val="00F245D5"/>
    <w:rsid w:val="00F81E8D"/>
    <w:rsid w:val="00F933F3"/>
    <w:rsid w:val="00FB1611"/>
    <w:rsid w:val="0B1D4B34"/>
    <w:rsid w:val="6E2F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E8B2FBD"/>
  <w15:docId w15:val="{15C6010E-9103-4487-87E7-8B1B38C7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.VnTimeH" w:hAnsi=".VnTimeH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qFormat/>
    <w:pPr>
      <w:spacing w:after="120" w:line="480" w:lineRule="auto"/>
    </w:pPr>
    <w:rPr>
      <w:rFonts w:ascii="VNI-Times" w:hAnsi="VNI-Times"/>
      <w:szCs w:val="20"/>
    </w:rPr>
  </w:style>
  <w:style w:type="character" w:customStyle="1" w:styleId="Heading1Char">
    <w:name w:val="Heading 1 Char"/>
    <w:basedOn w:val="DefaultParagraphFont"/>
    <w:link w:val="Heading1"/>
    <w:rPr>
      <w:rFonts w:ascii=".VnTimeH" w:eastAsia="Times New Roman" w:hAnsi=".VnTimeH" w:cs="Times New Roman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qFormat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PCPV</dc:creator>
  <cp:lastModifiedBy>Admin</cp:lastModifiedBy>
  <cp:revision>5</cp:revision>
  <dcterms:created xsi:type="dcterms:W3CDTF">2025-06-22T07:26:00Z</dcterms:created>
  <dcterms:modified xsi:type="dcterms:W3CDTF">2025-06-22T07:44:00Z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4DEEC3AA2C724B85BFED02B8FBD3EF5C_12</vt:lpwstr>
  </property>
</Properties>
</file>