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2" w:type="dxa"/>
        <w:jc w:val="center"/>
        <w:tblLook w:val="01E0" w:firstRow="1" w:lastRow="1" w:firstColumn="1" w:lastColumn="1" w:noHBand="0" w:noVBand="0"/>
      </w:tblPr>
      <w:tblGrid>
        <w:gridCol w:w="4820"/>
        <w:gridCol w:w="5812"/>
      </w:tblGrid>
      <w:tr w:rsidR="006D03BA" w:rsidRPr="006D03BA" w:rsidTr="003F786D">
        <w:trPr>
          <w:jc w:val="center"/>
        </w:trPr>
        <w:tc>
          <w:tcPr>
            <w:tcW w:w="4820" w:type="dxa"/>
            <w:shd w:val="clear" w:color="auto" w:fill="auto"/>
          </w:tcPr>
          <w:p w:rsidR="005F15AE" w:rsidRPr="006D03BA" w:rsidRDefault="00886EAB" w:rsidP="00754265">
            <w:pPr>
              <w:ind w:left="-113"/>
              <w:jc w:val="center"/>
              <w:rPr>
                <w:szCs w:val="28"/>
              </w:rPr>
            </w:pPr>
            <w:r w:rsidRPr="006D03BA">
              <w:rPr>
                <w:szCs w:val="28"/>
              </w:rPr>
              <w:t xml:space="preserve">UBND </w:t>
            </w:r>
            <w:r w:rsidRPr="006D03BA">
              <w:rPr>
                <w:szCs w:val="28"/>
                <w:lang w:val="x-none"/>
              </w:rPr>
              <w:t>T</w:t>
            </w:r>
            <w:r w:rsidRPr="006D03BA">
              <w:rPr>
                <w:szCs w:val="28"/>
                <w:lang w:val="vi-VN"/>
              </w:rPr>
              <w:t xml:space="preserve">HÀNH </w:t>
            </w:r>
            <w:r w:rsidRPr="006D03BA">
              <w:rPr>
                <w:szCs w:val="28"/>
                <w:lang w:val="x-none"/>
              </w:rPr>
              <w:t>P</w:t>
            </w:r>
            <w:r w:rsidRPr="006D03BA">
              <w:rPr>
                <w:szCs w:val="28"/>
                <w:lang w:val="vi-VN"/>
              </w:rPr>
              <w:t xml:space="preserve">HỐ </w:t>
            </w:r>
            <w:r w:rsidRPr="006D03BA">
              <w:rPr>
                <w:szCs w:val="28"/>
                <w:lang w:val="x-none"/>
              </w:rPr>
              <w:t>H</w:t>
            </w:r>
            <w:r w:rsidRPr="006D03BA">
              <w:rPr>
                <w:szCs w:val="28"/>
                <w:lang w:val="vi-VN"/>
              </w:rPr>
              <w:t>Ồ CHÍ MINH</w:t>
            </w:r>
            <w:r w:rsidRPr="006D03BA">
              <w:rPr>
                <w:b/>
                <w:noProof/>
                <w:lang w:val="es-ES"/>
              </w:rPr>
              <w:t xml:space="preserve"> </w:t>
            </w:r>
          </w:p>
          <w:p w:rsidR="00886EAB" w:rsidRPr="006D03BA" w:rsidRDefault="003A7557" w:rsidP="00886EAB">
            <w:pPr>
              <w:ind w:left="-113"/>
              <w:jc w:val="center"/>
              <w:rPr>
                <w:b/>
                <w:noProof/>
                <w:lang w:val="es-ES"/>
              </w:rPr>
            </w:pPr>
            <w:r w:rsidRPr="006D03BA">
              <w:rPr>
                <w:szCs w:val="28"/>
                <w:lang w:val="x-none"/>
              </w:rPr>
              <w:t xml:space="preserve"> </w:t>
            </w:r>
            <w:r w:rsidR="00886EAB" w:rsidRPr="006D03BA">
              <w:rPr>
                <w:b/>
                <w:noProof/>
                <w:lang w:val="es-ES"/>
              </w:rPr>
              <w:t>TRƯỜNG CAO ĐẲNG LÝ TỰ TRỌNG</w:t>
            </w:r>
          </w:p>
          <w:p w:rsidR="005F15AE" w:rsidRPr="006D03BA" w:rsidRDefault="00886EAB" w:rsidP="00754265">
            <w:pPr>
              <w:ind w:left="-113"/>
              <w:jc w:val="center"/>
              <w:rPr>
                <w:b/>
                <w:noProof/>
                <w:lang w:val="es-ES"/>
              </w:rPr>
            </w:pPr>
            <w:r w:rsidRPr="006D03BA">
              <w:rPr>
                <w:b/>
                <w:noProof/>
                <w:lang w:val="es-ES"/>
              </w:rPr>
              <w:t>THÀNH PHỐ HỒ CHÍ MINH</w:t>
            </w:r>
          </w:p>
          <w:p w:rsidR="003F786D" w:rsidRPr="006D03BA" w:rsidRDefault="003F786D" w:rsidP="00754265">
            <w:pPr>
              <w:ind w:left="-113"/>
              <w:jc w:val="center"/>
              <w:rPr>
                <w:b/>
                <w:noProof/>
                <w:lang w:val="es-ES"/>
              </w:rPr>
            </w:pPr>
            <w:r w:rsidRPr="006D03BA">
              <w:rPr>
                <w:b/>
                <w:noProof/>
              </w:rPr>
              <mc:AlternateContent>
                <mc:Choice Requires="wps">
                  <w:drawing>
                    <wp:anchor distT="4294967295" distB="4294967295" distL="114300" distR="114300" simplePos="0" relativeHeight="251658240" behindDoc="0" locked="0" layoutInCell="1" allowOverlap="1" wp14:anchorId="09D7A883" wp14:editId="31684ED5">
                      <wp:simplePos x="0" y="0"/>
                      <wp:positionH relativeFrom="column">
                        <wp:posOffset>1019175</wp:posOffset>
                      </wp:positionH>
                      <wp:positionV relativeFrom="paragraph">
                        <wp:posOffset>30480</wp:posOffset>
                      </wp:positionV>
                      <wp:extent cx="800100" cy="0"/>
                      <wp:effectExtent l="0" t="0" r="19050" b="19050"/>
                      <wp:wrapNone/>
                      <wp:docPr id="20778" name="Straight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123C26" id="Straight Connector 20778"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0.25pt,2.4pt" to="143.2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"/>
                  </w:pict>
                </mc:Fallback>
              </mc:AlternateContent>
            </w:r>
          </w:p>
          <w:p w:rsidR="006654F3" w:rsidRPr="006D03BA" w:rsidRDefault="006654F3" w:rsidP="00EE347D">
            <w:pPr>
              <w:ind w:left="-113"/>
              <w:jc w:val="center"/>
              <w:rPr>
                <w:b/>
                <w:lang w:val="es-ES"/>
              </w:rPr>
            </w:pPr>
          </w:p>
        </w:tc>
        <w:tc>
          <w:tcPr>
            <w:tcW w:w="5812" w:type="dxa"/>
            <w:shd w:val="clear" w:color="auto" w:fill="auto"/>
          </w:tcPr>
          <w:p w:rsidR="006654F3" w:rsidRPr="006D03BA" w:rsidRDefault="006654F3" w:rsidP="00FD1816">
            <w:pPr>
              <w:jc w:val="center"/>
              <w:rPr>
                <w:b/>
                <w:lang w:val="es-ES"/>
              </w:rPr>
            </w:pPr>
            <w:r w:rsidRPr="006D03BA">
              <w:rPr>
                <w:b/>
                <w:noProof/>
                <w:sz w:val="24"/>
              </w:rPr>
              <mc:AlternateContent>
                <mc:Choice Requires="wps">
                  <w:drawing>
                    <wp:anchor distT="4294967295" distB="4294967295" distL="114300" distR="114300" simplePos="0" relativeHeight="251656192" behindDoc="0" locked="0" layoutInCell="1" allowOverlap="1" wp14:anchorId="09A4FF6C" wp14:editId="19E79500">
                      <wp:simplePos x="0" y="0"/>
                      <wp:positionH relativeFrom="column">
                        <wp:posOffset>773430</wp:posOffset>
                      </wp:positionH>
                      <wp:positionV relativeFrom="paragraph">
                        <wp:posOffset>386715</wp:posOffset>
                      </wp:positionV>
                      <wp:extent cx="1943100" cy="0"/>
                      <wp:effectExtent l="0" t="0" r="19050" b="19050"/>
                      <wp:wrapNone/>
                      <wp:docPr id="20780" name="Straight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A1B52" id="Straight Connector 2078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9pt,30.45pt" to="213.9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"/>
                  </w:pict>
                </mc:Fallback>
              </mc:AlternateContent>
            </w:r>
            <w:r w:rsidRPr="006D03BA">
              <w:rPr>
                <w:b/>
                <w:sz w:val="24"/>
                <w:lang w:val="es-ES"/>
              </w:rPr>
              <w:t>CỘNG HÒA XÃ HỘI CHỦ NGHĨA VIỆT NAM</w:t>
            </w:r>
            <w:r w:rsidRPr="006D03BA">
              <w:rPr>
                <w:b/>
                <w:lang w:val="es-ES"/>
              </w:rPr>
              <w:br/>
              <w:t xml:space="preserve">Độc lập - Tự do - Hạnh phúc </w:t>
            </w:r>
          </w:p>
          <w:p w:rsidR="003F786D" w:rsidRPr="006D03BA" w:rsidRDefault="003F786D" w:rsidP="00FD1816">
            <w:pPr>
              <w:jc w:val="center"/>
              <w:rPr>
                <w:b/>
                <w:lang w:val="es-ES"/>
              </w:rPr>
            </w:pPr>
          </w:p>
          <w:p w:rsidR="003F786D" w:rsidRPr="006D03BA" w:rsidRDefault="003F786D" w:rsidP="00FD1816">
            <w:pPr>
              <w:jc w:val="center"/>
              <w:rPr>
                <w:b/>
                <w:lang w:val="es-ES"/>
              </w:rPr>
            </w:pPr>
          </w:p>
          <w:p w:rsidR="006654F3" w:rsidRPr="006D03BA" w:rsidRDefault="003F786D" w:rsidP="00A53004">
            <w:pPr>
              <w:jc w:val="center"/>
            </w:pPr>
            <w:r w:rsidRPr="006D03BA">
              <w:rPr>
                <w:i/>
              </w:rPr>
              <w:t>Thành phố Hồ Chí Minh, ngày      tháng     năm 202</w:t>
            </w:r>
            <w:r w:rsidR="00A53004" w:rsidRPr="006D03BA">
              <w:rPr>
                <w:i/>
              </w:rPr>
              <w:t>5</w:t>
            </w:r>
          </w:p>
        </w:tc>
      </w:tr>
    </w:tbl>
    <w:p w:rsidR="00AF1A12" w:rsidRPr="006D03BA" w:rsidRDefault="00AF1A12" w:rsidP="006C1543">
      <w:pPr>
        <w:spacing w:before="360"/>
        <w:jc w:val="center"/>
        <w:rPr>
          <w:b/>
          <w:lang w:val="nl-NL"/>
        </w:rPr>
      </w:pPr>
      <w:r w:rsidRPr="006D03BA">
        <w:rPr>
          <w:b/>
          <w:sz w:val="28"/>
          <w:lang w:val="nl-NL"/>
        </w:rPr>
        <w:t>BÁO CÁO THÀNH TÍCH</w:t>
      </w:r>
    </w:p>
    <w:p w:rsidR="00AF1A12" w:rsidRPr="006D03BA" w:rsidRDefault="00AF1A12" w:rsidP="00AF1A12">
      <w:pPr>
        <w:jc w:val="center"/>
        <w:rPr>
          <w:i/>
        </w:rPr>
      </w:pPr>
      <w:r w:rsidRPr="006D03BA">
        <w:rPr>
          <w:b/>
          <w:sz w:val="28"/>
          <w:szCs w:val="28"/>
          <w:lang w:val="nl-NL"/>
        </w:rPr>
        <w:t xml:space="preserve">ĐỀ NGHỊ TẶNG </w:t>
      </w:r>
      <w:r w:rsidR="004F0144" w:rsidRPr="006D03BA">
        <w:rPr>
          <w:b/>
          <w:sz w:val="28"/>
          <w:szCs w:val="28"/>
          <w:lang w:val="nl-NL"/>
        </w:rPr>
        <w:t xml:space="preserve">BẰNG KHEN CỦA </w:t>
      </w:r>
      <w:r w:rsidR="00C47998" w:rsidRPr="006D03BA">
        <w:rPr>
          <w:b/>
          <w:sz w:val="28"/>
          <w:szCs w:val="28"/>
          <w:lang w:val="nl-NL"/>
        </w:rPr>
        <w:t>Ủ</w:t>
      </w:r>
      <w:r w:rsidR="004F0144" w:rsidRPr="006D03BA">
        <w:rPr>
          <w:b/>
          <w:sz w:val="28"/>
          <w:szCs w:val="28"/>
          <w:lang w:val="nl-NL"/>
        </w:rPr>
        <w:t xml:space="preserve">Y BAN NHÂN DÂN THÀNH PHỐ </w:t>
      </w:r>
      <w:r w:rsidR="00C10FC2" w:rsidRPr="006D03BA">
        <w:rPr>
          <w:i/>
        </w:rPr>
        <w:t xml:space="preserve"> </w:t>
      </w:r>
    </w:p>
    <w:p w:rsidR="00B84570" w:rsidRPr="006D03BA" w:rsidRDefault="00B84570" w:rsidP="00AF1A12">
      <w:pPr>
        <w:jc w:val="center"/>
        <w:rPr>
          <w:i/>
        </w:rPr>
      </w:pPr>
      <w:r w:rsidRPr="006D03BA">
        <w:rPr>
          <w:i/>
        </w:rPr>
        <w:t>(Khen thưởng thành tích trong thực hiện Nghị quyết số 18-NQ-TW ngày 25/10/2017</w:t>
      </w:r>
    </w:p>
    <w:p w:rsidR="00B84570" w:rsidRPr="006D03BA" w:rsidRDefault="00C46C06" w:rsidP="00AF1A12">
      <w:pPr>
        <w:jc w:val="center"/>
        <w:rPr>
          <w:i/>
        </w:rPr>
      </w:pPr>
      <w:r>
        <w:rPr>
          <w:i/>
        </w:rPr>
        <w:t>c</w:t>
      </w:r>
      <w:r w:rsidR="00B84570" w:rsidRPr="006D03BA">
        <w:rPr>
          <w:i/>
        </w:rPr>
        <w:t>ủa Ban Chấp hành Trung ương Đảng khóa XII)</w:t>
      </w:r>
    </w:p>
    <w:p w:rsidR="00AF1A12" w:rsidRPr="006D03BA" w:rsidRDefault="006654F3" w:rsidP="00AF1A12">
      <w:pPr>
        <w:jc w:val="center"/>
        <w:rPr>
          <w:b/>
          <w:sz w:val="28"/>
          <w:szCs w:val="28"/>
          <w:lang w:val="nl-NL"/>
        </w:rPr>
      </w:pPr>
      <w:r w:rsidRPr="006D03BA">
        <w:rPr>
          <w:b/>
          <w:noProof/>
        </w:rPr>
        <mc:AlternateContent>
          <mc:Choice Requires="wps">
            <w:drawing>
              <wp:anchor distT="4294967295" distB="4294967295" distL="114300" distR="114300" simplePos="0" relativeHeight="251660800" behindDoc="0" locked="0" layoutInCell="1" allowOverlap="1" wp14:anchorId="644BCE68" wp14:editId="4B3A4878">
                <wp:simplePos x="0" y="0"/>
                <wp:positionH relativeFrom="column">
                  <wp:posOffset>2401901</wp:posOffset>
                </wp:positionH>
                <wp:positionV relativeFrom="paragraph">
                  <wp:posOffset>43180</wp:posOffset>
                </wp:positionV>
                <wp:extent cx="922351" cy="0"/>
                <wp:effectExtent l="0" t="0" r="30480" b="19050"/>
                <wp:wrapNone/>
                <wp:docPr id="20777" name="Straight Connector 20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235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B7C87A" id="Straight Connector 20777"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15pt,3.4pt" to="261.8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"/>
            </w:pict>
          </mc:Fallback>
        </mc:AlternateContent>
      </w:r>
    </w:p>
    <w:p w:rsidR="00AF1A12" w:rsidRPr="006D03BA" w:rsidRDefault="00B84570" w:rsidP="00B753B3">
      <w:pPr>
        <w:spacing w:before="240" w:after="360"/>
        <w:jc w:val="center"/>
        <w:rPr>
          <w:b/>
          <w:sz w:val="28"/>
          <w:szCs w:val="28"/>
          <w:lang w:val="nl-NL"/>
        </w:rPr>
      </w:pPr>
      <w:r w:rsidRPr="006D03BA">
        <w:rPr>
          <w:b/>
          <w:sz w:val="28"/>
          <w:szCs w:val="28"/>
          <w:lang w:val="nl-NL"/>
        </w:rPr>
        <w:t>Trường Cao đẳng Lý Tự Trọng Thành phố Hồ Chí Minh</w:t>
      </w:r>
    </w:p>
    <w:p w:rsidR="004F0144" w:rsidRPr="006D03BA" w:rsidRDefault="00B84570" w:rsidP="00441389">
      <w:pPr>
        <w:pStyle w:val="ListParagraph"/>
        <w:numPr>
          <w:ilvl w:val="0"/>
          <w:numId w:val="4"/>
        </w:numPr>
        <w:tabs>
          <w:tab w:val="left" w:pos="993"/>
        </w:tabs>
        <w:spacing w:before="80" w:after="80" w:line="240" w:lineRule="auto"/>
        <w:ind w:left="0" w:firstLine="567"/>
        <w:contextualSpacing w:val="0"/>
        <w:jc w:val="both"/>
        <w:rPr>
          <w:rFonts w:ascii="Times New Roman" w:hAnsi="Times New Roman"/>
          <w:b/>
          <w:sz w:val="28"/>
          <w:szCs w:val="28"/>
          <w:lang w:val="nl-NL"/>
        </w:rPr>
      </w:pPr>
      <w:r w:rsidRPr="006D03BA">
        <w:rPr>
          <w:rFonts w:ascii="Times New Roman" w:hAnsi="Times New Roman"/>
          <w:b/>
          <w:sz w:val="28"/>
          <w:szCs w:val="28"/>
        </w:rPr>
        <w:t>THÔNG TIN CHUNG</w:t>
      </w:r>
      <w:r w:rsidRPr="006D03BA">
        <w:rPr>
          <w:rFonts w:ascii="Times New Roman" w:hAnsi="Times New Roman"/>
          <w:b/>
          <w:sz w:val="28"/>
          <w:szCs w:val="28"/>
          <w:lang w:val="nl-NL"/>
        </w:rPr>
        <w:t xml:space="preserve"> </w:t>
      </w:r>
    </w:p>
    <w:p w:rsidR="004F0144" w:rsidRPr="006D03BA" w:rsidRDefault="00106185" w:rsidP="00441389">
      <w:pPr>
        <w:numPr>
          <w:ilvl w:val="0"/>
          <w:numId w:val="1"/>
        </w:numPr>
        <w:tabs>
          <w:tab w:val="center" w:pos="900"/>
        </w:tabs>
        <w:spacing w:before="80" w:after="80"/>
        <w:ind w:left="0" w:firstLine="567"/>
        <w:jc w:val="both"/>
        <w:rPr>
          <w:b/>
          <w:sz w:val="28"/>
          <w:szCs w:val="28"/>
        </w:rPr>
      </w:pPr>
      <w:r w:rsidRPr="006D03BA">
        <w:rPr>
          <w:b/>
          <w:sz w:val="28"/>
          <w:szCs w:val="28"/>
        </w:rPr>
        <w:t>Địa điểm trụ sở chính, điện thoại, địa chỉ trang tin điện tử</w:t>
      </w:r>
      <w:r w:rsidR="004F0144" w:rsidRPr="006D03BA">
        <w:rPr>
          <w:b/>
          <w:sz w:val="28"/>
          <w:szCs w:val="28"/>
        </w:rPr>
        <w:t xml:space="preserve"> </w:t>
      </w:r>
    </w:p>
    <w:p w:rsidR="004F0144" w:rsidRPr="006D03BA" w:rsidRDefault="004F0144" w:rsidP="00441389">
      <w:pPr>
        <w:pStyle w:val="ListParagraph"/>
        <w:numPr>
          <w:ilvl w:val="0"/>
          <w:numId w:val="2"/>
        </w:numPr>
        <w:tabs>
          <w:tab w:val="left" w:pos="993"/>
        </w:tabs>
        <w:spacing w:before="80" w:after="80" w:line="240" w:lineRule="auto"/>
        <w:ind w:left="0" w:firstLine="567"/>
        <w:contextualSpacing w:val="0"/>
        <w:jc w:val="both"/>
        <w:rPr>
          <w:rFonts w:ascii="Times New Roman" w:hAnsi="Times New Roman"/>
          <w:sz w:val="28"/>
          <w:szCs w:val="28"/>
        </w:rPr>
      </w:pPr>
      <w:r w:rsidRPr="006D03BA">
        <w:rPr>
          <w:rFonts w:ascii="Times New Roman" w:hAnsi="Times New Roman"/>
          <w:sz w:val="28"/>
          <w:szCs w:val="28"/>
        </w:rPr>
        <w:t>Tên trường: Trường Cao đẳng Lý Tự Trọng Thành phố Hồ Chí Minh.</w:t>
      </w:r>
    </w:p>
    <w:p w:rsidR="004F0144" w:rsidRPr="006D03BA" w:rsidRDefault="004F0144" w:rsidP="00441389">
      <w:pPr>
        <w:pStyle w:val="ListParagraph"/>
        <w:numPr>
          <w:ilvl w:val="0"/>
          <w:numId w:val="2"/>
        </w:numPr>
        <w:tabs>
          <w:tab w:val="left" w:pos="993"/>
        </w:tabs>
        <w:spacing w:before="80" w:after="80" w:line="240" w:lineRule="auto"/>
        <w:ind w:left="0" w:firstLine="567"/>
        <w:contextualSpacing w:val="0"/>
        <w:jc w:val="both"/>
        <w:rPr>
          <w:rFonts w:ascii="Times New Roman" w:hAnsi="Times New Roman"/>
          <w:sz w:val="28"/>
          <w:szCs w:val="28"/>
        </w:rPr>
      </w:pPr>
      <w:r w:rsidRPr="006D03BA">
        <w:rPr>
          <w:rFonts w:ascii="Times New Roman" w:hAnsi="Times New Roman"/>
          <w:sz w:val="28"/>
          <w:szCs w:val="28"/>
        </w:rPr>
        <w:t xml:space="preserve">Địa chỉ: 390 Hoàng Văn Thụ, phường </w:t>
      </w:r>
      <w:r w:rsidR="00106185" w:rsidRPr="006D03BA">
        <w:rPr>
          <w:rFonts w:ascii="Times New Roman" w:hAnsi="Times New Roman"/>
          <w:sz w:val="28"/>
          <w:szCs w:val="28"/>
        </w:rPr>
        <w:t>Tân Sơn Nhất</w:t>
      </w:r>
      <w:r w:rsidRPr="006D03BA">
        <w:rPr>
          <w:rFonts w:ascii="Times New Roman" w:hAnsi="Times New Roman"/>
          <w:sz w:val="28"/>
          <w:szCs w:val="28"/>
        </w:rPr>
        <w:t>, TP. Hồ Chí Minh.</w:t>
      </w:r>
    </w:p>
    <w:p w:rsidR="004F0144" w:rsidRPr="006D03BA" w:rsidRDefault="004F0144" w:rsidP="00441389">
      <w:pPr>
        <w:pStyle w:val="ListParagraph"/>
        <w:numPr>
          <w:ilvl w:val="0"/>
          <w:numId w:val="2"/>
        </w:numPr>
        <w:tabs>
          <w:tab w:val="left" w:pos="993"/>
          <w:tab w:val="left" w:pos="5670"/>
        </w:tabs>
        <w:spacing w:before="80" w:after="80" w:line="240" w:lineRule="auto"/>
        <w:ind w:left="0" w:firstLine="567"/>
        <w:contextualSpacing w:val="0"/>
        <w:jc w:val="both"/>
        <w:rPr>
          <w:rFonts w:ascii="Times New Roman" w:hAnsi="Times New Roman"/>
          <w:sz w:val="28"/>
          <w:szCs w:val="28"/>
        </w:rPr>
      </w:pPr>
      <w:r w:rsidRPr="006D03BA">
        <w:rPr>
          <w:rFonts w:ascii="Times New Roman" w:hAnsi="Times New Roman"/>
          <w:sz w:val="28"/>
          <w:szCs w:val="28"/>
        </w:rPr>
        <w:t>Điện thoại: 028 38440567</w:t>
      </w:r>
      <w:r w:rsidRPr="006D03BA">
        <w:rPr>
          <w:rFonts w:ascii="Times New Roman" w:hAnsi="Times New Roman"/>
          <w:sz w:val="28"/>
          <w:szCs w:val="28"/>
        </w:rPr>
        <w:tab/>
      </w:r>
    </w:p>
    <w:p w:rsidR="004F0144" w:rsidRPr="006D03BA" w:rsidRDefault="004F0144" w:rsidP="00441389">
      <w:pPr>
        <w:pStyle w:val="ListParagraph"/>
        <w:numPr>
          <w:ilvl w:val="0"/>
          <w:numId w:val="2"/>
        </w:numPr>
        <w:tabs>
          <w:tab w:val="left" w:pos="993"/>
          <w:tab w:val="left" w:pos="5670"/>
        </w:tabs>
        <w:spacing w:before="80" w:after="80" w:line="240" w:lineRule="auto"/>
        <w:ind w:left="0" w:firstLine="567"/>
        <w:contextualSpacing w:val="0"/>
        <w:jc w:val="both"/>
        <w:rPr>
          <w:rFonts w:ascii="Times New Roman" w:hAnsi="Times New Roman"/>
          <w:sz w:val="28"/>
          <w:szCs w:val="28"/>
        </w:rPr>
      </w:pPr>
      <w:r w:rsidRPr="006D03BA">
        <w:rPr>
          <w:rFonts w:ascii="Times New Roman" w:hAnsi="Times New Roman"/>
          <w:sz w:val="28"/>
          <w:szCs w:val="28"/>
        </w:rPr>
        <w:t xml:space="preserve">Email: </w:t>
      </w:r>
      <w:hyperlink r:id="rId8" w:history="1">
        <w:r w:rsidRPr="006D03BA">
          <w:rPr>
            <w:rStyle w:val="Hyperlink"/>
            <w:rFonts w:ascii="Times New Roman" w:hAnsi="Times New Roman"/>
            <w:color w:val="auto"/>
            <w:sz w:val="28"/>
            <w:szCs w:val="28"/>
          </w:rPr>
          <w:t>lytutrong@lttc.edu.vn</w:t>
        </w:r>
      </w:hyperlink>
      <w:r w:rsidRPr="006D03BA">
        <w:rPr>
          <w:rFonts w:ascii="Times New Roman" w:hAnsi="Times New Roman"/>
          <w:sz w:val="28"/>
          <w:szCs w:val="28"/>
        </w:rPr>
        <w:tab/>
        <w:t>Website: lttc.edu.vn</w:t>
      </w:r>
    </w:p>
    <w:p w:rsidR="004F0144" w:rsidRPr="006D03BA" w:rsidRDefault="004F0144" w:rsidP="00441389">
      <w:pPr>
        <w:numPr>
          <w:ilvl w:val="0"/>
          <w:numId w:val="1"/>
        </w:numPr>
        <w:tabs>
          <w:tab w:val="center" w:pos="900"/>
        </w:tabs>
        <w:spacing w:before="80" w:after="80"/>
        <w:ind w:left="0" w:firstLine="567"/>
        <w:jc w:val="both"/>
        <w:rPr>
          <w:b/>
          <w:spacing w:val="-4"/>
          <w:sz w:val="28"/>
          <w:szCs w:val="28"/>
        </w:rPr>
      </w:pPr>
      <w:r w:rsidRPr="006D03BA">
        <w:rPr>
          <w:b/>
          <w:spacing w:val="-4"/>
          <w:sz w:val="28"/>
          <w:szCs w:val="28"/>
        </w:rPr>
        <w:t>Quá trình thành lập và phát triển của trường</w:t>
      </w:r>
    </w:p>
    <w:p w:rsidR="00972E3F" w:rsidRPr="006D03BA" w:rsidRDefault="0024280E" w:rsidP="00441389">
      <w:pPr>
        <w:widowControl w:val="0"/>
        <w:tabs>
          <w:tab w:val="left" w:pos="851"/>
        </w:tabs>
        <w:spacing w:before="80" w:after="80"/>
        <w:ind w:firstLine="709"/>
        <w:jc w:val="both"/>
        <w:rPr>
          <w:sz w:val="28"/>
          <w:szCs w:val="28"/>
        </w:rPr>
      </w:pPr>
      <w:r w:rsidRPr="0024280E">
        <w:rPr>
          <w:sz w:val="28"/>
          <w:szCs w:val="28"/>
        </w:rPr>
        <w:t>Trường Cao đẳng Kỹ thuật Lý Tự Trọng Thành phố Hồ Chí Minh được thành lập theo Quyết định số 621/QĐ-BGD&amp;ĐT-TCCB ngày 03 tháng 02 năm 2005 của Bộ Giáo dục và Đào tạo và năm 2017, đổi tên trường thành Trường Cao đẳng Lý Tự Trọng Thành phố Hồ Chí Minh theo Quyết định số 1130/QĐ-BLĐTBXH của Bộ Lao động – Thương binh và Xã hội ngày 17 tháng 7 năm 2017</w:t>
      </w:r>
      <w:r w:rsidR="00972E3F" w:rsidRPr="006D03BA">
        <w:rPr>
          <w:sz w:val="28"/>
          <w:szCs w:val="28"/>
        </w:rPr>
        <w:t>.</w:t>
      </w:r>
    </w:p>
    <w:p w:rsidR="00972E3F" w:rsidRPr="006D03BA" w:rsidRDefault="00972E3F" w:rsidP="00441389">
      <w:pPr>
        <w:numPr>
          <w:ilvl w:val="0"/>
          <w:numId w:val="1"/>
        </w:numPr>
        <w:tabs>
          <w:tab w:val="center" w:pos="900"/>
        </w:tabs>
        <w:spacing w:before="80" w:after="80"/>
        <w:ind w:left="0" w:firstLine="567"/>
        <w:jc w:val="both"/>
        <w:rPr>
          <w:b/>
          <w:i/>
          <w:sz w:val="28"/>
          <w:szCs w:val="28"/>
        </w:rPr>
      </w:pPr>
      <w:r w:rsidRPr="006D03BA">
        <w:rPr>
          <w:b/>
          <w:sz w:val="28"/>
          <w:szCs w:val="28"/>
        </w:rPr>
        <w:t xml:space="preserve">Cơ cấu tổ chức, </w:t>
      </w:r>
      <w:r w:rsidR="001C610E" w:rsidRPr="006D03BA">
        <w:rPr>
          <w:b/>
          <w:sz w:val="28"/>
          <w:szCs w:val="28"/>
        </w:rPr>
        <w:t>số lượng nhân sự</w:t>
      </w:r>
    </w:p>
    <w:p w:rsidR="00972E3F" w:rsidRPr="006D03BA" w:rsidRDefault="00972E3F" w:rsidP="00441389">
      <w:pPr>
        <w:widowControl w:val="0"/>
        <w:tabs>
          <w:tab w:val="left" w:pos="851"/>
        </w:tabs>
        <w:spacing w:before="80" w:after="80"/>
        <w:ind w:firstLine="709"/>
        <w:jc w:val="both"/>
        <w:rPr>
          <w:sz w:val="28"/>
          <w:szCs w:val="28"/>
        </w:rPr>
      </w:pPr>
      <w:r w:rsidRPr="006D03BA">
        <w:rPr>
          <w:sz w:val="28"/>
          <w:szCs w:val="28"/>
        </w:rPr>
        <w:t>Cơ cấu tổ chức của Trường được cụ thể h</w:t>
      </w:r>
      <w:r w:rsidR="00F03153" w:rsidRPr="006D03BA">
        <w:rPr>
          <w:sz w:val="28"/>
          <w:szCs w:val="28"/>
        </w:rPr>
        <w:t>óa</w:t>
      </w:r>
      <w:r w:rsidRPr="006D03BA">
        <w:rPr>
          <w:sz w:val="28"/>
          <w:szCs w:val="28"/>
        </w:rPr>
        <w:t xml:space="preserve"> trong Quy định chức năng, nhiệm vụ, quyền hạn và cơ cấu tổ chức theo Quyết định số </w:t>
      </w:r>
      <w:r w:rsidR="00B4296D" w:rsidRPr="006D03BA">
        <w:rPr>
          <w:sz w:val="28"/>
          <w:szCs w:val="28"/>
        </w:rPr>
        <w:t>403/QĐ-LTT-TC ngày 22 tháng 8 năm 2025 của Trường Cao đẳng Lý Tự Trọng Thành phố Hồ Chí Minh</w:t>
      </w:r>
      <w:r w:rsidRPr="006D03BA">
        <w:rPr>
          <w:sz w:val="28"/>
          <w:szCs w:val="28"/>
        </w:rPr>
        <w:t xml:space="preserve">. Căn cứ theo cơ cấu tổ chức đã được ban hành, để hạn chế tình trạng chồng chéo trong công tác quản lý, thực hiện phân cấp quản lý, trách nhiệm, quyền hạn và nhiệm vụ của từng đơn vị, người đứng đầu các đơn vị và cán bộ, viên </w:t>
      </w:r>
      <w:r w:rsidR="0071141C" w:rsidRPr="006D03BA">
        <w:rPr>
          <w:sz w:val="28"/>
          <w:szCs w:val="28"/>
        </w:rPr>
        <w:t>chức, người lao động (CB,</w:t>
      </w:r>
      <w:r w:rsidRPr="006D03BA">
        <w:rPr>
          <w:sz w:val="28"/>
          <w:szCs w:val="28"/>
        </w:rPr>
        <w:t>V</w:t>
      </w:r>
      <w:r w:rsidR="0071141C" w:rsidRPr="006D03BA">
        <w:rPr>
          <w:sz w:val="28"/>
          <w:szCs w:val="28"/>
        </w:rPr>
        <w:t>C</w:t>
      </w:r>
      <w:r w:rsidRPr="006D03BA">
        <w:rPr>
          <w:sz w:val="28"/>
          <w:szCs w:val="28"/>
        </w:rPr>
        <w:t>,N</w:t>
      </w:r>
      <w:r w:rsidR="0071141C" w:rsidRPr="006D03BA">
        <w:rPr>
          <w:sz w:val="28"/>
          <w:szCs w:val="28"/>
        </w:rPr>
        <w:t>LĐ</w:t>
      </w:r>
      <w:r w:rsidRPr="006D03BA">
        <w:rPr>
          <w:sz w:val="28"/>
          <w:szCs w:val="28"/>
        </w:rPr>
        <w:t xml:space="preserve">), Nhà trường đã ban hành Quyết định số </w:t>
      </w:r>
      <w:r w:rsidR="00B4296D" w:rsidRPr="006D03BA">
        <w:rPr>
          <w:sz w:val="28"/>
          <w:szCs w:val="28"/>
        </w:rPr>
        <w:t>404/QĐ-LTT-TC ngày 22 tháng 8 năm 2025</w:t>
      </w:r>
      <w:r w:rsidRPr="006D03BA">
        <w:rPr>
          <w:sz w:val="28"/>
          <w:szCs w:val="28"/>
        </w:rPr>
        <w:t xml:space="preserve">. Hiện nay, Trường có </w:t>
      </w:r>
      <w:r w:rsidR="00BB481E" w:rsidRPr="006D03BA">
        <w:rPr>
          <w:sz w:val="28"/>
          <w:szCs w:val="28"/>
        </w:rPr>
        <w:t>0</w:t>
      </w:r>
      <w:r w:rsidR="00B4296D" w:rsidRPr="006D03BA">
        <w:rPr>
          <w:sz w:val="28"/>
          <w:szCs w:val="28"/>
        </w:rPr>
        <w:t>6</w:t>
      </w:r>
      <w:r w:rsidR="00BB481E" w:rsidRPr="006D03BA">
        <w:rPr>
          <w:sz w:val="28"/>
          <w:szCs w:val="28"/>
        </w:rPr>
        <w:t xml:space="preserve"> phòng chức năng, 0</w:t>
      </w:r>
      <w:r w:rsidR="00B4296D" w:rsidRPr="006D03BA">
        <w:rPr>
          <w:sz w:val="28"/>
          <w:szCs w:val="28"/>
        </w:rPr>
        <w:t>1 trung tâm, 10</w:t>
      </w:r>
      <w:r w:rsidR="00BB481E" w:rsidRPr="006D03BA">
        <w:rPr>
          <w:sz w:val="28"/>
          <w:szCs w:val="28"/>
        </w:rPr>
        <w:t xml:space="preserve"> khoa trong đó có 9 khoa chuyên ngành</w:t>
      </w:r>
      <w:r w:rsidRPr="006D03BA">
        <w:rPr>
          <w:sz w:val="28"/>
          <w:szCs w:val="28"/>
        </w:rPr>
        <w:t>.</w:t>
      </w:r>
      <w:r w:rsidR="001C610E" w:rsidRPr="006D03BA">
        <w:rPr>
          <w:sz w:val="28"/>
          <w:szCs w:val="28"/>
        </w:rPr>
        <w:t xml:space="preserve"> Tổng số </w:t>
      </w:r>
      <w:r w:rsidR="0071141C" w:rsidRPr="006D03BA">
        <w:rPr>
          <w:sz w:val="28"/>
          <w:szCs w:val="28"/>
        </w:rPr>
        <w:t>CB,VC,NLĐ</w:t>
      </w:r>
      <w:r w:rsidR="001C610E" w:rsidRPr="006D03BA">
        <w:rPr>
          <w:sz w:val="28"/>
          <w:szCs w:val="28"/>
        </w:rPr>
        <w:t xml:space="preserve"> toàn trường hiện nay là 318 người.</w:t>
      </w:r>
    </w:p>
    <w:p w:rsidR="00972E3F" w:rsidRPr="006D03BA" w:rsidRDefault="00972E3F" w:rsidP="00441389">
      <w:pPr>
        <w:numPr>
          <w:ilvl w:val="0"/>
          <w:numId w:val="1"/>
        </w:numPr>
        <w:tabs>
          <w:tab w:val="center" w:pos="900"/>
        </w:tabs>
        <w:spacing w:before="80" w:after="80"/>
        <w:ind w:left="0" w:firstLine="567"/>
        <w:jc w:val="both"/>
        <w:rPr>
          <w:b/>
          <w:sz w:val="28"/>
          <w:szCs w:val="28"/>
        </w:rPr>
      </w:pPr>
      <w:r w:rsidRPr="006D03BA">
        <w:rPr>
          <w:b/>
          <w:sz w:val="28"/>
          <w:szCs w:val="28"/>
        </w:rPr>
        <w:t>Chức năng nhiệm vụ của trường</w:t>
      </w:r>
    </w:p>
    <w:p w:rsidR="00972E3F" w:rsidRPr="006D03BA" w:rsidRDefault="00972E3F" w:rsidP="00441389">
      <w:pPr>
        <w:widowControl w:val="0"/>
        <w:tabs>
          <w:tab w:val="left" w:pos="851"/>
        </w:tabs>
        <w:spacing w:before="80" w:after="80"/>
        <w:ind w:firstLine="709"/>
        <w:jc w:val="both"/>
        <w:rPr>
          <w:sz w:val="28"/>
          <w:szCs w:val="28"/>
        </w:rPr>
      </w:pPr>
      <w:r w:rsidRPr="006D03BA">
        <w:rPr>
          <w:sz w:val="28"/>
          <w:szCs w:val="28"/>
        </w:rPr>
        <w:t xml:space="preserve">Đào tạo nhân lực trình độ cao đẳng, trung cấp, sơ cấp có phẩm chất chính trị, đạo đức tốt, có kiến thức và kỹ năng nghề nghiệp phù hợp, đáp ứng nhu cầu của xã hội, có khả năng hợp tác trong hoạt động nghề nghiệp, tự tạo được việc làm cho mình và cho xã hội. </w:t>
      </w:r>
    </w:p>
    <w:p w:rsidR="00972E3F" w:rsidRPr="006D03BA" w:rsidRDefault="00972E3F" w:rsidP="00441389">
      <w:pPr>
        <w:widowControl w:val="0"/>
        <w:tabs>
          <w:tab w:val="left" w:pos="851"/>
        </w:tabs>
        <w:spacing w:before="80" w:after="80"/>
        <w:ind w:firstLine="709"/>
        <w:jc w:val="both"/>
        <w:rPr>
          <w:sz w:val="28"/>
          <w:szCs w:val="28"/>
        </w:rPr>
      </w:pPr>
      <w:r w:rsidRPr="006D03BA">
        <w:rPr>
          <w:sz w:val="28"/>
          <w:szCs w:val="28"/>
        </w:rPr>
        <w:lastRenderedPageBreak/>
        <w:t>Thực hiện các nhiệm vụ về tuyển sinh, tổ chức quá trình đào tạo, kiểm định chất lượng giáo dục, khoa học – công nghệ, quản lý, sử dụng đất đai, cơ sở vật chất, trang thiết bị, tài sản và các nhiệm vụ khác theo quy định của pháp luật.</w:t>
      </w:r>
    </w:p>
    <w:p w:rsidR="00972E3F" w:rsidRPr="006D03BA" w:rsidRDefault="00972E3F" w:rsidP="00441389">
      <w:pPr>
        <w:widowControl w:val="0"/>
        <w:tabs>
          <w:tab w:val="left" w:pos="851"/>
        </w:tabs>
        <w:spacing w:before="80" w:after="80"/>
        <w:ind w:firstLine="709"/>
        <w:jc w:val="both"/>
        <w:rPr>
          <w:sz w:val="28"/>
          <w:szCs w:val="28"/>
        </w:rPr>
      </w:pPr>
      <w:r w:rsidRPr="006D03BA">
        <w:rPr>
          <w:sz w:val="28"/>
          <w:szCs w:val="28"/>
        </w:rPr>
        <w:t xml:space="preserve">Thực hiện dân chủ, bình đẳng, công khai trong việc bố trí và thực hiện các nhiệm vụ đào tạo, khoa học, công nghệ và hoạt động tài chính; quản lý </w:t>
      </w:r>
      <w:r w:rsidR="0071141C" w:rsidRPr="006D03BA">
        <w:rPr>
          <w:sz w:val="28"/>
          <w:szCs w:val="28"/>
        </w:rPr>
        <w:t>CB,VC,NLĐ</w:t>
      </w:r>
      <w:r w:rsidRPr="006D03BA">
        <w:rPr>
          <w:sz w:val="28"/>
          <w:szCs w:val="28"/>
        </w:rPr>
        <w:t>; xây dựng đội ngũ giảng viên của trường đủ về số lượng, đảm bảo yêu cầu về chất lượng, cân đối về cơ cấu trình độ, cơ cấu ngành nghề theo quy định.</w:t>
      </w:r>
    </w:p>
    <w:p w:rsidR="004F0144" w:rsidRPr="006D03BA" w:rsidRDefault="004F0144" w:rsidP="00441389">
      <w:pPr>
        <w:pStyle w:val="ListParagraph"/>
        <w:numPr>
          <w:ilvl w:val="0"/>
          <w:numId w:val="4"/>
        </w:numPr>
        <w:tabs>
          <w:tab w:val="left" w:pos="993"/>
        </w:tabs>
        <w:spacing w:before="80" w:after="80" w:line="240" w:lineRule="auto"/>
        <w:ind w:left="0" w:firstLine="567"/>
        <w:contextualSpacing w:val="0"/>
        <w:jc w:val="both"/>
        <w:rPr>
          <w:rFonts w:ascii="Times New Roman" w:hAnsi="Times New Roman"/>
          <w:b/>
          <w:sz w:val="28"/>
          <w:szCs w:val="28"/>
        </w:rPr>
      </w:pPr>
      <w:r w:rsidRPr="006D03BA">
        <w:rPr>
          <w:rFonts w:ascii="Times New Roman" w:hAnsi="Times New Roman"/>
          <w:b/>
          <w:sz w:val="28"/>
          <w:szCs w:val="28"/>
          <w:lang w:val="nl-NL"/>
        </w:rPr>
        <w:t>THÀNH</w:t>
      </w:r>
      <w:r w:rsidRPr="006D03BA">
        <w:rPr>
          <w:rFonts w:ascii="Times New Roman" w:hAnsi="Times New Roman"/>
          <w:b/>
          <w:sz w:val="28"/>
          <w:szCs w:val="28"/>
        </w:rPr>
        <w:t xml:space="preserve"> TÍCH ĐẠT ĐƯỢC</w:t>
      </w:r>
    </w:p>
    <w:p w:rsidR="003F2502" w:rsidRPr="006D03BA" w:rsidRDefault="003F2502" w:rsidP="00441389">
      <w:pPr>
        <w:pStyle w:val="ListParagraph"/>
        <w:numPr>
          <w:ilvl w:val="0"/>
          <w:numId w:val="5"/>
        </w:numPr>
        <w:tabs>
          <w:tab w:val="left" w:pos="993"/>
        </w:tabs>
        <w:spacing w:before="80" w:after="80" w:line="240" w:lineRule="auto"/>
        <w:ind w:left="0" w:firstLine="709"/>
        <w:contextualSpacing w:val="0"/>
        <w:jc w:val="both"/>
        <w:rPr>
          <w:rFonts w:ascii="Times New Roman" w:hAnsi="Times New Roman"/>
          <w:b/>
          <w:sz w:val="28"/>
          <w:szCs w:val="28"/>
        </w:rPr>
      </w:pPr>
      <w:r w:rsidRPr="006D03BA">
        <w:rPr>
          <w:rFonts w:ascii="Times New Roman" w:hAnsi="Times New Roman"/>
          <w:b/>
          <w:sz w:val="28"/>
          <w:szCs w:val="28"/>
        </w:rPr>
        <w:t xml:space="preserve">Thành tích đạt được </w:t>
      </w:r>
      <w:r w:rsidR="0096607A" w:rsidRPr="006D03BA">
        <w:rPr>
          <w:rFonts w:ascii="Times New Roman" w:hAnsi="Times New Roman"/>
          <w:b/>
          <w:sz w:val="28"/>
          <w:szCs w:val="28"/>
        </w:rPr>
        <w:t>trong thực hiện Nghị quyết số 18-NQ/TW ngày 25/10/2017 của Ban Chấp hành Trung ương Đảng khóa XII</w:t>
      </w:r>
    </w:p>
    <w:p w:rsidR="00C8593A" w:rsidRPr="006D03BA" w:rsidRDefault="00C8593A" w:rsidP="00441389">
      <w:pPr>
        <w:pStyle w:val="ListParagraph"/>
        <w:numPr>
          <w:ilvl w:val="1"/>
          <w:numId w:val="5"/>
        </w:numPr>
        <w:tabs>
          <w:tab w:val="left" w:pos="1134"/>
        </w:tabs>
        <w:spacing w:before="80" w:after="80" w:line="240" w:lineRule="auto"/>
        <w:ind w:left="0" w:firstLine="709"/>
        <w:contextualSpacing w:val="0"/>
        <w:jc w:val="both"/>
        <w:rPr>
          <w:rFonts w:ascii="Times New Roman" w:hAnsi="Times New Roman"/>
          <w:b/>
          <w:sz w:val="28"/>
          <w:szCs w:val="28"/>
        </w:rPr>
      </w:pPr>
      <w:r w:rsidRPr="006D03BA">
        <w:rPr>
          <w:rFonts w:ascii="Times New Roman" w:hAnsi="Times New Roman"/>
          <w:b/>
          <w:sz w:val="28"/>
          <w:szCs w:val="28"/>
        </w:rPr>
        <w:t>Đơn vị đã đề xuất phương án kiện toàn tổ chức bộ máy đảm bảo khoa học, hợp lý theo đúng tiến độ</w:t>
      </w:r>
    </w:p>
    <w:p w:rsidR="0071141C" w:rsidRPr="006D03BA" w:rsidRDefault="00BF7DA2" w:rsidP="00441389">
      <w:pPr>
        <w:pStyle w:val="ListParagraph"/>
        <w:spacing w:before="120" w:after="120" w:line="240" w:lineRule="auto"/>
        <w:ind w:left="0" w:firstLine="709"/>
        <w:contextualSpacing w:val="0"/>
        <w:jc w:val="both"/>
        <w:rPr>
          <w:rFonts w:ascii="Times New Roman" w:hAnsi="Times New Roman"/>
          <w:sz w:val="28"/>
          <w:szCs w:val="28"/>
        </w:rPr>
      </w:pPr>
      <w:r w:rsidRPr="006D03BA">
        <w:rPr>
          <w:rFonts w:ascii="Times New Roman" w:hAnsi="Times New Roman"/>
          <w:sz w:val="28"/>
          <w:szCs w:val="28"/>
        </w:rPr>
        <w:t>Quán triệt nội dung định hướng và kế hoạch, tiến độ sắp xếp, tinh gọn tổ chức bộ máy theo Nghị quyết số 18-NQ/TW ngày 25</w:t>
      </w:r>
      <w:r w:rsidR="00A90F10" w:rsidRPr="006D03BA">
        <w:rPr>
          <w:rFonts w:ascii="Times New Roman" w:hAnsi="Times New Roman"/>
          <w:sz w:val="28"/>
          <w:szCs w:val="28"/>
        </w:rPr>
        <w:t xml:space="preserve"> tháng </w:t>
      </w:r>
      <w:r w:rsidRPr="006D03BA">
        <w:rPr>
          <w:rFonts w:ascii="Times New Roman" w:hAnsi="Times New Roman"/>
          <w:sz w:val="28"/>
          <w:szCs w:val="28"/>
        </w:rPr>
        <w:t>10</w:t>
      </w:r>
      <w:r w:rsidR="00A90F10" w:rsidRPr="006D03BA">
        <w:rPr>
          <w:rFonts w:ascii="Times New Roman" w:hAnsi="Times New Roman"/>
          <w:sz w:val="28"/>
          <w:szCs w:val="28"/>
        </w:rPr>
        <w:t xml:space="preserve"> năm </w:t>
      </w:r>
      <w:r w:rsidRPr="006D03BA">
        <w:rPr>
          <w:rFonts w:ascii="Times New Roman" w:hAnsi="Times New Roman"/>
          <w:sz w:val="28"/>
          <w:szCs w:val="28"/>
        </w:rPr>
        <w:t>2017</w:t>
      </w:r>
      <w:r w:rsidR="00A90F10" w:rsidRPr="006D03BA">
        <w:rPr>
          <w:rStyle w:val="FootnoteReference"/>
          <w:rFonts w:ascii="Times New Roman" w:hAnsi="Times New Roman"/>
          <w:sz w:val="28"/>
          <w:szCs w:val="28"/>
        </w:rPr>
        <w:footnoteReference w:id="1"/>
      </w:r>
      <w:r w:rsidRPr="006D03BA">
        <w:rPr>
          <w:rFonts w:ascii="Times New Roman" w:hAnsi="Times New Roman"/>
          <w:sz w:val="28"/>
          <w:szCs w:val="28"/>
        </w:rPr>
        <w:t>. Chấp hành chỉ đạo của Thành ủy và Ủy ban nhân dân Thành phố Hồ Chí Minh; của Đảng ủy Sở Giáo dục và Đào tạo Thành phố Hồ Chí Minh; của Đảng ủy Trường Cao đẳng Lý Tự Trọng Thành phố Hồ Chí Minh</w:t>
      </w:r>
      <w:r w:rsidR="00AA3967" w:rsidRPr="006D03BA">
        <w:rPr>
          <w:rFonts w:ascii="Times New Roman" w:hAnsi="Times New Roman"/>
          <w:sz w:val="28"/>
          <w:szCs w:val="28"/>
        </w:rPr>
        <w:t>, Nhà trường đã chủ động rà soát, đánh giá toàn diện thực trạng tổ chức, hoạt động của các đơn vị</w:t>
      </w:r>
      <w:r w:rsidR="00680CF8" w:rsidRPr="006D03BA">
        <w:rPr>
          <w:rFonts w:ascii="Times New Roman" w:hAnsi="Times New Roman"/>
          <w:sz w:val="28"/>
          <w:szCs w:val="28"/>
        </w:rPr>
        <w:t>, xây dựng phương án</w:t>
      </w:r>
      <w:r w:rsidR="00AA3967" w:rsidRPr="006D03BA">
        <w:rPr>
          <w:rFonts w:ascii="Times New Roman" w:hAnsi="Times New Roman"/>
          <w:sz w:val="28"/>
          <w:szCs w:val="28"/>
        </w:rPr>
        <w:t xml:space="preserve"> </w:t>
      </w:r>
      <w:r w:rsidR="00680CF8" w:rsidRPr="006D03BA">
        <w:rPr>
          <w:rFonts w:ascii="Times New Roman" w:hAnsi="Times New Roman"/>
          <w:sz w:val="28"/>
          <w:szCs w:val="28"/>
        </w:rPr>
        <w:t>kiện toàn tổ chức bộ máy đảm bảo khoa học, hợp lý, phù hợp với chức năng, nhiệm vụ và quy mô hoạt động của Trường</w:t>
      </w:r>
      <w:r w:rsidR="00AA3967" w:rsidRPr="006D03BA">
        <w:rPr>
          <w:rFonts w:ascii="Times New Roman" w:hAnsi="Times New Roman"/>
          <w:sz w:val="28"/>
          <w:szCs w:val="28"/>
        </w:rPr>
        <w:t xml:space="preserve">. </w:t>
      </w:r>
    </w:p>
    <w:p w:rsidR="00C209BF" w:rsidRPr="006D03BA" w:rsidRDefault="00C209BF" w:rsidP="00441389">
      <w:pPr>
        <w:pStyle w:val="ListParagraph"/>
        <w:spacing w:before="120" w:after="120" w:line="240" w:lineRule="auto"/>
        <w:ind w:left="0" w:firstLine="709"/>
        <w:contextualSpacing w:val="0"/>
        <w:jc w:val="both"/>
        <w:rPr>
          <w:rFonts w:ascii="Times New Roman" w:hAnsi="Times New Roman"/>
          <w:sz w:val="28"/>
          <w:szCs w:val="28"/>
        </w:rPr>
      </w:pPr>
      <w:r w:rsidRPr="006D03BA">
        <w:rPr>
          <w:rFonts w:ascii="Times New Roman" w:hAnsi="Times New Roman"/>
          <w:sz w:val="28"/>
          <w:szCs w:val="28"/>
        </w:rPr>
        <w:t>Trường Cao đẳng Lý Tự Trọng Thành phố Hồ Chí Minh là đơn vị sự nghiệp công lập hoạt động trong lĩnh vực giáo dục nghề nghiệp, trực thuộc Ủy ban nhân dân Thành phố Hồ Chí Minh; Nhà trường căn cứ chức năng, nhiệm vụ được quy định tại Thông tư số 15/2021/TT-BLĐTBXH</w:t>
      </w:r>
      <w:r w:rsidR="00A90F10" w:rsidRPr="006D03BA">
        <w:rPr>
          <w:rFonts w:ascii="Times New Roman" w:hAnsi="Times New Roman"/>
          <w:sz w:val="28"/>
          <w:szCs w:val="28"/>
        </w:rPr>
        <w:t xml:space="preserve"> ngày 21 tháng 10 năm 2021</w:t>
      </w:r>
      <w:r w:rsidR="00A90F10" w:rsidRPr="006D03BA">
        <w:rPr>
          <w:rStyle w:val="FootnoteReference"/>
          <w:rFonts w:ascii="Times New Roman" w:hAnsi="Times New Roman"/>
          <w:sz w:val="28"/>
          <w:szCs w:val="28"/>
        </w:rPr>
        <w:footnoteReference w:id="2"/>
      </w:r>
      <w:r w:rsidR="00A90F10" w:rsidRPr="006D03BA">
        <w:rPr>
          <w:rFonts w:ascii="Times New Roman" w:hAnsi="Times New Roman"/>
          <w:sz w:val="28"/>
          <w:szCs w:val="28"/>
        </w:rPr>
        <w:t xml:space="preserve"> </w:t>
      </w:r>
      <w:r w:rsidRPr="006D03BA">
        <w:rPr>
          <w:rFonts w:ascii="Times New Roman" w:hAnsi="Times New Roman"/>
          <w:sz w:val="28"/>
          <w:szCs w:val="28"/>
        </w:rPr>
        <w:t>để xây dựng và tổ chức thực hiện cơ cấu tổ chức bộ máy, đảm bảo phù hợp, cơ cấu đội ngũ cán bộ, viên chức, người lao động gắn với vị trí việc làm, mọi hoạt động của trường được đánh giá đạt hiệu quả thông qua kết quả hoạt động đào tạo hàng năm của trường.</w:t>
      </w:r>
      <w:r w:rsidR="00680CF8" w:rsidRPr="006D03BA">
        <w:rPr>
          <w:rFonts w:ascii="Times New Roman" w:hAnsi="Times New Roman"/>
          <w:sz w:val="28"/>
          <w:szCs w:val="28"/>
        </w:rPr>
        <w:t xml:space="preserve"> Giai đoạn t</w:t>
      </w:r>
      <w:r w:rsidRPr="006D03BA">
        <w:rPr>
          <w:rFonts w:ascii="Times New Roman" w:hAnsi="Times New Roman"/>
          <w:sz w:val="28"/>
          <w:szCs w:val="28"/>
        </w:rPr>
        <w:t xml:space="preserve">ừ năm 2017 đến năm 2023, cơ cấu tổ chức của trường có </w:t>
      </w:r>
      <w:r w:rsidRPr="006D03BA">
        <w:rPr>
          <w:rFonts w:ascii="Times New Roman" w:hAnsi="Times New Roman"/>
          <w:b/>
          <w:sz w:val="28"/>
          <w:szCs w:val="28"/>
        </w:rPr>
        <w:t>2</w:t>
      </w:r>
      <w:r w:rsidR="00680CF8" w:rsidRPr="006D03BA">
        <w:rPr>
          <w:rFonts w:ascii="Times New Roman" w:hAnsi="Times New Roman"/>
          <w:b/>
          <w:sz w:val="28"/>
          <w:szCs w:val="28"/>
        </w:rPr>
        <w:t>4</w:t>
      </w:r>
      <w:r w:rsidRPr="006D03BA">
        <w:rPr>
          <w:rFonts w:ascii="Times New Roman" w:hAnsi="Times New Roman"/>
          <w:b/>
          <w:sz w:val="28"/>
          <w:szCs w:val="28"/>
        </w:rPr>
        <w:t xml:space="preserve"> đơn vị trực thuộc</w:t>
      </w:r>
      <w:r w:rsidRPr="006D03BA">
        <w:rPr>
          <w:rFonts w:ascii="Times New Roman" w:hAnsi="Times New Roman"/>
          <w:sz w:val="28"/>
          <w:szCs w:val="28"/>
        </w:rPr>
        <w:t xml:space="preserve"> </w:t>
      </w:r>
      <w:r w:rsidR="00680CF8" w:rsidRPr="006D03BA">
        <w:rPr>
          <w:rFonts w:ascii="Times New Roman" w:hAnsi="Times New Roman"/>
          <w:sz w:val="28"/>
          <w:szCs w:val="28"/>
        </w:rPr>
        <w:t>theo Quyết định số 107/QĐ-LTT-TC ngày 17 tháng 3 năm 2023</w:t>
      </w:r>
      <w:r w:rsidR="00A90F10" w:rsidRPr="006D03BA">
        <w:rPr>
          <w:rStyle w:val="FootnoteReference"/>
          <w:rFonts w:ascii="Times New Roman" w:hAnsi="Times New Roman"/>
          <w:sz w:val="28"/>
          <w:szCs w:val="28"/>
        </w:rPr>
        <w:footnoteReference w:id="3"/>
      </w:r>
      <w:r w:rsidR="00680CF8" w:rsidRPr="006D03BA">
        <w:rPr>
          <w:rFonts w:ascii="Times New Roman" w:hAnsi="Times New Roman"/>
          <w:sz w:val="28"/>
          <w:szCs w:val="28"/>
        </w:rPr>
        <w:t>.</w:t>
      </w:r>
    </w:p>
    <w:p w:rsidR="00680CF8" w:rsidRPr="006D03BA" w:rsidRDefault="00680CF8" w:rsidP="00441389">
      <w:pPr>
        <w:pStyle w:val="ListParagraph"/>
        <w:spacing w:before="120" w:after="120" w:line="240" w:lineRule="auto"/>
        <w:ind w:left="0" w:firstLine="709"/>
        <w:contextualSpacing w:val="0"/>
        <w:jc w:val="both"/>
        <w:rPr>
          <w:rFonts w:ascii="Times New Roman" w:hAnsi="Times New Roman"/>
          <w:sz w:val="28"/>
          <w:szCs w:val="28"/>
        </w:rPr>
      </w:pPr>
      <w:r w:rsidRPr="006D03BA">
        <w:rPr>
          <w:rFonts w:ascii="Times New Roman" w:hAnsi="Times New Roman"/>
          <w:sz w:val="28"/>
          <w:szCs w:val="28"/>
        </w:rPr>
        <w:t>Năm 2024</w:t>
      </w:r>
      <w:r w:rsidR="00777A13" w:rsidRPr="006D03BA">
        <w:rPr>
          <w:rFonts w:ascii="Times New Roman" w:hAnsi="Times New Roman"/>
          <w:sz w:val="28"/>
          <w:szCs w:val="28"/>
        </w:rPr>
        <w:t xml:space="preserve">, Nhà trường tiếp tục thực hiện sắp xếp, kiện toàn tổ chức bộ máy còn </w:t>
      </w:r>
      <w:r w:rsidR="00D4470C" w:rsidRPr="006D03BA">
        <w:rPr>
          <w:rFonts w:ascii="Times New Roman" w:hAnsi="Times New Roman"/>
          <w:b/>
          <w:sz w:val="28"/>
          <w:szCs w:val="28"/>
        </w:rPr>
        <w:t>22</w:t>
      </w:r>
      <w:r w:rsidR="00777A13" w:rsidRPr="006D03BA">
        <w:rPr>
          <w:rFonts w:ascii="Times New Roman" w:hAnsi="Times New Roman"/>
          <w:b/>
          <w:sz w:val="28"/>
          <w:szCs w:val="28"/>
        </w:rPr>
        <w:t xml:space="preserve"> đơn vị trực thuộc</w:t>
      </w:r>
      <w:r w:rsidRPr="006D03BA">
        <w:rPr>
          <w:rFonts w:ascii="Times New Roman" w:hAnsi="Times New Roman"/>
          <w:sz w:val="28"/>
          <w:szCs w:val="28"/>
        </w:rPr>
        <w:t xml:space="preserve"> </w:t>
      </w:r>
      <w:r w:rsidR="00777A13" w:rsidRPr="006D03BA">
        <w:rPr>
          <w:rFonts w:ascii="Times New Roman" w:hAnsi="Times New Roman"/>
          <w:sz w:val="28"/>
          <w:szCs w:val="28"/>
        </w:rPr>
        <w:t xml:space="preserve">theo Quyết định số 35/QĐ-LTT-TC ngày 25 tháng 01 năm 2024 </w:t>
      </w:r>
      <w:r w:rsidR="00A90F10" w:rsidRPr="006D03BA">
        <w:rPr>
          <w:rStyle w:val="FootnoteReference"/>
          <w:rFonts w:ascii="Times New Roman" w:hAnsi="Times New Roman"/>
          <w:sz w:val="28"/>
          <w:szCs w:val="28"/>
        </w:rPr>
        <w:footnoteReference w:id="4"/>
      </w:r>
      <w:r w:rsidR="00A90F10" w:rsidRPr="006D03BA">
        <w:rPr>
          <w:rFonts w:ascii="Times New Roman" w:hAnsi="Times New Roman"/>
          <w:sz w:val="28"/>
          <w:szCs w:val="28"/>
        </w:rPr>
        <w:t xml:space="preserve"> </w:t>
      </w:r>
      <w:r w:rsidR="00777A13" w:rsidRPr="006D03BA">
        <w:rPr>
          <w:rFonts w:ascii="Times New Roman" w:hAnsi="Times New Roman"/>
          <w:sz w:val="28"/>
          <w:szCs w:val="28"/>
        </w:rPr>
        <w:t xml:space="preserve">gồm: 7 phòng, 11 khoa, </w:t>
      </w:r>
      <w:r w:rsidR="00D4470C" w:rsidRPr="006D03BA">
        <w:rPr>
          <w:rFonts w:ascii="Times New Roman" w:hAnsi="Times New Roman"/>
          <w:sz w:val="28"/>
          <w:szCs w:val="28"/>
        </w:rPr>
        <w:t>4</w:t>
      </w:r>
      <w:r w:rsidR="00777A13" w:rsidRPr="006D03BA">
        <w:rPr>
          <w:rFonts w:ascii="Times New Roman" w:hAnsi="Times New Roman"/>
          <w:sz w:val="28"/>
          <w:szCs w:val="28"/>
        </w:rPr>
        <w:t xml:space="preserve"> trung tâm. Sau khi kiện toàn, cơ cấu tổ chức được tinh giản, quy định rõ chức năng, nhiệm vụ, tăng cường hiệu quả phối hợp và nâng cao năng lực quản lý, điều hành</w:t>
      </w:r>
      <w:r w:rsidR="00AA0039" w:rsidRPr="006D03BA">
        <w:rPr>
          <w:rFonts w:ascii="Times New Roman" w:hAnsi="Times New Roman"/>
          <w:sz w:val="28"/>
          <w:szCs w:val="28"/>
        </w:rPr>
        <w:t xml:space="preserve"> của trường</w:t>
      </w:r>
      <w:r w:rsidR="00777A13" w:rsidRPr="006D03BA">
        <w:rPr>
          <w:rFonts w:ascii="Times New Roman" w:hAnsi="Times New Roman"/>
          <w:sz w:val="28"/>
          <w:szCs w:val="28"/>
        </w:rPr>
        <w:t>.</w:t>
      </w:r>
    </w:p>
    <w:p w:rsidR="00CE3913" w:rsidRPr="006D03BA" w:rsidRDefault="00CE3913" w:rsidP="00441389">
      <w:pPr>
        <w:pStyle w:val="ListParagraph"/>
        <w:spacing w:before="80" w:after="80" w:line="240" w:lineRule="auto"/>
        <w:ind w:left="0" w:firstLine="709"/>
        <w:contextualSpacing w:val="0"/>
        <w:jc w:val="both"/>
        <w:rPr>
          <w:rFonts w:ascii="Times New Roman" w:hAnsi="Times New Roman"/>
          <w:sz w:val="28"/>
          <w:szCs w:val="28"/>
        </w:rPr>
      </w:pPr>
      <w:r w:rsidRPr="006D03BA">
        <w:rPr>
          <w:rFonts w:ascii="Times New Roman" w:hAnsi="Times New Roman"/>
          <w:sz w:val="28"/>
          <w:szCs w:val="28"/>
        </w:rPr>
        <w:lastRenderedPageBreak/>
        <w:t xml:space="preserve">Thực hiện chủ trương của Ủy ban nhân dân Thành phố tại </w:t>
      </w:r>
      <w:r w:rsidRPr="006D03BA">
        <w:rPr>
          <w:rFonts w:ascii="Times New Roman" w:hAnsi="Times New Roman"/>
          <w:bCs/>
          <w:sz w:val="28"/>
          <w:szCs w:val="28"/>
        </w:rPr>
        <w:t>Công văn số 8314/UBND-VX ngày 21 tháng 12 năm 2024</w:t>
      </w:r>
      <w:r w:rsidR="003A785A" w:rsidRPr="006D03BA">
        <w:rPr>
          <w:rStyle w:val="FootnoteReference"/>
          <w:rFonts w:ascii="Times New Roman" w:hAnsi="Times New Roman"/>
          <w:bCs/>
          <w:sz w:val="28"/>
          <w:szCs w:val="28"/>
        </w:rPr>
        <w:footnoteReference w:id="5"/>
      </w:r>
      <w:r w:rsidRPr="006D03BA">
        <w:rPr>
          <w:rFonts w:ascii="Times New Roman" w:hAnsi="Times New Roman"/>
          <w:bCs/>
          <w:sz w:val="28"/>
          <w:szCs w:val="28"/>
        </w:rPr>
        <w:t>.</w:t>
      </w:r>
      <w:r w:rsidRPr="006D03BA">
        <w:rPr>
          <w:bCs/>
          <w:sz w:val="28"/>
          <w:szCs w:val="28"/>
        </w:rPr>
        <w:t xml:space="preserve"> </w:t>
      </w:r>
      <w:r w:rsidRPr="006D03BA">
        <w:rPr>
          <w:rFonts w:ascii="Times New Roman" w:hAnsi="Times New Roman"/>
          <w:sz w:val="28"/>
          <w:szCs w:val="28"/>
        </w:rPr>
        <w:t xml:space="preserve">Nhà trường đã xây dựng đề án sắp xếp, tinh gọn tổ chức bộ máy của Trường Cao đẳng Lý Tự Trọng TP. HCM gửi về Sở Giáo dục – Đào tạo theo Công văn số </w:t>
      </w:r>
      <w:r w:rsidR="003A785A" w:rsidRPr="006D03BA">
        <w:rPr>
          <w:rFonts w:ascii="Times New Roman" w:hAnsi="Times New Roman"/>
          <w:sz w:val="28"/>
          <w:szCs w:val="28"/>
        </w:rPr>
        <w:t>951/LTT-TC ngày 31 tháng 12 năm 2024</w:t>
      </w:r>
      <w:r w:rsidR="00216FA7" w:rsidRPr="006D03BA">
        <w:rPr>
          <w:rStyle w:val="FootnoteReference"/>
          <w:rFonts w:ascii="Times New Roman" w:hAnsi="Times New Roman"/>
          <w:sz w:val="28"/>
          <w:szCs w:val="28"/>
        </w:rPr>
        <w:footnoteReference w:id="6"/>
      </w:r>
      <w:r w:rsidR="00216FA7" w:rsidRPr="006D03BA">
        <w:rPr>
          <w:rFonts w:ascii="Times New Roman" w:hAnsi="Times New Roman"/>
          <w:sz w:val="28"/>
          <w:szCs w:val="28"/>
        </w:rPr>
        <w:t xml:space="preserve"> và Sở Nội vụ</w:t>
      </w:r>
      <w:r w:rsidRPr="006D03BA">
        <w:rPr>
          <w:rFonts w:ascii="Times New Roman" w:hAnsi="Times New Roman"/>
          <w:sz w:val="28"/>
          <w:szCs w:val="28"/>
        </w:rPr>
        <w:t xml:space="preserve"> Thành phố theo </w:t>
      </w:r>
      <w:r w:rsidR="00216FA7" w:rsidRPr="006D03BA">
        <w:rPr>
          <w:rFonts w:ascii="Times New Roman" w:hAnsi="Times New Roman"/>
          <w:sz w:val="28"/>
          <w:szCs w:val="28"/>
        </w:rPr>
        <w:t xml:space="preserve">Công </w:t>
      </w:r>
      <w:r w:rsidRPr="006D03BA">
        <w:rPr>
          <w:rFonts w:ascii="Times New Roman" w:hAnsi="Times New Roman"/>
          <w:sz w:val="28"/>
          <w:szCs w:val="28"/>
        </w:rPr>
        <w:t>văn số</w:t>
      </w:r>
      <w:r w:rsidR="00216FA7" w:rsidRPr="006D03BA">
        <w:rPr>
          <w:rFonts w:ascii="Times New Roman" w:hAnsi="Times New Roman"/>
          <w:sz w:val="28"/>
          <w:szCs w:val="28"/>
        </w:rPr>
        <w:t xml:space="preserve"> </w:t>
      </w:r>
      <w:r w:rsidR="00F56FFD" w:rsidRPr="006D03BA">
        <w:rPr>
          <w:rFonts w:ascii="Times New Roman" w:hAnsi="Times New Roman"/>
          <w:sz w:val="28"/>
          <w:szCs w:val="28"/>
        </w:rPr>
        <w:t>195</w:t>
      </w:r>
      <w:r w:rsidR="00216FA7" w:rsidRPr="006D03BA">
        <w:rPr>
          <w:rFonts w:ascii="Times New Roman" w:hAnsi="Times New Roman"/>
          <w:sz w:val="28"/>
          <w:szCs w:val="28"/>
        </w:rPr>
        <w:t xml:space="preserve">/LTT-TC ngày </w:t>
      </w:r>
      <w:r w:rsidR="00F56FFD" w:rsidRPr="006D03BA">
        <w:rPr>
          <w:rFonts w:ascii="Times New Roman" w:hAnsi="Times New Roman"/>
          <w:sz w:val="28"/>
          <w:szCs w:val="28"/>
        </w:rPr>
        <w:t>25</w:t>
      </w:r>
      <w:r w:rsidR="00216FA7" w:rsidRPr="006D03BA">
        <w:rPr>
          <w:rFonts w:ascii="Times New Roman" w:hAnsi="Times New Roman"/>
          <w:sz w:val="28"/>
          <w:szCs w:val="28"/>
        </w:rPr>
        <w:t xml:space="preserve"> tháng </w:t>
      </w:r>
      <w:r w:rsidR="00F56FFD" w:rsidRPr="006D03BA">
        <w:rPr>
          <w:rFonts w:ascii="Times New Roman" w:hAnsi="Times New Roman"/>
          <w:sz w:val="28"/>
          <w:szCs w:val="28"/>
        </w:rPr>
        <w:t>3</w:t>
      </w:r>
      <w:r w:rsidR="00216FA7" w:rsidRPr="006D03BA">
        <w:rPr>
          <w:rFonts w:ascii="Times New Roman" w:hAnsi="Times New Roman"/>
          <w:sz w:val="28"/>
          <w:szCs w:val="28"/>
        </w:rPr>
        <w:t xml:space="preserve"> năm 202</w:t>
      </w:r>
      <w:r w:rsidR="00F56FFD" w:rsidRPr="006D03BA">
        <w:rPr>
          <w:rFonts w:ascii="Times New Roman" w:hAnsi="Times New Roman"/>
          <w:sz w:val="28"/>
          <w:szCs w:val="28"/>
        </w:rPr>
        <w:t>5</w:t>
      </w:r>
      <w:r w:rsidR="00216FA7" w:rsidRPr="006D03BA">
        <w:rPr>
          <w:rStyle w:val="FootnoteReference"/>
          <w:rFonts w:ascii="Times New Roman" w:hAnsi="Times New Roman"/>
          <w:sz w:val="28"/>
          <w:szCs w:val="28"/>
        </w:rPr>
        <w:footnoteReference w:id="7"/>
      </w:r>
      <w:r w:rsidR="00F56FFD" w:rsidRPr="006D03BA">
        <w:rPr>
          <w:rFonts w:ascii="Times New Roman" w:hAnsi="Times New Roman"/>
          <w:sz w:val="28"/>
          <w:szCs w:val="28"/>
        </w:rPr>
        <w:t>.</w:t>
      </w:r>
    </w:p>
    <w:p w:rsidR="00C72B50" w:rsidRPr="00997D1F" w:rsidRDefault="00D4470C" w:rsidP="00997D1F">
      <w:pPr>
        <w:pStyle w:val="ListParagraph"/>
        <w:spacing w:before="120" w:after="120" w:line="240" w:lineRule="auto"/>
        <w:ind w:left="0" w:firstLine="709"/>
        <w:contextualSpacing w:val="0"/>
        <w:jc w:val="both"/>
        <w:rPr>
          <w:rFonts w:ascii="Times New Roman" w:hAnsi="Times New Roman"/>
          <w:b/>
          <w:sz w:val="28"/>
          <w:szCs w:val="28"/>
        </w:rPr>
      </w:pPr>
      <w:r w:rsidRPr="00997D1F">
        <w:rPr>
          <w:rFonts w:ascii="Times New Roman" w:hAnsi="Times New Roman"/>
          <w:sz w:val="28"/>
          <w:szCs w:val="28"/>
        </w:rPr>
        <w:t xml:space="preserve">Đến </w:t>
      </w:r>
      <w:r w:rsidR="00CE3913" w:rsidRPr="00997D1F">
        <w:rPr>
          <w:rFonts w:ascii="Times New Roman" w:hAnsi="Times New Roman"/>
          <w:sz w:val="28"/>
          <w:szCs w:val="28"/>
        </w:rPr>
        <w:t>nay</w:t>
      </w:r>
      <w:r w:rsidRPr="00997D1F">
        <w:rPr>
          <w:rFonts w:ascii="Times New Roman" w:hAnsi="Times New Roman"/>
          <w:sz w:val="28"/>
          <w:szCs w:val="28"/>
        </w:rPr>
        <w:t>,</w:t>
      </w:r>
      <w:r w:rsidR="00CE3913" w:rsidRPr="00997D1F">
        <w:rPr>
          <w:rFonts w:ascii="Times New Roman" w:hAnsi="Times New Roman"/>
          <w:sz w:val="28"/>
          <w:szCs w:val="28"/>
        </w:rPr>
        <w:t xml:space="preserve"> Nhà trường đã hoàn thành việc sắp xếp bộ máy tổ chức từ </w:t>
      </w:r>
      <w:r w:rsidR="00CE3913" w:rsidRPr="00997D1F">
        <w:rPr>
          <w:rFonts w:ascii="Times New Roman" w:hAnsi="Times New Roman"/>
          <w:b/>
          <w:sz w:val="28"/>
          <w:szCs w:val="28"/>
        </w:rPr>
        <w:t>22 đơn vị còn 17 đơn vị trực thuộc</w:t>
      </w:r>
      <w:r w:rsidR="00CE3913" w:rsidRPr="00997D1F">
        <w:rPr>
          <w:rFonts w:ascii="Times New Roman" w:hAnsi="Times New Roman"/>
          <w:sz w:val="28"/>
          <w:szCs w:val="28"/>
        </w:rPr>
        <w:t xml:space="preserve"> theo Quyết định số 3109/QĐ-UBND ngày 21/6/2025 của Ủy ban nhân dân Thành phố </w:t>
      </w:r>
      <w:r w:rsidR="00FF4715" w:rsidRPr="00997D1F">
        <w:rPr>
          <w:rFonts w:ascii="Times New Roman" w:hAnsi="Times New Roman"/>
          <w:sz w:val="28"/>
          <w:szCs w:val="28"/>
        </w:rPr>
        <w:t xml:space="preserve">về việc </w:t>
      </w:r>
      <w:r w:rsidR="00CE3913" w:rsidRPr="00997D1F">
        <w:rPr>
          <w:rFonts w:ascii="Times New Roman" w:hAnsi="Times New Roman"/>
          <w:sz w:val="28"/>
          <w:szCs w:val="28"/>
        </w:rPr>
        <w:t>phê duyệt Đề án</w:t>
      </w:r>
      <w:r w:rsidR="00FF4715" w:rsidRPr="00997D1F">
        <w:rPr>
          <w:rFonts w:ascii="Times New Roman" w:hAnsi="Times New Roman"/>
          <w:sz w:val="28"/>
          <w:szCs w:val="28"/>
        </w:rPr>
        <w:t xml:space="preserve"> sắp xếp, tinh gọn</w:t>
      </w:r>
      <w:r w:rsidR="00CE3913" w:rsidRPr="00997D1F">
        <w:rPr>
          <w:rFonts w:ascii="Times New Roman" w:hAnsi="Times New Roman"/>
          <w:sz w:val="28"/>
          <w:szCs w:val="28"/>
        </w:rPr>
        <w:t xml:space="preserve"> tổ chức bộ máy</w:t>
      </w:r>
      <w:r w:rsidR="00FF4715" w:rsidRPr="00997D1F">
        <w:rPr>
          <w:rFonts w:ascii="Times New Roman" w:hAnsi="Times New Roman"/>
          <w:sz w:val="28"/>
          <w:szCs w:val="28"/>
        </w:rPr>
        <w:t xml:space="preserve"> của các Trường Cao đẳng công lập trực thuộc Ủy ban nhân dân Thành phố</w:t>
      </w:r>
      <w:r w:rsidR="00CB4186" w:rsidRPr="00997D1F">
        <w:rPr>
          <w:rFonts w:ascii="Times New Roman" w:hAnsi="Times New Roman"/>
          <w:sz w:val="28"/>
          <w:szCs w:val="28"/>
        </w:rPr>
        <w:t xml:space="preserve">. Sau khi sắp xếp, </w:t>
      </w:r>
      <w:r w:rsidR="00C72B50" w:rsidRPr="00997D1F">
        <w:rPr>
          <w:rFonts w:ascii="Times New Roman" w:hAnsi="Times New Roman"/>
          <w:b/>
          <w:sz w:val="28"/>
          <w:szCs w:val="28"/>
        </w:rPr>
        <w:t xml:space="preserve">tỷ lệ giảm bộ máy bên trong </w:t>
      </w:r>
      <w:r w:rsidR="00CB4186" w:rsidRPr="00997D1F">
        <w:rPr>
          <w:rFonts w:ascii="Times New Roman" w:hAnsi="Times New Roman"/>
          <w:b/>
          <w:sz w:val="28"/>
          <w:szCs w:val="28"/>
        </w:rPr>
        <w:t>của trường đạt</w:t>
      </w:r>
      <w:r w:rsidR="00C72B50" w:rsidRPr="00997D1F">
        <w:rPr>
          <w:rFonts w:ascii="Times New Roman" w:hAnsi="Times New Roman"/>
          <w:b/>
          <w:sz w:val="28"/>
          <w:szCs w:val="28"/>
        </w:rPr>
        <w:t xml:space="preserve"> </w:t>
      </w:r>
      <w:r w:rsidR="00CB4186" w:rsidRPr="00997D1F">
        <w:rPr>
          <w:rFonts w:ascii="Times New Roman" w:hAnsi="Times New Roman"/>
          <w:b/>
          <w:sz w:val="28"/>
          <w:szCs w:val="28"/>
        </w:rPr>
        <w:t>22,73%</w:t>
      </w:r>
      <w:r w:rsidR="00FB66F3" w:rsidRPr="00997D1F">
        <w:rPr>
          <w:rFonts w:ascii="Times New Roman" w:hAnsi="Times New Roman"/>
          <w:b/>
          <w:sz w:val="28"/>
          <w:szCs w:val="28"/>
        </w:rPr>
        <w:t>.</w:t>
      </w:r>
    </w:p>
    <w:p w:rsidR="00CE3913" w:rsidRPr="006D03BA" w:rsidRDefault="00A90F10" w:rsidP="00441389">
      <w:pPr>
        <w:pStyle w:val="ListParagraph"/>
        <w:spacing w:before="80" w:after="80" w:line="240" w:lineRule="auto"/>
        <w:ind w:left="0" w:firstLine="709"/>
        <w:contextualSpacing w:val="0"/>
        <w:jc w:val="both"/>
        <w:rPr>
          <w:rFonts w:ascii="Times New Roman" w:hAnsi="Times New Roman"/>
          <w:sz w:val="28"/>
          <w:szCs w:val="28"/>
        </w:rPr>
      </w:pPr>
      <w:r w:rsidRPr="006D03BA">
        <w:rPr>
          <w:rFonts w:ascii="Times New Roman" w:hAnsi="Times New Roman"/>
          <w:sz w:val="28"/>
          <w:szCs w:val="28"/>
          <w:lang w:val="nl-NL"/>
        </w:rPr>
        <w:t>Các đơn vị, phòng, khoa, trung tâm</w:t>
      </w:r>
      <w:r w:rsidRPr="00FF2A3C">
        <w:rPr>
          <w:rFonts w:ascii="Times New Roman" w:hAnsi="Times New Roman"/>
          <w:sz w:val="28"/>
          <w:szCs w:val="28"/>
          <w:lang w:val="nl-NL"/>
        </w:rPr>
        <w:t xml:space="preserve"> được</w:t>
      </w:r>
      <w:r w:rsidRPr="006D03BA">
        <w:rPr>
          <w:rFonts w:ascii="Times New Roman" w:hAnsi="Times New Roman"/>
          <w:sz w:val="28"/>
          <w:szCs w:val="28"/>
          <w:lang w:val="nl-NL"/>
        </w:rPr>
        <w:t xml:space="preserve"> sắp xếp hợp lý hơn</w:t>
      </w:r>
      <w:r w:rsidRPr="00FF2A3C">
        <w:rPr>
          <w:rFonts w:ascii="Times New Roman" w:hAnsi="Times New Roman"/>
          <w:sz w:val="28"/>
          <w:szCs w:val="28"/>
          <w:lang w:val="nl-NL"/>
        </w:rPr>
        <w:t xml:space="preserve">, đảm bảo </w:t>
      </w:r>
      <w:r w:rsidRPr="006D03BA">
        <w:rPr>
          <w:rFonts w:ascii="Times New Roman" w:hAnsi="Times New Roman"/>
          <w:sz w:val="28"/>
          <w:szCs w:val="28"/>
          <w:lang w:val="nl-NL"/>
        </w:rPr>
        <w:t>không chồng chéo chức năng, nhiệm vụ</w:t>
      </w:r>
      <w:r w:rsidRPr="00FF2A3C">
        <w:rPr>
          <w:rFonts w:ascii="Times New Roman" w:hAnsi="Times New Roman"/>
          <w:sz w:val="28"/>
          <w:szCs w:val="28"/>
          <w:lang w:val="nl-NL"/>
        </w:rPr>
        <w:t>, tăng cường tính phối hợp liên thông trong thực hiện nhiệm vụ.</w:t>
      </w:r>
      <w:r w:rsidRPr="006D03BA">
        <w:rPr>
          <w:rFonts w:ascii="Times New Roman" w:hAnsi="Times New Roman"/>
          <w:sz w:val="28"/>
          <w:szCs w:val="28"/>
          <w:lang w:val="nl-NL"/>
        </w:rPr>
        <w:t xml:space="preserve"> </w:t>
      </w:r>
      <w:r w:rsidRPr="006D03BA">
        <w:rPr>
          <w:rFonts w:ascii="Times New Roman" w:hAnsi="Times New Roman"/>
          <w:sz w:val="28"/>
          <w:szCs w:val="28"/>
        </w:rPr>
        <w:t xml:space="preserve">Đồng thời việc </w:t>
      </w:r>
      <w:r w:rsidR="00CE3913" w:rsidRPr="006D03BA">
        <w:rPr>
          <w:rFonts w:ascii="Times New Roman" w:hAnsi="Times New Roman"/>
          <w:sz w:val="28"/>
          <w:szCs w:val="28"/>
        </w:rPr>
        <w:t>sắp xếp</w:t>
      </w:r>
      <w:r w:rsidR="00D75532" w:rsidRPr="006D03BA">
        <w:rPr>
          <w:rFonts w:ascii="Times New Roman" w:hAnsi="Times New Roman"/>
          <w:sz w:val="28"/>
          <w:szCs w:val="28"/>
        </w:rPr>
        <w:t xml:space="preserve"> bộ máy</w:t>
      </w:r>
      <w:r w:rsidR="00CE3913" w:rsidRPr="006D03BA">
        <w:rPr>
          <w:rFonts w:ascii="Times New Roman" w:hAnsi="Times New Roman"/>
          <w:sz w:val="28"/>
          <w:szCs w:val="28"/>
        </w:rPr>
        <w:t xml:space="preserve"> đảm bảo khoa học, hợp lý, phù hợp với chức năng, nhiệm vụ và quy mô hoạt động của Trường, góp phần quan trọng trong việc xây dựng bộ máy Nhà trường tinh gọn, hoạt động ổn định, hiệu lực, hiệu quả.</w:t>
      </w:r>
      <w:r w:rsidR="00D4470C" w:rsidRPr="006D03BA">
        <w:rPr>
          <w:rFonts w:ascii="Times New Roman" w:hAnsi="Times New Roman"/>
          <w:sz w:val="28"/>
          <w:szCs w:val="28"/>
        </w:rPr>
        <w:t xml:space="preserve"> </w:t>
      </w:r>
    </w:p>
    <w:p w:rsidR="00C8593A" w:rsidRPr="006D03BA" w:rsidRDefault="00C8593A" w:rsidP="00441389">
      <w:pPr>
        <w:pStyle w:val="ListParagraph"/>
        <w:numPr>
          <w:ilvl w:val="0"/>
          <w:numId w:val="5"/>
        </w:numPr>
        <w:tabs>
          <w:tab w:val="left" w:pos="993"/>
        </w:tabs>
        <w:spacing w:before="80" w:after="80" w:line="240" w:lineRule="auto"/>
        <w:ind w:left="0" w:firstLine="709"/>
        <w:contextualSpacing w:val="0"/>
        <w:jc w:val="both"/>
        <w:rPr>
          <w:rFonts w:ascii="Times New Roman" w:hAnsi="Times New Roman"/>
          <w:b/>
          <w:sz w:val="28"/>
          <w:szCs w:val="28"/>
        </w:rPr>
      </w:pPr>
      <w:r w:rsidRPr="006D03BA">
        <w:rPr>
          <w:rFonts w:ascii="Times New Roman" w:hAnsi="Times New Roman"/>
          <w:b/>
          <w:sz w:val="28"/>
          <w:szCs w:val="28"/>
        </w:rPr>
        <w:t>Thực hiện tốt công tác tuyên truyền, tạo sự đồng thuận, thống nhất trong quá trình sắp xếp, thực hiện tốt công tác chính trị, tư tưởng cho cán bộ, viên chức, người lao động trong quá trình sắp xếp, tinh gọn tổ chức bộ máy</w:t>
      </w:r>
    </w:p>
    <w:p w:rsidR="006814B2" w:rsidRDefault="00631206" w:rsidP="00441389">
      <w:pPr>
        <w:pStyle w:val="ListParagraph"/>
        <w:spacing w:before="80" w:after="80" w:line="240" w:lineRule="auto"/>
        <w:ind w:left="0" w:firstLine="709"/>
        <w:contextualSpacing w:val="0"/>
        <w:jc w:val="both"/>
        <w:rPr>
          <w:rFonts w:ascii="Times New Roman" w:hAnsi="Times New Roman"/>
          <w:sz w:val="28"/>
          <w:szCs w:val="28"/>
          <w:lang w:val="nl-NL"/>
        </w:rPr>
      </w:pPr>
      <w:r w:rsidRPr="006D03BA">
        <w:rPr>
          <w:rFonts w:ascii="Times New Roman" w:hAnsi="Times New Roman"/>
          <w:sz w:val="28"/>
          <w:szCs w:val="28"/>
          <w:lang w:val="nl-NL"/>
        </w:rPr>
        <w:t>Cùng với việc triển khai sắp xếp</w:t>
      </w:r>
      <w:r w:rsidR="00161213" w:rsidRPr="006D03BA">
        <w:rPr>
          <w:rFonts w:ascii="Times New Roman" w:hAnsi="Times New Roman"/>
          <w:sz w:val="28"/>
          <w:szCs w:val="28"/>
          <w:lang w:val="nl-NL"/>
        </w:rPr>
        <w:t>, kiện toàn tổ chức bộ máy</w:t>
      </w:r>
      <w:r w:rsidRPr="006D03BA">
        <w:rPr>
          <w:rFonts w:ascii="Times New Roman" w:hAnsi="Times New Roman"/>
          <w:sz w:val="28"/>
          <w:szCs w:val="28"/>
          <w:lang w:val="nl-NL"/>
        </w:rPr>
        <w:t xml:space="preserve">, Nhà trường đặc biệt chú trọng thực hiện tốt công tác tuyên truyền, tạo sự đồng thuận và thống nhất cao trong toàn thể </w:t>
      </w:r>
      <w:r w:rsidR="00161213" w:rsidRPr="006D03BA">
        <w:rPr>
          <w:rFonts w:ascii="Times New Roman" w:hAnsi="Times New Roman"/>
          <w:sz w:val="28"/>
          <w:szCs w:val="28"/>
          <w:lang w:val="nl-NL"/>
        </w:rPr>
        <w:t>CB,VC,NLĐ</w:t>
      </w:r>
      <w:r w:rsidR="006814B2" w:rsidRPr="006814B2">
        <w:rPr>
          <w:rFonts w:ascii="Times New Roman" w:hAnsi="Times New Roman"/>
          <w:sz w:val="28"/>
          <w:szCs w:val="28"/>
          <w:lang w:val="nl-NL"/>
        </w:rPr>
        <w:t xml:space="preserve"> </w:t>
      </w:r>
      <w:r w:rsidR="006814B2" w:rsidRPr="006D03BA">
        <w:rPr>
          <w:rFonts w:ascii="Times New Roman" w:hAnsi="Times New Roman"/>
          <w:sz w:val="28"/>
          <w:szCs w:val="28"/>
          <w:lang w:val="nl-NL"/>
        </w:rPr>
        <w:t xml:space="preserve">với </w:t>
      </w:r>
      <w:r w:rsidR="006814B2" w:rsidRPr="006D03BA">
        <w:rPr>
          <w:rFonts w:ascii="Times New Roman" w:hAnsi="Times New Roman"/>
          <w:b/>
          <w:sz w:val="28"/>
          <w:szCs w:val="28"/>
          <w:lang w:val="nl-NL"/>
        </w:rPr>
        <w:t>tỷ lệ đồng thuận trên 95%</w:t>
      </w:r>
      <w:r w:rsidR="0050369E">
        <w:rPr>
          <w:rFonts w:ascii="Times New Roman" w:hAnsi="Times New Roman"/>
          <w:sz w:val="28"/>
          <w:szCs w:val="28"/>
          <w:lang w:val="nl-NL"/>
        </w:rPr>
        <w:t>,</w:t>
      </w:r>
      <w:r w:rsidR="002A5DA6" w:rsidRPr="006D03BA">
        <w:rPr>
          <w:rFonts w:ascii="Times New Roman" w:hAnsi="Times New Roman"/>
          <w:sz w:val="28"/>
          <w:szCs w:val="28"/>
          <w:lang w:val="nl-NL"/>
        </w:rPr>
        <w:t xml:space="preserve"> góp phần ổn định tổ chứ</w:t>
      </w:r>
      <w:r w:rsidR="00102833">
        <w:rPr>
          <w:rFonts w:ascii="Times New Roman" w:hAnsi="Times New Roman"/>
          <w:sz w:val="28"/>
          <w:szCs w:val="28"/>
          <w:lang w:val="nl-NL"/>
        </w:rPr>
        <w:t>c</w:t>
      </w:r>
      <w:r w:rsidR="0050369E">
        <w:rPr>
          <w:rFonts w:ascii="Times New Roman" w:hAnsi="Times New Roman"/>
          <w:sz w:val="28"/>
          <w:szCs w:val="28"/>
          <w:lang w:val="nl-NL"/>
        </w:rPr>
        <w:t xml:space="preserve"> và tư tưởng trong đơn vị</w:t>
      </w:r>
      <w:r w:rsidRPr="006D03BA">
        <w:rPr>
          <w:rFonts w:ascii="Times New Roman" w:hAnsi="Times New Roman"/>
          <w:sz w:val="28"/>
          <w:szCs w:val="28"/>
          <w:lang w:val="nl-NL"/>
        </w:rPr>
        <w:t xml:space="preserve">. </w:t>
      </w:r>
      <w:r w:rsidR="006814B2" w:rsidRPr="00102833">
        <w:rPr>
          <w:rFonts w:ascii="Times New Roman" w:hAnsi="Times New Roman"/>
          <w:sz w:val="28"/>
          <w:szCs w:val="28"/>
          <w:lang w:val="nl-NL"/>
        </w:rPr>
        <w:t xml:space="preserve">Nhờ đó, quá trình sắp xếp tổ chức bộ máy diễn ra thuận lợi, hiệu quả, không gây xáo trộn trong hoạt động chung của Nhà trường. </w:t>
      </w:r>
      <w:r w:rsidR="006814B2" w:rsidRPr="006814B2">
        <w:rPr>
          <w:rFonts w:ascii="Times New Roman" w:hAnsi="Times New Roman"/>
          <w:b/>
          <w:sz w:val="28"/>
          <w:szCs w:val="28"/>
          <w:lang w:val="nl-NL"/>
        </w:rPr>
        <w:t>100%</w:t>
      </w:r>
      <w:r w:rsidR="006814B2" w:rsidRPr="00102833">
        <w:rPr>
          <w:rFonts w:ascii="Times New Roman" w:hAnsi="Times New Roman"/>
          <w:sz w:val="28"/>
          <w:szCs w:val="28"/>
          <w:lang w:val="nl-NL"/>
        </w:rPr>
        <w:t xml:space="preserve"> cán bộ, viên chức, người lao động được bố trí, sắp xếp phù hợp với vị trí việc làm, không phát sinh lao động dôi dư hay khiếu nại.</w:t>
      </w:r>
    </w:p>
    <w:p w:rsidR="00C8593A" w:rsidRPr="006D03BA" w:rsidRDefault="00C8593A" w:rsidP="00441389">
      <w:pPr>
        <w:pStyle w:val="ListParagraph"/>
        <w:numPr>
          <w:ilvl w:val="0"/>
          <w:numId w:val="5"/>
        </w:numPr>
        <w:tabs>
          <w:tab w:val="left" w:pos="993"/>
        </w:tabs>
        <w:spacing w:before="120" w:after="120" w:line="240" w:lineRule="auto"/>
        <w:ind w:left="0" w:firstLine="709"/>
        <w:contextualSpacing w:val="0"/>
        <w:jc w:val="both"/>
        <w:rPr>
          <w:rFonts w:ascii="Times New Roman" w:hAnsi="Times New Roman"/>
          <w:b/>
          <w:sz w:val="28"/>
          <w:szCs w:val="28"/>
        </w:rPr>
      </w:pPr>
      <w:r w:rsidRPr="006D03BA">
        <w:rPr>
          <w:rFonts w:ascii="Times New Roman" w:hAnsi="Times New Roman"/>
          <w:b/>
          <w:sz w:val="28"/>
          <w:szCs w:val="28"/>
        </w:rPr>
        <w:t xml:space="preserve">Thực hiện tốt việc xây dựng, rà soát </w:t>
      </w:r>
      <w:r w:rsidR="009906FB" w:rsidRPr="006D03BA">
        <w:rPr>
          <w:rFonts w:ascii="Times New Roman" w:hAnsi="Times New Roman"/>
          <w:b/>
          <w:sz w:val="28"/>
          <w:szCs w:val="28"/>
        </w:rPr>
        <w:t>quy định</w:t>
      </w:r>
      <w:r w:rsidRPr="006D03BA">
        <w:rPr>
          <w:rFonts w:ascii="Times New Roman" w:hAnsi="Times New Roman"/>
          <w:b/>
          <w:sz w:val="28"/>
          <w:szCs w:val="28"/>
        </w:rPr>
        <w:t xml:space="preserve"> phù hợp với đặc điểm tình hình, thực tiễn của Trường </w:t>
      </w:r>
    </w:p>
    <w:p w:rsidR="009906FB" w:rsidRPr="009906FB" w:rsidRDefault="009906FB" w:rsidP="00441389">
      <w:pPr>
        <w:pStyle w:val="ListParagraph"/>
        <w:spacing w:before="80" w:after="80" w:line="240" w:lineRule="auto"/>
        <w:ind w:left="0" w:firstLine="709"/>
        <w:contextualSpacing w:val="0"/>
        <w:jc w:val="both"/>
        <w:rPr>
          <w:rFonts w:ascii="Times New Roman" w:hAnsi="Times New Roman"/>
          <w:sz w:val="28"/>
          <w:szCs w:val="28"/>
          <w:lang w:val="nl-NL"/>
        </w:rPr>
      </w:pPr>
      <w:r w:rsidRPr="006D03BA">
        <w:rPr>
          <w:rFonts w:ascii="Times New Roman" w:hAnsi="Times New Roman"/>
          <w:sz w:val="28"/>
          <w:szCs w:val="28"/>
          <w:lang w:val="nl-NL"/>
        </w:rPr>
        <w:t xml:space="preserve">Nhà trường đã thực hiện tốt công tác xây dựng và hoàn thiện hệ thống quy chế, quy định bảo đảm phù hợp với đặc điểm tình hình và thực tiễn hoạt động của đơn vị. Căn cứ chức năng, nhiệm vụ được quy định tại Thông tư số 15/2021/TT-BLĐTBXH ngày 21 tháng 10 năm 2021 của Bộ Lao động – Thương binh và Xã hội, Nhà trường đã ban hành Quyết định số 403/QĐ-LTT-TC ngày 22 tháng 8 năm 2025 quy định chức năng, nhiệm vụ, quyền hạn và cơ cấu tổ chức của Trường. Đồng thời, việc phân cấp quản lý, trách nhiệm, quyền hạn và nhiệm vụ của từng đơn vị, người đứng đầu các đơn vị và </w:t>
      </w:r>
      <w:r w:rsidR="00441389" w:rsidRPr="006D03BA">
        <w:rPr>
          <w:rFonts w:ascii="Times New Roman" w:hAnsi="Times New Roman"/>
          <w:sz w:val="28"/>
          <w:szCs w:val="28"/>
          <w:lang w:val="nl-NL"/>
        </w:rPr>
        <w:t>CB,VC,NLĐ</w:t>
      </w:r>
      <w:r w:rsidRPr="006D03BA">
        <w:rPr>
          <w:rFonts w:ascii="Times New Roman" w:hAnsi="Times New Roman"/>
          <w:sz w:val="28"/>
          <w:szCs w:val="28"/>
          <w:lang w:val="nl-NL"/>
        </w:rPr>
        <w:t xml:space="preserve"> trong toàn Trường được cụ thể hóa tại Quyết định số 404/QĐ-LTT-TC ngày 22 tháng 8 năm 2025.</w:t>
      </w:r>
    </w:p>
    <w:p w:rsidR="009906FB" w:rsidRPr="009906FB" w:rsidRDefault="009906FB" w:rsidP="00441389">
      <w:pPr>
        <w:pStyle w:val="ListParagraph"/>
        <w:spacing w:before="80" w:after="80" w:line="240" w:lineRule="auto"/>
        <w:ind w:left="0" w:firstLine="709"/>
        <w:contextualSpacing w:val="0"/>
        <w:jc w:val="both"/>
        <w:rPr>
          <w:rFonts w:ascii="Times New Roman" w:hAnsi="Times New Roman"/>
          <w:sz w:val="28"/>
          <w:szCs w:val="28"/>
          <w:lang w:val="nl-NL"/>
        </w:rPr>
      </w:pPr>
      <w:r w:rsidRPr="006D03BA">
        <w:rPr>
          <w:rFonts w:ascii="Times New Roman" w:hAnsi="Times New Roman"/>
          <w:sz w:val="28"/>
          <w:szCs w:val="28"/>
          <w:lang w:val="nl-NL"/>
        </w:rPr>
        <w:lastRenderedPageBreak/>
        <w:t xml:space="preserve">Quá trình xây dựng và hoàn thiện các quy chế, quy định được Nhà trường triển khai bài bản, khoa học, tuân thủ đúng quy trình, có sự tham gia góp ý của các phòng, khoa và đơn vị trực thuộc, bảo đảm tính khả thi và phù hợp với thực tế. </w:t>
      </w:r>
      <w:r w:rsidR="00441389" w:rsidRPr="006D03BA">
        <w:rPr>
          <w:rFonts w:ascii="Times New Roman" w:hAnsi="Times New Roman"/>
          <w:sz w:val="28"/>
          <w:szCs w:val="28"/>
          <w:lang w:val="nl-NL"/>
        </w:rPr>
        <w:t>Các quy định</w:t>
      </w:r>
      <w:r w:rsidRPr="006D03BA">
        <w:rPr>
          <w:rFonts w:ascii="Times New Roman" w:hAnsi="Times New Roman"/>
          <w:sz w:val="28"/>
          <w:szCs w:val="28"/>
          <w:lang w:val="nl-NL"/>
        </w:rPr>
        <w:t xml:space="preserve"> sau khi hoàn thiện đã góp phần chuẩn hóa quy trình làm việc, tăng cường tính thống nhất trong nhận thức và hành động, giúp quá trình sắp xếp, kiện toàn tổ chức bộ máy diễn ra thuận lợi, đồng bộ và đạt hiệu quả cao.</w:t>
      </w:r>
    </w:p>
    <w:p w:rsidR="009906FB" w:rsidRPr="009906FB" w:rsidRDefault="009906FB" w:rsidP="00441389">
      <w:pPr>
        <w:pStyle w:val="ListParagraph"/>
        <w:spacing w:before="80" w:after="80" w:line="240" w:lineRule="auto"/>
        <w:ind w:left="0" w:firstLine="709"/>
        <w:contextualSpacing w:val="0"/>
        <w:jc w:val="both"/>
        <w:rPr>
          <w:rFonts w:ascii="Times New Roman" w:hAnsi="Times New Roman"/>
          <w:sz w:val="28"/>
          <w:szCs w:val="28"/>
          <w:lang w:val="nl-NL"/>
        </w:rPr>
      </w:pPr>
      <w:r w:rsidRPr="006D03BA">
        <w:rPr>
          <w:rFonts w:ascii="Times New Roman" w:hAnsi="Times New Roman"/>
          <w:sz w:val="28"/>
          <w:szCs w:val="28"/>
          <w:lang w:val="nl-NL"/>
        </w:rPr>
        <w:t>Cùng với đó, Nhà trường thực hiện tốt việc lựa chọn, sắp xếp, bố trí đội ngũ cán bộ, viên chức lãnh đạo, quản lý trên cơ sở năng lực, sở trường, uy tín và kinh nghiệm công tác, phù hợp với chức năng, nhiệm vụ của đơn vị sau sắp xếp; đồng thời bảo đảm tiêu chuẩn chức danh theo quy định, góp phần xây dựng đội ngũ lãnh đạo, quản lý ổn định, đoàn kết và phát huy hiệu quả trong công tác.</w:t>
      </w:r>
    </w:p>
    <w:p w:rsidR="0096607A" w:rsidRPr="006D03BA" w:rsidRDefault="0096607A" w:rsidP="00441389">
      <w:pPr>
        <w:pStyle w:val="ListParagraph"/>
        <w:numPr>
          <w:ilvl w:val="0"/>
          <w:numId w:val="5"/>
        </w:numPr>
        <w:tabs>
          <w:tab w:val="left" w:pos="993"/>
        </w:tabs>
        <w:spacing w:before="80" w:after="80" w:line="240" w:lineRule="auto"/>
        <w:ind w:left="0" w:firstLine="709"/>
        <w:contextualSpacing w:val="0"/>
        <w:jc w:val="both"/>
        <w:rPr>
          <w:rFonts w:ascii="Times New Roman Bold" w:hAnsi="Times New Roman Bold"/>
          <w:b/>
          <w:spacing w:val="-6"/>
          <w:sz w:val="28"/>
          <w:szCs w:val="28"/>
          <w:lang w:val="nl-NL"/>
        </w:rPr>
      </w:pPr>
      <w:r w:rsidRPr="006D03BA">
        <w:rPr>
          <w:rFonts w:ascii="Times New Roman Bold" w:hAnsi="Times New Roman Bold"/>
          <w:b/>
          <w:spacing w:val="-6"/>
          <w:sz w:val="28"/>
          <w:szCs w:val="28"/>
          <w:lang w:val="nl-NL"/>
        </w:rPr>
        <w:t xml:space="preserve">Việc </w:t>
      </w:r>
      <w:r w:rsidR="00FF2A3C" w:rsidRPr="006D03BA">
        <w:rPr>
          <w:rFonts w:ascii="Times New Roman Bold" w:hAnsi="Times New Roman Bold"/>
          <w:b/>
          <w:spacing w:val="-6"/>
          <w:sz w:val="28"/>
          <w:szCs w:val="28"/>
          <w:lang w:val="nl-NL"/>
        </w:rPr>
        <w:t>chấp hành</w:t>
      </w:r>
      <w:r w:rsidRPr="006D03BA">
        <w:rPr>
          <w:rFonts w:ascii="Times New Roman Bold" w:hAnsi="Times New Roman Bold"/>
          <w:b/>
          <w:spacing w:val="-6"/>
          <w:sz w:val="28"/>
          <w:szCs w:val="28"/>
          <w:lang w:val="nl-NL"/>
        </w:rPr>
        <w:t xml:space="preserve"> chủ trương</w:t>
      </w:r>
      <w:r w:rsidR="00FF2A3C" w:rsidRPr="006D03BA">
        <w:rPr>
          <w:rFonts w:ascii="Times New Roman Bold" w:hAnsi="Times New Roman Bold"/>
          <w:b/>
          <w:spacing w:val="-6"/>
          <w:sz w:val="28"/>
          <w:szCs w:val="28"/>
          <w:lang w:val="nl-NL"/>
        </w:rPr>
        <w:t xml:space="preserve"> </w:t>
      </w:r>
      <w:r w:rsidRPr="006D03BA">
        <w:rPr>
          <w:rFonts w:ascii="Times New Roman Bold" w:hAnsi="Times New Roman Bold"/>
          <w:b/>
          <w:spacing w:val="-6"/>
          <w:sz w:val="28"/>
          <w:szCs w:val="28"/>
          <w:lang w:val="nl-NL"/>
        </w:rPr>
        <w:t>của Đảng,</w:t>
      </w:r>
      <w:r w:rsidR="00FF2A3C" w:rsidRPr="006D03BA">
        <w:rPr>
          <w:rFonts w:ascii="Times New Roman Bold" w:hAnsi="Times New Roman Bold"/>
          <w:b/>
          <w:spacing w:val="-6"/>
          <w:sz w:val="28"/>
          <w:szCs w:val="28"/>
          <w:lang w:val="nl-NL"/>
        </w:rPr>
        <w:t xml:space="preserve"> chính sách, </w:t>
      </w:r>
      <w:r w:rsidRPr="006D03BA">
        <w:rPr>
          <w:rFonts w:ascii="Times New Roman Bold" w:hAnsi="Times New Roman Bold"/>
          <w:b/>
          <w:spacing w:val="-6"/>
          <w:sz w:val="28"/>
          <w:szCs w:val="28"/>
          <w:lang w:val="nl-NL"/>
        </w:rPr>
        <w:t>pháp luật của Nhà nước</w:t>
      </w:r>
    </w:p>
    <w:p w:rsidR="00584C1B" w:rsidRDefault="00584C1B" w:rsidP="00441389">
      <w:pPr>
        <w:pStyle w:val="ListParagraph"/>
        <w:spacing w:before="80" w:after="80" w:line="240" w:lineRule="auto"/>
        <w:ind w:left="0" w:firstLine="709"/>
        <w:contextualSpacing w:val="0"/>
        <w:jc w:val="both"/>
        <w:rPr>
          <w:rFonts w:ascii="Times New Roman" w:hAnsi="Times New Roman"/>
          <w:sz w:val="28"/>
          <w:szCs w:val="28"/>
          <w:lang w:val="nl-NL"/>
        </w:rPr>
      </w:pPr>
      <w:r w:rsidRPr="006D03BA">
        <w:rPr>
          <w:rFonts w:ascii="Times New Roman" w:hAnsi="Times New Roman"/>
          <w:sz w:val="28"/>
          <w:szCs w:val="28"/>
          <w:lang w:val="nl-NL"/>
        </w:rPr>
        <w:t xml:space="preserve">Nhà trường luôn quán triệt và chấp hành nghiêm túc chủ trương của Đảng, chính sách, pháp luật của Nhà nước về sắp xếp, kiện toàn tổ chức bộ máy theo hướng tinh gọn, hoạt động hiệu lực, hiệu quả. Việc triển khai thực hiện được thực hiện theo đúng các văn bản chỉ đạo của Trung ương, Thành ủy, Ủy ban nhân dân Thành phố và cơ quan chủ quản; đảm bảo nguyên tắc tập trung dân chủ, công khai, minh bạch, đúng quy trình và thẩm quyền. Trong quá trình triển khai, Nhà trường thường xuyên tuyên truyền, phổ biến đầy đủ các chủ trương, quy định đến toàn thể </w:t>
      </w:r>
      <w:r w:rsidR="00513F81" w:rsidRPr="006D03BA">
        <w:rPr>
          <w:rFonts w:ascii="Times New Roman" w:hAnsi="Times New Roman"/>
          <w:sz w:val="28"/>
          <w:szCs w:val="28"/>
          <w:lang w:val="nl-NL"/>
        </w:rPr>
        <w:t>CB,VC,NLĐ</w:t>
      </w:r>
      <w:r w:rsidRPr="006D03BA">
        <w:rPr>
          <w:rFonts w:ascii="Times New Roman" w:hAnsi="Times New Roman"/>
          <w:sz w:val="28"/>
          <w:szCs w:val="28"/>
          <w:lang w:val="nl-NL"/>
        </w:rPr>
        <w:t>, tạo sự thống nhất về nhận thức và hành động. Nhờ đó, công tác sắp xếp, kiện toàn tổ chức bộ máy được triển khai đúng định hướng, đúng tiến độ, bảo đảm sự ổn định, đoàn kết và phát huy hiệu quả trong hoạt động của Nhà trường.</w:t>
      </w:r>
    </w:p>
    <w:p w:rsidR="00580858" w:rsidRPr="006D03BA" w:rsidRDefault="00AC000E" w:rsidP="00441389">
      <w:pPr>
        <w:pStyle w:val="BodyText"/>
        <w:widowControl w:val="0"/>
        <w:spacing w:before="80" w:after="80"/>
        <w:ind w:firstLine="720"/>
        <w:rPr>
          <w:rFonts w:ascii="Times New Roman" w:hAnsi="Times New Roman"/>
          <w:sz w:val="28"/>
          <w:szCs w:val="28"/>
          <w:lang w:val="es-MX"/>
        </w:rPr>
      </w:pPr>
      <w:r w:rsidRPr="006D03BA">
        <w:rPr>
          <w:rFonts w:ascii="Times New Roman" w:hAnsi="Times New Roman"/>
          <w:sz w:val="28"/>
          <w:szCs w:val="28"/>
          <w:lang w:val="es-MX"/>
        </w:rPr>
        <w:t xml:space="preserve">Căn cứ </w:t>
      </w:r>
      <w:r w:rsidR="00957F62" w:rsidRPr="006D03BA">
        <w:rPr>
          <w:rFonts w:ascii="Times New Roman" w:hAnsi="Times New Roman"/>
          <w:sz w:val="28"/>
          <w:szCs w:val="28"/>
          <w:lang w:val="es-MX"/>
        </w:rPr>
        <w:t xml:space="preserve">điểm </w:t>
      </w:r>
      <w:r w:rsidR="00C8593A" w:rsidRPr="006D03BA">
        <w:rPr>
          <w:rFonts w:ascii="Times New Roman" w:hAnsi="Times New Roman"/>
          <w:sz w:val="28"/>
          <w:szCs w:val="28"/>
          <w:lang w:val="es-MX"/>
        </w:rPr>
        <w:t>c</w:t>
      </w:r>
      <w:r w:rsidR="00957F62" w:rsidRPr="006D03BA">
        <w:rPr>
          <w:rFonts w:ascii="Times New Roman" w:hAnsi="Times New Roman"/>
          <w:sz w:val="28"/>
          <w:szCs w:val="28"/>
          <w:lang w:val="es-MX"/>
        </w:rPr>
        <w:t xml:space="preserve">, </w:t>
      </w:r>
      <w:r w:rsidRPr="006D03BA">
        <w:rPr>
          <w:rFonts w:ascii="Times New Roman" w:hAnsi="Times New Roman"/>
          <w:sz w:val="28"/>
          <w:szCs w:val="28"/>
          <w:lang w:val="es-MX"/>
        </w:rPr>
        <w:t xml:space="preserve">Khoản </w:t>
      </w:r>
      <w:r w:rsidR="00957F62" w:rsidRPr="006D03BA">
        <w:rPr>
          <w:rFonts w:ascii="Times New Roman" w:hAnsi="Times New Roman"/>
          <w:sz w:val="28"/>
          <w:szCs w:val="28"/>
          <w:lang w:val="es-MX"/>
        </w:rPr>
        <w:t>3</w:t>
      </w:r>
      <w:r w:rsidR="00C8593A" w:rsidRPr="006D03BA">
        <w:rPr>
          <w:rFonts w:ascii="Times New Roman" w:hAnsi="Times New Roman"/>
          <w:sz w:val="28"/>
          <w:szCs w:val="28"/>
          <w:lang w:val="es-MX"/>
        </w:rPr>
        <w:t>,</w:t>
      </w:r>
      <w:r w:rsidRPr="006D03BA">
        <w:rPr>
          <w:rFonts w:ascii="Times New Roman" w:hAnsi="Times New Roman"/>
          <w:sz w:val="28"/>
          <w:szCs w:val="28"/>
          <w:lang w:val="es-MX"/>
        </w:rPr>
        <w:t xml:space="preserve"> Điều </w:t>
      </w:r>
      <w:r w:rsidR="00957F62" w:rsidRPr="006D03BA">
        <w:rPr>
          <w:rFonts w:ascii="Times New Roman" w:hAnsi="Times New Roman"/>
          <w:sz w:val="28"/>
          <w:szCs w:val="28"/>
          <w:lang w:val="es-MX"/>
        </w:rPr>
        <w:t>74</w:t>
      </w:r>
      <w:r w:rsidRPr="006D03BA">
        <w:rPr>
          <w:rFonts w:ascii="Times New Roman" w:hAnsi="Times New Roman"/>
          <w:sz w:val="28"/>
          <w:szCs w:val="28"/>
          <w:lang w:val="es-MX"/>
        </w:rPr>
        <w:t xml:space="preserve"> của Luật Thi đua - Khen thưởng năm 2022 và những kết quả đạt được, Trường </w:t>
      </w:r>
      <w:r w:rsidRPr="006D03BA">
        <w:rPr>
          <w:rFonts w:ascii="Times New Roman" w:hAnsi="Times New Roman"/>
          <w:sz w:val="28"/>
          <w:szCs w:val="28"/>
          <w:lang w:val="pt-BR"/>
        </w:rPr>
        <w:t>Cao đẳng Lý Tự Trọng Thành phố Hồ Chí Minh</w:t>
      </w:r>
      <w:r w:rsidRPr="006D03BA">
        <w:rPr>
          <w:rFonts w:ascii="Times New Roman" w:hAnsi="Times New Roman"/>
          <w:sz w:val="28"/>
          <w:szCs w:val="28"/>
          <w:lang w:val="es-MX"/>
        </w:rPr>
        <w:t xml:space="preserve"> đủ tiêu chuẩn, điều kiện đề nghị xét tặng </w:t>
      </w:r>
      <w:r w:rsidR="00957F62" w:rsidRPr="006D03BA">
        <w:rPr>
          <w:rFonts w:ascii="Times New Roman" w:hAnsi="Times New Roman"/>
          <w:sz w:val="28"/>
          <w:szCs w:val="28"/>
          <w:lang w:val="es-MX"/>
        </w:rPr>
        <w:t>Bằng khen của Chủ tịch Ủy ban nhân dân Thành phố</w:t>
      </w:r>
      <w:r w:rsidR="00C8593A" w:rsidRPr="006D03BA">
        <w:rPr>
          <w:rFonts w:ascii="Times New Roman" w:hAnsi="Times New Roman"/>
          <w:sz w:val="28"/>
          <w:szCs w:val="28"/>
          <w:lang w:val="es-MX"/>
        </w:rPr>
        <w:t xml:space="preserve"> về thành tích trong thực hiện Nghị quyết số 18-NQ/TW ngày 25/10/2017 của Ban Chấp hành Trung ương Đảng khóa XII</w:t>
      </w:r>
      <w:r w:rsidRPr="006D03BA">
        <w:rPr>
          <w:rFonts w:ascii="Times New Roman" w:hAnsi="Times New Roman"/>
          <w:sz w:val="28"/>
          <w:szCs w:val="28"/>
          <w:lang w:val="es-MX"/>
        </w:rPr>
        <w:t>.</w:t>
      </w:r>
    </w:p>
    <w:p w:rsidR="00AC000E" w:rsidRPr="006D03BA" w:rsidRDefault="00580858" w:rsidP="00441389">
      <w:pPr>
        <w:pStyle w:val="BodyText"/>
        <w:widowControl w:val="0"/>
        <w:spacing w:before="80" w:after="80"/>
        <w:ind w:firstLine="720"/>
        <w:rPr>
          <w:rFonts w:ascii="Times New Roman" w:hAnsi="Times New Roman"/>
          <w:sz w:val="28"/>
          <w:szCs w:val="28"/>
          <w:lang w:val="es-MX"/>
        </w:rPr>
      </w:pPr>
      <w:r w:rsidRPr="006D03BA">
        <w:rPr>
          <w:rFonts w:ascii="Times New Roman" w:hAnsi="Times New Roman"/>
          <w:sz w:val="28"/>
          <w:szCs w:val="28"/>
          <w:lang w:val="es-MX"/>
        </w:rPr>
        <w:t xml:space="preserve">Kính đề nghị Hội đồng Thi đua – Khen thưởng các cấp xét, đề nghị Chủ tịch Ủy ban nhân dân Thành phố Hồ Chí Minh tặng Bằng khen cho Trường </w:t>
      </w:r>
      <w:r w:rsidRPr="006D03BA">
        <w:rPr>
          <w:rFonts w:ascii="Times New Roman" w:hAnsi="Times New Roman"/>
          <w:sz w:val="28"/>
          <w:szCs w:val="28"/>
          <w:lang w:val="pt-BR"/>
        </w:rPr>
        <w:t>Cao đẳng Lý Tự Trọng Thành phố Hồ Chí Minh</w:t>
      </w:r>
      <w:r w:rsidRPr="006D03BA">
        <w:rPr>
          <w:rFonts w:ascii="Times New Roman" w:hAnsi="Times New Roman"/>
          <w:sz w:val="28"/>
          <w:szCs w:val="28"/>
          <w:lang w:val="es-MX"/>
        </w:rPr>
        <w:t>.</w:t>
      </w:r>
      <w:r w:rsidR="00AC000E" w:rsidRPr="006D03BA">
        <w:rPr>
          <w:rFonts w:ascii="Times New Roman" w:hAnsi="Times New Roman"/>
          <w:sz w:val="28"/>
          <w:szCs w:val="28"/>
          <w:lang w:val="es-MX"/>
        </w:rPr>
        <w:t>/.</w:t>
      </w:r>
    </w:p>
    <w:p w:rsidR="00C8593A" w:rsidRPr="006D03BA" w:rsidRDefault="00C8593A" w:rsidP="00C8593A">
      <w:pPr>
        <w:pStyle w:val="BodyText"/>
        <w:widowControl w:val="0"/>
        <w:tabs>
          <w:tab w:val="center" w:pos="7088"/>
        </w:tabs>
        <w:spacing w:before="120" w:after="120"/>
        <w:ind w:firstLine="720"/>
        <w:rPr>
          <w:rFonts w:ascii="Times New Roman" w:hAnsi="Times New Roman"/>
          <w:b/>
          <w:sz w:val="28"/>
          <w:szCs w:val="28"/>
          <w:lang w:val="es-ES"/>
        </w:rPr>
      </w:pPr>
      <w:r w:rsidRPr="006D03BA">
        <w:rPr>
          <w:rFonts w:ascii="Times New Roman" w:hAnsi="Times New Roman"/>
          <w:b/>
          <w:sz w:val="28"/>
          <w:szCs w:val="28"/>
          <w:lang w:val="es-ES"/>
        </w:rPr>
        <w:tab/>
        <w:t xml:space="preserve">Q. </w:t>
      </w:r>
      <w:r w:rsidRPr="006D03BA">
        <w:rPr>
          <w:rFonts w:ascii="Times New Roman" w:hAnsi="Times New Roman"/>
          <w:b/>
          <w:sz w:val="28"/>
          <w:szCs w:val="28"/>
          <w:lang w:val="es-MX"/>
        </w:rPr>
        <w:t>HIỆU</w:t>
      </w:r>
      <w:r w:rsidRPr="006D03BA">
        <w:rPr>
          <w:rFonts w:ascii="Times New Roman" w:hAnsi="Times New Roman"/>
          <w:b/>
          <w:sz w:val="28"/>
          <w:szCs w:val="28"/>
          <w:lang w:val="es-ES"/>
        </w:rPr>
        <w:t xml:space="preserve"> TRƯỞNG</w:t>
      </w:r>
    </w:p>
    <w:p w:rsidR="00C8593A" w:rsidRPr="006D03BA" w:rsidRDefault="00C8593A" w:rsidP="00C8593A">
      <w:pPr>
        <w:pStyle w:val="BodyText"/>
        <w:widowControl w:val="0"/>
        <w:tabs>
          <w:tab w:val="center" w:pos="7088"/>
        </w:tabs>
        <w:spacing w:before="120" w:after="120"/>
        <w:ind w:firstLine="720"/>
        <w:rPr>
          <w:rFonts w:ascii="Times New Roman" w:hAnsi="Times New Roman"/>
          <w:b/>
          <w:sz w:val="28"/>
          <w:szCs w:val="28"/>
          <w:lang w:val="es-ES"/>
        </w:rPr>
      </w:pPr>
    </w:p>
    <w:p w:rsidR="00C8593A" w:rsidRPr="006D03BA" w:rsidRDefault="00C8593A" w:rsidP="00C8593A">
      <w:pPr>
        <w:pStyle w:val="BodyText"/>
        <w:widowControl w:val="0"/>
        <w:tabs>
          <w:tab w:val="center" w:pos="7088"/>
        </w:tabs>
        <w:spacing w:before="120" w:after="120"/>
        <w:ind w:firstLine="720"/>
        <w:rPr>
          <w:rFonts w:ascii="Times New Roman" w:hAnsi="Times New Roman"/>
          <w:b/>
          <w:sz w:val="28"/>
          <w:szCs w:val="28"/>
          <w:lang w:val="es-ES"/>
        </w:rPr>
      </w:pPr>
    </w:p>
    <w:p w:rsidR="00C8593A" w:rsidRDefault="00C8593A" w:rsidP="00C8593A">
      <w:pPr>
        <w:pStyle w:val="BodyText"/>
        <w:widowControl w:val="0"/>
        <w:tabs>
          <w:tab w:val="center" w:pos="7088"/>
        </w:tabs>
        <w:spacing w:before="120" w:after="120"/>
        <w:ind w:firstLine="720"/>
        <w:rPr>
          <w:rFonts w:ascii="Times New Roman" w:hAnsi="Times New Roman"/>
          <w:b/>
          <w:sz w:val="28"/>
          <w:szCs w:val="28"/>
          <w:lang w:val="es-ES"/>
        </w:rPr>
      </w:pPr>
    </w:p>
    <w:p w:rsidR="001E6EAE" w:rsidRPr="006D03BA" w:rsidRDefault="001E6EAE" w:rsidP="00C8593A">
      <w:pPr>
        <w:pStyle w:val="BodyText"/>
        <w:widowControl w:val="0"/>
        <w:tabs>
          <w:tab w:val="center" w:pos="7088"/>
        </w:tabs>
        <w:spacing w:before="120" w:after="120"/>
        <w:ind w:firstLine="720"/>
        <w:rPr>
          <w:rFonts w:ascii="Times New Roman" w:hAnsi="Times New Roman"/>
          <w:b/>
          <w:sz w:val="28"/>
          <w:szCs w:val="28"/>
          <w:lang w:val="es-ES"/>
        </w:rPr>
      </w:pPr>
    </w:p>
    <w:p w:rsidR="00C8593A" w:rsidRPr="006D03BA" w:rsidRDefault="00C8593A" w:rsidP="00C8593A">
      <w:pPr>
        <w:pStyle w:val="BodyText"/>
        <w:widowControl w:val="0"/>
        <w:tabs>
          <w:tab w:val="center" w:pos="7088"/>
        </w:tabs>
        <w:spacing w:before="120" w:after="120"/>
        <w:ind w:firstLine="720"/>
        <w:rPr>
          <w:rFonts w:ascii="Times New Roman" w:hAnsi="Times New Roman"/>
          <w:b/>
          <w:sz w:val="28"/>
          <w:szCs w:val="28"/>
          <w:lang w:val="es-ES"/>
        </w:rPr>
      </w:pPr>
      <w:r w:rsidRPr="006D03BA">
        <w:rPr>
          <w:rFonts w:ascii="Times New Roman" w:hAnsi="Times New Roman"/>
          <w:b/>
          <w:sz w:val="28"/>
          <w:szCs w:val="28"/>
          <w:lang w:val="es-MX"/>
        </w:rPr>
        <w:tab/>
        <w:t>Đinh Văn Đệ</w:t>
      </w:r>
    </w:p>
    <w:p w:rsidR="00C8593A" w:rsidRPr="006D03BA" w:rsidRDefault="00C8593A" w:rsidP="00C8593A">
      <w:pPr>
        <w:pStyle w:val="BodyText"/>
        <w:widowControl w:val="0"/>
        <w:tabs>
          <w:tab w:val="center" w:pos="7088"/>
        </w:tabs>
        <w:spacing w:before="120" w:after="120"/>
        <w:ind w:firstLine="720"/>
        <w:rPr>
          <w:rFonts w:ascii="Times New Roman" w:hAnsi="Times New Roman"/>
          <w:sz w:val="28"/>
          <w:szCs w:val="28"/>
          <w:lang w:val="es-MX"/>
        </w:rPr>
      </w:pPr>
      <w:bookmarkStart w:id="0" w:name="_GoBack"/>
      <w:bookmarkEnd w:id="0"/>
      <w:r w:rsidRPr="006D03BA">
        <w:rPr>
          <w:rFonts w:ascii="Times New Roman" w:hAnsi="Times New Roman"/>
          <w:sz w:val="28"/>
          <w:szCs w:val="28"/>
          <w:lang w:val="es-MX"/>
        </w:rPr>
        <w:tab/>
      </w:r>
    </w:p>
    <w:p w:rsidR="00C1635C" w:rsidRPr="006D03BA" w:rsidRDefault="00C1635C" w:rsidP="00EE347D">
      <w:pPr>
        <w:pStyle w:val="BodyText"/>
        <w:widowControl w:val="0"/>
        <w:tabs>
          <w:tab w:val="center" w:pos="6804"/>
        </w:tabs>
        <w:ind w:firstLine="567"/>
        <w:rPr>
          <w:rFonts w:ascii="Times New Roman" w:hAnsi="Times New Roman"/>
          <w:b/>
          <w:sz w:val="28"/>
          <w:szCs w:val="28"/>
          <w:lang w:val="es-ES"/>
        </w:rPr>
      </w:pPr>
    </w:p>
    <w:p w:rsidR="00EE347D" w:rsidRPr="006D03BA" w:rsidRDefault="00EE347D" w:rsidP="00EE347D">
      <w:pPr>
        <w:pStyle w:val="BodyText"/>
        <w:widowControl w:val="0"/>
        <w:tabs>
          <w:tab w:val="center" w:pos="6804"/>
        </w:tabs>
        <w:ind w:firstLine="567"/>
        <w:rPr>
          <w:rFonts w:ascii="Times New Roman" w:hAnsi="Times New Roman"/>
          <w:b/>
          <w:sz w:val="28"/>
          <w:szCs w:val="28"/>
          <w:lang w:val="es-ES"/>
        </w:rPr>
      </w:pPr>
      <w:r w:rsidRPr="006D03BA">
        <w:rPr>
          <w:rFonts w:ascii="Times New Roman" w:hAnsi="Times New Roman"/>
          <w:b/>
          <w:sz w:val="28"/>
          <w:szCs w:val="28"/>
          <w:lang w:val="es-ES"/>
        </w:rPr>
        <w:tab/>
      </w:r>
    </w:p>
    <w:p w:rsidR="00137310" w:rsidRPr="006D03BA" w:rsidRDefault="00137310" w:rsidP="00137310">
      <w:pPr>
        <w:pStyle w:val="BodyText"/>
        <w:widowControl w:val="0"/>
        <w:tabs>
          <w:tab w:val="center" w:pos="6804"/>
        </w:tabs>
        <w:ind w:firstLine="567"/>
        <w:rPr>
          <w:rFonts w:ascii="Times New Roman" w:hAnsi="Times New Roman"/>
          <w:b/>
          <w:sz w:val="28"/>
          <w:szCs w:val="28"/>
          <w:lang w:val="es-ES"/>
        </w:rPr>
      </w:pPr>
      <w:r w:rsidRPr="006D03BA">
        <w:rPr>
          <w:rFonts w:ascii="Times New Roman" w:hAnsi="Times New Roman"/>
          <w:b/>
          <w:sz w:val="28"/>
          <w:szCs w:val="28"/>
          <w:lang w:val="es-ES"/>
        </w:rPr>
        <w:tab/>
      </w:r>
    </w:p>
    <w:sectPr w:rsidR="00137310" w:rsidRPr="006D03BA" w:rsidSect="00441389">
      <w:headerReference w:type="default" r:id="rId9"/>
      <w:pgSz w:w="11907" w:h="16839" w:code="9"/>
      <w:pgMar w:top="1134" w:right="1021" w:bottom="1134" w:left="1418" w:header="851"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1C9" w:rsidRDefault="003C31C9" w:rsidP="00AC7820">
      <w:r>
        <w:separator/>
      </w:r>
    </w:p>
  </w:endnote>
  <w:endnote w:type="continuationSeparator" w:id="0">
    <w:p w:rsidR="003C31C9" w:rsidRDefault="003C31C9" w:rsidP="00AC7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1C9" w:rsidRDefault="003C31C9" w:rsidP="00AC7820">
      <w:r>
        <w:separator/>
      </w:r>
    </w:p>
  </w:footnote>
  <w:footnote w:type="continuationSeparator" w:id="0">
    <w:p w:rsidR="003C31C9" w:rsidRDefault="003C31C9" w:rsidP="00AC7820">
      <w:r>
        <w:continuationSeparator/>
      </w:r>
    </w:p>
  </w:footnote>
  <w:footnote w:id="1">
    <w:p w:rsidR="00A90F10" w:rsidRPr="0017668F" w:rsidRDefault="00A90F10" w:rsidP="00A90F10">
      <w:pPr>
        <w:pStyle w:val="FootnoteText"/>
        <w:jc w:val="both"/>
        <w:rPr>
          <w:color w:val="auto"/>
          <w:lang w:val="en-US"/>
        </w:rPr>
      </w:pPr>
      <w:r w:rsidRPr="0017668F">
        <w:rPr>
          <w:rStyle w:val="FootnoteReference"/>
          <w:color w:val="auto"/>
        </w:rPr>
        <w:footnoteRef/>
      </w:r>
      <w:r w:rsidRPr="0017668F">
        <w:rPr>
          <w:color w:val="auto"/>
        </w:rPr>
        <w:t xml:space="preserve"> </w:t>
      </w:r>
      <w:r w:rsidRPr="0017668F">
        <w:rPr>
          <w:rFonts w:ascii="Times New Roman" w:hAnsi="Times New Roman" w:cs="Times New Roman"/>
          <w:color w:val="auto"/>
        </w:rPr>
        <w:t>Nghị quyết số 18-NQ/TW ngày 25/10/2017</w:t>
      </w:r>
      <w:r w:rsidRPr="0017668F">
        <w:rPr>
          <w:rFonts w:ascii="Times New Roman" w:hAnsi="Times New Roman"/>
          <w:color w:val="auto"/>
        </w:rPr>
        <w:t xml:space="preserve"> </w:t>
      </w:r>
      <w:r w:rsidRPr="0017668F">
        <w:rPr>
          <w:rFonts w:ascii="Times New Roman" w:hAnsi="Times New Roman" w:cs="Times New Roman"/>
          <w:color w:val="auto"/>
        </w:rPr>
        <w:t>của Ban Chấp hành Trung ương Đảng kh</w:t>
      </w:r>
      <w:r w:rsidRPr="0017668F">
        <w:rPr>
          <w:rFonts w:ascii="Times New Roman" w:hAnsi="Times New Roman"/>
          <w:color w:val="auto"/>
        </w:rPr>
        <w:t>óa</w:t>
      </w:r>
      <w:r w:rsidRPr="0017668F">
        <w:rPr>
          <w:rFonts w:ascii="Times New Roman" w:hAnsi="Times New Roman" w:cs="Times New Roman"/>
          <w:color w:val="auto"/>
        </w:rPr>
        <w:t xml:space="preserve"> XII về “Một số vấn đề về tiếp tục đổi mới, sắp xếp tổ chức bộ máy của hệ thống chính trị tinh gọn, hoạt động hiệu lực, hiệu quả”</w:t>
      </w:r>
    </w:p>
  </w:footnote>
  <w:footnote w:id="2">
    <w:p w:rsidR="00A90F10" w:rsidRPr="0017668F" w:rsidRDefault="00A90F10" w:rsidP="00E4131B">
      <w:pPr>
        <w:pStyle w:val="FootnoteText"/>
        <w:jc w:val="both"/>
        <w:rPr>
          <w:rFonts w:ascii="Times New Roman" w:hAnsi="Times New Roman" w:cs="Times New Roman"/>
          <w:color w:val="auto"/>
        </w:rPr>
      </w:pPr>
      <w:r w:rsidRPr="0017668F">
        <w:rPr>
          <w:rStyle w:val="FootnoteReference"/>
          <w:color w:val="auto"/>
        </w:rPr>
        <w:footnoteRef/>
      </w:r>
      <w:r w:rsidRPr="0017668F">
        <w:rPr>
          <w:color w:val="auto"/>
        </w:rPr>
        <w:t xml:space="preserve"> </w:t>
      </w:r>
      <w:r w:rsidRPr="0017668F">
        <w:rPr>
          <w:rFonts w:ascii="Times New Roman" w:hAnsi="Times New Roman" w:cs="Times New Roman"/>
          <w:color w:val="auto"/>
        </w:rPr>
        <w:t>Thông tư số 15/2021/TT-BLĐTBXH ngày 21 tháng 10 năm 2021</w:t>
      </w:r>
      <w:r w:rsidRPr="0017668F">
        <w:rPr>
          <w:rFonts w:ascii="Times New Roman" w:hAnsi="Times New Roman" w:cs="Times New Roman"/>
          <w:color w:val="auto"/>
          <w:lang w:val="en-US"/>
        </w:rPr>
        <w:t xml:space="preserve"> </w:t>
      </w:r>
      <w:r w:rsidR="00E4131B" w:rsidRPr="0017668F">
        <w:rPr>
          <w:rFonts w:ascii="Times New Roman" w:hAnsi="Times New Roman" w:cs="Times New Roman"/>
          <w:color w:val="auto"/>
          <w:lang w:val="en-US"/>
        </w:rPr>
        <w:t xml:space="preserve">của Bộ Lao động – Thương binh và Xã hội </w:t>
      </w:r>
      <w:r w:rsidRPr="0017668F">
        <w:rPr>
          <w:rFonts w:ascii="Times New Roman" w:hAnsi="Times New Roman" w:cs="Times New Roman"/>
          <w:color w:val="auto"/>
        </w:rPr>
        <w:t xml:space="preserve">quy định về Điều lệ trường cao đẳng </w:t>
      </w:r>
    </w:p>
  </w:footnote>
  <w:footnote w:id="3">
    <w:p w:rsidR="00A90F10" w:rsidRPr="0017668F" w:rsidRDefault="00A90F10" w:rsidP="00E4131B">
      <w:pPr>
        <w:pStyle w:val="FootnoteText"/>
        <w:jc w:val="both"/>
        <w:rPr>
          <w:rFonts w:ascii="Times New Roman" w:hAnsi="Times New Roman" w:cs="Times New Roman"/>
          <w:color w:val="auto"/>
        </w:rPr>
      </w:pPr>
      <w:r w:rsidRPr="0017668F">
        <w:rPr>
          <w:rStyle w:val="FootnoteReference"/>
          <w:color w:val="auto"/>
        </w:rPr>
        <w:footnoteRef/>
      </w:r>
      <w:r w:rsidRPr="0017668F">
        <w:rPr>
          <w:color w:val="auto"/>
        </w:rPr>
        <w:t xml:space="preserve"> </w:t>
      </w:r>
      <w:r w:rsidRPr="0017668F">
        <w:rPr>
          <w:rFonts w:ascii="Times New Roman" w:hAnsi="Times New Roman" w:cs="Times New Roman"/>
          <w:color w:val="auto"/>
        </w:rPr>
        <w:t>Quyết định số 107/QĐ-LTT-TC ngày 17 tháng 3 năm 2023</w:t>
      </w:r>
      <w:r w:rsidRPr="0017668F">
        <w:rPr>
          <w:rFonts w:ascii="Times New Roman" w:hAnsi="Times New Roman" w:cs="Times New Roman"/>
          <w:color w:val="auto"/>
          <w:lang w:val="en-US"/>
        </w:rPr>
        <w:t xml:space="preserve"> </w:t>
      </w:r>
      <w:r w:rsidRPr="0017668F">
        <w:rPr>
          <w:rFonts w:ascii="Times New Roman" w:hAnsi="Times New Roman" w:cs="Times New Roman"/>
          <w:color w:val="auto"/>
        </w:rPr>
        <w:t>của Trường Cao đẳng Lý Tự Trọng Thành phố Hồ Chí Minh về việc ban hành Quy chế tổ chức và hoạt động của Trường</w:t>
      </w:r>
    </w:p>
  </w:footnote>
  <w:footnote w:id="4">
    <w:p w:rsidR="00A90F10" w:rsidRPr="00A90F10" w:rsidRDefault="00A90F10" w:rsidP="00E4131B">
      <w:pPr>
        <w:pStyle w:val="FootnoteText"/>
        <w:jc w:val="both"/>
        <w:rPr>
          <w:rFonts w:ascii="Times New Roman" w:hAnsi="Times New Roman" w:cs="Times New Roman"/>
          <w:color w:val="FF0000"/>
        </w:rPr>
      </w:pPr>
      <w:r w:rsidRPr="0017668F">
        <w:rPr>
          <w:rStyle w:val="FootnoteReference"/>
          <w:color w:val="auto"/>
        </w:rPr>
        <w:footnoteRef/>
      </w:r>
      <w:r w:rsidRPr="0017668F">
        <w:rPr>
          <w:color w:val="auto"/>
        </w:rPr>
        <w:t xml:space="preserve"> </w:t>
      </w:r>
      <w:r w:rsidRPr="0017668F">
        <w:rPr>
          <w:rFonts w:ascii="Times New Roman" w:hAnsi="Times New Roman" w:cs="Times New Roman"/>
          <w:color w:val="auto"/>
        </w:rPr>
        <w:t>Quyết định số 35/QĐ-LTT-TC ngày 25 tháng 01 năm 2024 của Trường Cao đẳng Lý Tự Trọng Thành phố Hồ Chí Minh về việc ban hành Quy định chức năng, nhiệm vụ, quyền hạn và cơ cấu tổ chức của Trường</w:t>
      </w:r>
    </w:p>
  </w:footnote>
  <w:footnote w:id="5">
    <w:p w:rsidR="003A785A" w:rsidRPr="0017668F" w:rsidRDefault="003A785A" w:rsidP="00216FA7">
      <w:pPr>
        <w:pStyle w:val="FootnoteText"/>
        <w:jc w:val="both"/>
        <w:rPr>
          <w:rFonts w:ascii="Times New Roman" w:hAnsi="Times New Roman" w:cs="Times New Roman"/>
          <w:color w:val="auto"/>
          <w:lang w:val="en-US"/>
        </w:rPr>
      </w:pPr>
      <w:r>
        <w:rPr>
          <w:rStyle w:val="FootnoteReference"/>
        </w:rPr>
        <w:footnoteRef/>
      </w:r>
      <w:r>
        <w:t xml:space="preserve"> </w:t>
      </w:r>
      <w:r w:rsidRPr="0017668F">
        <w:rPr>
          <w:rFonts w:ascii="Times New Roman" w:hAnsi="Times New Roman" w:cs="Times New Roman"/>
          <w:color w:val="auto"/>
        </w:rPr>
        <w:t>Công văn số 8314/UBND-VX ngày 21 tháng 12 năm 2024</w:t>
      </w:r>
      <w:r w:rsidRPr="0017668F">
        <w:rPr>
          <w:rFonts w:ascii="Times New Roman" w:hAnsi="Times New Roman" w:cs="Times New Roman"/>
          <w:color w:val="auto"/>
          <w:lang w:val="en-US"/>
        </w:rPr>
        <w:t xml:space="preserve"> của </w:t>
      </w:r>
      <w:r w:rsidR="00E4131B" w:rsidRPr="0017668F">
        <w:rPr>
          <w:rFonts w:ascii="Times New Roman" w:hAnsi="Times New Roman" w:cs="Times New Roman"/>
          <w:color w:val="auto"/>
          <w:lang w:val="en-US"/>
        </w:rPr>
        <w:t xml:space="preserve">Ủy </w:t>
      </w:r>
      <w:r w:rsidRPr="0017668F">
        <w:rPr>
          <w:rFonts w:ascii="Times New Roman" w:hAnsi="Times New Roman" w:cs="Times New Roman"/>
          <w:color w:val="auto"/>
          <w:lang w:val="en-US"/>
        </w:rPr>
        <w:t>ban nhân dân Thành phố Hồ Chí Minh về chủ trương tổ chức bộ máy và công tác cán bộ để thực hiện sắp xếp, tinh gọn bộ máy theo Nghị quyết 18-NQ-TW</w:t>
      </w:r>
    </w:p>
  </w:footnote>
  <w:footnote w:id="6">
    <w:p w:rsidR="00216FA7" w:rsidRPr="0017668F" w:rsidRDefault="00216FA7" w:rsidP="00216FA7">
      <w:pPr>
        <w:pStyle w:val="FootnoteText"/>
        <w:jc w:val="both"/>
        <w:rPr>
          <w:rFonts w:ascii="Times New Roman" w:hAnsi="Times New Roman" w:cs="Times New Roman"/>
          <w:color w:val="auto"/>
          <w:lang w:val="en-US"/>
        </w:rPr>
      </w:pPr>
      <w:r w:rsidRPr="0017668F">
        <w:rPr>
          <w:rStyle w:val="FootnoteReference"/>
          <w:color w:val="auto"/>
        </w:rPr>
        <w:footnoteRef/>
      </w:r>
      <w:r w:rsidRPr="0017668F">
        <w:rPr>
          <w:color w:val="auto"/>
        </w:rPr>
        <w:t xml:space="preserve"> </w:t>
      </w:r>
      <w:r w:rsidRPr="0017668F">
        <w:rPr>
          <w:rFonts w:ascii="Times New Roman" w:hAnsi="Times New Roman" w:cs="Times New Roman"/>
          <w:color w:val="auto"/>
        </w:rPr>
        <w:t xml:space="preserve">Công văn số 951/LTT-TC ngày 31 tháng 12 năm 2024 </w:t>
      </w:r>
      <w:r w:rsidR="00E4131B" w:rsidRPr="0017668F">
        <w:rPr>
          <w:rFonts w:ascii="Times New Roman" w:hAnsi="Times New Roman" w:cs="Times New Roman"/>
          <w:color w:val="auto"/>
        </w:rPr>
        <w:t>của Trường</w:t>
      </w:r>
      <w:r w:rsidR="00E4131B" w:rsidRPr="0017668F">
        <w:rPr>
          <w:rFonts w:ascii="Times New Roman" w:hAnsi="Times New Roman" w:cs="Times New Roman"/>
          <w:color w:val="auto"/>
          <w:lang w:val="en-US"/>
        </w:rPr>
        <w:t xml:space="preserve"> Cao đẳng Lý Tự Trọng Thành phố Hồ Chí Minh</w:t>
      </w:r>
      <w:r w:rsidR="00E4131B" w:rsidRPr="0017668F">
        <w:rPr>
          <w:rFonts w:ascii="Times New Roman" w:hAnsi="Times New Roman" w:cs="Times New Roman"/>
          <w:color w:val="auto"/>
        </w:rPr>
        <w:t xml:space="preserve"> </w:t>
      </w:r>
      <w:r w:rsidRPr="0017668F">
        <w:rPr>
          <w:rFonts w:ascii="Times New Roman" w:hAnsi="Times New Roman" w:cs="Times New Roman"/>
          <w:color w:val="auto"/>
        </w:rPr>
        <w:t>về việc đề nghị thẩm định Đề án sắp xếp, tinh gọn tổ chức bộ máy của Trường</w:t>
      </w:r>
      <w:r w:rsidRPr="0017668F">
        <w:rPr>
          <w:rFonts w:ascii="Times New Roman" w:hAnsi="Times New Roman" w:cs="Times New Roman"/>
          <w:color w:val="auto"/>
          <w:lang w:val="en-US"/>
        </w:rPr>
        <w:t xml:space="preserve"> </w:t>
      </w:r>
    </w:p>
  </w:footnote>
  <w:footnote w:id="7">
    <w:p w:rsidR="00216FA7" w:rsidRPr="00216FA7" w:rsidRDefault="00216FA7" w:rsidP="00E4131B">
      <w:pPr>
        <w:pStyle w:val="FootnoteText"/>
        <w:jc w:val="both"/>
        <w:rPr>
          <w:lang w:val="en-US"/>
        </w:rPr>
      </w:pPr>
      <w:r w:rsidRPr="0017668F">
        <w:rPr>
          <w:rStyle w:val="FootnoteReference"/>
          <w:color w:val="auto"/>
        </w:rPr>
        <w:footnoteRef/>
      </w:r>
      <w:r w:rsidRPr="0017668F">
        <w:rPr>
          <w:color w:val="auto"/>
        </w:rPr>
        <w:t xml:space="preserve"> </w:t>
      </w:r>
      <w:r w:rsidR="00F56FFD" w:rsidRPr="0017668F">
        <w:rPr>
          <w:rFonts w:ascii="Times New Roman" w:hAnsi="Times New Roman" w:cs="Times New Roman"/>
          <w:color w:val="auto"/>
        </w:rPr>
        <w:t xml:space="preserve">Công văn số </w:t>
      </w:r>
      <w:r w:rsidR="00F56FFD" w:rsidRPr="0017668F">
        <w:rPr>
          <w:rFonts w:ascii="Times New Roman" w:hAnsi="Times New Roman" w:cs="Times New Roman"/>
          <w:color w:val="auto"/>
          <w:lang w:val="en-US"/>
        </w:rPr>
        <w:t>195</w:t>
      </w:r>
      <w:r w:rsidR="00F56FFD" w:rsidRPr="0017668F">
        <w:rPr>
          <w:rFonts w:ascii="Times New Roman" w:hAnsi="Times New Roman" w:cs="Times New Roman"/>
          <w:color w:val="auto"/>
        </w:rPr>
        <w:t xml:space="preserve">/LTT-TC ngày 25 tháng </w:t>
      </w:r>
      <w:r w:rsidR="00F56FFD" w:rsidRPr="0017668F">
        <w:rPr>
          <w:rFonts w:ascii="Times New Roman" w:hAnsi="Times New Roman" w:cs="Times New Roman"/>
          <w:color w:val="auto"/>
          <w:lang w:val="en-US"/>
        </w:rPr>
        <w:t>3</w:t>
      </w:r>
      <w:r w:rsidR="00F56FFD" w:rsidRPr="0017668F">
        <w:rPr>
          <w:rFonts w:ascii="Times New Roman" w:hAnsi="Times New Roman" w:cs="Times New Roman"/>
          <w:color w:val="auto"/>
        </w:rPr>
        <w:t xml:space="preserve"> năm 2024</w:t>
      </w:r>
      <w:r w:rsidR="00E4131B" w:rsidRPr="0017668F">
        <w:rPr>
          <w:rFonts w:ascii="Times New Roman" w:hAnsi="Times New Roman" w:cs="Times New Roman"/>
          <w:color w:val="auto"/>
          <w:lang w:val="en-US"/>
        </w:rPr>
        <w:t xml:space="preserve"> </w:t>
      </w:r>
      <w:r w:rsidR="00E4131B" w:rsidRPr="0017668F">
        <w:rPr>
          <w:rFonts w:ascii="Times New Roman" w:hAnsi="Times New Roman" w:cs="Times New Roman"/>
          <w:color w:val="auto"/>
        </w:rPr>
        <w:t>của Trường</w:t>
      </w:r>
      <w:r w:rsidR="00E4131B" w:rsidRPr="0017668F">
        <w:rPr>
          <w:rFonts w:ascii="Times New Roman" w:hAnsi="Times New Roman" w:cs="Times New Roman"/>
          <w:color w:val="auto"/>
          <w:lang w:val="en-US"/>
        </w:rPr>
        <w:t xml:space="preserve"> Cao đẳng Lý Tự Trọng Thành phố Hồ Chí Minh </w:t>
      </w:r>
      <w:r w:rsidR="00F56FFD" w:rsidRPr="0017668F">
        <w:rPr>
          <w:rFonts w:ascii="Times New Roman" w:hAnsi="Times New Roman" w:cs="Times New Roman"/>
          <w:color w:val="auto"/>
        </w:rPr>
        <w:t xml:space="preserve">về việc </w:t>
      </w:r>
      <w:r w:rsidR="00F56FFD" w:rsidRPr="0017668F">
        <w:rPr>
          <w:rFonts w:ascii="Times New Roman" w:hAnsi="Times New Roman" w:cs="Times New Roman"/>
          <w:color w:val="auto"/>
          <w:lang w:val="en-US"/>
        </w:rPr>
        <w:t>điều chỉnh bổ sung</w:t>
      </w:r>
      <w:r w:rsidR="00F56FFD" w:rsidRPr="0017668F">
        <w:rPr>
          <w:rFonts w:ascii="Times New Roman" w:hAnsi="Times New Roman" w:cs="Times New Roman"/>
          <w:color w:val="auto"/>
        </w:rPr>
        <w:t xml:space="preserve"> Đề án sắp xếp, tinh gọn tổ chức bộ máy của Trường</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9118525"/>
      <w:docPartObj>
        <w:docPartGallery w:val="Page Numbers (Top of Page)"/>
        <w:docPartUnique/>
      </w:docPartObj>
    </w:sdtPr>
    <w:sdtEndPr>
      <w:rPr>
        <w:noProof/>
      </w:rPr>
    </w:sdtEndPr>
    <w:sdtContent>
      <w:p w:rsidR="00A46C17" w:rsidRDefault="00A46C17" w:rsidP="00BC4E31">
        <w:pPr>
          <w:pStyle w:val="Header"/>
          <w:jc w:val="center"/>
        </w:pPr>
        <w:r>
          <w:fldChar w:fldCharType="begin"/>
        </w:r>
        <w:r>
          <w:instrText xml:space="preserve"> PAGE   \* MERGEFORMAT </w:instrText>
        </w:r>
        <w:r>
          <w:fldChar w:fldCharType="separate"/>
        </w:r>
        <w:r w:rsidR="00EC44BB">
          <w:rPr>
            <w:noProof/>
          </w:rPr>
          <w:t>3</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5B67"/>
    <w:multiLevelType w:val="hybridMultilevel"/>
    <w:tmpl w:val="CE3A4318"/>
    <w:lvl w:ilvl="0" w:tplc="7AF0BD88">
      <w:start w:val="1"/>
      <w:numFmt w:val="decimal"/>
      <w:lvlText w:val="%1."/>
      <w:lvlJc w:val="left"/>
      <w:pPr>
        <w:ind w:left="1071" w:hanging="360"/>
      </w:pPr>
      <w:rPr>
        <w:rFonts w:hint="default"/>
        <w:b/>
        <w:i w:val="0"/>
      </w:rPr>
    </w:lvl>
    <w:lvl w:ilvl="1" w:tplc="04090019">
      <w:start w:val="1"/>
      <w:numFmt w:val="lowerLetter"/>
      <w:lvlText w:val="%2."/>
      <w:lvlJc w:val="left"/>
      <w:pPr>
        <w:ind w:left="1791" w:hanging="360"/>
      </w:pPr>
    </w:lvl>
    <w:lvl w:ilvl="2" w:tplc="0409001B" w:tentative="1">
      <w:start w:val="1"/>
      <w:numFmt w:val="lowerRoman"/>
      <w:lvlText w:val="%3."/>
      <w:lvlJc w:val="right"/>
      <w:pPr>
        <w:ind w:left="2511" w:hanging="180"/>
      </w:pPr>
    </w:lvl>
    <w:lvl w:ilvl="3" w:tplc="0409000F" w:tentative="1">
      <w:start w:val="1"/>
      <w:numFmt w:val="decimal"/>
      <w:lvlText w:val="%4."/>
      <w:lvlJc w:val="left"/>
      <w:pPr>
        <w:ind w:left="3231" w:hanging="360"/>
      </w:pPr>
    </w:lvl>
    <w:lvl w:ilvl="4" w:tplc="04090019" w:tentative="1">
      <w:start w:val="1"/>
      <w:numFmt w:val="lowerLetter"/>
      <w:lvlText w:val="%5."/>
      <w:lvlJc w:val="left"/>
      <w:pPr>
        <w:ind w:left="3951" w:hanging="360"/>
      </w:pPr>
    </w:lvl>
    <w:lvl w:ilvl="5" w:tplc="0409001B" w:tentative="1">
      <w:start w:val="1"/>
      <w:numFmt w:val="lowerRoman"/>
      <w:lvlText w:val="%6."/>
      <w:lvlJc w:val="right"/>
      <w:pPr>
        <w:ind w:left="4671" w:hanging="180"/>
      </w:pPr>
    </w:lvl>
    <w:lvl w:ilvl="6" w:tplc="0409000F" w:tentative="1">
      <w:start w:val="1"/>
      <w:numFmt w:val="decimal"/>
      <w:lvlText w:val="%7."/>
      <w:lvlJc w:val="left"/>
      <w:pPr>
        <w:ind w:left="5391" w:hanging="360"/>
      </w:pPr>
    </w:lvl>
    <w:lvl w:ilvl="7" w:tplc="04090019" w:tentative="1">
      <w:start w:val="1"/>
      <w:numFmt w:val="lowerLetter"/>
      <w:lvlText w:val="%8."/>
      <w:lvlJc w:val="left"/>
      <w:pPr>
        <w:ind w:left="6111" w:hanging="360"/>
      </w:pPr>
    </w:lvl>
    <w:lvl w:ilvl="8" w:tplc="0409001B" w:tentative="1">
      <w:start w:val="1"/>
      <w:numFmt w:val="lowerRoman"/>
      <w:lvlText w:val="%9."/>
      <w:lvlJc w:val="right"/>
      <w:pPr>
        <w:ind w:left="6831" w:hanging="180"/>
      </w:pPr>
    </w:lvl>
  </w:abstractNum>
  <w:abstractNum w:abstractNumId="1" w15:restartNumberingAfterBreak="0">
    <w:nsid w:val="04281F9C"/>
    <w:multiLevelType w:val="hybridMultilevel"/>
    <w:tmpl w:val="DB10B4C4"/>
    <w:lvl w:ilvl="0" w:tplc="67EEB034">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B171A"/>
    <w:multiLevelType w:val="hybridMultilevel"/>
    <w:tmpl w:val="C4CA0630"/>
    <w:lvl w:ilvl="0" w:tplc="BA8AD118">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B422226"/>
    <w:multiLevelType w:val="hybridMultilevel"/>
    <w:tmpl w:val="878A1824"/>
    <w:lvl w:ilvl="0" w:tplc="0409000B">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 w15:restartNumberingAfterBreak="0">
    <w:nsid w:val="0E1C04C8"/>
    <w:multiLevelType w:val="multilevel"/>
    <w:tmpl w:val="3B045ADC"/>
    <w:lvl w:ilvl="0">
      <w:start w:val="3"/>
      <w:numFmt w:val="decimal"/>
      <w:lvlText w:val="%1"/>
      <w:lvlJc w:val="left"/>
      <w:pPr>
        <w:ind w:left="375" w:hanging="375"/>
      </w:pPr>
      <w:rPr>
        <w:rFonts w:hint="default"/>
      </w:rPr>
    </w:lvl>
    <w:lvl w:ilvl="1">
      <w:start w:val="1"/>
      <w:numFmt w:val="decimal"/>
      <w:lvlText w:val="%1.%2"/>
      <w:lvlJc w:val="left"/>
      <w:pPr>
        <w:ind w:left="735" w:hanging="375"/>
      </w:pPr>
      <w:rPr>
        <w:rFonts w:ascii="Times New Roman" w:hAnsi="Times New Roman" w:cs="Times New Roman"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A5C6AAE"/>
    <w:multiLevelType w:val="multilevel"/>
    <w:tmpl w:val="2DEE5BE2"/>
    <w:lvl w:ilvl="0">
      <w:start w:val="1"/>
      <w:numFmt w:val="decimal"/>
      <w:lvlText w:val="%1."/>
      <w:lvlJc w:val="left"/>
      <w:pPr>
        <w:ind w:left="360" w:hanging="360"/>
      </w:pPr>
      <w:rPr>
        <w:rFonts w:hint="default"/>
        <w:sz w:val="28"/>
        <w:szCs w:val="28"/>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F94EE1"/>
    <w:multiLevelType w:val="hybridMultilevel"/>
    <w:tmpl w:val="84120FC4"/>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3165371C"/>
    <w:multiLevelType w:val="hybridMultilevel"/>
    <w:tmpl w:val="FA74CA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EE2FA6"/>
    <w:multiLevelType w:val="hybridMultilevel"/>
    <w:tmpl w:val="DFE608EC"/>
    <w:lvl w:ilvl="0" w:tplc="29FCEFBE">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B171FCF"/>
    <w:multiLevelType w:val="hybridMultilevel"/>
    <w:tmpl w:val="D7F46EFE"/>
    <w:lvl w:ilvl="0" w:tplc="1A1AB818">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6C66D9"/>
    <w:multiLevelType w:val="hybridMultilevel"/>
    <w:tmpl w:val="F0F6C25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C333884"/>
    <w:multiLevelType w:val="hybridMultilevel"/>
    <w:tmpl w:val="67A4567C"/>
    <w:lvl w:ilvl="0" w:tplc="5CBE644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B3747C"/>
    <w:multiLevelType w:val="hybridMultilevel"/>
    <w:tmpl w:val="204665F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41120891"/>
    <w:multiLevelType w:val="multilevel"/>
    <w:tmpl w:val="388002D4"/>
    <w:lvl w:ilvl="0">
      <w:start w:val="1"/>
      <w:numFmt w:val="decimal"/>
      <w:lvlText w:val="%1."/>
      <w:lvlJc w:val="left"/>
      <w:pPr>
        <w:ind w:left="1069" w:hanging="360"/>
      </w:pPr>
      <w:rPr>
        <w:rFonts w:hint="default"/>
      </w:rPr>
    </w:lvl>
    <w:lvl w:ilvl="1">
      <w:start w:val="1"/>
      <w:numFmt w:val="decimal"/>
      <w:isLgl/>
      <w:lvlText w:val="%1.%2"/>
      <w:lvlJc w:val="left"/>
      <w:pPr>
        <w:ind w:left="4487" w:hanging="375"/>
      </w:pPr>
      <w:rPr>
        <w:rFonts w:hint="default"/>
      </w:rPr>
    </w:lvl>
    <w:lvl w:ilvl="2">
      <w:start w:val="1"/>
      <w:numFmt w:val="decimal"/>
      <w:isLgl/>
      <w:lvlText w:val="%1.%2.%3"/>
      <w:lvlJc w:val="left"/>
      <w:pPr>
        <w:ind w:left="8235" w:hanging="720"/>
      </w:pPr>
      <w:rPr>
        <w:rFonts w:hint="default"/>
        <w:b/>
      </w:rPr>
    </w:lvl>
    <w:lvl w:ilvl="3">
      <w:start w:val="1"/>
      <w:numFmt w:val="decimal"/>
      <w:isLgl/>
      <w:lvlText w:val="%1.%2.%3.%4"/>
      <w:lvlJc w:val="left"/>
      <w:pPr>
        <w:ind w:left="11998" w:hanging="1080"/>
      </w:pPr>
      <w:rPr>
        <w:rFonts w:hint="default"/>
      </w:rPr>
    </w:lvl>
    <w:lvl w:ilvl="4">
      <w:start w:val="1"/>
      <w:numFmt w:val="decimal"/>
      <w:isLgl/>
      <w:lvlText w:val="%1.%2.%3.%4.%5"/>
      <w:lvlJc w:val="left"/>
      <w:pPr>
        <w:ind w:left="15401" w:hanging="1080"/>
      </w:pPr>
      <w:rPr>
        <w:rFonts w:hint="default"/>
      </w:rPr>
    </w:lvl>
    <w:lvl w:ilvl="5">
      <w:start w:val="1"/>
      <w:numFmt w:val="decimal"/>
      <w:isLgl/>
      <w:lvlText w:val="%1.%2.%3.%4.%5.%6"/>
      <w:lvlJc w:val="left"/>
      <w:pPr>
        <w:ind w:left="19164" w:hanging="1440"/>
      </w:pPr>
      <w:rPr>
        <w:rFonts w:hint="default"/>
      </w:rPr>
    </w:lvl>
    <w:lvl w:ilvl="6">
      <w:start w:val="1"/>
      <w:numFmt w:val="decimal"/>
      <w:isLgl/>
      <w:lvlText w:val="%1.%2.%3.%4.%5.%6.%7"/>
      <w:lvlJc w:val="left"/>
      <w:pPr>
        <w:ind w:left="22567" w:hanging="1440"/>
      </w:pPr>
      <w:rPr>
        <w:rFonts w:hint="default"/>
      </w:rPr>
    </w:lvl>
    <w:lvl w:ilvl="7">
      <w:start w:val="1"/>
      <w:numFmt w:val="decimal"/>
      <w:isLgl/>
      <w:lvlText w:val="%1.%2.%3.%4.%5.%6.%7.%8"/>
      <w:lvlJc w:val="left"/>
      <w:pPr>
        <w:ind w:left="26330" w:hanging="1800"/>
      </w:pPr>
      <w:rPr>
        <w:rFonts w:hint="default"/>
      </w:rPr>
    </w:lvl>
    <w:lvl w:ilvl="8">
      <w:start w:val="1"/>
      <w:numFmt w:val="decimal"/>
      <w:isLgl/>
      <w:lvlText w:val="%1.%2.%3.%4.%5.%6.%7.%8.%9"/>
      <w:lvlJc w:val="left"/>
      <w:pPr>
        <w:ind w:left="30093" w:hanging="2160"/>
      </w:pPr>
      <w:rPr>
        <w:rFonts w:hint="default"/>
      </w:rPr>
    </w:lvl>
  </w:abstractNum>
  <w:abstractNum w:abstractNumId="14" w15:restartNumberingAfterBreak="0">
    <w:nsid w:val="482D39DD"/>
    <w:multiLevelType w:val="multilevel"/>
    <w:tmpl w:val="39B2E5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DA1544E"/>
    <w:multiLevelType w:val="multilevel"/>
    <w:tmpl w:val="E810430E"/>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E2F2B5D"/>
    <w:multiLevelType w:val="hybridMultilevel"/>
    <w:tmpl w:val="9C5E4508"/>
    <w:lvl w:ilvl="0" w:tplc="9796D792">
      <w:start w:val="1"/>
      <w:numFmt w:val="bullet"/>
      <w:lvlText w:val=""/>
      <w:lvlJc w:val="left"/>
      <w:pPr>
        <w:ind w:left="1004" w:hanging="360"/>
      </w:pPr>
      <w:rPr>
        <w:rFonts w:ascii="Wingdings" w:hAnsi="Wingdings" w:hint="default"/>
        <w:color w:val="auto"/>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4FE84A72"/>
    <w:multiLevelType w:val="multilevel"/>
    <w:tmpl w:val="91B8C21C"/>
    <w:lvl w:ilvl="0">
      <w:start w:val="1"/>
      <w:numFmt w:val="decimal"/>
      <w:lvlText w:val="%1."/>
      <w:lvlJc w:val="left"/>
      <w:pPr>
        <w:ind w:left="675" w:hanging="67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710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0566B2"/>
    <w:multiLevelType w:val="hybridMultilevel"/>
    <w:tmpl w:val="2AEC2F0E"/>
    <w:lvl w:ilvl="0" w:tplc="904296F2">
      <w:numFmt w:val="bullet"/>
      <w:lvlText w:val="-"/>
      <w:lvlJc w:val="left"/>
      <w:pPr>
        <w:ind w:left="2771" w:hanging="360"/>
      </w:pPr>
      <w:rPr>
        <w:rFonts w:ascii="Times New Roman" w:eastAsia="Calibri" w:hAnsi="Times New Roman" w:cs="Times New Roman" w:hint="default"/>
        <w:i/>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472E81"/>
    <w:multiLevelType w:val="hybridMultilevel"/>
    <w:tmpl w:val="A5181750"/>
    <w:lvl w:ilvl="0" w:tplc="04090001">
      <w:start w:val="1"/>
      <w:numFmt w:val="bullet"/>
      <w:lvlText w:val=""/>
      <w:lvlJc w:val="left"/>
      <w:pPr>
        <w:ind w:left="3780" w:hanging="360"/>
      </w:pPr>
      <w:rPr>
        <w:rFonts w:ascii="Symbol" w:hAnsi="Symbol" w:hint="default"/>
        <w:color w:val="auto"/>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21" w15:restartNumberingAfterBreak="0">
    <w:nsid w:val="574A7FD0"/>
    <w:multiLevelType w:val="hybridMultilevel"/>
    <w:tmpl w:val="4948D3CE"/>
    <w:lvl w:ilvl="0" w:tplc="B0B0DD38">
      <w:start w:val="2"/>
      <w:numFmt w:val="bullet"/>
      <w:lvlText w:val="-"/>
      <w:lvlJc w:val="left"/>
      <w:pPr>
        <w:ind w:left="5606" w:hanging="360"/>
      </w:pPr>
      <w:rPr>
        <w:rFonts w:ascii="Times New Roman" w:eastAsia="Times New Roman" w:hAnsi="Times New Roman" w:cs="Times New Roman" w:hint="default"/>
      </w:rPr>
    </w:lvl>
    <w:lvl w:ilvl="1" w:tplc="1FB4BF1E">
      <w:start w:val="1"/>
      <w:numFmt w:val="bullet"/>
      <w:lvlText w:val=""/>
      <w:lvlJc w:val="left"/>
      <w:pPr>
        <w:ind w:left="1647" w:hanging="360"/>
      </w:pPr>
      <w:rPr>
        <w:rFonts w:ascii="Symbol" w:hAnsi="Symbol"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5EAB0AF4"/>
    <w:multiLevelType w:val="hybridMultilevel"/>
    <w:tmpl w:val="ADBA5E3C"/>
    <w:lvl w:ilvl="0" w:tplc="7B2E0490">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9D11EE"/>
    <w:multiLevelType w:val="hybridMultilevel"/>
    <w:tmpl w:val="293AD9B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0FD79BA"/>
    <w:multiLevelType w:val="hybridMultilevel"/>
    <w:tmpl w:val="69A69F2C"/>
    <w:lvl w:ilvl="0" w:tplc="04090009">
      <w:start w:val="1"/>
      <w:numFmt w:val="bullet"/>
      <w:lvlText w:val=""/>
      <w:lvlJc w:val="left"/>
      <w:pPr>
        <w:ind w:left="2511" w:hanging="360"/>
      </w:pPr>
      <w:rPr>
        <w:rFonts w:ascii="Wingdings" w:hAnsi="Wingdings" w:hint="default"/>
      </w:rPr>
    </w:lvl>
    <w:lvl w:ilvl="1" w:tplc="04090003" w:tentative="1">
      <w:start w:val="1"/>
      <w:numFmt w:val="bullet"/>
      <w:lvlText w:val="o"/>
      <w:lvlJc w:val="left"/>
      <w:pPr>
        <w:ind w:left="3231" w:hanging="360"/>
      </w:pPr>
      <w:rPr>
        <w:rFonts w:ascii="Courier New" w:hAnsi="Courier New" w:cs="Courier New" w:hint="default"/>
      </w:rPr>
    </w:lvl>
    <w:lvl w:ilvl="2" w:tplc="04090005" w:tentative="1">
      <w:start w:val="1"/>
      <w:numFmt w:val="bullet"/>
      <w:lvlText w:val=""/>
      <w:lvlJc w:val="left"/>
      <w:pPr>
        <w:ind w:left="3951" w:hanging="360"/>
      </w:pPr>
      <w:rPr>
        <w:rFonts w:ascii="Wingdings" w:hAnsi="Wingdings" w:hint="default"/>
      </w:rPr>
    </w:lvl>
    <w:lvl w:ilvl="3" w:tplc="04090001" w:tentative="1">
      <w:start w:val="1"/>
      <w:numFmt w:val="bullet"/>
      <w:lvlText w:val=""/>
      <w:lvlJc w:val="left"/>
      <w:pPr>
        <w:ind w:left="4671" w:hanging="360"/>
      </w:pPr>
      <w:rPr>
        <w:rFonts w:ascii="Symbol" w:hAnsi="Symbol" w:hint="default"/>
      </w:rPr>
    </w:lvl>
    <w:lvl w:ilvl="4" w:tplc="04090003" w:tentative="1">
      <w:start w:val="1"/>
      <w:numFmt w:val="bullet"/>
      <w:lvlText w:val="o"/>
      <w:lvlJc w:val="left"/>
      <w:pPr>
        <w:ind w:left="5391" w:hanging="360"/>
      </w:pPr>
      <w:rPr>
        <w:rFonts w:ascii="Courier New" w:hAnsi="Courier New" w:cs="Courier New" w:hint="default"/>
      </w:rPr>
    </w:lvl>
    <w:lvl w:ilvl="5" w:tplc="04090005" w:tentative="1">
      <w:start w:val="1"/>
      <w:numFmt w:val="bullet"/>
      <w:lvlText w:val=""/>
      <w:lvlJc w:val="left"/>
      <w:pPr>
        <w:ind w:left="6111" w:hanging="360"/>
      </w:pPr>
      <w:rPr>
        <w:rFonts w:ascii="Wingdings" w:hAnsi="Wingdings" w:hint="default"/>
      </w:rPr>
    </w:lvl>
    <w:lvl w:ilvl="6" w:tplc="04090001" w:tentative="1">
      <w:start w:val="1"/>
      <w:numFmt w:val="bullet"/>
      <w:lvlText w:val=""/>
      <w:lvlJc w:val="left"/>
      <w:pPr>
        <w:ind w:left="6831" w:hanging="360"/>
      </w:pPr>
      <w:rPr>
        <w:rFonts w:ascii="Symbol" w:hAnsi="Symbol" w:hint="default"/>
      </w:rPr>
    </w:lvl>
    <w:lvl w:ilvl="7" w:tplc="04090003" w:tentative="1">
      <w:start w:val="1"/>
      <w:numFmt w:val="bullet"/>
      <w:lvlText w:val="o"/>
      <w:lvlJc w:val="left"/>
      <w:pPr>
        <w:ind w:left="7551" w:hanging="360"/>
      </w:pPr>
      <w:rPr>
        <w:rFonts w:ascii="Courier New" w:hAnsi="Courier New" w:cs="Courier New" w:hint="default"/>
      </w:rPr>
    </w:lvl>
    <w:lvl w:ilvl="8" w:tplc="04090005" w:tentative="1">
      <w:start w:val="1"/>
      <w:numFmt w:val="bullet"/>
      <w:lvlText w:val=""/>
      <w:lvlJc w:val="left"/>
      <w:pPr>
        <w:ind w:left="8271" w:hanging="360"/>
      </w:pPr>
      <w:rPr>
        <w:rFonts w:ascii="Wingdings" w:hAnsi="Wingdings" w:hint="default"/>
      </w:rPr>
    </w:lvl>
  </w:abstractNum>
  <w:abstractNum w:abstractNumId="25" w15:restartNumberingAfterBreak="0">
    <w:nsid w:val="72DD4CE2"/>
    <w:multiLevelType w:val="hybridMultilevel"/>
    <w:tmpl w:val="62246210"/>
    <w:lvl w:ilvl="0" w:tplc="CA3288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554340"/>
    <w:multiLevelType w:val="multilevel"/>
    <w:tmpl w:val="86525A12"/>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9"/>
  </w:num>
  <w:num w:numId="4">
    <w:abstractNumId w:val="25"/>
  </w:num>
  <w:num w:numId="5">
    <w:abstractNumId w:val="13"/>
  </w:num>
  <w:num w:numId="6">
    <w:abstractNumId w:val="11"/>
  </w:num>
  <w:num w:numId="7">
    <w:abstractNumId w:val="4"/>
  </w:num>
  <w:num w:numId="8">
    <w:abstractNumId w:val="2"/>
  </w:num>
  <w:num w:numId="9">
    <w:abstractNumId w:val="14"/>
  </w:num>
  <w:num w:numId="10">
    <w:abstractNumId w:val="16"/>
  </w:num>
  <w:num w:numId="11">
    <w:abstractNumId w:val="10"/>
  </w:num>
  <w:num w:numId="12">
    <w:abstractNumId w:val="0"/>
  </w:num>
  <w:num w:numId="13">
    <w:abstractNumId w:val="18"/>
  </w:num>
  <w:num w:numId="14">
    <w:abstractNumId w:val="6"/>
  </w:num>
  <w:num w:numId="15">
    <w:abstractNumId w:val="24"/>
  </w:num>
  <w:num w:numId="16">
    <w:abstractNumId w:val="21"/>
  </w:num>
  <w:num w:numId="17">
    <w:abstractNumId w:val="23"/>
  </w:num>
  <w:num w:numId="18">
    <w:abstractNumId w:val="26"/>
  </w:num>
  <w:num w:numId="19">
    <w:abstractNumId w:val="17"/>
  </w:num>
  <w:num w:numId="20">
    <w:abstractNumId w:val="8"/>
  </w:num>
  <w:num w:numId="21">
    <w:abstractNumId w:val="7"/>
  </w:num>
  <w:num w:numId="22">
    <w:abstractNumId w:val="12"/>
  </w:num>
  <w:num w:numId="23">
    <w:abstractNumId w:val="5"/>
  </w:num>
  <w:num w:numId="24">
    <w:abstractNumId w:val="9"/>
  </w:num>
  <w:num w:numId="25">
    <w:abstractNumId w:val="3"/>
  </w:num>
  <w:num w:numId="26">
    <w:abstractNumId w:val="22"/>
  </w:num>
  <w:num w:numId="2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A12"/>
    <w:rsid w:val="000013E5"/>
    <w:rsid w:val="000055CC"/>
    <w:rsid w:val="000104B2"/>
    <w:rsid w:val="00013E47"/>
    <w:rsid w:val="00014109"/>
    <w:rsid w:val="0002021D"/>
    <w:rsid w:val="00020C74"/>
    <w:rsid w:val="00020E32"/>
    <w:rsid w:val="0002142D"/>
    <w:rsid w:val="000215D2"/>
    <w:rsid w:val="00021768"/>
    <w:rsid w:val="00021AE1"/>
    <w:rsid w:val="00027E88"/>
    <w:rsid w:val="0003409F"/>
    <w:rsid w:val="00034DB0"/>
    <w:rsid w:val="00041493"/>
    <w:rsid w:val="000450E8"/>
    <w:rsid w:val="000459C4"/>
    <w:rsid w:val="00050006"/>
    <w:rsid w:val="000501E4"/>
    <w:rsid w:val="00051BB9"/>
    <w:rsid w:val="00052CAB"/>
    <w:rsid w:val="00053152"/>
    <w:rsid w:val="0005534D"/>
    <w:rsid w:val="0005653D"/>
    <w:rsid w:val="0006201E"/>
    <w:rsid w:val="00065DC2"/>
    <w:rsid w:val="0007132D"/>
    <w:rsid w:val="00071334"/>
    <w:rsid w:val="000746D8"/>
    <w:rsid w:val="000833FD"/>
    <w:rsid w:val="0008540D"/>
    <w:rsid w:val="000863D5"/>
    <w:rsid w:val="0009041B"/>
    <w:rsid w:val="000932C4"/>
    <w:rsid w:val="00094D7A"/>
    <w:rsid w:val="00096FEE"/>
    <w:rsid w:val="00097F64"/>
    <w:rsid w:val="000A367D"/>
    <w:rsid w:val="000A611A"/>
    <w:rsid w:val="000B0C5E"/>
    <w:rsid w:val="000B5DB4"/>
    <w:rsid w:val="000B696F"/>
    <w:rsid w:val="000C0F16"/>
    <w:rsid w:val="000C20C3"/>
    <w:rsid w:val="000C7171"/>
    <w:rsid w:val="000D0050"/>
    <w:rsid w:val="000D24A7"/>
    <w:rsid w:val="000D31F8"/>
    <w:rsid w:val="000D36E3"/>
    <w:rsid w:val="000E363B"/>
    <w:rsid w:val="000E501D"/>
    <w:rsid w:val="000E55BB"/>
    <w:rsid w:val="000E755F"/>
    <w:rsid w:val="000F18D6"/>
    <w:rsid w:val="000F2E00"/>
    <w:rsid w:val="000F702F"/>
    <w:rsid w:val="00100D80"/>
    <w:rsid w:val="0010100C"/>
    <w:rsid w:val="001025DE"/>
    <w:rsid w:val="00102762"/>
    <w:rsid w:val="00102833"/>
    <w:rsid w:val="00102969"/>
    <w:rsid w:val="00104B37"/>
    <w:rsid w:val="00106185"/>
    <w:rsid w:val="00107977"/>
    <w:rsid w:val="00107A28"/>
    <w:rsid w:val="001112E8"/>
    <w:rsid w:val="00113D02"/>
    <w:rsid w:val="0011659B"/>
    <w:rsid w:val="00116B05"/>
    <w:rsid w:val="0011711A"/>
    <w:rsid w:val="00122E1F"/>
    <w:rsid w:val="00124EB0"/>
    <w:rsid w:val="00126614"/>
    <w:rsid w:val="00131B62"/>
    <w:rsid w:val="00136C64"/>
    <w:rsid w:val="00137310"/>
    <w:rsid w:val="00141940"/>
    <w:rsid w:val="0014263B"/>
    <w:rsid w:val="00144FE0"/>
    <w:rsid w:val="00145478"/>
    <w:rsid w:val="001457F3"/>
    <w:rsid w:val="00145A14"/>
    <w:rsid w:val="001466D1"/>
    <w:rsid w:val="00153A31"/>
    <w:rsid w:val="001555AA"/>
    <w:rsid w:val="00155CFB"/>
    <w:rsid w:val="00157141"/>
    <w:rsid w:val="0015725E"/>
    <w:rsid w:val="00161213"/>
    <w:rsid w:val="001612A7"/>
    <w:rsid w:val="001662D5"/>
    <w:rsid w:val="00167476"/>
    <w:rsid w:val="001674FB"/>
    <w:rsid w:val="00167DEA"/>
    <w:rsid w:val="0017668F"/>
    <w:rsid w:val="00177DF4"/>
    <w:rsid w:val="00183C92"/>
    <w:rsid w:val="00184606"/>
    <w:rsid w:val="0018462A"/>
    <w:rsid w:val="0018579C"/>
    <w:rsid w:val="001868D6"/>
    <w:rsid w:val="0019243D"/>
    <w:rsid w:val="00193E3C"/>
    <w:rsid w:val="00194FDD"/>
    <w:rsid w:val="001A2EA9"/>
    <w:rsid w:val="001A3490"/>
    <w:rsid w:val="001A4AC0"/>
    <w:rsid w:val="001A534A"/>
    <w:rsid w:val="001A683D"/>
    <w:rsid w:val="001A6E87"/>
    <w:rsid w:val="001B0727"/>
    <w:rsid w:val="001B0DBE"/>
    <w:rsid w:val="001B5FFB"/>
    <w:rsid w:val="001B629F"/>
    <w:rsid w:val="001C0DF3"/>
    <w:rsid w:val="001C1097"/>
    <w:rsid w:val="001C1493"/>
    <w:rsid w:val="001C1580"/>
    <w:rsid w:val="001C610E"/>
    <w:rsid w:val="001D1644"/>
    <w:rsid w:val="001D3F61"/>
    <w:rsid w:val="001D5F25"/>
    <w:rsid w:val="001D7985"/>
    <w:rsid w:val="001E1F01"/>
    <w:rsid w:val="001E6BF5"/>
    <w:rsid w:val="001E6EAE"/>
    <w:rsid w:val="001F1F7D"/>
    <w:rsid w:val="001F2785"/>
    <w:rsid w:val="001F35ED"/>
    <w:rsid w:val="001F4C51"/>
    <w:rsid w:val="001F6227"/>
    <w:rsid w:val="001F7370"/>
    <w:rsid w:val="0020434D"/>
    <w:rsid w:val="00205B50"/>
    <w:rsid w:val="00206C17"/>
    <w:rsid w:val="00207B0C"/>
    <w:rsid w:val="00211144"/>
    <w:rsid w:val="002128DE"/>
    <w:rsid w:val="00216143"/>
    <w:rsid w:val="00216FA7"/>
    <w:rsid w:val="002215AD"/>
    <w:rsid w:val="00224D58"/>
    <w:rsid w:val="002325F0"/>
    <w:rsid w:val="00232662"/>
    <w:rsid w:val="00233751"/>
    <w:rsid w:val="00234084"/>
    <w:rsid w:val="002341B7"/>
    <w:rsid w:val="00240055"/>
    <w:rsid w:val="00241666"/>
    <w:rsid w:val="0024280E"/>
    <w:rsid w:val="0024355D"/>
    <w:rsid w:val="00243FB1"/>
    <w:rsid w:val="00254972"/>
    <w:rsid w:val="00254FF3"/>
    <w:rsid w:val="00256AAF"/>
    <w:rsid w:val="00257720"/>
    <w:rsid w:val="00257F5C"/>
    <w:rsid w:val="0027044D"/>
    <w:rsid w:val="00270731"/>
    <w:rsid w:val="00273E2B"/>
    <w:rsid w:val="00283137"/>
    <w:rsid w:val="00283A7C"/>
    <w:rsid w:val="00284563"/>
    <w:rsid w:val="002850D3"/>
    <w:rsid w:val="0028557C"/>
    <w:rsid w:val="00287EC9"/>
    <w:rsid w:val="00293DAE"/>
    <w:rsid w:val="002943C0"/>
    <w:rsid w:val="00294BE6"/>
    <w:rsid w:val="00295934"/>
    <w:rsid w:val="00296D03"/>
    <w:rsid w:val="002976FE"/>
    <w:rsid w:val="002A36FE"/>
    <w:rsid w:val="002A5057"/>
    <w:rsid w:val="002A5DA6"/>
    <w:rsid w:val="002B0644"/>
    <w:rsid w:val="002B651F"/>
    <w:rsid w:val="002C04AB"/>
    <w:rsid w:val="002C0A82"/>
    <w:rsid w:val="002C2A36"/>
    <w:rsid w:val="002C2E61"/>
    <w:rsid w:val="002C6269"/>
    <w:rsid w:val="002D06EF"/>
    <w:rsid w:val="002D09D6"/>
    <w:rsid w:val="002D458A"/>
    <w:rsid w:val="002D52D9"/>
    <w:rsid w:val="002D7FE8"/>
    <w:rsid w:val="002E0D97"/>
    <w:rsid w:val="002E5686"/>
    <w:rsid w:val="002E735A"/>
    <w:rsid w:val="002F2250"/>
    <w:rsid w:val="002F62A6"/>
    <w:rsid w:val="00303268"/>
    <w:rsid w:val="003057D0"/>
    <w:rsid w:val="003065C9"/>
    <w:rsid w:val="0030684C"/>
    <w:rsid w:val="0030697D"/>
    <w:rsid w:val="003072CA"/>
    <w:rsid w:val="003109E5"/>
    <w:rsid w:val="003128A3"/>
    <w:rsid w:val="00314289"/>
    <w:rsid w:val="0031572F"/>
    <w:rsid w:val="0032242F"/>
    <w:rsid w:val="00323F13"/>
    <w:rsid w:val="003254E6"/>
    <w:rsid w:val="00327BA5"/>
    <w:rsid w:val="00327E03"/>
    <w:rsid w:val="00330D3F"/>
    <w:rsid w:val="00340302"/>
    <w:rsid w:val="0034070A"/>
    <w:rsid w:val="003423BC"/>
    <w:rsid w:val="0034346F"/>
    <w:rsid w:val="00346E00"/>
    <w:rsid w:val="00347612"/>
    <w:rsid w:val="00352078"/>
    <w:rsid w:val="003550EF"/>
    <w:rsid w:val="00361251"/>
    <w:rsid w:val="003614FC"/>
    <w:rsid w:val="00362110"/>
    <w:rsid w:val="00362EC6"/>
    <w:rsid w:val="003651FB"/>
    <w:rsid w:val="0037201C"/>
    <w:rsid w:val="003753AD"/>
    <w:rsid w:val="003755C8"/>
    <w:rsid w:val="00377024"/>
    <w:rsid w:val="00381D84"/>
    <w:rsid w:val="00382F1F"/>
    <w:rsid w:val="00384F3C"/>
    <w:rsid w:val="00392B5B"/>
    <w:rsid w:val="00396399"/>
    <w:rsid w:val="003A0A47"/>
    <w:rsid w:val="003A0BFD"/>
    <w:rsid w:val="003A7557"/>
    <w:rsid w:val="003A785A"/>
    <w:rsid w:val="003B1F08"/>
    <w:rsid w:val="003B2C1B"/>
    <w:rsid w:val="003B7B80"/>
    <w:rsid w:val="003C0E11"/>
    <w:rsid w:val="003C1248"/>
    <w:rsid w:val="003C217F"/>
    <w:rsid w:val="003C31C9"/>
    <w:rsid w:val="003C651F"/>
    <w:rsid w:val="003C77E5"/>
    <w:rsid w:val="003D27FC"/>
    <w:rsid w:val="003D2892"/>
    <w:rsid w:val="003D6055"/>
    <w:rsid w:val="003D732B"/>
    <w:rsid w:val="003E0F06"/>
    <w:rsid w:val="003E26D0"/>
    <w:rsid w:val="003E2CAE"/>
    <w:rsid w:val="003E58D6"/>
    <w:rsid w:val="003E5A84"/>
    <w:rsid w:val="003E634C"/>
    <w:rsid w:val="003E7036"/>
    <w:rsid w:val="003F0EE1"/>
    <w:rsid w:val="003F2502"/>
    <w:rsid w:val="003F5132"/>
    <w:rsid w:val="003F53C4"/>
    <w:rsid w:val="003F75EA"/>
    <w:rsid w:val="003F786D"/>
    <w:rsid w:val="0040210D"/>
    <w:rsid w:val="00402C28"/>
    <w:rsid w:val="004031B2"/>
    <w:rsid w:val="004102D3"/>
    <w:rsid w:val="00417006"/>
    <w:rsid w:val="0041771D"/>
    <w:rsid w:val="00423DAD"/>
    <w:rsid w:val="004240EF"/>
    <w:rsid w:val="004261A3"/>
    <w:rsid w:val="00437785"/>
    <w:rsid w:val="00441389"/>
    <w:rsid w:val="004429D6"/>
    <w:rsid w:val="00443779"/>
    <w:rsid w:val="0044470F"/>
    <w:rsid w:val="004450D8"/>
    <w:rsid w:val="00454D3C"/>
    <w:rsid w:val="004568AB"/>
    <w:rsid w:val="004576ED"/>
    <w:rsid w:val="00463A5F"/>
    <w:rsid w:val="00476767"/>
    <w:rsid w:val="0047692F"/>
    <w:rsid w:val="0048629C"/>
    <w:rsid w:val="00487976"/>
    <w:rsid w:val="00496167"/>
    <w:rsid w:val="00496C95"/>
    <w:rsid w:val="004A04CA"/>
    <w:rsid w:val="004B2EE5"/>
    <w:rsid w:val="004B4FDB"/>
    <w:rsid w:val="004B5715"/>
    <w:rsid w:val="004B5E7D"/>
    <w:rsid w:val="004C1824"/>
    <w:rsid w:val="004C3400"/>
    <w:rsid w:val="004D2381"/>
    <w:rsid w:val="004D3BB6"/>
    <w:rsid w:val="004D4935"/>
    <w:rsid w:val="004D4A2F"/>
    <w:rsid w:val="004D555B"/>
    <w:rsid w:val="004E09BB"/>
    <w:rsid w:val="004E0A37"/>
    <w:rsid w:val="004E35F7"/>
    <w:rsid w:val="004E70DE"/>
    <w:rsid w:val="004F0144"/>
    <w:rsid w:val="004F65DB"/>
    <w:rsid w:val="0050161A"/>
    <w:rsid w:val="005017C4"/>
    <w:rsid w:val="0050216C"/>
    <w:rsid w:val="00502379"/>
    <w:rsid w:val="0050369E"/>
    <w:rsid w:val="00504BC0"/>
    <w:rsid w:val="005119E5"/>
    <w:rsid w:val="00513F81"/>
    <w:rsid w:val="00516125"/>
    <w:rsid w:val="00517311"/>
    <w:rsid w:val="00521F93"/>
    <w:rsid w:val="00523155"/>
    <w:rsid w:val="00523521"/>
    <w:rsid w:val="005240A0"/>
    <w:rsid w:val="005273DF"/>
    <w:rsid w:val="00527453"/>
    <w:rsid w:val="00531CAA"/>
    <w:rsid w:val="0053301C"/>
    <w:rsid w:val="00537E9A"/>
    <w:rsid w:val="00543124"/>
    <w:rsid w:val="0054451F"/>
    <w:rsid w:val="005448F9"/>
    <w:rsid w:val="005472CB"/>
    <w:rsid w:val="00547360"/>
    <w:rsid w:val="005520C4"/>
    <w:rsid w:val="0055483E"/>
    <w:rsid w:val="00557E25"/>
    <w:rsid w:val="00562C30"/>
    <w:rsid w:val="00565AC3"/>
    <w:rsid w:val="00566491"/>
    <w:rsid w:val="005707C7"/>
    <w:rsid w:val="00576011"/>
    <w:rsid w:val="00580858"/>
    <w:rsid w:val="00580971"/>
    <w:rsid w:val="00580A76"/>
    <w:rsid w:val="00583185"/>
    <w:rsid w:val="005841F9"/>
    <w:rsid w:val="00584C1B"/>
    <w:rsid w:val="0058572C"/>
    <w:rsid w:val="00585BA7"/>
    <w:rsid w:val="00590390"/>
    <w:rsid w:val="00590BBE"/>
    <w:rsid w:val="00592917"/>
    <w:rsid w:val="00593C6A"/>
    <w:rsid w:val="00593F41"/>
    <w:rsid w:val="00595A5C"/>
    <w:rsid w:val="005A24E5"/>
    <w:rsid w:val="005A2BE6"/>
    <w:rsid w:val="005A46D8"/>
    <w:rsid w:val="005A5227"/>
    <w:rsid w:val="005A5F45"/>
    <w:rsid w:val="005B2C30"/>
    <w:rsid w:val="005C03F3"/>
    <w:rsid w:val="005C41AC"/>
    <w:rsid w:val="005D1493"/>
    <w:rsid w:val="005D52F6"/>
    <w:rsid w:val="005E46A8"/>
    <w:rsid w:val="005E56C5"/>
    <w:rsid w:val="005F0C3A"/>
    <w:rsid w:val="005F15AE"/>
    <w:rsid w:val="005F2501"/>
    <w:rsid w:val="005F2FCA"/>
    <w:rsid w:val="005F603C"/>
    <w:rsid w:val="005F6925"/>
    <w:rsid w:val="005F78C8"/>
    <w:rsid w:val="0060092E"/>
    <w:rsid w:val="0060437C"/>
    <w:rsid w:val="006049F0"/>
    <w:rsid w:val="00604BE6"/>
    <w:rsid w:val="00605C12"/>
    <w:rsid w:val="00617580"/>
    <w:rsid w:val="00621B3F"/>
    <w:rsid w:val="00624284"/>
    <w:rsid w:val="00625F1D"/>
    <w:rsid w:val="00625F7B"/>
    <w:rsid w:val="00626332"/>
    <w:rsid w:val="00630380"/>
    <w:rsid w:val="006303D0"/>
    <w:rsid w:val="00631206"/>
    <w:rsid w:val="0063303A"/>
    <w:rsid w:val="00633D69"/>
    <w:rsid w:val="00635D17"/>
    <w:rsid w:val="006430C2"/>
    <w:rsid w:val="006433CE"/>
    <w:rsid w:val="00643B0F"/>
    <w:rsid w:val="006453B1"/>
    <w:rsid w:val="0064635D"/>
    <w:rsid w:val="00647690"/>
    <w:rsid w:val="006532A3"/>
    <w:rsid w:val="0066173B"/>
    <w:rsid w:val="006628C4"/>
    <w:rsid w:val="006654F3"/>
    <w:rsid w:val="00672DC5"/>
    <w:rsid w:val="00680CF8"/>
    <w:rsid w:val="006814B2"/>
    <w:rsid w:val="00681B01"/>
    <w:rsid w:val="006834EA"/>
    <w:rsid w:val="00685DB1"/>
    <w:rsid w:val="006860A5"/>
    <w:rsid w:val="00687482"/>
    <w:rsid w:val="006912BB"/>
    <w:rsid w:val="006957EC"/>
    <w:rsid w:val="00696E84"/>
    <w:rsid w:val="00697CF8"/>
    <w:rsid w:val="00697D90"/>
    <w:rsid w:val="006A1492"/>
    <w:rsid w:val="006A3D4D"/>
    <w:rsid w:val="006A67AC"/>
    <w:rsid w:val="006B7F69"/>
    <w:rsid w:val="006B7F71"/>
    <w:rsid w:val="006C07D5"/>
    <w:rsid w:val="006C1543"/>
    <w:rsid w:val="006C7752"/>
    <w:rsid w:val="006C792C"/>
    <w:rsid w:val="006D03BA"/>
    <w:rsid w:val="006D1106"/>
    <w:rsid w:val="006D17F3"/>
    <w:rsid w:val="006D183B"/>
    <w:rsid w:val="006D284D"/>
    <w:rsid w:val="006D36A9"/>
    <w:rsid w:val="006D3F72"/>
    <w:rsid w:val="006D465E"/>
    <w:rsid w:val="006D5092"/>
    <w:rsid w:val="006D58B3"/>
    <w:rsid w:val="006D5C8C"/>
    <w:rsid w:val="006E0D6A"/>
    <w:rsid w:val="006E2EFF"/>
    <w:rsid w:val="006E3297"/>
    <w:rsid w:val="006E3E78"/>
    <w:rsid w:val="006E42B2"/>
    <w:rsid w:val="006E4D2B"/>
    <w:rsid w:val="006E775D"/>
    <w:rsid w:val="006E7EA2"/>
    <w:rsid w:val="006F0477"/>
    <w:rsid w:val="006F11AF"/>
    <w:rsid w:val="006F1606"/>
    <w:rsid w:val="006F1BD7"/>
    <w:rsid w:val="006F362F"/>
    <w:rsid w:val="00701939"/>
    <w:rsid w:val="00702F07"/>
    <w:rsid w:val="00704375"/>
    <w:rsid w:val="00705B17"/>
    <w:rsid w:val="00711260"/>
    <w:rsid w:val="0071141C"/>
    <w:rsid w:val="00713411"/>
    <w:rsid w:val="00715295"/>
    <w:rsid w:val="00717CA4"/>
    <w:rsid w:val="007227E8"/>
    <w:rsid w:val="00723B65"/>
    <w:rsid w:val="007256FC"/>
    <w:rsid w:val="00733B61"/>
    <w:rsid w:val="00733C50"/>
    <w:rsid w:val="00736543"/>
    <w:rsid w:val="007402C5"/>
    <w:rsid w:val="0074762F"/>
    <w:rsid w:val="00750B04"/>
    <w:rsid w:val="007528B3"/>
    <w:rsid w:val="00754265"/>
    <w:rsid w:val="007572C0"/>
    <w:rsid w:val="007607AE"/>
    <w:rsid w:val="00761744"/>
    <w:rsid w:val="007626C0"/>
    <w:rsid w:val="00765ABE"/>
    <w:rsid w:val="007674E6"/>
    <w:rsid w:val="00773EDB"/>
    <w:rsid w:val="00775BD8"/>
    <w:rsid w:val="00776D78"/>
    <w:rsid w:val="00777A13"/>
    <w:rsid w:val="00777FBE"/>
    <w:rsid w:val="0078119C"/>
    <w:rsid w:val="00781E30"/>
    <w:rsid w:val="00785368"/>
    <w:rsid w:val="00786F48"/>
    <w:rsid w:val="00790FC7"/>
    <w:rsid w:val="007918DD"/>
    <w:rsid w:val="00795B58"/>
    <w:rsid w:val="00796B59"/>
    <w:rsid w:val="007A0AB3"/>
    <w:rsid w:val="007B3B53"/>
    <w:rsid w:val="007B3ED4"/>
    <w:rsid w:val="007B6008"/>
    <w:rsid w:val="007B6AEF"/>
    <w:rsid w:val="007D1AFE"/>
    <w:rsid w:val="007D2E24"/>
    <w:rsid w:val="007E212B"/>
    <w:rsid w:val="007E657A"/>
    <w:rsid w:val="007F1591"/>
    <w:rsid w:val="007F27C6"/>
    <w:rsid w:val="008007D1"/>
    <w:rsid w:val="00806F4E"/>
    <w:rsid w:val="0081769B"/>
    <w:rsid w:val="00821593"/>
    <w:rsid w:val="008236E3"/>
    <w:rsid w:val="00823753"/>
    <w:rsid w:val="00827094"/>
    <w:rsid w:val="00834314"/>
    <w:rsid w:val="008349A9"/>
    <w:rsid w:val="008402ED"/>
    <w:rsid w:val="008436A5"/>
    <w:rsid w:val="008449BC"/>
    <w:rsid w:val="00844B5C"/>
    <w:rsid w:val="008458B9"/>
    <w:rsid w:val="00850DEC"/>
    <w:rsid w:val="00850EFD"/>
    <w:rsid w:val="00851F33"/>
    <w:rsid w:val="008528CD"/>
    <w:rsid w:val="0085409A"/>
    <w:rsid w:val="008547A8"/>
    <w:rsid w:val="00855473"/>
    <w:rsid w:val="00863874"/>
    <w:rsid w:val="00873FCA"/>
    <w:rsid w:val="00880051"/>
    <w:rsid w:val="008808AE"/>
    <w:rsid w:val="00881C3B"/>
    <w:rsid w:val="00881CA3"/>
    <w:rsid w:val="00881D6B"/>
    <w:rsid w:val="00882F6D"/>
    <w:rsid w:val="00883667"/>
    <w:rsid w:val="00885BBB"/>
    <w:rsid w:val="0088676C"/>
    <w:rsid w:val="00886EAB"/>
    <w:rsid w:val="0088777B"/>
    <w:rsid w:val="00890349"/>
    <w:rsid w:val="00891B14"/>
    <w:rsid w:val="00893BF2"/>
    <w:rsid w:val="008A0C7D"/>
    <w:rsid w:val="008A1159"/>
    <w:rsid w:val="008A3A33"/>
    <w:rsid w:val="008A55E9"/>
    <w:rsid w:val="008A5C5C"/>
    <w:rsid w:val="008A5DA2"/>
    <w:rsid w:val="008B0965"/>
    <w:rsid w:val="008B19E9"/>
    <w:rsid w:val="008B20BB"/>
    <w:rsid w:val="008C0C78"/>
    <w:rsid w:val="008C1B40"/>
    <w:rsid w:val="008C3C5A"/>
    <w:rsid w:val="008C5DBE"/>
    <w:rsid w:val="008D3148"/>
    <w:rsid w:val="008D7C85"/>
    <w:rsid w:val="008E1E96"/>
    <w:rsid w:val="008E299F"/>
    <w:rsid w:val="008E2A8F"/>
    <w:rsid w:val="008E45E9"/>
    <w:rsid w:val="008E56F6"/>
    <w:rsid w:val="008F2EB4"/>
    <w:rsid w:val="008F75CB"/>
    <w:rsid w:val="0090101C"/>
    <w:rsid w:val="00901177"/>
    <w:rsid w:val="009017D9"/>
    <w:rsid w:val="00902D2F"/>
    <w:rsid w:val="00903DE9"/>
    <w:rsid w:val="00904F32"/>
    <w:rsid w:val="00905FE9"/>
    <w:rsid w:val="00907E1F"/>
    <w:rsid w:val="009103CB"/>
    <w:rsid w:val="0091178F"/>
    <w:rsid w:val="009140B0"/>
    <w:rsid w:val="00916364"/>
    <w:rsid w:val="00917B62"/>
    <w:rsid w:val="009237DB"/>
    <w:rsid w:val="009241EE"/>
    <w:rsid w:val="00930C30"/>
    <w:rsid w:val="00933EE6"/>
    <w:rsid w:val="00934149"/>
    <w:rsid w:val="00934D3C"/>
    <w:rsid w:val="009400A7"/>
    <w:rsid w:val="009408E0"/>
    <w:rsid w:val="00941F73"/>
    <w:rsid w:val="00946435"/>
    <w:rsid w:val="00946F11"/>
    <w:rsid w:val="00951568"/>
    <w:rsid w:val="00957892"/>
    <w:rsid w:val="00957F62"/>
    <w:rsid w:val="009603E7"/>
    <w:rsid w:val="0096112A"/>
    <w:rsid w:val="009621D0"/>
    <w:rsid w:val="009626A1"/>
    <w:rsid w:val="00965E87"/>
    <w:rsid w:val="0096607A"/>
    <w:rsid w:val="009667EF"/>
    <w:rsid w:val="009669D1"/>
    <w:rsid w:val="0097134F"/>
    <w:rsid w:val="00972E3F"/>
    <w:rsid w:val="00977ABA"/>
    <w:rsid w:val="00986BAE"/>
    <w:rsid w:val="00987661"/>
    <w:rsid w:val="009906FB"/>
    <w:rsid w:val="00993198"/>
    <w:rsid w:val="0099663C"/>
    <w:rsid w:val="0099785D"/>
    <w:rsid w:val="00997D1F"/>
    <w:rsid w:val="009A0D12"/>
    <w:rsid w:val="009A281C"/>
    <w:rsid w:val="009A5570"/>
    <w:rsid w:val="009B25F5"/>
    <w:rsid w:val="009B3838"/>
    <w:rsid w:val="009B642F"/>
    <w:rsid w:val="009B6D51"/>
    <w:rsid w:val="009C1B48"/>
    <w:rsid w:val="009C215D"/>
    <w:rsid w:val="009C225F"/>
    <w:rsid w:val="009C2628"/>
    <w:rsid w:val="009C6116"/>
    <w:rsid w:val="009C7AC8"/>
    <w:rsid w:val="009D0DEB"/>
    <w:rsid w:val="009D3093"/>
    <w:rsid w:val="009D597B"/>
    <w:rsid w:val="009E03C6"/>
    <w:rsid w:val="009E0613"/>
    <w:rsid w:val="009E15C7"/>
    <w:rsid w:val="009E17A2"/>
    <w:rsid w:val="009E63D7"/>
    <w:rsid w:val="009E6E92"/>
    <w:rsid w:val="009F36FD"/>
    <w:rsid w:val="00A008A3"/>
    <w:rsid w:val="00A03E60"/>
    <w:rsid w:val="00A04854"/>
    <w:rsid w:val="00A11506"/>
    <w:rsid w:val="00A11809"/>
    <w:rsid w:val="00A17775"/>
    <w:rsid w:val="00A17C6B"/>
    <w:rsid w:val="00A2018D"/>
    <w:rsid w:val="00A20582"/>
    <w:rsid w:val="00A24982"/>
    <w:rsid w:val="00A26115"/>
    <w:rsid w:val="00A26AAD"/>
    <w:rsid w:val="00A30F3B"/>
    <w:rsid w:val="00A32B6C"/>
    <w:rsid w:val="00A3570E"/>
    <w:rsid w:val="00A36A92"/>
    <w:rsid w:val="00A405CA"/>
    <w:rsid w:val="00A469DE"/>
    <w:rsid w:val="00A46C17"/>
    <w:rsid w:val="00A50A99"/>
    <w:rsid w:val="00A53004"/>
    <w:rsid w:val="00A550E4"/>
    <w:rsid w:val="00A64E1F"/>
    <w:rsid w:val="00A73635"/>
    <w:rsid w:val="00A739AD"/>
    <w:rsid w:val="00A73B1B"/>
    <w:rsid w:val="00A74A54"/>
    <w:rsid w:val="00A76AFA"/>
    <w:rsid w:val="00A76E04"/>
    <w:rsid w:val="00A77042"/>
    <w:rsid w:val="00A801F8"/>
    <w:rsid w:val="00A80704"/>
    <w:rsid w:val="00A807F0"/>
    <w:rsid w:val="00A816ED"/>
    <w:rsid w:val="00A82778"/>
    <w:rsid w:val="00A82D44"/>
    <w:rsid w:val="00A83CBF"/>
    <w:rsid w:val="00A848F1"/>
    <w:rsid w:val="00A90F10"/>
    <w:rsid w:val="00A91D05"/>
    <w:rsid w:val="00A9231D"/>
    <w:rsid w:val="00A94AC5"/>
    <w:rsid w:val="00A9761A"/>
    <w:rsid w:val="00AA0039"/>
    <w:rsid w:val="00AA0AE8"/>
    <w:rsid w:val="00AA0E21"/>
    <w:rsid w:val="00AA2E55"/>
    <w:rsid w:val="00AA3967"/>
    <w:rsid w:val="00AA3F2C"/>
    <w:rsid w:val="00AA4A34"/>
    <w:rsid w:val="00AA501C"/>
    <w:rsid w:val="00AA6C74"/>
    <w:rsid w:val="00AB1CD6"/>
    <w:rsid w:val="00AB5A3D"/>
    <w:rsid w:val="00AB60BC"/>
    <w:rsid w:val="00AB6784"/>
    <w:rsid w:val="00AC000E"/>
    <w:rsid w:val="00AC1A90"/>
    <w:rsid w:val="00AC3EF7"/>
    <w:rsid w:val="00AC7820"/>
    <w:rsid w:val="00AD19C1"/>
    <w:rsid w:val="00AD3192"/>
    <w:rsid w:val="00AD3B0D"/>
    <w:rsid w:val="00AD3E28"/>
    <w:rsid w:val="00AD5996"/>
    <w:rsid w:val="00AD6DDE"/>
    <w:rsid w:val="00AE3137"/>
    <w:rsid w:val="00AE640E"/>
    <w:rsid w:val="00AF1A12"/>
    <w:rsid w:val="00AF6B20"/>
    <w:rsid w:val="00B001CD"/>
    <w:rsid w:val="00B05F47"/>
    <w:rsid w:val="00B109FB"/>
    <w:rsid w:val="00B11D9D"/>
    <w:rsid w:val="00B132F6"/>
    <w:rsid w:val="00B133CC"/>
    <w:rsid w:val="00B14283"/>
    <w:rsid w:val="00B166C9"/>
    <w:rsid w:val="00B17DB1"/>
    <w:rsid w:val="00B22170"/>
    <w:rsid w:val="00B246A1"/>
    <w:rsid w:val="00B27172"/>
    <w:rsid w:val="00B279CE"/>
    <w:rsid w:val="00B34843"/>
    <w:rsid w:val="00B41395"/>
    <w:rsid w:val="00B4296D"/>
    <w:rsid w:val="00B54986"/>
    <w:rsid w:val="00B54ED3"/>
    <w:rsid w:val="00B56376"/>
    <w:rsid w:val="00B57EAD"/>
    <w:rsid w:val="00B676E7"/>
    <w:rsid w:val="00B71447"/>
    <w:rsid w:val="00B71BEA"/>
    <w:rsid w:val="00B753B3"/>
    <w:rsid w:val="00B7551F"/>
    <w:rsid w:val="00B758D6"/>
    <w:rsid w:val="00B821A3"/>
    <w:rsid w:val="00B828E6"/>
    <w:rsid w:val="00B84570"/>
    <w:rsid w:val="00B851A8"/>
    <w:rsid w:val="00B86662"/>
    <w:rsid w:val="00B874B3"/>
    <w:rsid w:val="00B91F05"/>
    <w:rsid w:val="00B921E7"/>
    <w:rsid w:val="00B94798"/>
    <w:rsid w:val="00BA34A7"/>
    <w:rsid w:val="00BA5BEA"/>
    <w:rsid w:val="00BB258A"/>
    <w:rsid w:val="00BB481E"/>
    <w:rsid w:val="00BB5D13"/>
    <w:rsid w:val="00BB611D"/>
    <w:rsid w:val="00BB6123"/>
    <w:rsid w:val="00BC10A9"/>
    <w:rsid w:val="00BC4E31"/>
    <w:rsid w:val="00BD008F"/>
    <w:rsid w:val="00BE12CB"/>
    <w:rsid w:val="00BE14D4"/>
    <w:rsid w:val="00BE2043"/>
    <w:rsid w:val="00BE246E"/>
    <w:rsid w:val="00BE32D9"/>
    <w:rsid w:val="00BE3F39"/>
    <w:rsid w:val="00BE5F2E"/>
    <w:rsid w:val="00BF00A9"/>
    <w:rsid w:val="00BF7DA2"/>
    <w:rsid w:val="00C00B01"/>
    <w:rsid w:val="00C053A1"/>
    <w:rsid w:val="00C05DCA"/>
    <w:rsid w:val="00C07D9D"/>
    <w:rsid w:val="00C10FC2"/>
    <w:rsid w:val="00C11388"/>
    <w:rsid w:val="00C12F87"/>
    <w:rsid w:val="00C15802"/>
    <w:rsid w:val="00C16275"/>
    <w:rsid w:val="00C1635C"/>
    <w:rsid w:val="00C17269"/>
    <w:rsid w:val="00C209BF"/>
    <w:rsid w:val="00C22968"/>
    <w:rsid w:val="00C30578"/>
    <w:rsid w:val="00C34165"/>
    <w:rsid w:val="00C34EBE"/>
    <w:rsid w:val="00C36847"/>
    <w:rsid w:val="00C37233"/>
    <w:rsid w:val="00C37609"/>
    <w:rsid w:val="00C41032"/>
    <w:rsid w:val="00C41CA8"/>
    <w:rsid w:val="00C44330"/>
    <w:rsid w:val="00C4559C"/>
    <w:rsid w:val="00C45881"/>
    <w:rsid w:val="00C46BD3"/>
    <w:rsid w:val="00C46C06"/>
    <w:rsid w:val="00C47607"/>
    <w:rsid w:val="00C47998"/>
    <w:rsid w:val="00C5067C"/>
    <w:rsid w:val="00C55808"/>
    <w:rsid w:val="00C615B4"/>
    <w:rsid w:val="00C6352F"/>
    <w:rsid w:val="00C65672"/>
    <w:rsid w:val="00C66208"/>
    <w:rsid w:val="00C67EE8"/>
    <w:rsid w:val="00C729AB"/>
    <w:rsid w:val="00C72B50"/>
    <w:rsid w:val="00C8203A"/>
    <w:rsid w:val="00C8593A"/>
    <w:rsid w:val="00C86EF5"/>
    <w:rsid w:val="00C872FD"/>
    <w:rsid w:val="00C87DAE"/>
    <w:rsid w:val="00C9039F"/>
    <w:rsid w:val="00C91C42"/>
    <w:rsid w:val="00C91DB8"/>
    <w:rsid w:val="00C949E4"/>
    <w:rsid w:val="00C96440"/>
    <w:rsid w:val="00C96C2E"/>
    <w:rsid w:val="00CA0478"/>
    <w:rsid w:val="00CA1D97"/>
    <w:rsid w:val="00CA23A2"/>
    <w:rsid w:val="00CA4D24"/>
    <w:rsid w:val="00CA524C"/>
    <w:rsid w:val="00CA5D77"/>
    <w:rsid w:val="00CB4186"/>
    <w:rsid w:val="00CC2B74"/>
    <w:rsid w:val="00CC4DEA"/>
    <w:rsid w:val="00CC5994"/>
    <w:rsid w:val="00CD1E87"/>
    <w:rsid w:val="00CD257D"/>
    <w:rsid w:val="00CD3E17"/>
    <w:rsid w:val="00CD7859"/>
    <w:rsid w:val="00CD7895"/>
    <w:rsid w:val="00CE017A"/>
    <w:rsid w:val="00CE0A2E"/>
    <w:rsid w:val="00CE3913"/>
    <w:rsid w:val="00CE43C8"/>
    <w:rsid w:val="00CF30EA"/>
    <w:rsid w:val="00D03EB8"/>
    <w:rsid w:val="00D06388"/>
    <w:rsid w:val="00D07C9B"/>
    <w:rsid w:val="00D1201A"/>
    <w:rsid w:val="00D14675"/>
    <w:rsid w:val="00D14A6C"/>
    <w:rsid w:val="00D1777A"/>
    <w:rsid w:val="00D21D68"/>
    <w:rsid w:val="00D22849"/>
    <w:rsid w:val="00D2431E"/>
    <w:rsid w:val="00D25492"/>
    <w:rsid w:val="00D25BB9"/>
    <w:rsid w:val="00D26E54"/>
    <w:rsid w:val="00D3164D"/>
    <w:rsid w:val="00D31AC6"/>
    <w:rsid w:val="00D32393"/>
    <w:rsid w:val="00D347E2"/>
    <w:rsid w:val="00D3602C"/>
    <w:rsid w:val="00D37F47"/>
    <w:rsid w:val="00D40176"/>
    <w:rsid w:val="00D421DC"/>
    <w:rsid w:val="00D4470C"/>
    <w:rsid w:val="00D461C1"/>
    <w:rsid w:val="00D51862"/>
    <w:rsid w:val="00D5429D"/>
    <w:rsid w:val="00D62572"/>
    <w:rsid w:val="00D64AAC"/>
    <w:rsid w:val="00D67633"/>
    <w:rsid w:val="00D70CB9"/>
    <w:rsid w:val="00D711D7"/>
    <w:rsid w:val="00D74337"/>
    <w:rsid w:val="00D743C2"/>
    <w:rsid w:val="00D75532"/>
    <w:rsid w:val="00D76B80"/>
    <w:rsid w:val="00D82193"/>
    <w:rsid w:val="00D845A0"/>
    <w:rsid w:val="00D86D23"/>
    <w:rsid w:val="00D8733C"/>
    <w:rsid w:val="00D93E2A"/>
    <w:rsid w:val="00D97406"/>
    <w:rsid w:val="00DA277D"/>
    <w:rsid w:val="00DA7E45"/>
    <w:rsid w:val="00DB1276"/>
    <w:rsid w:val="00DB2D20"/>
    <w:rsid w:val="00DB2E5A"/>
    <w:rsid w:val="00DC12F3"/>
    <w:rsid w:val="00DC1729"/>
    <w:rsid w:val="00DC2C26"/>
    <w:rsid w:val="00DC7FE1"/>
    <w:rsid w:val="00DD56D5"/>
    <w:rsid w:val="00DE16A9"/>
    <w:rsid w:val="00DE2C2B"/>
    <w:rsid w:val="00DE3A25"/>
    <w:rsid w:val="00DE673D"/>
    <w:rsid w:val="00DF2030"/>
    <w:rsid w:val="00DF27E4"/>
    <w:rsid w:val="00DF3367"/>
    <w:rsid w:val="00DF454D"/>
    <w:rsid w:val="00DF4E6E"/>
    <w:rsid w:val="00E044BA"/>
    <w:rsid w:val="00E1590D"/>
    <w:rsid w:val="00E16113"/>
    <w:rsid w:val="00E16640"/>
    <w:rsid w:val="00E27ADD"/>
    <w:rsid w:val="00E30F81"/>
    <w:rsid w:val="00E31C85"/>
    <w:rsid w:val="00E333C2"/>
    <w:rsid w:val="00E35A1A"/>
    <w:rsid w:val="00E36008"/>
    <w:rsid w:val="00E400A7"/>
    <w:rsid w:val="00E4131B"/>
    <w:rsid w:val="00E420C3"/>
    <w:rsid w:val="00E436FB"/>
    <w:rsid w:val="00E450C4"/>
    <w:rsid w:val="00E556C4"/>
    <w:rsid w:val="00E56A0F"/>
    <w:rsid w:val="00E60813"/>
    <w:rsid w:val="00E60968"/>
    <w:rsid w:val="00E63641"/>
    <w:rsid w:val="00E70FA5"/>
    <w:rsid w:val="00E71A50"/>
    <w:rsid w:val="00E74491"/>
    <w:rsid w:val="00E7591A"/>
    <w:rsid w:val="00E77E31"/>
    <w:rsid w:val="00E821D0"/>
    <w:rsid w:val="00E85A7D"/>
    <w:rsid w:val="00E85E79"/>
    <w:rsid w:val="00E8619D"/>
    <w:rsid w:val="00E87E7C"/>
    <w:rsid w:val="00E906A6"/>
    <w:rsid w:val="00E912D9"/>
    <w:rsid w:val="00E931F7"/>
    <w:rsid w:val="00E975B9"/>
    <w:rsid w:val="00EA0D28"/>
    <w:rsid w:val="00EA1D3E"/>
    <w:rsid w:val="00EA285F"/>
    <w:rsid w:val="00EA4162"/>
    <w:rsid w:val="00EA5D96"/>
    <w:rsid w:val="00EA66D1"/>
    <w:rsid w:val="00EB0660"/>
    <w:rsid w:val="00EB6386"/>
    <w:rsid w:val="00EB7810"/>
    <w:rsid w:val="00EC30E8"/>
    <w:rsid w:val="00EC44BB"/>
    <w:rsid w:val="00ED01B4"/>
    <w:rsid w:val="00ED257E"/>
    <w:rsid w:val="00ED266A"/>
    <w:rsid w:val="00ED4209"/>
    <w:rsid w:val="00ED66A1"/>
    <w:rsid w:val="00EE347D"/>
    <w:rsid w:val="00EE6698"/>
    <w:rsid w:val="00EF2015"/>
    <w:rsid w:val="00EF65F0"/>
    <w:rsid w:val="00F01BDC"/>
    <w:rsid w:val="00F03153"/>
    <w:rsid w:val="00F071A4"/>
    <w:rsid w:val="00F073DC"/>
    <w:rsid w:val="00F169D8"/>
    <w:rsid w:val="00F24FEA"/>
    <w:rsid w:val="00F256C9"/>
    <w:rsid w:val="00F26454"/>
    <w:rsid w:val="00F30FFB"/>
    <w:rsid w:val="00F3519C"/>
    <w:rsid w:val="00F356A6"/>
    <w:rsid w:val="00F40582"/>
    <w:rsid w:val="00F4110A"/>
    <w:rsid w:val="00F44039"/>
    <w:rsid w:val="00F4738A"/>
    <w:rsid w:val="00F550F2"/>
    <w:rsid w:val="00F56FFD"/>
    <w:rsid w:val="00F57B4F"/>
    <w:rsid w:val="00F63761"/>
    <w:rsid w:val="00F64B2E"/>
    <w:rsid w:val="00F663FB"/>
    <w:rsid w:val="00F67C71"/>
    <w:rsid w:val="00F7098D"/>
    <w:rsid w:val="00F711C6"/>
    <w:rsid w:val="00F75285"/>
    <w:rsid w:val="00F77D66"/>
    <w:rsid w:val="00F83817"/>
    <w:rsid w:val="00F86A08"/>
    <w:rsid w:val="00F933FE"/>
    <w:rsid w:val="00F966F8"/>
    <w:rsid w:val="00F97CD3"/>
    <w:rsid w:val="00FA12A2"/>
    <w:rsid w:val="00FA2C6E"/>
    <w:rsid w:val="00FA32E9"/>
    <w:rsid w:val="00FA6F2F"/>
    <w:rsid w:val="00FB3540"/>
    <w:rsid w:val="00FB53E4"/>
    <w:rsid w:val="00FB66F3"/>
    <w:rsid w:val="00FC10A6"/>
    <w:rsid w:val="00FD1816"/>
    <w:rsid w:val="00FD390B"/>
    <w:rsid w:val="00FE1F39"/>
    <w:rsid w:val="00FE5397"/>
    <w:rsid w:val="00FE5642"/>
    <w:rsid w:val="00FE58EC"/>
    <w:rsid w:val="00FF2A3C"/>
    <w:rsid w:val="00FF4648"/>
    <w:rsid w:val="00FF4715"/>
    <w:rsid w:val="00FF5EEA"/>
    <w:rsid w:val="00FF62D9"/>
    <w:rsid w:val="00FF7879"/>
    <w:rsid w:val="00FF7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D7F30A-8690-4988-B99C-D6A676AC3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A12"/>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F1A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CD25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A12"/>
    <w:rPr>
      <w:rFonts w:asciiTheme="majorHAnsi" w:eastAsiaTheme="majorEastAsia" w:hAnsiTheme="majorHAnsi" w:cstheme="majorBidi"/>
      <w:b/>
      <w:bCs/>
      <w:color w:val="365F91" w:themeColor="accent1" w:themeShade="BF"/>
      <w:sz w:val="28"/>
      <w:szCs w:val="28"/>
    </w:rPr>
  </w:style>
  <w:style w:type="character" w:styleId="Hyperlink">
    <w:name w:val="Hyperlink"/>
    <w:unhideWhenUsed/>
    <w:rsid w:val="00AF1A12"/>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654F3"/>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6654F3"/>
    <w:rPr>
      <w:rFonts w:ascii="Calibri" w:eastAsia="Calibri" w:hAnsi="Calibri" w:cs="Times New Roman"/>
    </w:rPr>
  </w:style>
  <w:style w:type="paragraph" w:styleId="NormalWeb">
    <w:name w:val="Normal (Web)"/>
    <w:basedOn w:val="Normal"/>
    <w:uiPriority w:val="99"/>
    <w:rsid w:val="002D458A"/>
    <w:pPr>
      <w:spacing w:before="100" w:beforeAutospacing="1" w:after="100" w:afterAutospacing="1"/>
    </w:pPr>
    <w:rPr>
      <w:sz w:val="24"/>
      <w:szCs w:val="24"/>
    </w:rPr>
  </w:style>
  <w:style w:type="paragraph" w:styleId="EndnoteText">
    <w:name w:val="endnote text"/>
    <w:basedOn w:val="Normal"/>
    <w:link w:val="EndnoteTextChar"/>
    <w:uiPriority w:val="99"/>
    <w:semiHidden/>
    <w:unhideWhenUsed/>
    <w:rsid w:val="00A83CBF"/>
    <w:pPr>
      <w:widowControl w:val="0"/>
    </w:pPr>
    <w:rPr>
      <w:rFonts w:ascii="Courier New" w:eastAsia="Courier New" w:hAnsi="Courier New" w:cs="Courier New"/>
      <w:color w:val="000000"/>
      <w:sz w:val="20"/>
      <w:szCs w:val="20"/>
      <w:lang w:val="vi-VN"/>
    </w:rPr>
  </w:style>
  <w:style w:type="character" w:customStyle="1" w:styleId="EndnoteTextChar">
    <w:name w:val="Endnote Text Char"/>
    <w:basedOn w:val="DefaultParagraphFont"/>
    <w:link w:val="EndnoteText"/>
    <w:uiPriority w:val="99"/>
    <w:semiHidden/>
    <w:rsid w:val="00A83CBF"/>
    <w:rPr>
      <w:rFonts w:ascii="Courier New" w:eastAsia="Courier New" w:hAnsi="Courier New" w:cs="Courier New"/>
      <w:color w:val="000000"/>
      <w:sz w:val="20"/>
      <w:szCs w:val="20"/>
      <w:lang w:val="vi-VN"/>
    </w:rPr>
  </w:style>
  <w:style w:type="paragraph" w:styleId="Header">
    <w:name w:val="header"/>
    <w:basedOn w:val="Normal"/>
    <w:link w:val="HeaderChar"/>
    <w:uiPriority w:val="99"/>
    <w:unhideWhenUsed/>
    <w:rsid w:val="00AC7820"/>
    <w:pPr>
      <w:tabs>
        <w:tab w:val="center" w:pos="4680"/>
        <w:tab w:val="right" w:pos="9360"/>
      </w:tabs>
    </w:pPr>
  </w:style>
  <w:style w:type="character" w:customStyle="1" w:styleId="HeaderChar">
    <w:name w:val="Header Char"/>
    <w:basedOn w:val="DefaultParagraphFont"/>
    <w:link w:val="Header"/>
    <w:uiPriority w:val="99"/>
    <w:rsid w:val="00AC7820"/>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AC7820"/>
    <w:pPr>
      <w:tabs>
        <w:tab w:val="center" w:pos="4680"/>
        <w:tab w:val="right" w:pos="9360"/>
      </w:tabs>
    </w:pPr>
  </w:style>
  <w:style w:type="character" w:customStyle="1" w:styleId="FooterChar">
    <w:name w:val="Footer Char"/>
    <w:basedOn w:val="DefaultParagraphFont"/>
    <w:link w:val="Footer"/>
    <w:uiPriority w:val="99"/>
    <w:rsid w:val="00AC7820"/>
    <w:rPr>
      <w:rFonts w:ascii="Times New Roman" w:eastAsia="Times New Roman" w:hAnsi="Times New Roman" w:cs="Times New Roman"/>
      <w:sz w:val="26"/>
      <w:szCs w:val="26"/>
    </w:rPr>
  </w:style>
  <w:style w:type="paragraph" w:styleId="BodyText">
    <w:name w:val="Body Text"/>
    <w:basedOn w:val="Normal"/>
    <w:link w:val="BodyTextChar"/>
    <w:rsid w:val="00DC2C26"/>
    <w:pPr>
      <w:jc w:val="both"/>
    </w:pPr>
    <w:rPr>
      <w:rFonts w:ascii="VNI-Times" w:hAnsi="VNI-Times"/>
      <w:szCs w:val="20"/>
    </w:rPr>
  </w:style>
  <w:style w:type="character" w:customStyle="1" w:styleId="BodyTextChar">
    <w:name w:val="Body Text Char"/>
    <w:basedOn w:val="DefaultParagraphFont"/>
    <w:link w:val="BodyText"/>
    <w:rsid w:val="00DC2C26"/>
    <w:rPr>
      <w:rFonts w:ascii="VNI-Times" w:eastAsia="Times New Roman" w:hAnsi="VNI-Times" w:cs="Times New Roman"/>
      <w:sz w:val="26"/>
      <w:szCs w:val="20"/>
    </w:rPr>
  </w:style>
  <w:style w:type="paragraph" w:styleId="BodyTextIndent">
    <w:name w:val="Body Text Indent"/>
    <w:basedOn w:val="Normal"/>
    <w:link w:val="BodyTextIndentChar"/>
    <w:uiPriority w:val="99"/>
    <w:semiHidden/>
    <w:unhideWhenUsed/>
    <w:rsid w:val="008A55E9"/>
    <w:pPr>
      <w:spacing w:after="120"/>
      <w:ind w:left="360"/>
    </w:pPr>
  </w:style>
  <w:style w:type="character" w:customStyle="1" w:styleId="BodyTextIndentChar">
    <w:name w:val="Body Text Indent Char"/>
    <w:basedOn w:val="DefaultParagraphFont"/>
    <w:link w:val="BodyTextIndent"/>
    <w:uiPriority w:val="99"/>
    <w:semiHidden/>
    <w:rsid w:val="008A55E9"/>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EB0660"/>
    <w:rPr>
      <w:rFonts w:ascii="Tahoma" w:hAnsi="Tahoma" w:cs="Tahoma"/>
      <w:sz w:val="16"/>
      <w:szCs w:val="16"/>
    </w:rPr>
  </w:style>
  <w:style w:type="character" w:customStyle="1" w:styleId="BalloonTextChar">
    <w:name w:val="Balloon Text Char"/>
    <w:basedOn w:val="DefaultParagraphFont"/>
    <w:link w:val="BalloonText"/>
    <w:uiPriority w:val="99"/>
    <w:semiHidden/>
    <w:rsid w:val="00EB0660"/>
    <w:rPr>
      <w:rFonts w:ascii="Tahoma" w:eastAsia="Times New Roman" w:hAnsi="Tahoma" w:cs="Tahoma"/>
      <w:sz w:val="16"/>
      <w:szCs w:val="16"/>
    </w:rPr>
  </w:style>
  <w:style w:type="character" w:customStyle="1" w:styleId="Vnbnnidung">
    <w:name w:val="Văn bản nội dung_"/>
    <w:link w:val="Vnbnnidung0"/>
    <w:rsid w:val="00EB7810"/>
    <w:rPr>
      <w:sz w:val="28"/>
      <w:szCs w:val="28"/>
      <w:shd w:val="clear" w:color="auto" w:fill="FFFFFF"/>
    </w:rPr>
  </w:style>
  <w:style w:type="paragraph" w:customStyle="1" w:styleId="Vnbnnidung0">
    <w:name w:val="Văn bản nội dung"/>
    <w:basedOn w:val="Normal"/>
    <w:link w:val="Vnbnnidung"/>
    <w:rsid w:val="00EB7810"/>
    <w:pPr>
      <w:widowControl w:val="0"/>
      <w:shd w:val="clear" w:color="auto" w:fill="FFFFFF"/>
      <w:spacing w:after="80" w:line="276" w:lineRule="auto"/>
      <w:ind w:firstLine="400"/>
      <w:jc w:val="both"/>
    </w:pPr>
    <w:rPr>
      <w:rFonts w:asciiTheme="minorHAnsi" w:eastAsiaTheme="minorHAnsi" w:hAnsiTheme="minorHAnsi" w:cstheme="minorBidi"/>
      <w:sz w:val="28"/>
      <w:szCs w:val="28"/>
    </w:rPr>
  </w:style>
  <w:style w:type="table" w:styleId="TableGrid">
    <w:name w:val="Table Grid"/>
    <w:basedOn w:val="TableNormal"/>
    <w:uiPriority w:val="59"/>
    <w:rsid w:val="0036211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D257D"/>
    <w:rPr>
      <w:rFonts w:asciiTheme="majorHAnsi" w:eastAsiaTheme="majorEastAsia" w:hAnsiTheme="majorHAnsi" w:cstheme="majorBidi"/>
      <w:color w:val="243F60" w:themeColor="accent1" w:themeShade="7F"/>
      <w:sz w:val="24"/>
      <w:szCs w:val="24"/>
    </w:rPr>
  </w:style>
  <w:style w:type="character" w:customStyle="1" w:styleId="Bodytext0">
    <w:name w:val="Body text_"/>
    <w:basedOn w:val="DefaultParagraphFont"/>
    <w:link w:val="BodyText1"/>
    <w:rsid w:val="002F62A6"/>
    <w:rPr>
      <w:sz w:val="23"/>
      <w:szCs w:val="23"/>
      <w:shd w:val="clear" w:color="auto" w:fill="FFFFFF"/>
    </w:rPr>
  </w:style>
  <w:style w:type="paragraph" w:customStyle="1" w:styleId="BodyText1">
    <w:name w:val="Body Text1"/>
    <w:basedOn w:val="Normal"/>
    <w:link w:val="Bodytext0"/>
    <w:rsid w:val="002F62A6"/>
    <w:pPr>
      <w:widowControl w:val="0"/>
      <w:shd w:val="clear" w:color="auto" w:fill="FFFFFF"/>
      <w:spacing w:line="312" w:lineRule="exact"/>
      <w:jc w:val="both"/>
    </w:pPr>
    <w:rPr>
      <w:rFonts w:asciiTheme="minorHAnsi" w:eastAsiaTheme="minorHAnsi" w:hAnsiTheme="minorHAnsi" w:cstheme="minorBidi"/>
      <w:sz w:val="23"/>
      <w:szCs w:val="23"/>
    </w:rPr>
  </w:style>
  <w:style w:type="character" w:customStyle="1" w:styleId="apple-converted-space">
    <w:name w:val="apple-converted-space"/>
    <w:basedOn w:val="DefaultParagraphFont"/>
    <w:rsid w:val="00184606"/>
  </w:style>
  <w:style w:type="character" w:customStyle="1" w:styleId="Bodytext8">
    <w:name w:val="Body text (8)_"/>
    <w:link w:val="Bodytext80"/>
    <w:rsid w:val="001457F3"/>
    <w:rPr>
      <w:rFonts w:eastAsia="Times New Roman"/>
      <w:b/>
      <w:bCs/>
      <w:i/>
      <w:iCs/>
      <w:shd w:val="clear" w:color="auto" w:fill="FFFFFF"/>
    </w:rPr>
  </w:style>
  <w:style w:type="paragraph" w:customStyle="1" w:styleId="Bodytext80">
    <w:name w:val="Body text (8)"/>
    <w:basedOn w:val="Normal"/>
    <w:link w:val="Bodytext8"/>
    <w:rsid w:val="001457F3"/>
    <w:pPr>
      <w:widowControl w:val="0"/>
      <w:shd w:val="clear" w:color="auto" w:fill="FFFFFF"/>
      <w:spacing w:line="446" w:lineRule="exact"/>
      <w:jc w:val="both"/>
    </w:pPr>
    <w:rPr>
      <w:rFonts w:asciiTheme="minorHAnsi" w:hAnsiTheme="minorHAnsi" w:cstheme="minorBidi"/>
      <w:b/>
      <w:bCs/>
      <w:i/>
      <w:iCs/>
      <w:sz w:val="22"/>
      <w:szCs w:val="22"/>
    </w:rPr>
  </w:style>
  <w:style w:type="table" w:customStyle="1" w:styleId="TableGrid0">
    <w:name w:val="TableGrid"/>
    <w:rsid w:val="00647690"/>
    <w:pPr>
      <w:spacing w:after="0" w:line="240" w:lineRule="auto"/>
    </w:pPr>
    <w:rPr>
      <w:rFonts w:eastAsiaTheme="minorEastAsia"/>
      <w:kern w:val="2"/>
      <w:lang w:eastAsia="zh-CN"/>
      <w14:ligatures w14:val="standardContextual"/>
    </w:rPr>
    <w:tblPr>
      <w:tblCellMar>
        <w:top w:w="0" w:type="dxa"/>
        <w:left w:w="0" w:type="dxa"/>
        <w:bottom w:w="0" w:type="dxa"/>
        <w:right w:w="0" w:type="dxa"/>
      </w:tblCellMar>
    </w:tbl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FOOTNOTES"/>
    <w:basedOn w:val="Normal"/>
    <w:link w:val="FootnoteTextChar"/>
    <w:uiPriority w:val="99"/>
    <w:unhideWhenUsed/>
    <w:qFormat/>
    <w:rsid w:val="00FE58EC"/>
    <w:pPr>
      <w:widowControl w:val="0"/>
    </w:pPr>
    <w:rPr>
      <w:rFonts w:ascii="Arial Unicode MS" w:eastAsia="Arial Unicode MS" w:hAnsi="Arial Unicode MS" w:cs="Arial Unicode MS"/>
      <w:color w:val="000000"/>
      <w:sz w:val="20"/>
      <w:szCs w:val="20"/>
      <w:lang w:val="vi-VN" w:eastAsia="vi-VN" w:bidi="vi-VN"/>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basedOn w:val="DefaultParagraphFont"/>
    <w:link w:val="FootnoteText"/>
    <w:uiPriority w:val="99"/>
    <w:qFormat/>
    <w:rsid w:val="00FE58EC"/>
    <w:rPr>
      <w:rFonts w:ascii="Arial Unicode MS" w:eastAsia="Arial Unicode MS" w:hAnsi="Arial Unicode MS" w:cs="Arial Unicode MS"/>
      <w:color w:val="000000"/>
      <w:sz w:val="20"/>
      <w:szCs w:val="20"/>
      <w:lang w:val="vi-VN" w:eastAsia="vi-VN" w:bidi="vi-VN"/>
    </w:rPr>
  </w:style>
  <w:style w:type="character" w:styleId="FootnoteReference">
    <w:name w:val="footnote reference"/>
    <w:aliases w:val="Footnote text,ftref,BearingPoint,16 Point,Superscript 6 Point,fr,Footnote Text1,Footnote Text Char Char Char Char Char Char Ch Char Char Char Char Char Char C,f,Ref,de nota al pie,Footnote + Arial,10 pt,Black,Footnote Text11,Footnote"/>
    <w:basedOn w:val="DefaultParagraphFont"/>
    <w:link w:val="RefChar"/>
    <w:uiPriority w:val="99"/>
    <w:unhideWhenUsed/>
    <w:qFormat/>
    <w:rsid w:val="00FE58EC"/>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1,BVI fnr Char"/>
    <w:basedOn w:val="Normal"/>
    <w:link w:val="FootnoteReference"/>
    <w:qFormat/>
    <w:rsid w:val="00972E3F"/>
    <w:pPr>
      <w:spacing w:after="160" w:line="240" w:lineRule="exact"/>
    </w:pPr>
    <w:rPr>
      <w:rFonts w:asciiTheme="minorHAnsi" w:eastAsiaTheme="minorHAnsi" w:hAnsiTheme="minorHAnsi" w:cstheme="minorBidi"/>
      <w:sz w:val="22"/>
      <w:szCs w:val="22"/>
      <w:vertAlign w:val="superscript"/>
    </w:rPr>
  </w:style>
  <w:style w:type="character" w:styleId="Strong">
    <w:name w:val="Strong"/>
    <w:basedOn w:val="DefaultParagraphFont"/>
    <w:uiPriority w:val="22"/>
    <w:qFormat/>
    <w:rsid w:val="00FF2A3C"/>
    <w:rPr>
      <w:b/>
      <w:bCs/>
    </w:rPr>
  </w:style>
  <w:style w:type="paragraph" w:customStyle="1" w:styleId="DefaultParagraphFontParaCharCharCharCharChar">
    <w:name w:val="Default Paragraph Font Para Char Char Char Char Char"/>
    <w:autoRedefine/>
    <w:rsid w:val="00BF7DA2"/>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334188">
      <w:bodyDiv w:val="1"/>
      <w:marLeft w:val="0"/>
      <w:marRight w:val="0"/>
      <w:marTop w:val="0"/>
      <w:marBottom w:val="0"/>
      <w:divBdr>
        <w:top w:val="none" w:sz="0" w:space="0" w:color="auto"/>
        <w:left w:val="none" w:sz="0" w:space="0" w:color="auto"/>
        <w:bottom w:val="none" w:sz="0" w:space="0" w:color="auto"/>
        <w:right w:val="none" w:sz="0" w:space="0" w:color="auto"/>
      </w:divBdr>
    </w:div>
    <w:div w:id="760682118">
      <w:bodyDiv w:val="1"/>
      <w:marLeft w:val="0"/>
      <w:marRight w:val="0"/>
      <w:marTop w:val="0"/>
      <w:marBottom w:val="0"/>
      <w:divBdr>
        <w:top w:val="none" w:sz="0" w:space="0" w:color="auto"/>
        <w:left w:val="none" w:sz="0" w:space="0" w:color="auto"/>
        <w:bottom w:val="none" w:sz="0" w:space="0" w:color="auto"/>
        <w:right w:val="none" w:sz="0" w:space="0" w:color="auto"/>
      </w:divBdr>
    </w:div>
    <w:div w:id="823276956">
      <w:bodyDiv w:val="1"/>
      <w:marLeft w:val="0"/>
      <w:marRight w:val="0"/>
      <w:marTop w:val="0"/>
      <w:marBottom w:val="0"/>
      <w:divBdr>
        <w:top w:val="none" w:sz="0" w:space="0" w:color="auto"/>
        <w:left w:val="none" w:sz="0" w:space="0" w:color="auto"/>
        <w:bottom w:val="none" w:sz="0" w:space="0" w:color="auto"/>
        <w:right w:val="none" w:sz="0" w:space="0" w:color="auto"/>
      </w:divBdr>
    </w:div>
    <w:div w:id="834339423">
      <w:bodyDiv w:val="1"/>
      <w:marLeft w:val="0"/>
      <w:marRight w:val="0"/>
      <w:marTop w:val="0"/>
      <w:marBottom w:val="0"/>
      <w:divBdr>
        <w:top w:val="none" w:sz="0" w:space="0" w:color="auto"/>
        <w:left w:val="none" w:sz="0" w:space="0" w:color="auto"/>
        <w:bottom w:val="none" w:sz="0" w:space="0" w:color="auto"/>
        <w:right w:val="none" w:sz="0" w:space="0" w:color="auto"/>
      </w:divBdr>
    </w:div>
    <w:div w:id="1099715250">
      <w:bodyDiv w:val="1"/>
      <w:marLeft w:val="0"/>
      <w:marRight w:val="0"/>
      <w:marTop w:val="0"/>
      <w:marBottom w:val="0"/>
      <w:divBdr>
        <w:top w:val="none" w:sz="0" w:space="0" w:color="auto"/>
        <w:left w:val="none" w:sz="0" w:space="0" w:color="auto"/>
        <w:bottom w:val="none" w:sz="0" w:space="0" w:color="auto"/>
        <w:right w:val="none" w:sz="0" w:space="0" w:color="auto"/>
      </w:divBdr>
    </w:div>
    <w:div w:id="1270700689">
      <w:bodyDiv w:val="1"/>
      <w:marLeft w:val="0"/>
      <w:marRight w:val="0"/>
      <w:marTop w:val="0"/>
      <w:marBottom w:val="0"/>
      <w:divBdr>
        <w:top w:val="none" w:sz="0" w:space="0" w:color="auto"/>
        <w:left w:val="none" w:sz="0" w:space="0" w:color="auto"/>
        <w:bottom w:val="none" w:sz="0" w:space="0" w:color="auto"/>
        <w:right w:val="none" w:sz="0" w:space="0" w:color="auto"/>
      </w:divBdr>
    </w:div>
    <w:div w:id="1518499611">
      <w:bodyDiv w:val="1"/>
      <w:marLeft w:val="0"/>
      <w:marRight w:val="0"/>
      <w:marTop w:val="0"/>
      <w:marBottom w:val="0"/>
      <w:divBdr>
        <w:top w:val="none" w:sz="0" w:space="0" w:color="auto"/>
        <w:left w:val="none" w:sz="0" w:space="0" w:color="auto"/>
        <w:bottom w:val="none" w:sz="0" w:space="0" w:color="auto"/>
        <w:right w:val="none" w:sz="0" w:space="0" w:color="auto"/>
      </w:divBdr>
    </w:div>
    <w:div w:id="1666473199">
      <w:bodyDiv w:val="1"/>
      <w:marLeft w:val="0"/>
      <w:marRight w:val="0"/>
      <w:marTop w:val="0"/>
      <w:marBottom w:val="0"/>
      <w:divBdr>
        <w:top w:val="none" w:sz="0" w:space="0" w:color="auto"/>
        <w:left w:val="none" w:sz="0" w:space="0" w:color="auto"/>
        <w:bottom w:val="none" w:sz="0" w:space="0" w:color="auto"/>
        <w:right w:val="none" w:sz="0" w:space="0" w:color="auto"/>
      </w:divBdr>
    </w:div>
    <w:div w:id="1704136628">
      <w:bodyDiv w:val="1"/>
      <w:marLeft w:val="0"/>
      <w:marRight w:val="0"/>
      <w:marTop w:val="0"/>
      <w:marBottom w:val="0"/>
      <w:divBdr>
        <w:top w:val="none" w:sz="0" w:space="0" w:color="auto"/>
        <w:left w:val="none" w:sz="0" w:space="0" w:color="auto"/>
        <w:bottom w:val="none" w:sz="0" w:space="0" w:color="auto"/>
        <w:right w:val="none" w:sz="0" w:space="0" w:color="auto"/>
      </w:divBdr>
    </w:div>
    <w:div w:id="1749035775">
      <w:bodyDiv w:val="1"/>
      <w:marLeft w:val="0"/>
      <w:marRight w:val="0"/>
      <w:marTop w:val="0"/>
      <w:marBottom w:val="0"/>
      <w:divBdr>
        <w:top w:val="none" w:sz="0" w:space="0" w:color="auto"/>
        <w:left w:val="none" w:sz="0" w:space="0" w:color="auto"/>
        <w:bottom w:val="none" w:sz="0" w:space="0" w:color="auto"/>
        <w:right w:val="none" w:sz="0" w:space="0" w:color="auto"/>
      </w:divBdr>
    </w:div>
    <w:div w:id="1787310605">
      <w:bodyDiv w:val="1"/>
      <w:marLeft w:val="0"/>
      <w:marRight w:val="0"/>
      <w:marTop w:val="0"/>
      <w:marBottom w:val="0"/>
      <w:divBdr>
        <w:top w:val="none" w:sz="0" w:space="0" w:color="auto"/>
        <w:left w:val="none" w:sz="0" w:space="0" w:color="auto"/>
        <w:bottom w:val="none" w:sz="0" w:space="0" w:color="auto"/>
        <w:right w:val="none" w:sz="0" w:space="0" w:color="auto"/>
      </w:divBdr>
    </w:div>
    <w:div w:id="2122071745">
      <w:bodyDiv w:val="1"/>
      <w:marLeft w:val="0"/>
      <w:marRight w:val="0"/>
      <w:marTop w:val="0"/>
      <w:marBottom w:val="0"/>
      <w:divBdr>
        <w:top w:val="none" w:sz="0" w:space="0" w:color="auto"/>
        <w:left w:val="none" w:sz="0" w:space="0" w:color="auto"/>
        <w:bottom w:val="none" w:sz="0" w:space="0" w:color="auto"/>
        <w:right w:val="none" w:sz="0" w:space="0" w:color="auto"/>
      </w:divBdr>
    </w:div>
    <w:div w:id="214087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tutrong@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2ACF3-99B8-4E09-B453-CDBDBD3ED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2433</TotalTime>
  <Pages>4</Pages>
  <Words>1422</Words>
  <Characters>8110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Anh Phuong</cp:lastModifiedBy>
  <cp:revision>165</cp:revision>
  <cp:lastPrinted>2024-09-16T01:23:00Z</cp:lastPrinted>
  <dcterms:created xsi:type="dcterms:W3CDTF">2024-08-09T08:19:00Z</dcterms:created>
  <dcterms:modified xsi:type="dcterms:W3CDTF">2025-10-10T09:33:00Z</dcterms:modified>
</cp:coreProperties>
</file>