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0" w:type="dxa"/>
        <w:jc w:val="center"/>
        <w:tblLayout w:type="fixed"/>
        <w:tblLook w:val="0000" w:firstRow="0" w:lastRow="0" w:firstColumn="0" w:lastColumn="0" w:noHBand="0" w:noVBand="0"/>
      </w:tblPr>
      <w:tblGrid>
        <w:gridCol w:w="3828"/>
        <w:gridCol w:w="5772"/>
      </w:tblGrid>
      <w:tr w:rsidR="005A69AC" w:rsidRPr="0060637C" w14:paraId="3F5420EB" w14:textId="77777777" w:rsidTr="002B41C2">
        <w:trPr>
          <w:trHeight w:val="1408"/>
          <w:jc w:val="center"/>
        </w:trPr>
        <w:tc>
          <w:tcPr>
            <w:tcW w:w="3828" w:type="dxa"/>
          </w:tcPr>
          <w:p w14:paraId="2E7F66F4" w14:textId="77777777" w:rsidR="005A69AC" w:rsidRPr="0060637C" w:rsidRDefault="005A69AC" w:rsidP="008430B5">
            <w:pPr>
              <w:tabs>
                <w:tab w:val="center" w:pos="1701"/>
                <w:tab w:val="center" w:pos="6237"/>
              </w:tabs>
              <w:spacing w:after="0" w:line="240" w:lineRule="auto"/>
              <w:jc w:val="center"/>
              <w:rPr>
                <w:rFonts w:ascii="Times New Roman" w:eastAsia="Times New Roman" w:hAnsi="Times New Roman" w:cs="Times New Roman"/>
                <w:b/>
                <w:bCs/>
                <w:color w:val="000000" w:themeColor="text1"/>
                <w:kern w:val="0"/>
                <w:sz w:val="26"/>
                <w:szCs w:val="26"/>
                <w:lang w:eastAsia="en-US" w:bidi="ar-SA"/>
                <w14:ligatures w14:val="none"/>
              </w:rPr>
            </w:pPr>
            <w:r w:rsidRPr="0060637C">
              <w:rPr>
                <w:rFonts w:ascii="Times New Roman" w:eastAsia="Times New Roman" w:hAnsi="Times New Roman" w:cs="Times New Roman"/>
                <w:b/>
                <w:bCs/>
                <w:color w:val="000000" w:themeColor="text1"/>
                <w:kern w:val="0"/>
                <w:sz w:val="26"/>
                <w:szCs w:val="26"/>
                <w:lang w:eastAsia="en-US" w:bidi="ar-SA"/>
                <w14:ligatures w14:val="none"/>
              </w:rPr>
              <w:t>ỦY BAN NHÂN DÂN</w:t>
            </w:r>
          </w:p>
          <w:p w14:paraId="689D7A93" w14:textId="77777777" w:rsidR="005A69AC" w:rsidRPr="0060637C" w:rsidRDefault="005A69AC" w:rsidP="008430B5">
            <w:pPr>
              <w:tabs>
                <w:tab w:val="center" w:pos="1701"/>
                <w:tab w:val="center" w:pos="6237"/>
              </w:tabs>
              <w:spacing w:after="0" w:line="240" w:lineRule="auto"/>
              <w:jc w:val="center"/>
              <w:rPr>
                <w:rFonts w:ascii="Times New Roman" w:eastAsia="Times New Roman" w:hAnsi="Times New Roman" w:cs="Times New Roman"/>
                <w:b/>
                <w:bCs/>
                <w:color w:val="000000" w:themeColor="text1"/>
                <w:kern w:val="0"/>
                <w:sz w:val="26"/>
                <w:szCs w:val="26"/>
                <w:lang w:eastAsia="en-US" w:bidi="ar-SA"/>
                <w14:ligatures w14:val="none"/>
              </w:rPr>
            </w:pPr>
            <w:r w:rsidRPr="0060637C">
              <w:rPr>
                <w:rFonts w:ascii="Times New Roman" w:eastAsia="Times New Roman" w:hAnsi="Times New Roman" w:cs="Times New Roman"/>
                <w:b/>
                <w:bCs/>
                <w:color w:val="000000" w:themeColor="text1"/>
                <w:kern w:val="0"/>
                <w:sz w:val="26"/>
                <w:szCs w:val="26"/>
                <w:lang w:eastAsia="en-US" w:bidi="ar-SA"/>
                <w14:ligatures w14:val="none"/>
              </w:rPr>
              <w:t>THÀNH PHỐ HỒ CHÍ MINH</w:t>
            </w:r>
          </w:p>
          <w:p w14:paraId="7C7454BB" w14:textId="35887A47" w:rsidR="005A69AC" w:rsidRPr="0060637C" w:rsidRDefault="0060637C" w:rsidP="008430B5">
            <w:pPr>
              <w:tabs>
                <w:tab w:val="center" w:pos="1701"/>
                <w:tab w:val="center" w:pos="6237"/>
                <w:tab w:val="right" w:pos="8789"/>
              </w:tabs>
              <w:spacing w:after="0" w:line="240" w:lineRule="auto"/>
              <w:jc w:val="center"/>
              <w:rPr>
                <w:rFonts w:ascii="Times New Roman" w:eastAsia="Times New Roman" w:hAnsi="Times New Roman" w:cs="Times New Roman"/>
                <w:color w:val="000000" w:themeColor="text1"/>
                <w:kern w:val="0"/>
                <w:sz w:val="26"/>
                <w:szCs w:val="26"/>
                <w:lang w:eastAsia="en-US" w:bidi="ar-SA"/>
                <w14:ligatures w14:val="none"/>
              </w:rPr>
            </w:pPr>
            <w:r w:rsidRPr="001E6156">
              <w:rPr>
                <w:noProof/>
              </w:rPr>
              <mc:AlternateContent>
                <mc:Choice Requires="wps">
                  <w:drawing>
                    <wp:anchor distT="4294967292" distB="4294967292" distL="114300" distR="114300" simplePos="0" relativeHeight="251663360" behindDoc="0" locked="0" layoutInCell="1" allowOverlap="1" wp14:anchorId="30322546" wp14:editId="70650AA2">
                      <wp:simplePos x="0" y="0"/>
                      <wp:positionH relativeFrom="column">
                        <wp:posOffset>645224</wp:posOffset>
                      </wp:positionH>
                      <wp:positionV relativeFrom="paragraph">
                        <wp:posOffset>42545</wp:posOffset>
                      </wp:positionV>
                      <wp:extent cx="914400" cy="0"/>
                      <wp:effectExtent l="0" t="0" r="0" b="0"/>
                      <wp:wrapNone/>
                      <wp:docPr id="1549885338" name="Straight Connector 1549885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AC30D1" id="Straight Connector 1549885338"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0.8pt,3.35pt" to="122.8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"/>
                  </w:pict>
                </mc:Fallback>
              </mc:AlternateContent>
            </w:r>
          </w:p>
          <w:p w14:paraId="551A73C1" w14:textId="4B93D340" w:rsidR="005A69AC" w:rsidRPr="008430B5" w:rsidRDefault="005A69AC" w:rsidP="008430B5">
            <w:pPr>
              <w:tabs>
                <w:tab w:val="center" w:pos="1701"/>
                <w:tab w:val="center" w:pos="6237"/>
                <w:tab w:val="right" w:pos="8789"/>
              </w:tabs>
              <w:spacing w:after="0" w:line="240" w:lineRule="auto"/>
              <w:jc w:val="center"/>
              <w:rPr>
                <w:rFonts w:ascii="Times New Roman" w:eastAsia="Times New Roman" w:hAnsi="Times New Roman" w:cs="Times New Roman"/>
                <w:i/>
                <w:iCs/>
                <w:color w:val="000000" w:themeColor="text1"/>
                <w:kern w:val="0"/>
                <w:sz w:val="26"/>
                <w:szCs w:val="26"/>
                <w:lang w:eastAsia="en-US" w:bidi="ar-SA"/>
                <w14:ligatures w14:val="none"/>
              </w:rPr>
            </w:pPr>
            <w:r w:rsidRPr="0060637C">
              <w:rPr>
                <w:rFonts w:ascii="Times New Roman" w:eastAsia="Times New Roman" w:hAnsi="Times New Roman" w:cs="Times New Roman"/>
                <w:color w:val="000000" w:themeColor="text1"/>
                <w:kern w:val="0"/>
                <w:sz w:val="26"/>
                <w:szCs w:val="26"/>
                <w:lang w:eastAsia="en-US" w:bidi="ar-SA"/>
                <w14:ligatures w14:val="none"/>
              </w:rPr>
              <w:t>Số:          /KH-UBND</w:t>
            </w:r>
          </w:p>
        </w:tc>
        <w:tc>
          <w:tcPr>
            <w:tcW w:w="5772" w:type="dxa"/>
          </w:tcPr>
          <w:p w14:paraId="72D79651" w14:textId="77777777" w:rsidR="005A69AC" w:rsidRPr="0060637C" w:rsidRDefault="005A69AC" w:rsidP="008430B5">
            <w:pPr>
              <w:keepNext/>
              <w:spacing w:after="0" w:line="240" w:lineRule="auto"/>
              <w:ind w:left="-112"/>
              <w:jc w:val="center"/>
              <w:outlineLvl w:val="0"/>
              <w:rPr>
                <w:rFonts w:ascii="Times New Roman" w:eastAsia="Times New Roman" w:hAnsi="Times New Roman" w:cs="Times New Roman"/>
                <w:b/>
                <w:color w:val="000000" w:themeColor="text1"/>
                <w:kern w:val="0"/>
                <w:sz w:val="26"/>
                <w:szCs w:val="26"/>
                <w:lang w:eastAsia="en-US" w:bidi="ar-SA"/>
                <w14:ligatures w14:val="none"/>
              </w:rPr>
            </w:pPr>
            <w:r w:rsidRPr="0060637C">
              <w:rPr>
                <w:rFonts w:ascii="Times New Roman" w:eastAsia="Times New Roman" w:hAnsi="Times New Roman" w:cs="Times New Roman"/>
                <w:b/>
                <w:color w:val="000000" w:themeColor="text1"/>
                <w:kern w:val="0"/>
                <w:sz w:val="26"/>
                <w:szCs w:val="26"/>
                <w:lang w:eastAsia="en-US" w:bidi="ar-SA"/>
                <w14:ligatures w14:val="none"/>
              </w:rPr>
              <w:t>CỘNG HÒA XÃ HỘI CHỦ NGHĨA VIỆT NAM</w:t>
            </w:r>
          </w:p>
          <w:p w14:paraId="53AE8E25" w14:textId="77777777" w:rsidR="005A69AC" w:rsidRPr="0060637C" w:rsidRDefault="005A69AC" w:rsidP="008430B5">
            <w:pPr>
              <w:tabs>
                <w:tab w:val="center" w:pos="1701"/>
                <w:tab w:val="center" w:pos="6237"/>
              </w:tabs>
              <w:spacing w:after="0" w:line="240" w:lineRule="auto"/>
              <w:ind w:left="-112"/>
              <w:jc w:val="center"/>
              <w:rPr>
                <w:rFonts w:ascii="Times New Roman" w:eastAsia="Times New Roman" w:hAnsi="Times New Roman" w:cs="Times New Roman"/>
                <w:b/>
                <w:bCs/>
                <w:color w:val="000000" w:themeColor="text1"/>
                <w:kern w:val="0"/>
                <w:sz w:val="28"/>
                <w:szCs w:val="28"/>
                <w:lang w:eastAsia="en-US" w:bidi="ar-SA"/>
                <w14:ligatures w14:val="none"/>
              </w:rPr>
            </w:pPr>
            <w:r w:rsidRPr="0060637C">
              <w:rPr>
                <w:rFonts w:ascii="Times New Roman" w:eastAsia="Times New Roman" w:hAnsi="Times New Roman" w:cs="Times New Roman"/>
                <w:b/>
                <w:bCs/>
                <w:color w:val="000000" w:themeColor="text1"/>
                <w:kern w:val="0"/>
                <w:sz w:val="28"/>
                <w:szCs w:val="28"/>
                <w:lang w:eastAsia="en-US" w:bidi="ar-SA"/>
                <w14:ligatures w14:val="none"/>
              </w:rPr>
              <w:t>Độc lập - Tự do - Hạnh phúc</w:t>
            </w:r>
          </w:p>
          <w:p w14:paraId="6A9010DC" w14:textId="77777777" w:rsidR="005A69AC" w:rsidRPr="0060637C" w:rsidRDefault="005A69AC" w:rsidP="008430B5">
            <w:pPr>
              <w:keepNext/>
              <w:spacing w:after="0" w:line="240" w:lineRule="auto"/>
              <w:ind w:left="-112"/>
              <w:jc w:val="center"/>
              <w:outlineLvl w:val="2"/>
              <w:rPr>
                <w:rFonts w:ascii="Times New Roman" w:eastAsia="Times New Roman" w:hAnsi="Times New Roman" w:cs="Times New Roman"/>
                <w:bCs/>
                <w:i/>
                <w:iCs/>
                <w:color w:val="000000" w:themeColor="text1"/>
                <w:kern w:val="0"/>
                <w:sz w:val="26"/>
                <w:szCs w:val="26"/>
                <w:lang w:eastAsia="en-US" w:bidi="ar-SA"/>
                <w14:ligatures w14:val="none"/>
              </w:rPr>
            </w:pPr>
            <w:r w:rsidRPr="0060637C">
              <w:rPr>
                <w:rFonts w:ascii="Times New Roman" w:eastAsia="Times New Roman" w:hAnsi="Times New Roman" w:cs="Times New Roman"/>
                <w:noProof/>
                <w:color w:val="000000" w:themeColor="text1"/>
                <w:kern w:val="0"/>
                <w:sz w:val="26"/>
                <w:szCs w:val="26"/>
                <w:lang w:eastAsia="en-US" w:bidi="ar-SA"/>
                <w14:ligatures w14:val="none"/>
              </w:rPr>
              <mc:AlternateContent>
                <mc:Choice Requires="wps">
                  <w:drawing>
                    <wp:anchor distT="0" distB="0" distL="114300" distR="114300" simplePos="0" relativeHeight="251660288" behindDoc="0" locked="0" layoutInCell="1" allowOverlap="1" wp14:anchorId="472BBBB7" wp14:editId="6229E481">
                      <wp:simplePos x="0" y="0"/>
                      <wp:positionH relativeFrom="column">
                        <wp:posOffset>702310</wp:posOffset>
                      </wp:positionH>
                      <wp:positionV relativeFrom="paragraph">
                        <wp:posOffset>21526</wp:posOffset>
                      </wp:positionV>
                      <wp:extent cx="2124075" cy="0"/>
                      <wp:effectExtent l="0" t="0" r="0" b="0"/>
                      <wp:wrapNone/>
                      <wp:docPr id="121098563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1A8960" id="_x0000_t32" coordsize="21600,21600" o:spt="32" o:oned="t" path="m,l21600,21600e" filled="f">
                      <v:path arrowok="t" fillok="f" o:connecttype="none"/>
                      <o:lock v:ext="edit" shapetype="t"/>
                    </v:shapetype>
                    <v:shape id="Straight Arrow Connector 2" o:spid="_x0000_s1026" type="#_x0000_t32" style="position:absolute;margin-left:55.3pt;margin-top:1.7pt;width:16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"/>
                  </w:pict>
                </mc:Fallback>
              </mc:AlternateContent>
            </w:r>
          </w:p>
          <w:p w14:paraId="33E3A595" w14:textId="75E65CE9" w:rsidR="005A69AC" w:rsidRPr="0060637C" w:rsidRDefault="005A69AC" w:rsidP="008430B5">
            <w:pPr>
              <w:keepNext/>
              <w:spacing w:after="0" w:line="240" w:lineRule="auto"/>
              <w:ind w:left="-112"/>
              <w:jc w:val="center"/>
              <w:outlineLvl w:val="2"/>
              <w:rPr>
                <w:rFonts w:ascii="Times New Roman" w:eastAsia="Times New Roman" w:hAnsi="Times New Roman" w:cs="Times New Roman"/>
                <w:b/>
                <w:color w:val="000000" w:themeColor="text1"/>
                <w:kern w:val="0"/>
                <w:sz w:val="26"/>
                <w:szCs w:val="26"/>
                <w:lang w:eastAsia="en-US" w:bidi="ar-SA"/>
                <w14:ligatures w14:val="none"/>
              </w:rPr>
            </w:pPr>
            <w:r w:rsidRPr="0060637C">
              <w:rPr>
                <w:rFonts w:ascii="Times New Roman" w:eastAsia="Times New Roman" w:hAnsi="Times New Roman" w:cs="Times New Roman"/>
                <w:bCs/>
                <w:i/>
                <w:iCs/>
                <w:color w:val="000000" w:themeColor="text1"/>
                <w:kern w:val="0"/>
                <w:sz w:val="26"/>
                <w:szCs w:val="26"/>
                <w:lang w:eastAsia="en-US" w:bidi="ar-SA"/>
                <w14:ligatures w14:val="none"/>
              </w:rPr>
              <w:t xml:space="preserve">Thành phố Hồ Chí Minh, ngày   </w:t>
            </w:r>
            <w:r w:rsidR="0060637C">
              <w:rPr>
                <w:rFonts w:ascii="Times New Roman" w:eastAsia="Times New Roman" w:hAnsi="Times New Roman" w:cs="Times New Roman"/>
                <w:bCs/>
                <w:i/>
                <w:iCs/>
                <w:color w:val="000000" w:themeColor="text1"/>
                <w:kern w:val="0"/>
                <w:sz w:val="26"/>
                <w:szCs w:val="26"/>
                <w:lang w:eastAsia="en-US" w:bidi="ar-SA"/>
                <w14:ligatures w14:val="none"/>
              </w:rPr>
              <w:t xml:space="preserve"> </w:t>
            </w:r>
            <w:r w:rsidRPr="0060637C">
              <w:rPr>
                <w:rFonts w:ascii="Times New Roman" w:eastAsia="Times New Roman" w:hAnsi="Times New Roman" w:cs="Times New Roman"/>
                <w:bCs/>
                <w:i/>
                <w:iCs/>
                <w:color w:val="000000" w:themeColor="text1"/>
                <w:kern w:val="0"/>
                <w:sz w:val="26"/>
                <w:szCs w:val="26"/>
                <w:lang w:eastAsia="en-US" w:bidi="ar-SA"/>
                <w14:ligatures w14:val="none"/>
              </w:rPr>
              <w:t xml:space="preserve">  tháng </w:t>
            </w:r>
            <w:r w:rsidR="0060637C">
              <w:rPr>
                <w:rFonts w:ascii="Times New Roman" w:eastAsia="Times New Roman" w:hAnsi="Times New Roman" w:cs="Times New Roman"/>
                <w:bCs/>
                <w:i/>
                <w:iCs/>
                <w:color w:val="000000" w:themeColor="text1"/>
                <w:kern w:val="0"/>
                <w:sz w:val="26"/>
                <w:szCs w:val="26"/>
                <w:lang w:eastAsia="en-US" w:bidi="ar-SA"/>
                <w14:ligatures w14:val="none"/>
              </w:rPr>
              <w:t xml:space="preserve">    </w:t>
            </w:r>
            <w:r w:rsidR="008430B5">
              <w:rPr>
                <w:rFonts w:ascii="Times New Roman" w:eastAsia="Times New Roman" w:hAnsi="Times New Roman" w:cs="Times New Roman"/>
                <w:bCs/>
                <w:i/>
                <w:iCs/>
                <w:color w:val="000000" w:themeColor="text1"/>
                <w:kern w:val="0"/>
                <w:sz w:val="26"/>
                <w:szCs w:val="26"/>
                <w:lang w:eastAsia="en-US" w:bidi="ar-SA"/>
                <w14:ligatures w14:val="none"/>
              </w:rPr>
              <w:t xml:space="preserve"> </w:t>
            </w:r>
            <w:r w:rsidRPr="0060637C">
              <w:rPr>
                <w:rFonts w:ascii="Times New Roman" w:eastAsia="Times New Roman" w:hAnsi="Times New Roman" w:cs="Times New Roman"/>
                <w:bCs/>
                <w:i/>
                <w:iCs/>
                <w:color w:val="000000" w:themeColor="text1"/>
                <w:kern w:val="0"/>
                <w:sz w:val="26"/>
                <w:szCs w:val="26"/>
                <w:lang w:eastAsia="en-US" w:bidi="ar-SA"/>
                <w14:ligatures w14:val="none"/>
              </w:rPr>
              <w:t>năm 2026</w:t>
            </w:r>
          </w:p>
        </w:tc>
      </w:tr>
    </w:tbl>
    <w:p w14:paraId="4E457CA4" w14:textId="77777777" w:rsidR="005A69AC" w:rsidRPr="0060637C" w:rsidRDefault="005A69AC" w:rsidP="005A69AC">
      <w:pPr>
        <w:spacing w:after="120" w:line="240" w:lineRule="auto"/>
        <w:jc w:val="center"/>
        <w:outlineLvl w:val="1"/>
        <w:rPr>
          <w:rFonts w:ascii="Times New Roman" w:eastAsia="Times New Roman" w:hAnsi="Times New Roman" w:cs="Times New Roman"/>
          <w:b/>
          <w:bCs/>
          <w:color w:val="000000" w:themeColor="text1"/>
          <w:kern w:val="0"/>
          <w:sz w:val="22"/>
          <w:szCs w:val="22"/>
          <w14:ligatures w14:val="none"/>
        </w:rPr>
      </w:pPr>
    </w:p>
    <w:p w14:paraId="2993CB67" w14:textId="1719A7C2" w:rsidR="005A69AC" w:rsidRPr="0060637C" w:rsidRDefault="005A69AC" w:rsidP="0060637C">
      <w:pPr>
        <w:spacing w:after="0" w:line="240" w:lineRule="auto"/>
        <w:jc w:val="center"/>
        <w:outlineLvl w:val="1"/>
        <w:rPr>
          <w:rFonts w:ascii="Times New Roman" w:eastAsia="Times New Roman" w:hAnsi="Times New Roman" w:cs="Times New Roman"/>
          <w:b/>
          <w:bCs/>
          <w:color w:val="000000" w:themeColor="text1"/>
          <w:kern w:val="0"/>
          <w:sz w:val="28"/>
          <w:szCs w:val="28"/>
          <w14:ligatures w14:val="none"/>
        </w:rPr>
      </w:pPr>
      <w:r w:rsidRPr="0060637C">
        <w:rPr>
          <w:rFonts w:ascii="Times New Roman" w:eastAsia="Times New Roman" w:hAnsi="Times New Roman" w:cs="Times New Roman"/>
          <w:b/>
          <w:bCs/>
          <w:color w:val="000000" w:themeColor="text1"/>
          <w:kern w:val="0"/>
          <w:sz w:val="28"/>
          <w:szCs w:val="28"/>
          <w14:ligatures w14:val="none"/>
        </w:rPr>
        <w:t>KẾ HOẠCH</w:t>
      </w:r>
    </w:p>
    <w:p w14:paraId="25EEFD8B" w14:textId="77777777" w:rsidR="005A69AC" w:rsidRPr="0060637C" w:rsidRDefault="005A69AC" w:rsidP="0060637C">
      <w:pPr>
        <w:spacing w:after="0" w:line="240" w:lineRule="auto"/>
        <w:jc w:val="center"/>
        <w:outlineLvl w:val="2"/>
        <w:rPr>
          <w:rFonts w:ascii="Times New Roman" w:eastAsia="Times New Roman" w:hAnsi="Times New Roman" w:cs="Times New Roman"/>
          <w:b/>
          <w:bCs/>
          <w:color w:val="000000" w:themeColor="text1"/>
          <w:kern w:val="0"/>
          <w:sz w:val="28"/>
          <w:szCs w:val="28"/>
          <w14:ligatures w14:val="none"/>
        </w:rPr>
      </w:pPr>
      <w:r w:rsidRPr="0060637C">
        <w:rPr>
          <w:rFonts w:ascii="Times New Roman" w:eastAsia="Times New Roman" w:hAnsi="Times New Roman" w:cs="Times New Roman"/>
          <w:b/>
          <w:bCs/>
          <w:color w:val="000000" w:themeColor="text1"/>
          <w:kern w:val="0"/>
          <w:sz w:val="28"/>
          <w:szCs w:val="28"/>
          <w14:ligatures w14:val="none"/>
        </w:rPr>
        <w:t>Triển khai thực hiện trách nhiệm giải trình của cơ quan, tổ chức, cá nhân trong hoạt động công vụ trên địa bàn Thành phố Hồ Chí Minh</w:t>
      </w:r>
    </w:p>
    <w:p w14:paraId="0B2773AD" w14:textId="3B57071F" w:rsidR="005A69AC" w:rsidRPr="0060637C" w:rsidRDefault="005A69AC" w:rsidP="005A69AC">
      <w:pPr>
        <w:spacing w:after="0" w:line="240" w:lineRule="auto"/>
        <w:rPr>
          <w:rFonts w:ascii="Times New Roman" w:eastAsia="Times New Roman" w:hAnsi="Times New Roman" w:cs="Times New Roman"/>
          <w:color w:val="000000" w:themeColor="text1"/>
          <w:kern w:val="0"/>
          <w:sz w:val="28"/>
          <w:szCs w:val="28"/>
          <w:bdr w:val="none" w:sz="0" w:space="0" w:color="auto" w:frame="1"/>
          <w14:ligatures w14:val="none"/>
        </w:rPr>
      </w:pPr>
      <w:r w:rsidRPr="0060637C">
        <w:rPr>
          <w:rFonts w:ascii="Times New Roman" w:eastAsia="Times New Roman" w:hAnsi="Times New Roman" w:cs="Times New Roman"/>
          <w:noProof/>
          <w:color w:val="000000" w:themeColor="text1"/>
          <w:kern w:val="0"/>
          <w:sz w:val="28"/>
          <w:szCs w:val="28"/>
          <w:lang w:eastAsia="en-US" w:bidi="ar-SA"/>
        </w:rPr>
        <mc:AlternateContent>
          <mc:Choice Requires="wps">
            <w:drawing>
              <wp:anchor distT="0" distB="0" distL="114300" distR="114300" simplePos="0" relativeHeight="251661312" behindDoc="0" locked="0" layoutInCell="1" allowOverlap="1" wp14:anchorId="14B8F307" wp14:editId="492F7743">
                <wp:simplePos x="0" y="0"/>
                <wp:positionH relativeFrom="column">
                  <wp:posOffset>2095500</wp:posOffset>
                </wp:positionH>
                <wp:positionV relativeFrom="paragraph">
                  <wp:posOffset>50864</wp:posOffset>
                </wp:positionV>
                <wp:extent cx="1620733" cy="0"/>
                <wp:effectExtent l="0" t="0" r="0" b="0"/>
                <wp:wrapNone/>
                <wp:docPr id="249270446" name="Straight Connector 1"/>
                <wp:cNvGraphicFramePr/>
                <a:graphic xmlns:a="http://schemas.openxmlformats.org/drawingml/2006/main">
                  <a:graphicData uri="http://schemas.microsoft.com/office/word/2010/wordprocessingShape">
                    <wps:wsp>
                      <wps:cNvCnPr/>
                      <wps:spPr>
                        <a:xfrm>
                          <a:off x="0" y="0"/>
                          <a:ext cx="16207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B3F468"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5pt,4pt" to="292.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" strokecolor="black [3200]" strokeweight=".5pt">
                <v:stroke joinstyle="miter"/>
              </v:line>
            </w:pict>
          </mc:Fallback>
        </mc:AlternateContent>
      </w:r>
    </w:p>
    <w:p w14:paraId="64654EF3" w14:textId="77777777" w:rsidR="0060637C" w:rsidRPr="0060637C" w:rsidRDefault="0060637C" w:rsidP="00B57679">
      <w:pPr>
        <w:adjustRightInd w:val="0"/>
        <w:snapToGrid w:val="0"/>
        <w:spacing w:before="120" w:after="120" w:line="240" w:lineRule="auto"/>
        <w:ind w:firstLine="720"/>
        <w:jc w:val="both"/>
        <w:rPr>
          <w:rFonts w:ascii="Times New Roman" w:eastAsia="Times New Roman" w:hAnsi="Times New Roman" w:cs="Times New Roman"/>
          <w:color w:val="000000" w:themeColor="text1"/>
          <w:spacing w:val="-8"/>
          <w:kern w:val="0"/>
          <w:sz w:val="16"/>
          <w:szCs w:val="16"/>
          <w:bdr w:val="none" w:sz="0" w:space="0" w:color="auto" w:frame="1"/>
          <w14:ligatures w14:val="none"/>
        </w:rPr>
      </w:pPr>
    </w:p>
    <w:p w14:paraId="17778ADE" w14:textId="266AA5BF" w:rsidR="00B57679" w:rsidRPr="0060637C" w:rsidRDefault="00B57679" w:rsidP="0060637C">
      <w:pPr>
        <w:adjustRightInd w:val="0"/>
        <w:snapToGrid w:val="0"/>
        <w:spacing w:before="120" w:after="120" w:line="252" w:lineRule="auto"/>
        <w:ind w:firstLine="720"/>
        <w:jc w:val="both"/>
        <w:rPr>
          <w:rFonts w:ascii="Times New Roman" w:eastAsia="Times New Roman" w:hAnsi="Times New Roman" w:cs="Times New Roman"/>
          <w:color w:val="000000" w:themeColor="text1"/>
          <w:spacing w:val="-6"/>
          <w:kern w:val="0"/>
          <w:sz w:val="28"/>
          <w:szCs w:val="28"/>
          <w:bdr w:val="none" w:sz="0" w:space="0" w:color="auto" w:frame="1"/>
          <w14:ligatures w14:val="none"/>
        </w:rPr>
      </w:pPr>
      <w:r w:rsidRPr="0060637C">
        <w:rPr>
          <w:rFonts w:ascii="Times New Roman" w:eastAsia="Times New Roman" w:hAnsi="Times New Roman" w:cs="Times New Roman"/>
          <w:color w:val="000000" w:themeColor="text1"/>
          <w:spacing w:val="-8"/>
          <w:kern w:val="0"/>
          <w:sz w:val="28"/>
          <w:szCs w:val="28"/>
          <w:bdr w:val="none" w:sz="0" w:space="0" w:color="auto" w:frame="1"/>
          <w14:ligatures w14:val="none"/>
        </w:rPr>
        <w:t>Căn cứ Kế hoạch số 39-KH/TU ngày 15 tháng 02 năm 2026 của Ban Thường vụ</w:t>
      </w:r>
      <w:r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 xml:space="preserve"> </w:t>
      </w:r>
      <w:r w:rsidRPr="0060637C">
        <w:rPr>
          <w:rFonts w:ascii="Times New Roman" w:eastAsia="Times New Roman" w:hAnsi="Times New Roman" w:cs="Times New Roman"/>
          <w:color w:val="000000" w:themeColor="text1"/>
          <w:spacing w:val="-2"/>
          <w:kern w:val="0"/>
          <w:sz w:val="28"/>
          <w:szCs w:val="28"/>
          <w:bdr w:val="none" w:sz="0" w:space="0" w:color="auto" w:frame="1"/>
          <w14:ligatures w14:val="none"/>
        </w:rPr>
        <w:t xml:space="preserve">Thành ủy về </w:t>
      </w:r>
      <w:r w:rsidR="0060637C" w:rsidRPr="0060637C">
        <w:rPr>
          <w:rFonts w:ascii="Times New Roman" w:eastAsia="Times New Roman" w:hAnsi="Times New Roman" w:cs="Times New Roman"/>
          <w:color w:val="000000" w:themeColor="text1"/>
          <w:spacing w:val="-2"/>
          <w:kern w:val="0"/>
          <w:sz w:val="28"/>
          <w:szCs w:val="28"/>
          <w:bdr w:val="none" w:sz="0" w:space="0" w:color="auto" w:frame="1"/>
          <w14:ligatures w14:val="none"/>
        </w:rPr>
        <w:t xml:space="preserve">việc </w:t>
      </w:r>
      <w:r w:rsidRPr="0060637C">
        <w:rPr>
          <w:rFonts w:ascii="Times New Roman" w:eastAsia="Times New Roman" w:hAnsi="Times New Roman" w:cs="Times New Roman"/>
          <w:color w:val="000000" w:themeColor="text1"/>
          <w:spacing w:val="-2"/>
          <w:kern w:val="0"/>
          <w:sz w:val="28"/>
          <w:szCs w:val="28"/>
          <w:bdr w:val="none" w:sz="0" w:space="0" w:color="auto" w:frame="1"/>
          <w14:ligatures w14:val="none"/>
        </w:rPr>
        <w:t>thực hiện Chỉ thị số 53-CT/TW, ngày 26 tháng 10 năm 2025 của Bộ</w:t>
      </w:r>
      <w:r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 xml:space="preserve"> Chính trị về tăng cường sự lãnh đạo của Đảng đối với việc thực hiện trách nhiệm giải trình của cơ quan, tổ chức, cá nhân  trong hoạt động công vụ;</w:t>
      </w:r>
    </w:p>
    <w:p w14:paraId="60172849" w14:textId="4510569D" w:rsidR="00B57679" w:rsidRPr="0060637C" w:rsidRDefault="00B57679" w:rsidP="0060637C">
      <w:pPr>
        <w:adjustRightInd w:val="0"/>
        <w:snapToGrid w:val="0"/>
        <w:spacing w:before="120" w:after="120" w:line="252" w:lineRule="auto"/>
        <w:ind w:firstLine="720"/>
        <w:jc w:val="both"/>
        <w:rPr>
          <w:rFonts w:ascii="Times New Roman" w:eastAsia="Times New Roman" w:hAnsi="Times New Roman" w:cs="Times New Roman"/>
          <w:color w:val="000000" w:themeColor="text1"/>
          <w:kern w:val="0"/>
          <w:sz w:val="28"/>
          <w:szCs w:val="28"/>
          <w:bdr w:val="none" w:sz="0" w:space="0" w:color="auto" w:frame="1"/>
          <w14:ligatures w14:val="none"/>
        </w:rPr>
      </w:pPr>
      <w:r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Căn cứ Kế hoạch số 54-KH/ĐU ngày 07 tháng 4 năm 2026 của Đảng ủy Ủy</w:t>
      </w: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ban nhân dân Thành phố về </w:t>
      </w:r>
      <w:r w:rsidR="0060637C">
        <w:rPr>
          <w:rFonts w:ascii="Times New Roman" w:eastAsia="Times New Roman" w:hAnsi="Times New Roman" w:cs="Times New Roman"/>
          <w:color w:val="000000" w:themeColor="text1"/>
          <w:kern w:val="0"/>
          <w:sz w:val="28"/>
          <w:szCs w:val="28"/>
          <w:bdr w:val="none" w:sz="0" w:space="0" w:color="auto" w:frame="1"/>
          <w14:ligatures w14:val="none"/>
        </w:rPr>
        <w:t xml:space="preserve">việc </w:t>
      </w: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triển khai, thực hiện Kế hoạch số 39-KH/TU </w:t>
      </w:r>
      <w:r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ngày 15 tháng 02 năm 2026 của Ban Thường vụ Thành ủy về thực hiện Chỉ thị số 53-CT/TW, ngày 26 tháng 10 năm 2025 của Bộ Chính trị về tăng cường sự </w:t>
      </w:r>
      <w:r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lãnh đạo của Đảng đối với việc thực hiện trách nhiệm giải trình của cơ quan, tổ</w:t>
      </w: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chức, cá nhân  trong hoạt động công vụ</w:t>
      </w:r>
      <w:r w:rsidR="00570329">
        <w:rPr>
          <w:rFonts w:ascii="Times New Roman" w:eastAsia="Times New Roman" w:hAnsi="Times New Roman" w:cs="Times New Roman"/>
          <w:color w:val="000000" w:themeColor="text1"/>
          <w:kern w:val="0"/>
          <w:sz w:val="28"/>
          <w:szCs w:val="28"/>
          <w:bdr w:val="none" w:sz="0" w:space="0" w:color="auto" w:frame="1"/>
          <w14:ligatures w14:val="none"/>
        </w:rPr>
        <w:t>;</w:t>
      </w:r>
    </w:p>
    <w:p w14:paraId="5C819024" w14:textId="4520DA3E" w:rsidR="005A69AC" w:rsidRPr="0060637C" w:rsidRDefault="005A69AC" w:rsidP="0060637C">
      <w:pPr>
        <w:adjustRightInd w:val="0"/>
        <w:snapToGrid w:val="0"/>
        <w:spacing w:before="120" w:after="120" w:line="252" w:lineRule="auto"/>
        <w:ind w:firstLine="720"/>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Ủy ban nhân dân Thành phố ban hành Kế hoạch triển khai thực hiện trách nhiệm</w:t>
      </w: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giải trình của cơ quan, tổ chức, cá nhân trong hoạt động công vụ trên địa bàn Thành</w:t>
      </w: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phố như sau:</w:t>
      </w:r>
    </w:p>
    <w:p w14:paraId="71839C54" w14:textId="77777777" w:rsidR="005A69AC" w:rsidRPr="0060637C" w:rsidRDefault="005A69AC" w:rsidP="0060637C">
      <w:pPr>
        <w:adjustRightInd w:val="0"/>
        <w:snapToGrid w:val="0"/>
        <w:spacing w:before="120" w:after="120" w:line="252" w:lineRule="auto"/>
        <w:ind w:firstLine="720"/>
        <w:jc w:val="both"/>
        <w:rPr>
          <w:rFonts w:ascii="Times New Roman" w:eastAsia="Times New Roman" w:hAnsi="Times New Roman" w:cs="Times New Roman"/>
          <w:b/>
          <w:bCs/>
          <w:color w:val="000000" w:themeColor="text1"/>
          <w:kern w:val="0"/>
          <w:sz w:val="28"/>
          <w:szCs w:val="28"/>
          <w14:ligatures w14:val="none"/>
        </w:rPr>
      </w:pPr>
      <w:r w:rsidRPr="0060637C">
        <w:rPr>
          <w:rFonts w:ascii="Times New Roman" w:eastAsia="Times New Roman" w:hAnsi="Times New Roman" w:cs="Times New Roman"/>
          <w:b/>
          <w:bCs/>
          <w:color w:val="000000" w:themeColor="text1"/>
          <w:kern w:val="0"/>
          <w:sz w:val="28"/>
          <w:szCs w:val="28"/>
          <w14:ligatures w14:val="none"/>
        </w:rPr>
        <w:t>I. MỤC ĐÍCH, YÊU CẦU</w:t>
      </w:r>
    </w:p>
    <w:p w14:paraId="7113A16F" w14:textId="70DC4EDA" w:rsidR="006D5C0E" w:rsidRPr="0060637C" w:rsidRDefault="006D5C0E" w:rsidP="0060637C">
      <w:pPr>
        <w:adjustRightInd w:val="0"/>
        <w:snapToGrid w:val="0"/>
        <w:spacing w:before="120" w:after="120" w:line="252" w:lineRule="auto"/>
        <w:ind w:firstLine="709"/>
        <w:jc w:val="both"/>
        <w:rPr>
          <w:rFonts w:ascii="Times New Roman" w:eastAsia="Times New Roman" w:hAnsi="Times New Roman" w:cs="Times New Roman"/>
          <w:b/>
          <w:bCs/>
          <w:color w:val="000000" w:themeColor="text1"/>
          <w:kern w:val="0"/>
          <w:sz w:val="28"/>
          <w:szCs w:val="28"/>
          <w:bdr w:val="none" w:sz="0" w:space="0" w:color="auto" w:frame="1"/>
          <w14:ligatures w14:val="none"/>
        </w:rPr>
      </w:pPr>
      <w:r w:rsidRPr="0060637C">
        <w:rPr>
          <w:rFonts w:ascii="Times New Roman" w:eastAsia="Times New Roman" w:hAnsi="Times New Roman" w:cs="Times New Roman"/>
          <w:b/>
          <w:bCs/>
          <w:color w:val="000000" w:themeColor="text1"/>
          <w:kern w:val="0"/>
          <w:sz w:val="28"/>
          <w:szCs w:val="28"/>
          <w:bdr w:val="none" w:sz="0" w:space="0" w:color="auto" w:frame="1"/>
          <w14:ligatures w14:val="none"/>
        </w:rPr>
        <w:t>1. Mục đích</w:t>
      </w:r>
    </w:p>
    <w:p w14:paraId="242CCFB4" w14:textId="4AF9ED5B" w:rsidR="006D5C0E" w:rsidRPr="0060637C" w:rsidRDefault="006D5C0E" w:rsidP="0060637C">
      <w:pPr>
        <w:adjustRightInd w:val="0"/>
        <w:snapToGrid w:val="0"/>
        <w:spacing w:before="120" w:after="120" w:line="252" w:lineRule="auto"/>
        <w:ind w:firstLine="709"/>
        <w:jc w:val="both"/>
        <w:rPr>
          <w:rFonts w:ascii="Times New Roman" w:eastAsia="Times New Roman" w:hAnsi="Times New Roman" w:cs="Times New Roman"/>
          <w:color w:val="000000" w:themeColor="text1"/>
          <w:kern w:val="0"/>
          <w:sz w:val="28"/>
          <w:szCs w:val="28"/>
          <w:bdr w:val="none" w:sz="0" w:space="0" w:color="auto" w:frame="1"/>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Nâng cao nhận thức, trách nhiệm giải trình của của người đứng đầu cấp ủy, chính quyền địa phương, cơ quan, đơn vị trong hoạt động công vụ; tăng cường </w:t>
      </w:r>
      <w:r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công khai, minh bạch, gắn trách nhiệm giải trình với phê bình và tự phê bình nhất</w:t>
      </w: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là cấp lãnh đạo quản lý của các cơ quan, đơn vị, cán bộ, công chức, viên chức </w:t>
      </w:r>
      <w:r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nhằm góp phần quan trọng vào công tác xây dựng và hoàn thiện các thể chế pháp</w:t>
      </w: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luật về phòng, chống tham nhũng, lãng phí, tiêu cực.</w:t>
      </w:r>
    </w:p>
    <w:p w14:paraId="37650F36" w14:textId="7ACB2157" w:rsidR="006D5C0E" w:rsidRPr="0060637C" w:rsidRDefault="006D5C0E" w:rsidP="0060637C">
      <w:pPr>
        <w:adjustRightInd w:val="0"/>
        <w:snapToGrid w:val="0"/>
        <w:spacing w:before="120" w:after="120" w:line="252" w:lineRule="auto"/>
        <w:ind w:firstLine="709"/>
        <w:jc w:val="both"/>
        <w:rPr>
          <w:rFonts w:ascii="Times New Roman" w:eastAsia="Times New Roman" w:hAnsi="Times New Roman" w:cs="Times New Roman"/>
          <w:b/>
          <w:bCs/>
          <w:color w:val="000000" w:themeColor="text1"/>
          <w:kern w:val="0"/>
          <w:sz w:val="28"/>
          <w:szCs w:val="28"/>
          <w:bdr w:val="none" w:sz="0" w:space="0" w:color="auto" w:frame="1"/>
          <w14:ligatures w14:val="none"/>
        </w:rPr>
      </w:pPr>
      <w:r w:rsidRPr="0060637C">
        <w:rPr>
          <w:rFonts w:ascii="Times New Roman" w:eastAsia="Times New Roman" w:hAnsi="Times New Roman" w:cs="Times New Roman"/>
          <w:b/>
          <w:bCs/>
          <w:color w:val="000000" w:themeColor="text1"/>
          <w:kern w:val="0"/>
          <w:sz w:val="28"/>
          <w:szCs w:val="28"/>
          <w:bdr w:val="none" w:sz="0" w:space="0" w:color="auto" w:frame="1"/>
          <w14:ligatures w14:val="none"/>
        </w:rPr>
        <w:t>2. Yêu cầu</w:t>
      </w:r>
    </w:p>
    <w:p w14:paraId="4EC9D044" w14:textId="18D41A6D" w:rsidR="006D5C0E" w:rsidRPr="0060637C" w:rsidRDefault="006D5C0E" w:rsidP="0060637C">
      <w:pPr>
        <w:adjustRightInd w:val="0"/>
        <w:snapToGrid w:val="0"/>
        <w:spacing w:before="120" w:after="120" w:line="252" w:lineRule="auto"/>
        <w:ind w:firstLine="709"/>
        <w:jc w:val="both"/>
        <w:rPr>
          <w:rFonts w:ascii="Times New Roman" w:eastAsia="Times New Roman" w:hAnsi="Times New Roman" w:cs="Times New Roman"/>
          <w:color w:val="000000" w:themeColor="text1"/>
          <w:kern w:val="0"/>
          <w:sz w:val="28"/>
          <w:szCs w:val="28"/>
          <w:bdr w:val="none" w:sz="0" w:space="0" w:color="auto" w:frame="1"/>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Khắc phục các hạn chế trong thực thi công vụ; góp phần xây dựng văn hóa </w:t>
      </w:r>
      <w:r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giải trình sâu rộng, minh bạch trong các cơ quan, tổ chức, cá nhân thuộc Thành phố; từng bước hình thành văn hóa giải trình trong cả hệ thống chính trị và toàn xã hội</w:t>
      </w:r>
      <w:r w:rsidRPr="0060637C">
        <w:rPr>
          <w:rFonts w:ascii="Times New Roman" w:eastAsia="Times New Roman" w:hAnsi="Times New Roman" w:cs="Times New Roman"/>
          <w:color w:val="000000" w:themeColor="text1"/>
          <w:kern w:val="0"/>
          <w:sz w:val="28"/>
          <w:szCs w:val="28"/>
          <w:bdr w:val="none" w:sz="0" w:space="0" w:color="auto" w:frame="1"/>
          <w14:ligatures w14:val="none"/>
        </w:rPr>
        <w:t>.</w:t>
      </w:r>
    </w:p>
    <w:p w14:paraId="6D727892" w14:textId="77777777" w:rsidR="006D5C0E" w:rsidRPr="0060637C" w:rsidRDefault="006D5C0E" w:rsidP="0060637C">
      <w:pPr>
        <w:adjustRightInd w:val="0"/>
        <w:snapToGrid w:val="0"/>
        <w:spacing w:before="120" w:after="120" w:line="252" w:lineRule="auto"/>
        <w:ind w:firstLine="709"/>
        <w:jc w:val="both"/>
        <w:rPr>
          <w:rFonts w:ascii="Times New Roman" w:eastAsia="Times New Roman" w:hAnsi="Times New Roman" w:cs="Times New Roman"/>
          <w:color w:val="000000" w:themeColor="text1"/>
          <w:kern w:val="0"/>
          <w:sz w:val="28"/>
          <w:szCs w:val="28"/>
          <w:bdr w:val="none" w:sz="0" w:space="0" w:color="auto" w:frame="1"/>
          <w14:ligatures w14:val="none"/>
        </w:rPr>
      </w:pPr>
      <w:r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 - Đảm bảo việc giải trình được thực hiện nghiêm túc, đúng thẩm quyền, có</w:t>
      </w: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sự giám sát chặt chẽ của Nhân dân và các tổ chức chính trị - xã hội. Các nhiệm vụ triển khai thực hiện cần bám sát Chỉ thị số 53-CT/TW và các chủ trương, quy định khác có liên quan, đảm bảo đồng bộ, thiết thực, khả thi, hiệu quả. </w:t>
      </w:r>
    </w:p>
    <w:p w14:paraId="26D98A7F" w14:textId="77777777" w:rsidR="005A69AC" w:rsidRPr="0060637C" w:rsidRDefault="005A69AC" w:rsidP="000615F2">
      <w:pPr>
        <w:adjustRightInd w:val="0"/>
        <w:snapToGrid w:val="0"/>
        <w:spacing w:before="120" w:after="120" w:line="276" w:lineRule="auto"/>
        <w:ind w:firstLine="720"/>
        <w:jc w:val="both"/>
        <w:rPr>
          <w:rFonts w:ascii="Times New Roman" w:eastAsia="Times New Roman" w:hAnsi="Times New Roman" w:cs="Times New Roman"/>
          <w:b/>
          <w:bCs/>
          <w:color w:val="000000" w:themeColor="text1"/>
          <w:kern w:val="0"/>
          <w:sz w:val="28"/>
          <w:szCs w:val="28"/>
          <w14:ligatures w14:val="none"/>
        </w:rPr>
      </w:pPr>
      <w:r w:rsidRPr="0060637C">
        <w:rPr>
          <w:rFonts w:ascii="Times New Roman" w:eastAsia="Times New Roman" w:hAnsi="Times New Roman" w:cs="Times New Roman"/>
          <w:b/>
          <w:bCs/>
          <w:color w:val="000000" w:themeColor="text1"/>
          <w:kern w:val="0"/>
          <w:sz w:val="28"/>
          <w:szCs w:val="28"/>
          <w14:ligatures w14:val="none"/>
        </w:rPr>
        <w:lastRenderedPageBreak/>
        <w:t>II. NỘI DUNG NHIỆM VỤ TRỌNG TÂM</w:t>
      </w:r>
    </w:p>
    <w:p w14:paraId="02A2F119" w14:textId="77777777" w:rsidR="005A69AC" w:rsidRPr="0060637C" w:rsidRDefault="005A69AC" w:rsidP="000615F2">
      <w:pPr>
        <w:adjustRightInd w:val="0"/>
        <w:snapToGrid w:val="0"/>
        <w:spacing w:before="120" w:after="120" w:line="276" w:lineRule="auto"/>
        <w:ind w:firstLine="720"/>
        <w:jc w:val="both"/>
        <w:rPr>
          <w:rFonts w:ascii="Times New Roman" w:eastAsia="Times New Roman" w:hAnsi="Times New Roman" w:cs="Times New Roman"/>
          <w:b/>
          <w:bCs/>
          <w:color w:val="000000" w:themeColor="text1"/>
          <w:kern w:val="0"/>
          <w:sz w:val="28"/>
          <w:szCs w:val="28"/>
          <w14:ligatures w14:val="none"/>
        </w:rPr>
      </w:pPr>
      <w:r w:rsidRPr="0060637C">
        <w:rPr>
          <w:rFonts w:ascii="Times New Roman" w:eastAsia="Times New Roman" w:hAnsi="Times New Roman" w:cs="Times New Roman"/>
          <w:b/>
          <w:bCs/>
          <w:color w:val="000000" w:themeColor="text1"/>
          <w:kern w:val="0"/>
          <w:sz w:val="28"/>
          <w:szCs w:val="28"/>
          <w14:ligatures w14:val="none"/>
        </w:rPr>
        <w:t>1. Công tác tuyên truyền, giáo dục và nâng cao nhận thức</w:t>
      </w:r>
    </w:p>
    <w:p w14:paraId="40080015" w14:textId="58CC78BA" w:rsidR="005A69AC" w:rsidRPr="0060637C" w:rsidRDefault="002B41C2" w:rsidP="000615F2">
      <w:pPr>
        <w:adjustRightInd w:val="0"/>
        <w:snapToGrid w:val="0"/>
        <w:spacing w:before="120" w:after="120" w:line="276"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5F69E0" w:rsidRPr="0060637C">
        <w:rPr>
          <w:rFonts w:ascii="Times New Roman" w:eastAsia="Times New Roman" w:hAnsi="Times New Roman" w:cs="Times New Roman"/>
          <w:color w:val="000000" w:themeColor="text1"/>
          <w:kern w:val="0"/>
          <w:sz w:val="28"/>
          <w:szCs w:val="28"/>
          <w:bdr w:val="none" w:sz="0" w:space="0" w:color="auto" w:frame="1"/>
          <w14:ligatures w14:val="none"/>
        </w:rPr>
        <w:t>Tổ chức tuyên truyền, phổ biến, quán triệt nội dung Chỉ thị số 53-CT/TW và các văn bản chỉ đạo của Thành ủy, Đảng ủy Ủy ban nhân dân Thành phố đến toàn thể công chức, viên chức, người lao động, đặc biệt là người đứng đầu của các cơ quan, tổ chức, đơn vị phải trực tiếp lãnh đạo, chỉ đạo và thực hiện nghiêm các quy định về trách nhiệm giải trình</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w:t>
      </w:r>
    </w:p>
    <w:p w14:paraId="0DF801B9" w14:textId="6365372F" w:rsidR="005A69AC" w:rsidRPr="0060637C" w:rsidRDefault="002B41C2" w:rsidP="000615F2">
      <w:pPr>
        <w:adjustRightInd w:val="0"/>
        <w:snapToGrid w:val="0"/>
        <w:spacing w:before="120" w:after="120" w:line="276"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Thực hiện: Thủ trưởng các Sở, ban, ngành</w:t>
      </w:r>
      <w:r w:rsidR="000918AB" w:rsidRPr="0060637C">
        <w:rPr>
          <w:rFonts w:ascii="Times New Roman" w:eastAsia="Times New Roman" w:hAnsi="Times New Roman" w:cs="Times New Roman"/>
          <w:color w:val="000000" w:themeColor="text1"/>
          <w:kern w:val="0"/>
          <w:sz w:val="28"/>
          <w:szCs w:val="28"/>
          <w:bdr w:val="none" w:sz="0" w:space="0" w:color="auto" w:frame="1"/>
          <w14:ligatures w14:val="none"/>
        </w:rPr>
        <w:t>;</w:t>
      </w: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các đơn vị sự nghiệp công lập;</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Chủ tịch Ủy ban nhân dân các </w:t>
      </w: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phường, xã, đặc khu </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chủ trì thực hiện.</w:t>
      </w:r>
    </w:p>
    <w:p w14:paraId="7E66C363" w14:textId="47D2C2FC" w:rsidR="005A69AC" w:rsidRPr="0060637C" w:rsidRDefault="002B41C2" w:rsidP="000615F2">
      <w:pPr>
        <w:adjustRightInd w:val="0"/>
        <w:snapToGrid w:val="0"/>
        <w:spacing w:before="120" w:after="120" w:line="276"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Thời gian: Thực hiện thường xuyên.</w:t>
      </w:r>
    </w:p>
    <w:p w14:paraId="47629B1C" w14:textId="77777777" w:rsidR="005A69AC" w:rsidRPr="0060637C" w:rsidRDefault="005A69AC" w:rsidP="000615F2">
      <w:pPr>
        <w:adjustRightInd w:val="0"/>
        <w:snapToGrid w:val="0"/>
        <w:spacing w:before="120" w:after="120" w:line="276" w:lineRule="auto"/>
        <w:ind w:firstLine="720"/>
        <w:jc w:val="both"/>
        <w:rPr>
          <w:rFonts w:ascii="Times New Roman" w:eastAsia="Times New Roman" w:hAnsi="Times New Roman" w:cs="Times New Roman"/>
          <w:b/>
          <w:bCs/>
          <w:color w:val="000000" w:themeColor="text1"/>
          <w:kern w:val="0"/>
          <w:sz w:val="28"/>
          <w:szCs w:val="28"/>
          <w14:ligatures w14:val="none"/>
        </w:rPr>
      </w:pPr>
      <w:r w:rsidRPr="0060637C">
        <w:rPr>
          <w:rFonts w:ascii="Times New Roman" w:eastAsia="Times New Roman" w:hAnsi="Times New Roman" w:cs="Times New Roman"/>
          <w:b/>
          <w:bCs/>
          <w:color w:val="000000" w:themeColor="text1"/>
          <w:kern w:val="0"/>
          <w:sz w:val="28"/>
          <w:szCs w:val="28"/>
          <w14:ligatures w14:val="none"/>
        </w:rPr>
        <w:t>2. Rà soát và hoàn thiện thể chế, quy trình nghiệp vụ</w:t>
      </w:r>
    </w:p>
    <w:p w14:paraId="4CC23BCC" w14:textId="5FCC8819" w:rsidR="005F69E0" w:rsidRPr="0060637C" w:rsidRDefault="00C25776" w:rsidP="000615F2">
      <w:pPr>
        <w:adjustRightInd w:val="0"/>
        <w:snapToGrid w:val="0"/>
        <w:spacing w:before="120" w:after="120" w:line="276" w:lineRule="auto"/>
        <w:ind w:firstLine="720"/>
        <w:jc w:val="both"/>
        <w:rPr>
          <w:rFonts w:ascii="Times New Roman" w:eastAsia="Times New Roman" w:hAnsi="Times New Roman" w:cs="Times New Roman"/>
          <w:color w:val="000000" w:themeColor="text1"/>
          <w:kern w:val="0"/>
          <w:sz w:val="28"/>
          <w:szCs w:val="28"/>
          <w:bdr w:val="none" w:sz="0" w:space="0" w:color="auto" w:frame="1"/>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a)</w:t>
      </w:r>
      <w:r w:rsidR="002B41C2"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5F69E0"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Rà soát cơ chế thực hiện giải trình nhằm tập trung xác định rõ nguyên tắc, </w:t>
      </w:r>
      <w:r w:rsidR="005F69E0"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đối tượng, nội dung, hình thức, trình tự thủ tục, quyền và nghĩa vụ của cơ quan tổ chức, cá nhân, đề xuất xử lý nghiêm các sai phạm về thực hiện trách nhiệm giải</w:t>
      </w:r>
      <w:r w:rsidR="005F69E0"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trình trong hoạt động công vụ (nếu có)</w:t>
      </w:r>
      <w:r w:rsidR="008430B5">
        <w:rPr>
          <w:rFonts w:ascii="Times New Roman" w:eastAsia="Times New Roman" w:hAnsi="Times New Roman" w:cs="Times New Roman"/>
          <w:color w:val="000000" w:themeColor="text1"/>
          <w:kern w:val="0"/>
          <w:sz w:val="28"/>
          <w:szCs w:val="28"/>
          <w:bdr w:val="none" w:sz="0" w:space="0" w:color="auto" w:frame="1"/>
          <w14:ligatures w14:val="none"/>
        </w:rPr>
        <w:t>.</w:t>
      </w:r>
    </w:p>
    <w:p w14:paraId="75F852B9" w14:textId="5DACE461" w:rsidR="005A69AC" w:rsidRPr="0060637C" w:rsidRDefault="002B41C2" w:rsidP="000615F2">
      <w:pPr>
        <w:adjustRightInd w:val="0"/>
        <w:snapToGrid w:val="0"/>
        <w:spacing w:before="120" w:after="120" w:line="276" w:lineRule="auto"/>
        <w:ind w:firstLine="720"/>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F00F55" w:rsidRPr="0060637C">
        <w:rPr>
          <w:rFonts w:ascii="Times New Roman" w:eastAsia="Times New Roman" w:hAnsi="Times New Roman" w:cs="Times New Roman"/>
          <w:color w:val="000000" w:themeColor="text1"/>
          <w:kern w:val="0"/>
          <w:sz w:val="28"/>
          <w:szCs w:val="28"/>
          <w:bdr w:val="none" w:sz="0" w:space="0" w:color="auto" w:frame="1"/>
          <w14:ligatures w14:val="none"/>
        </w:rPr>
        <w:t>Hoàn thiện các quy trình, quy định về</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hành chính tư </w:t>
      </w:r>
      <w:r w:rsidR="0037675B" w:rsidRPr="0060637C">
        <w:rPr>
          <w:rFonts w:ascii="Times New Roman" w:eastAsia="Times New Roman" w:hAnsi="Times New Roman" w:cs="Times New Roman"/>
          <w:color w:val="000000" w:themeColor="text1"/>
          <w:kern w:val="0"/>
          <w:sz w:val="28"/>
          <w:szCs w:val="28"/>
          <w:bdr w:val="none" w:sz="0" w:space="0" w:color="auto" w:frame="1"/>
          <w14:ligatures w14:val="none"/>
        </w:rPr>
        <w:t>pháp, khiếu nại, tố cáo, tiếp công dân,</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đất đai, quy hoạch, môi trường, đầu tư</w:t>
      </w:r>
      <w:r w:rsidR="0037675B" w:rsidRPr="0060637C">
        <w:rPr>
          <w:rFonts w:ascii="Times New Roman" w:eastAsia="Times New Roman" w:hAnsi="Times New Roman" w:cs="Times New Roman"/>
          <w:color w:val="000000" w:themeColor="text1"/>
          <w:kern w:val="0"/>
          <w:sz w:val="28"/>
          <w:szCs w:val="28"/>
          <w:bdr w:val="none" w:sz="0" w:space="0" w:color="auto" w:frame="1"/>
          <w14:ligatures w14:val="none"/>
        </w:rPr>
        <w:t>, xây dựng,</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quản lý</w:t>
      </w:r>
      <w:r w:rsidR="0037675B" w:rsidRPr="0060637C">
        <w:rPr>
          <w:rFonts w:ascii="Times New Roman" w:eastAsia="Times New Roman" w:hAnsi="Times New Roman" w:cs="Times New Roman"/>
          <w:color w:val="000000" w:themeColor="text1"/>
          <w:kern w:val="0"/>
          <w:sz w:val="28"/>
          <w:szCs w:val="28"/>
          <w:bdr w:val="none" w:sz="0" w:space="0" w:color="auto" w:frame="1"/>
          <w14:ligatures w14:val="none"/>
        </w:rPr>
        <w:t>, sử dụng</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tài sản công</w:t>
      </w:r>
      <w:r w:rsidR="0037675B"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 tài chính công... đảm bảo quyền tiếp cận thông tin, quyền yêu cầu giải trình của </w:t>
      </w:r>
      <w:r w:rsidR="00C25776"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báo chí, người dân, doanh nghiệp; trách nhiệm giải trình của </w:t>
      </w:r>
      <w:r w:rsidR="0037675B"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các </w:t>
      </w:r>
      <w:r w:rsidR="00C25776"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cơ</w:t>
      </w:r>
      <w:r w:rsidR="00C25776"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quan, tổ chức, cá nhân có liên quan trong hoạt động công vụ.</w:t>
      </w:r>
    </w:p>
    <w:p w14:paraId="528A885B" w14:textId="1E576E5E" w:rsidR="005A69AC" w:rsidRPr="0060637C" w:rsidRDefault="002B41C2" w:rsidP="000615F2">
      <w:pPr>
        <w:adjustRightInd w:val="0"/>
        <w:snapToGrid w:val="0"/>
        <w:spacing w:before="120" w:after="120" w:line="276" w:lineRule="auto"/>
        <w:ind w:firstLine="720"/>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Thực hiện: Các cơ quan chuyên môn thuộc Ủy ban nhân dân Thành phố</w:t>
      </w:r>
      <w:r w:rsidR="000918AB" w:rsidRPr="0060637C">
        <w:rPr>
          <w:rFonts w:ascii="Times New Roman" w:eastAsia="Times New Roman" w:hAnsi="Times New Roman" w:cs="Times New Roman"/>
          <w:color w:val="000000" w:themeColor="text1"/>
          <w:kern w:val="0"/>
          <w:sz w:val="28"/>
          <w:szCs w:val="28"/>
          <w:bdr w:val="none" w:sz="0" w:space="0" w:color="auto" w:frame="1"/>
          <w14:ligatures w14:val="none"/>
        </w:rPr>
        <w:t>; Ủy ban nhân dân 168 xã, phường, đặc khu; các đơn vị sự nghiệp công lập.</w:t>
      </w:r>
    </w:p>
    <w:p w14:paraId="279DDC5C" w14:textId="34F28F4F" w:rsidR="005A69AC" w:rsidRPr="0060637C" w:rsidRDefault="002B41C2" w:rsidP="000615F2">
      <w:pPr>
        <w:adjustRightInd w:val="0"/>
        <w:snapToGrid w:val="0"/>
        <w:spacing w:before="120" w:after="120" w:line="276" w:lineRule="auto"/>
        <w:ind w:firstLine="720"/>
        <w:jc w:val="both"/>
        <w:rPr>
          <w:rFonts w:ascii="Times New Roman" w:eastAsia="Times New Roman" w:hAnsi="Times New Roman" w:cs="Times New Roman"/>
          <w:color w:val="000000" w:themeColor="text1"/>
          <w:kern w:val="0"/>
          <w:sz w:val="28"/>
          <w:szCs w:val="28"/>
          <w:bdr w:val="none" w:sz="0" w:space="0" w:color="auto" w:frame="1"/>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Thời gian</w:t>
      </w:r>
      <w:r w:rsidR="005A69AC" w:rsidRPr="0060637C">
        <w:rPr>
          <w:rFonts w:ascii="Times New Roman" w:eastAsia="Times New Roman" w:hAnsi="Times New Roman" w:cs="Times New Roman"/>
          <w:b/>
          <w:bCs/>
          <w:color w:val="000000" w:themeColor="text1"/>
          <w:kern w:val="0"/>
          <w:sz w:val="28"/>
          <w:szCs w:val="28"/>
          <w:bdr w:val="none" w:sz="0" w:space="0" w:color="auto" w:frame="1"/>
          <w14:ligatures w14:val="none"/>
        </w:rPr>
        <w:t>:</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Thực hiện thường xuyên.</w:t>
      </w:r>
    </w:p>
    <w:p w14:paraId="58709779" w14:textId="4F72FBF4" w:rsidR="00C25776" w:rsidRPr="0060637C" w:rsidRDefault="00C25776" w:rsidP="000615F2">
      <w:pPr>
        <w:adjustRightInd w:val="0"/>
        <w:snapToGrid w:val="0"/>
        <w:spacing w:before="120" w:after="120" w:line="276" w:lineRule="auto"/>
        <w:ind w:firstLine="720"/>
        <w:jc w:val="both"/>
        <w:rPr>
          <w:rFonts w:ascii="Times New Roman" w:eastAsia="Times New Roman" w:hAnsi="Times New Roman" w:cs="Times New Roman"/>
          <w:color w:val="000000" w:themeColor="text1"/>
          <w:spacing w:val="4"/>
          <w:kern w:val="0"/>
          <w:sz w:val="28"/>
          <w:szCs w:val="28"/>
          <w:bdr w:val="none" w:sz="0" w:space="0" w:color="auto" w:frame="1"/>
          <w14:ligatures w14:val="none"/>
        </w:rPr>
      </w:pPr>
      <w:r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 xml:space="preserve">b) Rà soát, đề xuất sửa đổi, bổ sung các quy định liên quan công tác </w:t>
      </w:r>
      <w:r w:rsidR="005B75AA"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thanh</w:t>
      </w:r>
      <w:r w:rsidR="005B75AA"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 tra, </w:t>
      </w:r>
      <w:r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kiểm tra</w:t>
      </w:r>
      <w:r w:rsidR="005B75AA"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 </w:t>
      </w:r>
      <w:r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đảm bảo xử lý nghiêm và động bộ các vi phạm về trách nhiệm giải trình.</w:t>
      </w:r>
    </w:p>
    <w:p w14:paraId="745A332C" w14:textId="16F70D36" w:rsidR="00C25776" w:rsidRPr="0060637C" w:rsidRDefault="00C25776" w:rsidP="000615F2">
      <w:pPr>
        <w:adjustRightInd w:val="0"/>
        <w:snapToGrid w:val="0"/>
        <w:spacing w:before="120" w:after="120" w:line="276" w:lineRule="auto"/>
        <w:ind w:firstLine="720"/>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Thực hiện: </w:t>
      </w:r>
      <w:r w:rsidR="00B746E6" w:rsidRPr="0060637C">
        <w:rPr>
          <w:rFonts w:ascii="Times New Roman" w:eastAsia="Times New Roman" w:hAnsi="Times New Roman" w:cs="Times New Roman"/>
          <w:color w:val="000000" w:themeColor="text1"/>
          <w:kern w:val="0"/>
          <w:sz w:val="28"/>
          <w:szCs w:val="28"/>
          <w:bdr w:val="none" w:sz="0" w:space="0" w:color="auto" w:frame="1"/>
          <w14:ligatures w14:val="none"/>
        </w:rPr>
        <w:t>Thanh tra Thành phố chủ trì phối hợp c</w:t>
      </w:r>
      <w:r w:rsidRPr="0060637C">
        <w:rPr>
          <w:rFonts w:ascii="Times New Roman" w:eastAsia="Times New Roman" w:hAnsi="Times New Roman" w:cs="Times New Roman"/>
          <w:color w:val="000000" w:themeColor="text1"/>
          <w:kern w:val="0"/>
          <w:sz w:val="28"/>
          <w:szCs w:val="28"/>
          <w:bdr w:val="none" w:sz="0" w:space="0" w:color="auto" w:frame="1"/>
          <w14:ligatures w14:val="none"/>
        </w:rPr>
        <w:t>ác cơ quan chuyên môn thuộc Ủy ban nhân dân Thành phố</w:t>
      </w:r>
      <w:r w:rsidR="008430B5">
        <w:rPr>
          <w:rFonts w:ascii="Times New Roman" w:eastAsia="Times New Roman" w:hAnsi="Times New Roman" w:cs="Times New Roman"/>
          <w:color w:val="000000" w:themeColor="text1"/>
          <w:kern w:val="0"/>
          <w:sz w:val="28"/>
          <w:szCs w:val="28"/>
          <w:bdr w:val="none" w:sz="0" w:space="0" w:color="auto" w:frame="1"/>
          <w14:ligatures w14:val="none"/>
        </w:rPr>
        <w:t>.</w:t>
      </w:r>
    </w:p>
    <w:p w14:paraId="0D749F24" w14:textId="74E5C12B" w:rsidR="00C25776" w:rsidRPr="0060637C" w:rsidRDefault="00C25776" w:rsidP="000615F2">
      <w:pPr>
        <w:adjustRightInd w:val="0"/>
        <w:snapToGrid w:val="0"/>
        <w:spacing w:before="120" w:after="120" w:line="276" w:lineRule="auto"/>
        <w:ind w:firstLine="720"/>
        <w:jc w:val="both"/>
        <w:rPr>
          <w:rFonts w:ascii="Times New Roman" w:eastAsia="Times New Roman" w:hAnsi="Times New Roman" w:cs="Times New Roman"/>
          <w:color w:val="000000" w:themeColor="text1"/>
          <w:kern w:val="0"/>
          <w:sz w:val="28"/>
          <w:szCs w:val="28"/>
          <w:bdr w:val="none" w:sz="0" w:space="0" w:color="auto" w:frame="1"/>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Thời gian</w:t>
      </w:r>
      <w:r w:rsidRPr="0060637C">
        <w:rPr>
          <w:rFonts w:ascii="Times New Roman" w:eastAsia="Times New Roman" w:hAnsi="Times New Roman" w:cs="Times New Roman"/>
          <w:b/>
          <w:bCs/>
          <w:color w:val="000000" w:themeColor="text1"/>
          <w:kern w:val="0"/>
          <w:sz w:val="28"/>
          <w:szCs w:val="28"/>
          <w:bdr w:val="none" w:sz="0" w:space="0" w:color="auto" w:frame="1"/>
          <w14:ligatures w14:val="none"/>
        </w:rPr>
        <w:t>:</w:t>
      </w: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Thực hiện thường xuyên.</w:t>
      </w:r>
    </w:p>
    <w:p w14:paraId="6E1B6BF8" w14:textId="77777777" w:rsidR="005A69AC" w:rsidRPr="0060637C" w:rsidRDefault="005A69AC" w:rsidP="000615F2">
      <w:pPr>
        <w:adjustRightInd w:val="0"/>
        <w:snapToGrid w:val="0"/>
        <w:spacing w:before="120" w:after="120" w:line="276" w:lineRule="auto"/>
        <w:ind w:firstLine="720"/>
        <w:jc w:val="both"/>
        <w:rPr>
          <w:rFonts w:ascii="Times New Roman" w:eastAsia="Times New Roman" w:hAnsi="Times New Roman" w:cs="Times New Roman"/>
          <w:b/>
          <w:bCs/>
          <w:color w:val="000000" w:themeColor="text1"/>
          <w:kern w:val="0"/>
          <w:sz w:val="28"/>
          <w:szCs w:val="28"/>
          <w14:ligatures w14:val="none"/>
        </w:rPr>
      </w:pPr>
      <w:r w:rsidRPr="0060637C">
        <w:rPr>
          <w:rFonts w:ascii="Times New Roman" w:eastAsia="Times New Roman" w:hAnsi="Times New Roman" w:cs="Times New Roman"/>
          <w:b/>
          <w:bCs/>
          <w:color w:val="000000" w:themeColor="text1"/>
          <w:kern w:val="0"/>
          <w:sz w:val="28"/>
          <w:szCs w:val="28"/>
          <w14:ligatures w14:val="none"/>
        </w:rPr>
        <w:t>3. Nâng cao chất lượng thực thi trách nhiệm giải trình</w:t>
      </w:r>
    </w:p>
    <w:p w14:paraId="2D09EBED" w14:textId="519DB4C1" w:rsidR="005A69AC" w:rsidRPr="0060637C" w:rsidRDefault="001A69D0" w:rsidP="000615F2">
      <w:pPr>
        <w:adjustRightInd w:val="0"/>
        <w:snapToGrid w:val="0"/>
        <w:spacing w:before="120" w:after="120" w:line="276" w:lineRule="auto"/>
        <w:ind w:firstLine="709"/>
        <w:jc w:val="both"/>
        <w:rPr>
          <w:rFonts w:ascii="Times New Roman" w:eastAsia="Times New Roman" w:hAnsi="Times New Roman" w:cs="Times New Roman"/>
          <w:color w:val="000000" w:themeColor="text1"/>
          <w:spacing w:val="4"/>
          <w:kern w:val="0"/>
          <w:sz w:val="28"/>
          <w:szCs w:val="28"/>
          <w14:ligatures w14:val="none"/>
        </w:rPr>
      </w:pPr>
      <w:r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 </w:t>
      </w:r>
      <w:r w:rsidR="005F69E0"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Thực hiện trách nhiệm giải trình gắn với kiểm soát quyền lực, phòng, chống tham nhũng, lãng phí, tiêu cực trong các lĩnh vực liên quan trực tiếp đến người dân, doanh nghiệp, những lĩnh vực dễ phát sinh tham nhũng, lãng phí, tiêu cực</w:t>
      </w:r>
      <w:r w:rsidR="005A69AC"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w:t>
      </w:r>
    </w:p>
    <w:p w14:paraId="70ACAD0D" w14:textId="6553EEE8" w:rsidR="005A69AC" w:rsidRPr="0060637C" w:rsidRDefault="001A69D0"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lastRenderedPageBreak/>
        <w:t xml:space="preserve">- </w:t>
      </w:r>
      <w:r w:rsidR="005F69E0"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Rà soát sửa đổi bổ sung các quy chế, quy trình, quy định của cơ quan, tổ</w:t>
      </w:r>
      <w:r w:rsidR="005F69E0"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chức, đơn vị về việc thực hiện trách nhiệm giải trình trong hoạt động công vụ. Chủ động tiếp nhận thông tin, kịp thời giải thích, làm rõ các kiến nghị, phản ánh </w:t>
      </w:r>
      <w:r w:rsidR="005F69E0" w:rsidRPr="0060637C">
        <w:rPr>
          <w:rFonts w:ascii="Times New Roman" w:eastAsia="Times New Roman" w:hAnsi="Times New Roman" w:cs="Times New Roman"/>
          <w:color w:val="000000" w:themeColor="text1"/>
          <w:spacing w:val="-2"/>
          <w:kern w:val="0"/>
          <w:sz w:val="28"/>
          <w:szCs w:val="28"/>
          <w:bdr w:val="none" w:sz="0" w:space="0" w:color="auto" w:frame="1"/>
          <w14:ligatures w14:val="none"/>
        </w:rPr>
        <w:t>của người dân và doanh nghiệp. Tăng cường đối thoại trực tiếp để tháo gỡ khó khăn</w:t>
      </w:r>
      <w:r w:rsidR="005F69E0" w:rsidRPr="0060637C">
        <w:rPr>
          <w:rFonts w:ascii="Times New Roman" w:eastAsia="Times New Roman" w:hAnsi="Times New Roman" w:cs="Times New Roman"/>
          <w:color w:val="000000" w:themeColor="text1"/>
          <w:kern w:val="0"/>
          <w:sz w:val="28"/>
          <w:szCs w:val="28"/>
          <w:bdr w:val="none" w:sz="0" w:space="0" w:color="auto" w:frame="1"/>
          <w14:ligatures w14:val="none"/>
        </w:rPr>
        <w:t>, vướng mắc, không để phát sinh khiếu nại kéo dài, vượt cấp</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w:t>
      </w:r>
    </w:p>
    <w:p w14:paraId="2B77B047" w14:textId="63007E44" w:rsidR="005A69AC" w:rsidRPr="0060637C" w:rsidRDefault="001A69D0"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Công khai kết quả: Đảm bảo việc giải trình rõ ràng, minh bạch, đúng thời</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hạn và công khai kết quả theo quy định.</w:t>
      </w:r>
    </w:p>
    <w:p w14:paraId="29B264A4" w14:textId="0DA83DE7" w:rsidR="005A69AC" w:rsidRPr="0060637C" w:rsidRDefault="001A69D0"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Thực hiện: </w:t>
      </w:r>
      <w:r w:rsidR="000918AB" w:rsidRPr="0060637C">
        <w:rPr>
          <w:rFonts w:ascii="Times New Roman" w:eastAsia="Times New Roman" w:hAnsi="Times New Roman" w:cs="Times New Roman"/>
          <w:color w:val="000000" w:themeColor="text1"/>
          <w:kern w:val="0"/>
          <w:sz w:val="28"/>
          <w:szCs w:val="28"/>
          <w:bdr w:val="none" w:sz="0" w:space="0" w:color="auto" w:frame="1"/>
          <w14:ligatures w14:val="none"/>
        </w:rPr>
        <w:t>Các cơ quan chuyên môn thuộc Ủy ban nhân dân Thành phố; Ủy ban nhân dân 168 xã, phường, đặc khu; các đơn vị sự nghiệp công lập.</w:t>
      </w:r>
    </w:p>
    <w:p w14:paraId="3BCBC10B" w14:textId="77777777" w:rsidR="005A69AC" w:rsidRPr="0060637C" w:rsidRDefault="005A69AC" w:rsidP="0060637C">
      <w:pPr>
        <w:adjustRightInd w:val="0"/>
        <w:snapToGrid w:val="0"/>
        <w:spacing w:before="120" w:after="120" w:line="264" w:lineRule="auto"/>
        <w:ind w:firstLine="720"/>
        <w:jc w:val="both"/>
        <w:rPr>
          <w:rFonts w:ascii="Times New Roman" w:eastAsia="Times New Roman" w:hAnsi="Times New Roman" w:cs="Times New Roman"/>
          <w:b/>
          <w:bCs/>
          <w:color w:val="000000" w:themeColor="text1"/>
          <w:kern w:val="0"/>
          <w:sz w:val="28"/>
          <w:szCs w:val="28"/>
          <w14:ligatures w14:val="none"/>
        </w:rPr>
      </w:pPr>
      <w:r w:rsidRPr="0060637C">
        <w:rPr>
          <w:rFonts w:ascii="Times New Roman" w:eastAsia="Times New Roman" w:hAnsi="Times New Roman" w:cs="Times New Roman"/>
          <w:b/>
          <w:bCs/>
          <w:color w:val="000000" w:themeColor="text1"/>
          <w:kern w:val="0"/>
          <w:sz w:val="28"/>
          <w:szCs w:val="28"/>
          <w14:ligatures w14:val="none"/>
        </w:rPr>
        <w:t>4. Tăng cường kiểm tra, thanh tra và xử lý vi phạm</w:t>
      </w:r>
    </w:p>
    <w:p w14:paraId="12B99831" w14:textId="23CA0175" w:rsidR="005A69AC" w:rsidRPr="0060637C" w:rsidRDefault="001A69D0"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Đưa nội dung thực hiện trách nhiệm giải trình vào chương trình</w:t>
      </w:r>
      <w:r w:rsidR="005F69E0"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kế hoạch </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thanh tra, kiểm tra công vụ hàng năm.</w:t>
      </w:r>
    </w:p>
    <w:p w14:paraId="7510576E" w14:textId="30604421" w:rsidR="005A69AC" w:rsidRPr="0060637C" w:rsidRDefault="001A69D0"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Kịp thời phát hiện và xử lý nghiêm các </w:t>
      </w:r>
      <w:r w:rsidR="005F69E0"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vi phạm, nhất là các </w:t>
      </w:r>
      <w:r w:rsidR="005A69AC"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hành vi né tránh</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đùn đẩy trách nhiệm, chậm trễ hoặc giải trình không trung thực</w:t>
      </w:r>
      <w:r w:rsidR="005F69E0"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trong hoạt động công vụ.</w:t>
      </w:r>
    </w:p>
    <w:p w14:paraId="0EF709AE" w14:textId="5C8FDCD3" w:rsidR="005A69AC" w:rsidRPr="0060637C" w:rsidRDefault="001A69D0"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Thực hiện: Thanh tra Thành phố</w:t>
      </w:r>
      <w:r w:rsidR="000918AB" w:rsidRPr="0060637C">
        <w:rPr>
          <w:rFonts w:ascii="Times New Roman" w:eastAsia="Times New Roman" w:hAnsi="Times New Roman" w:cs="Times New Roman"/>
          <w:color w:val="000000" w:themeColor="text1"/>
          <w:kern w:val="0"/>
          <w:sz w:val="28"/>
          <w:szCs w:val="28"/>
          <w:bdr w:val="none" w:sz="0" w:space="0" w:color="auto" w:frame="1"/>
          <w14:ligatures w14:val="none"/>
        </w:rPr>
        <w:t>, Sở Nội vụ</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phối hợp với các cơ quan </w:t>
      </w:r>
      <w:r w:rsidR="00D829DA" w:rsidRPr="0060637C">
        <w:rPr>
          <w:rFonts w:ascii="Times New Roman" w:eastAsia="Times New Roman" w:hAnsi="Times New Roman" w:cs="Times New Roman"/>
          <w:color w:val="000000" w:themeColor="text1"/>
          <w:kern w:val="0"/>
          <w:sz w:val="28"/>
          <w:szCs w:val="28"/>
          <w:bdr w:val="none" w:sz="0" w:space="0" w:color="auto" w:frame="1"/>
          <w14:ligatures w14:val="none"/>
        </w:rPr>
        <w:t>chuyên môn thuộc Ủy ban nhân dân Thành phố và 168 phường, xã, đặc khu</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w:t>
      </w:r>
    </w:p>
    <w:p w14:paraId="363B0F49" w14:textId="77777777" w:rsidR="005A69AC" w:rsidRPr="0060637C" w:rsidRDefault="005A69AC" w:rsidP="0060637C">
      <w:pPr>
        <w:adjustRightInd w:val="0"/>
        <w:snapToGrid w:val="0"/>
        <w:spacing w:before="120" w:after="120" w:line="264" w:lineRule="auto"/>
        <w:ind w:firstLine="720"/>
        <w:jc w:val="both"/>
        <w:rPr>
          <w:rFonts w:ascii="Times New Roman" w:eastAsia="Times New Roman" w:hAnsi="Times New Roman" w:cs="Times New Roman"/>
          <w:b/>
          <w:bCs/>
          <w:color w:val="000000" w:themeColor="text1"/>
          <w:kern w:val="0"/>
          <w:sz w:val="28"/>
          <w:szCs w:val="28"/>
          <w14:ligatures w14:val="none"/>
        </w:rPr>
      </w:pPr>
      <w:r w:rsidRPr="0060637C">
        <w:rPr>
          <w:rFonts w:ascii="Times New Roman" w:eastAsia="Times New Roman" w:hAnsi="Times New Roman" w:cs="Times New Roman"/>
          <w:b/>
          <w:bCs/>
          <w:color w:val="000000" w:themeColor="text1"/>
          <w:kern w:val="0"/>
          <w:sz w:val="28"/>
          <w:szCs w:val="28"/>
          <w14:ligatures w14:val="none"/>
        </w:rPr>
        <w:t>5. Đẩy mạnh chuyển đổi số và ứng dụng công nghệ thông tin</w:t>
      </w:r>
    </w:p>
    <w:p w14:paraId="12C62A68" w14:textId="62250FB1" w:rsidR="005A69AC" w:rsidRPr="0060637C" w:rsidRDefault="001A69D0"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Xây dựng nền tảng số: Nghiên cứu thiết lập Trang thông tin điện tử chuyên</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biệt để tiếp nhận và phản hồi yêu cầu giải trình của Nhân dân</w:t>
      </w:r>
      <w:r w:rsidR="00A27190" w:rsidRPr="0060637C">
        <w:rPr>
          <w:rFonts w:ascii="Times New Roman" w:eastAsia="Times New Roman" w:hAnsi="Times New Roman" w:cs="Times New Roman"/>
          <w:color w:val="000000" w:themeColor="text1"/>
          <w:kern w:val="0"/>
          <w:sz w:val="28"/>
          <w:szCs w:val="28"/>
          <w:bdr w:val="none" w:sz="0" w:space="0" w:color="auto" w:frame="1"/>
          <w14:ligatures w14:val="none"/>
        </w:rPr>
        <w:t>, cơ quan</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và doanh nghiệp.</w:t>
      </w:r>
      <w:r w:rsidR="00A8331D"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p>
    <w:p w14:paraId="575584D0" w14:textId="2D33F77D" w:rsidR="005A69AC" w:rsidRPr="0060637C" w:rsidRDefault="001A69D0"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Cơ sở dữ liệu: Xây dựng và vận hành hiệu quả Cơ sở dữ liệu về trách nhiệm </w:t>
      </w:r>
      <w:r w:rsidR="005A69AC"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giải trình</w:t>
      </w:r>
      <w:r w:rsidR="00A27190"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 </w:t>
      </w:r>
      <w:r w:rsidR="00A27190" w:rsidRPr="000615F2">
        <w:rPr>
          <w:rFonts w:ascii="Times New Roman" w:eastAsia="Times New Roman" w:hAnsi="Times New Roman" w:cs="Times New Roman"/>
          <w:color w:val="000000" w:themeColor="text1"/>
          <w:spacing w:val="4"/>
          <w:kern w:val="0"/>
          <w:sz w:val="28"/>
          <w:szCs w:val="28"/>
          <w:bdr w:val="none" w:sz="0" w:space="0" w:color="auto" w:frame="1"/>
          <w14:ligatures w14:val="none"/>
        </w:rPr>
        <w:t>(sau khi có hướng dẫn của Trung ương),</w:t>
      </w:r>
      <w:r w:rsidR="00A27190"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 đảm bảo</w:t>
      </w:r>
      <w:r w:rsidR="005A69AC"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 liên thông </w:t>
      </w:r>
      <w:r w:rsidR="00A27190"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dữ liệu giải</w:t>
      </w:r>
      <w:r w:rsidR="00A27190"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trình từ</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Thành phố đến cơ sở.</w:t>
      </w:r>
    </w:p>
    <w:p w14:paraId="06D4FFC6" w14:textId="77777777" w:rsidR="005A69AC" w:rsidRPr="0060637C" w:rsidRDefault="005A69AC"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bdr w:val="none" w:sz="0" w:space="0" w:color="auto" w:frame="1"/>
          <w14:ligatures w14:val="none"/>
        </w:rPr>
      </w:pPr>
      <w:r w:rsidRPr="0060637C">
        <w:rPr>
          <w:rFonts w:ascii="Times New Roman" w:eastAsia="Times New Roman" w:hAnsi="Times New Roman" w:cs="Times New Roman"/>
          <w:color w:val="000000" w:themeColor="text1"/>
          <w:kern w:val="0"/>
          <w:sz w:val="28"/>
          <w:szCs w:val="28"/>
          <w:bdr w:val="none" w:sz="0" w:space="0" w:color="auto" w:frame="1"/>
          <w14:ligatures w14:val="none"/>
        </w:rPr>
        <w:t>Thời gian: Hoàn thành xây dựng cổng thông tin trong năm 2026; vận hành cơ sở dữ liệu theo lộ trình của Trung ương.</w:t>
      </w:r>
    </w:p>
    <w:p w14:paraId="509D087C" w14:textId="2840F3A9" w:rsidR="001A69D0" w:rsidRPr="0060637C" w:rsidRDefault="001A69D0"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 xml:space="preserve">- Thực hiện: Trung tâm </w:t>
      </w:r>
      <w:r w:rsidR="008430B5"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 xml:space="preserve">Chuyển </w:t>
      </w:r>
      <w:r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đổi số</w:t>
      </w:r>
      <w:r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 Thành phố, Sở Khoa học và Công nghệ chủ trì, phối hợp với các cơ quan liên quan.</w:t>
      </w:r>
    </w:p>
    <w:p w14:paraId="34650B19" w14:textId="77777777" w:rsidR="005A69AC" w:rsidRPr="0060637C" w:rsidRDefault="005A69AC" w:rsidP="0060637C">
      <w:pPr>
        <w:adjustRightInd w:val="0"/>
        <w:snapToGrid w:val="0"/>
        <w:spacing w:before="120" w:after="120" w:line="264" w:lineRule="auto"/>
        <w:ind w:firstLine="720"/>
        <w:jc w:val="both"/>
        <w:rPr>
          <w:rFonts w:ascii="Times New Roman" w:eastAsia="Times New Roman" w:hAnsi="Times New Roman" w:cs="Times New Roman"/>
          <w:b/>
          <w:bCs/>
          <w:color w:val="000000" w:themeColor="text1"/>
          <w:kern w:val="0"/>
          <w:sz w:val="28"/>
          <w:szCs w:val="28"/>
          <w14:ligatures w14:val="none"/>
        </w:rPr>
      </w:pPr>
      <w:r w:rsidRPr="0060637C">
        <w:rPr>
          <w:rFonts w:ascii="Times New Roman" w:eastAsia="Times New Roman" w:hAnsi="Times New Roman" w:cs="Times New Roman"/>
          <w:b/>
          <w:bCs/>
          <w:color w:val="000000" w:themeColor="text1"/>
          <w:kern w:val="0"/>
          <w:sz w:val="28"/>
          <w:szCs w:val="28"/>
          <w14:ligatures w14:val="none"/>
        </w:rPr>
        <w:t>III. TỔ CHỨC THỰC HIỆN</w:t>
      </w:r>
    </w:p>
    <w:p w14:paraId="23679274" w14:textId="5B3F4B74" w:rsidR="005A69AC" w:rsidRPr="0060637C" w:rsidRDefault="001A69D0"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spacing w:val="4"/>
          <w:kern w:val="0"/>
          <w:sz w:val="28"/>
          <w:szCs w:val="28"/>
          <w14:ligatures w14:val="none"/>
        </w:rPr>
      </w:pPr>
      <w:r w:rsidRPr="0060637C">
        <w:rPr>
          <w:rFonts w:ascii="Times New Roman" w:eastAsia="Times New Roman" w:hAnsi="Times New Roman" w:cs="Times New Roman"/>
          <w:color w:val="000000" w:themeColor="text1"/>
          <w:spacing w:val="2"/>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spacing w:val="2"/>
          <w:kern w:val="0"/>
          <w:sz w:val="28"/>
          <w:szCs w:val="28"/>
          <w:bdr w:val="none" w:sz="0" w:space="0" w:color="auto" w:frame="1"/>
          <w14:ligatures w14:val="none"/>
        </w:rPr>
        <w:t xml:space="preserve">Thủ trưởng các cơ quan, đơn vị: Căn cứ chức năng, nhiệm vụ để xây dựng </w:t>
      </w:r>
      <w:r w:rsidR="005A69AC"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 xml:space="preserve">kế hoạch chi tiết của đơn vị mình, xác định rõ trách nhiệm của từng </w:t>
      </w:r>
      <w:r w:rsidR="00D829DA"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 xml:space="preserve">tổ chức, </w:t>
      </w:r>
      <w:r w:rsidR="005A69AC"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cá</w:t>
      </w:r>
      <w:r w:rsidR="005A69AC" w:rsidRPr="0060637C">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 nhân.</w:t>
      </w:r>
    </w:p>
    <w:p w14:paraId="576A33D9" w14:textId="1E83F44A" w:rsidR="005A69AC" w:rsidRPr="0060637C" w:rsidRDefault="001A69D0"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spacing w:val="6"/>
          <w:kern w:val="0"/>
          <w:sz w:val="28"/>
          <w:szCs w:val="28"/>
          <w:bdr w:val="none" w:sz="0" w:space="0" w:color="auto" w:frame="1"/>
          <w14:ligatures w14:val="none"/>
        </w:rPr>
        <w:t xml:space="preserve">Chế độ báo cáo: Định kỳ hàng năm (hoặc đột xuất khi có yêu cầu), các </w:t>
      </w:r>
      <w:r w:rsidR="005A69AC" w:rsidRPr="000615F2">
        <w:rPr>
          <w:rFonts w:ascii="Times New Roman" w:eastAsia="Times New Roman" w:hAnsi="Times New Roman" w:cs="Times New Roman"/>
          <w:color w:val="000000" w:themeColor="text1"/>
          <w:spacing w:val="-4"/>
          <w:kern w:val="0"/>
          <w:sz w:val="28"/>
          <w:szCs w:val="28"/>
          <w:bdr w:val="none" w:sz="0" w:space="0" w:color="auto" w:frame="1"/>
          <w14:ligatures w14:val="none"/>
        </w:rPr>
        <w:t xml:space="preserve">đơn vị tổng hợp kết quả thực hiện báo cáo </w:t>
      </w:r>
      <w:r w:rsidR="000615F2" w:rsidRPr="000615F2">
        <w:rPr>
          <w:rFonts w:ascii="Times New Roman" w:eastAsia="Times New Roman" w:hAnsi="Times New Roman" w:cs="Times New Roman"/>
          <w:color w:val="000000" w:themeColor="text1"/>
          <w:spacing w:val="-4"/>
          <w:kern w:val="0"/>
          <w:sz w:val="28"/>
          <w:szCs w:val="28"/>
          <w:bdr w:val="none" w:sz="0" w:space="0" w:color="auto" w:frame="1"/>
          <w14:ligatures w14:val="none"/>
        </w:rPr>
        <w:t>gửi về Sở Nội vụ để tổng hợp, tham mưu</w:t>
      </w:r>
      <w:r w:rsidR="000615F2">
        <w:rPr>
          <w:rFonts w:ascii="Times New Roman" w:eastAsia="Times New Roman" w:hAnsi="Times New Roman" w:cs="Times New Roman"/>
          <w:color w:val="000000" w:themeColor="text1"/>
          <w:kern w:val="0"/>
          <w:sz w:val="28"/>
          <w:szCs w:val="28"/>
          <w:bdr w:val="none" w:sz="0" w:space="0" w:color="auto" w:frame="1"/>
          <w14:ligatures w14:val="none"/>
        </w:rPr>
        <w:t xml:space="preserve"> </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 xml:space="preserve">Ủy ban nhân dân Thành phố theo </w:t>
      </w:r>
      <w:r w:rsidR="000615F2">
        <w:rPr>
          <w:rFonts w:ascii="Times New Roman" w:eastAsia="Times New Roman" w:hAnsi="Times New Roman" w:cs="Times New Roman"/>
          <w:color w:val="000000" w:themeColor="text1"/>
          <w:kern w:val="0"/>
          <w:sz w:val="28"/>
          <w:szCs w:val="28"/>
          <w:bdr w:val="none" w:sz="0" w:space="0" w:color="auto" w:frame="1"/>
          <w14:ligatures w14:val="none"/>
        </w:rPr>
        <w:t>quy định</w:t>
      </w:r>
      <w:r w:rsidR="005A69AC" w:rsidRPr="0060637C">
        <w:rPr>
          <w:rFonts w:ascii="Times New Roman" w:eastAsia="Times New Roman" w:hAnsi="Times New Roman" w:cs="Times New Roman"/>
          <w:color w:val="000000" w:themeColor="text1"/>
          <w:kern w:val="0"/>
          <w:sz w:val="28"/>
          <w:szCs w:val="28"/>
          <w:bdr w:val="none" w:sz="0" w:space="0" w:color="auto" w:frame="1"/>
          <w14:ligatures w14:val="none"/>
        </w:rPr>
        <w:t>.</w:t>
      </w:r>
    </w:p>
    <w:p w14:paraId="6818C9EB" w14:textId="3F4B3969" w:rsidR="001A69D0" w:rsidRDefault="001A69D0"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r w:rsidRPr="0060637C">
        <w:rPr>
          <w:rFonts w:ascii="Times New Roman" w:eastAsia="Times New Roman" w:hAnsi="Times New Roman" w:cs="Times New Roman"/>
          <w:color w:val="000000" w:themeColor="text1"/>
          <w:kern w:val="0"/>
          <w:sz w:val="28"/>
          <w:szCs w:val="28"/>
          <w14:ligatures w14:val="none"/>
        </w:rPr>
        <w:lastRenderedPageBreak/>
        <w:t xml:space="preserve">Trên đây là Kế hoạch triển khai thực hiện Kế hoạch số 54-KH/ĐU ngày 07 tháng 4 năm 2026 của Đảng ủy Ủy ban nhân dân Thành phố về thực hiện Chỉ thị </w:t>
      </w:r>
      <w:r w:rsidRPr="000615F2">
        <w:rPr>
          <w:rFonts w:ascii="Times New Roman" w:eastAsia="Times New Roman" w:hAnsi="Times New Roman" w:cs="Times New Roman"/>
          <w:color w:val="000000" w:themeColor="text1"/>
          <w:spacing w:val="6"/>
          <w:kern w:val="0"/>
          <w:sz w:val="28"/>
          <w:szCs w:val="28"/>
          <w14:ligatures w14:val="none"/>
        </w:rPr>
        <w:t>số 53-CT/TW của Bộ Chính trị. Đề nghị Thủ trưởng các các sở, ban, ngành; Chủ</w:t>
      </w:r>
      <w:r w:rsidRPr="0060637C">
        <w:rPr>
          <w:rFonts w:ascii="Times New Roman" w:eastAsia="Times New Roman" w:hAnsi="Times New Roman" w:cs="Times New Roman"/>
          <w:color w:val="000000" w:themeColor="text1"/>
          <w:kern w:val="0"/>
          <w:sz w:val="28"/>
          <w:szCs w:val="28"/>
          <w14:ligatures w14:val="none"/>
        </w:rPr>
        <w:t xml:space="preserve"> tịch Ủy ban nhân dân </w:t>
      </w:r>
      <w:r w:rsidR="000918AB" w:rsidRPr="0060637C">
        <w:rPr>
          <w:rFonts w:ascii="Times New Roman" w:eastAsia="Times New Roman" w:hAnsi="Times New Roman" w:cs="Times New Roman"/>
          <w:color w:val="000000" w:themeColor="text1"/>
          <w:kern w:val="0"/>
          <w:sz w:val="28"/>
          <w:szCs w:val="28"/>
          <w14:ligatures w14:val="none"/>
        </w:rPr>
        <w:t>168</w:t>
      </w:r>
      <w:r w:rsidRPr="0060637C">
        <w:rPr>
          <w:rFonts w:ascii="Times New Roman" w:eastAsia="Times New Roman" w:hAnsi="Times New Roman" w:cs="Times New Roman"/>
          <w:color w:val="000000" w:themeColor="text1"/>
          <w:kern w:val="0"/>
          <w:sz w:val="28"/>
          <w:szCs w:val="28"/>
          <w14:ligatures w14:val="none"/>
        </w:rPr>
        <w:t xml:space="preserve"> </w:t>
      </w:r>
      <w:r w:rsidR="000918AB" w:rsidRPr="0060637C">
        <w:rPr>
          <w:rFonts w:ascii="Times New Roman" w:eastAsia="Times New Roman" w:hAnsi="Times New Roman" w:cs="Times New Roman"/>
          <w:color w:val="000000" w:themeColor="text1"/>
          <w:kern w:val="0"/>
          <w:sz w:val="28"/>
          <w:szCs w:val="28"/>
          <w14:ligatures w14:val="none"/>
        </w:rPr>
        <w:t xml:space="preserve">xã, </w:t>
      </w:r>
      <w:r w:rsidRPr="0060637C">
        <w:rPr>
          <w:rFonts w:ascii="Times New Roman" w:eastAsia="Times New Roman" w:hAnsi="Times New Roman" w:cs="Times New Roman"/>
          <w:color w:val="000000" w:themeColor="text1"/>
          <w:kern w:val="0"/>
          <w:sz w:val="28"/>
          <w:szCs w:val="28"/>
          <w14:ligatures w14:val="none"/>
        </w:rPr>
        <w:t>phường, đặc khu</w:t>
      </w:r>
      <w:r w:rsidR="000918AB" w:rsidRPr="0060637C">
        <w:rPr>
          <w:rFonts w:ascii="Times New Roman" w:eastAsia="Times New Roman" w:hAnsi="Times New Roman" w:cs="Times New Roman"/>
          <w:color w:val="000000" w:themeColor="text1"/>
          <w:kern w:val="0"/>
          <w:sz w:val="28"/>
          <w:szCs w:val="28"/>
          <w:bdr w:val="none" w:sz="0" w:space="0" w:color="auto" w:frame="1"/>
          <w14:ligatures w14:val="none"/>
        </w:rPr>
        <w:t>; lãnh đạo các đơn vị sự nghiệp công lập</w:t>
      </w:r>
      <w:r w:rsidRPr="0060637C">
        <w:rPr>
          <w:rFonts w:ascii="Times New Roman" w:eastAsia="Times New Roman" w:hAnsi="Times New Roman" w:cs="Times New Roman"/>
          <w:color w:val="000000" w:themeColor="text1"/>
          <w:kern w:val="0"/>
          <w:sz w:val="28"/>
          <w:szCs w:val="28"/>
          <w14:ligatures w14:val="none"/>
        </w:rPr>
        <w:t xml:space="preserve"> triển khai thực hiện./.</w:t>
      </w:r>
    </w:p>
    <w:p w14:paraId="43E636C1" w14:textId="71CF5A22" w:rsidR="000615F2" w:rsidRDefault="000615F2"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p>
    <w:tbl>
      <w:tblPr>
        <w:tblW w:w="9464" w:type="dxa"/>
        <w:jc w:val="center"/>
        <w:tblBorders>
          <w:top w:val="dotted" w:sz="4" w:space="0" w:color="auto"/>
          <w:left w:val="dotted" w:sz="4" w:space="0" w:color="auto"/>
          <w:bottom w:val="dotted" w:sz="4" w:space="0" w:color="auto"/>
          <w:right w:val="dotted" w:sz="4" w:space="0" w:color="auto"/>
        </w:tblBorders>
        <w:tblLook w:val="01E0" w:firstRow="1" w:lastRow="1" w:firstColumn="1" w:lastColumn="1" w:noHBand="0" w:noVBand="0"/>
      </w:tblPr>
      <w:tblGrid>
        <w:gridCol w:w="4361"/>
        <w:gridCol w:w="5103"/>
      </w:tblGrid>
      <w:tr w:rsidR="000615F2" w:rsidRPr="000615F2" w14:paraId="40580CFE" w14:textId="77777777" w:rsidTr="00AC09D2">
        <w:trPr>
          <w:jc w:val="center"/>
        </w:trPr>
        <w:tc>
          <w:tcPr>
            <w:tcW w:w="4361" w:type="dxa"/>
            <w:tcBorders>
              <w:top w:val="nil"/>
              <w:left w:val="nil"/>
              <w:bottom w:val="nil"/>
              <w:right w:val="nil"/>
            </w:tcBorders>
          </w:tcPr>
          <w:p w14:paraId="3778FBDA" w14:textId="77777777" w:rsidR="000615F2" w:rsidRPr="000615F2" w:rsidRDefault="000615F2" w:rsidP="000615F2">
            <w:pPr>
              <w:spacing w:after="0" w:line="240" w:lineRule="auto"/>
              <w:jc w:val="both"/>
              <w:rPr>
                <w:rFonts w:ascii="Times New Roman" w:hAnsi="Times New Roman" w:cs="Times New Roman"/>
                <w:b/>
                <w:i/>
                <w:szCs w:val="24"/>
                <w:lang w:val="vi-VN"/>
              </w:rPr>
            </w:pPr>
            <w:r w:rsidRPr="000615F2">
              <w:rPr>
                <w:rFonts w:ascii="Times New Roman" w:hAnsi="Times New Roman" w:cs="Times New Roman"/>
                <w:b/>
                <w:i/>
                <w:szCs w:val="24"/>
                <w:lang w:val="vi-VN"/>
              </w:rPr>
              <w:t xml:space="preserve">Nơi nhận: </w:t>
            </w:r>
          </w:p>
          <w:p w14:paraId="3762A4AD" w14:textId="61A4254F" w:rsidR="000615F2" w:rsidRPr="000615F2" w:rsidRDefault="000615F2" w:rsidP="000615F2">
            <w:pPr>
              <w:spacing w:after="0" w:line="240" w:lineRule="auto"/>
              <w:jc w:val="both"/>
              <w:rPr>
                <w:rFonts w:ascii="Times New Roman" w:eastAsia="Calibri" w:hAnsi="Times New Roman" w:cs="Times New Roman"/>
                <w:color w:val="000000" w:themeColor="text1"/>
                <w:kern w:val="0"/>
                <w:sz w:val="22"/>
                <w:szCs w:val="22"/>
                <w:lang w:bidi="ar-SA"/>
                <w14:ligatures w14:val="none"/>
              </w:rPr>
            </w:pPr>
            <w:r w:rsidRPr="000615F2">
              <w:rPr>
                <w:rFonts w:ascii="Times New Roman" w:hAnsi="Times New Roman" w:cs="Times New Roman"/>
                <w:lang w:val="vi-VN"/>
              </w:rPr>
              <w:t xml:space="preserve">- </w:t>
            </w:r>
            <w:r w:rsidRPr="000615F2">
              <w:rPr>
                <w:rFonts w:ascii="Times New Roman" w:eastAsia="Calibri" w:hAnsi="Times New Roman" w:cs="Times New Roman"/>
                <w:color w:val="000000" w:themeColor="text1"/>
                <w:kern w:val="0"/>
                <w:sz w:val="22"/>
                <w:szCs w:val="22"/>
                <w:lang w:bidi="ar-SA"/>
                <w14:ligatures w14:val="none"/>
              </w:rPr>
              <w:t>Bộ Nội vụ;</w:t>
            </w:r>
          </w:p>
          <w:p w14:paraId="1148FE5C" w14:textId="17E8F1B8" w:rsidR="000615F2" w:rsidRPr="000615F2" w:rsidRDefault="000615F2" w:rsidP="000615F2">
            <w:pPr>
              <w:spacing w:after="0" w:line="240" w:lineRule="auto"/>
              <w:jc w:val="both"/>
              <w:rPr>
                <w:rFonts w:ascii="Times New Roman" w:eastAsia="Calibri" w:hAnsi="Times New Roman" w:cs="Times New Roman"/>
                <w:color w:val="000000" w:themeColor="text1"/>
                <w:kern w:val="0"/>
                <w:sz w:val="22"/>
                <w:szCs w:val="22"/>
                <w:lang w:bidi="ar-SA"/>
                <w14:ligatures w14:val="none"/>
              </w:rPr>
            </w:pPr>
            <w:r w:rsidRPr="000615F2">
              <w:rPr>
                <w:rFonts w:ascii="Times New Roman" w:eastAsia="Calibri" w:hAnsi="Times New Roman" w:cs="Times New Roman"/>
                <w:color w:val="000000" w:themeColor="text1"/>
                <w:kern w:val="0"/>
                <w:sz w:val="22"/>
                <w:szCs w:val="22"/>
                <w:lang w:bidi="ar-SA"/>
                <w14:ligatures w14:val="none"/>
              </w:rPr>
              <w:t>- Thường trực Thành ủy;</w:t>
            </w:r>
          </w:p>
          <w:p w14:paraId="3852CDB0" w14:textId="4F0B3AC2" w:rsidR="000615F2" w:rsidRPr="000615F2" w:rsidRDefault="000615F2" w:rsidP="000615F2">
            <w:pPr>
              <w:spacing w:after="0" w:line="240" w:lineRule="auto"/>
              <w:jc w:val="both"/>
              <w:rPr>
                <w:rFonts w:ascii="Times New Roman" w:eastAsia="Calibri" w:hAnsi="Times New Roman" w:cs="Times New Roman"/>
                <w:color w:val="000000" w:themeColor="text1"/>
                <w:kern w:val="0"/>
                <w:sz w:val="22"/>
                <w:szCs w:val="22"/>
                <w:lang w:bidi="ar-SA"/>
                <w14:ligatures w14:val="none"/>
              </w:rPr>
            </w:pPr>
            <w:r w:rsidRPr="000615F2">
              <w:rPr>
                <w:rFonts w:ascii="Times New Roman" w:eastAsia="Calibri" w:hAnsi="Times New Roman" w:cs="Times New Roman"/>
                <w:color w:val="000000" w:themeColor="text1"/>
                <w:kern w:val="0"/>
                <w:sz w:val="22"/>
                <w:szCs w:val="22"/>
                <w:lang w:bidi="ar-SA"/>
                <w14:ligatures w14:val="none"/>
              </w:rPr>
              <w:t>- Thường trực HĐND Thành phố;</w:t>
            </w:r>
          </w:p>
          <w:p w14:paraId="1D8CF577" w14:textId="493BA1CB" w:rsidR="000615F2" w:rsidRPr="000615F2" w:rsidRDefault="000615F2" w:rsidP="000615F2">
            <w:pPr>
              <w:spacing w:after="0" w:line="240" w:lineRule="auto"/>
              <w:jc w:val="both"/>
              <w:rPr>
                <w:rFonts w:ascii="Times New Roman" w:eastAsia="Calibri" w:hAnsi="Times New Roman" w:cs="Times New Roman"/>
                <w:color w:val="000000" w:themeColor="text1"/>
                <w:kern w:val="0"/>
                <w:sz w:val="22"/>
                <w:szCs w:val="22"/>
                <w:lang w:bidi="ar-SA"/>
                <w14:ligatures w14:val="none"/>
              </w:rPr>
            </w:pPr>
            <w:r w:rsidRPr="000615F2">
              <w:rPr>
                <w:rFonts w:ascii="Times New Roman" w:eastAsia="Calibri" w:hAnsi="Times New Roman" w:cs="Times New Roman"/>
                <w:color w:val="000000" w:themeColor="text1"/>
                <w:kern w:val="0"/>
                <w:sz w:val="22"/>
                <w:szCs w:val="22"/>
                <w:lang w:bidi="ar-SA"/>
                <w14:ligatures w14:val="none"/>
              </w:rPr>
              <w:t>- Đảng ủy UBND Thành phố;</w:t>
            </w:r>
          </w:p>
          <w:p w14:paraId="5E544974" w14:textId="3F5110B0" w:rsidR="000615F2" w:rsidRPr="000615F2" w:rsidRDefault="000615F2" w:rsidP="000615F2">
            <w:pPr>
              <w:spacing w:after="0" w:line="240" w:lineRule="auto"/>
              <w:rPr>
                <w:rFonts w:ascii="Times New Roman" w:hAnsi="Times New Roman" w:cs="Times New Roman"/>
                <w:sz w:val="22"/>
                <w:szCs w:val="22"/>
                <w:lang w:val="nl-NL"/>
              </w:rPr>
            </w:pPr>
            <w:r w:rsidRPr="000615F2">
              <w:rPr>
                <w:rFonts w:ascii="Times New Roman" w:hAnsi="Times New Roman" w:cs="Times New Roman"/>
                <w:sz w:val="22"/>
                <w:szCs w:val="22"/>
                <w:lang w:val="nl-NL"/>
              </w:rPr>
              <w:t>- TTUB: CT, các PCT;</w:t>
            </w:r>
          </w:p>
          <w:p w14:paraId="7F6A04DD" w14:textId="77777777" w:rsidR="008430B5" w:rsidRPr="000615F2" w:rsidRDefault="008430B5" w:rsidP="008430B5">
            <w:pPr>
              <w:spacing w:after="0" w:line="240" w:lineRule="auto"/>
              <w:jc w:val="both"/>
              <w:rPr>
                <w:rFonts w:ascii="Times New Roman" w:eastAsia="Calibri" w:hAnsi="Times New Roman" w:cs="Times New Roman"/>
                <w:color w:val="000000" w:themeColor="text1"/>
                <w:kern w:val="0"/>
                <w:sz w:val="22"/>
                <w:szCs w:val="22"/>
                <w:lang w:bidi="ar-SA"/>
                <w14:ligatures w14:val="none"/>
              </w:rPr>
            </w:pPr>
            <w:r w:rsidRPr="000615F2">
              <w:rPr>
                <w:rFonts w:ascii="Times New Roman" w:eastAsia="Calibri" w:hAnsi="Times New Roman" w:cs="Times New Roman"/>
                <w:color w:val="000000" w:themeColor="text1"/>
                <w:kern w:val="0"/>
                <w:sz w:val="22"/>
                <w:szCs w:val="22"/>
                <w:lang w:bidi="ar-SA"/>
                <w14:ligatures w14:val="none"/>
              </w:rPr>
              <w:t>- BTT UB MTTQ VN Thành phố;</w:t>
            </w:r>
          </w:p>
          <w:p w14:paraId="7E608CDA" w14:textId="77777777" w:rsidR="000615F2" w:rsidRPr="000615F2" w:rsidRDefault="000615F2" w:rsidP="000615F2">
            <w:pPr>
              <w:tabs>
                <w:tab w:val="center" w:pos="6237"/>
              </w:tabs>
              <w:spacing w:after="0" w:line="240" w:lineRule="auto"/>
              <w:rPr>
                <w:rFonts w:ascii="Times New Roman" w:eastAsia="Calibri" w:hAnsi="Times New Roman" w:cs="Times New Roman"/>
                <w:color w:val="000000" w:themeColor="text1"/>
                <w:kern w:val="0"/>
                <w:sz w:val="22"/>
                <w:szCs w:val="22"/>
                <w:lang w:bidi="ar-SA"/>
                <w14:ligatures w14:val="none"/>
              </w:rPr>
            </w:pPr>
            <w:r w:rsidRPr="000615F2">
              <w:rPr>
                <w:rFonts w:ascii="Times New Roman" w:hAnsi="Times New Roman" w:cs="Times New Roman"/>
                <w:sz w:val="22"/>
                <w:szCs w:val="22"/>
                <w:lang w:val="nl-NL"/>
              </w:rPr>
              <w:t xml:space="preserve">- </w:t>
            </w:r>
            <w:r w:rsidRPr="000615F2">
              <w:rPr>
                <w:rFonts w:ascii="Times New Roman" w:eastAsia="Calibri" w:hAnsi="Times New Roman" w:cs="Times New Roman"/>
                <w:color w:val="000000" w:themeColor="text1"/>
                <w:kern w:val="0"/>
                <w:sz w:val="22"/>
                <w:szCs w:val="22"/>
                <w:lang w:bidi="ar-SA"/>
                <w14:ligatures w14:val="none"/>
              </w:rPr>
              <w:t>Các sở, ban, ngành;</w:t>
            </w:r>
          </w:p>
          <w:p w14:paraId="08A55414" w14:textId="77777777" w:rsidR="000615F2" w:rsidRPr="000615F2" w:rsidRDefault="000615F2" w:rsidP="000615F2">
            <w:pPr>
              <w:tabs>
                <w:tab w:val="center" w:pos="6237"/>
              </w:tabs>
              <w:spacing w:after="0" w:line="240" w:lineRule="auto"/>
              <w:rPr>
                <w:rFonts w:ascii="Times New Roman" w:eastAsia="Calibri" w:hAnsi="Times New Roman" w:cs="Times New Roman"/>
                <w:color w:val="000000" w:themeColor="text1"/>
                <w:kern w:val="0"/>
                <w:sz w:val="22"/>
                <w:szCs w:val="22"/>
                <w:lang w:bidi="ar-SA"/>
                <w14:ligatures w14:val="none"/>
              </w:rPr>
            </w:pPr>
            <w:r w:rsidRPr="000615F2">
              <w:rPr>
                <w:rFonts w:ascii="Times New Roman" w:eastAsia="Calibri" w:hAnsi="Times New Roman" w:cs="Times New Roman"/>
                <w:color w:val="000000" w:themeColor="text1"/>
                <w:kern w:val="0"/>
                <w:sz w:val="22"/>
                <w:szCs w:val="22"/>
                <w:lang w:bidi="ar-SA"/>
                <w14:ligatures w14:val="none"/>
              </w:rPr>
              <w:t>- Các đơn vị sự nghiệp công lập</w:t>
            </w:r>
          </w:p>
          <w:p w14:paraId="385E98DF" w14:textId="49973072" w:rsidR="000615F2" w:rsidRPr="000615F2" w:rsidRDefault="000615F2" w:rsidP="000615F2">
            <w:pPr>
              <w:tabs>
                <w:tab w:val="center" w:pos="6237"/>
              </w:tabs>
              <w:spacing w:after="0" w:line="240" w:lineRule="auto"/>
              <w:rPr>
                <w:rFonts w:ascii="Times New Roman" w:eastAsia="Calibri" w:hAnsi="Times New Roman" w:cs="Times New Roman"/>
                <w:color w:val="000000" w:themeColor="text1"/>
                <w:kern w:val="0"/>
                <w:sz w:val="22"/>
                <w:szCs w:val="22"/>
                <w:lang w:bidi="ar-SA"/>
                <w14:ligatures w14:val="none"/>
              </w:rPr>
            </w:pPr>
            <w:r w:rsidRPr="000615F2">
              <w:rPr>
                <w:rFonts w:ascii="Times New Roman" w:eastAsia="Calibri" w:hAnsi="Times New Roman" w:cs="Times New Roman"/>
                <w:color w:val="000000" w:themeColor="text1"/>
                <w:kern w:val="0"/>
                <w:sz w:val="22"/>
                <w:szCs w:val="22"/>
                <w:lang w:bidi="ar-SA"/>
                <w14:ligatures w14:val="none"/>
              </w:rPr>
              <w:t xml:space="preserve">  trực thuộc UBND Thành phố;</w:t>
            </w:r>
          </w:p>
          <w:p w14:paraId="1E9116A4" w14:textId="77777777" w:rsidR="008430B5" w:rsidRPr="000615F2" w:rsidRDefault="008430B5" w:rsidP="008430B5">
            <w:pPr>
              <w:tabs>
                <w:tab w:val="center" w:pos="6237"/>
              </w:tabs>
              <w:spacing w:after="0" w:line="240" w:lineRule="auto"/>
              <w:rPr>
                <w:rFonts w:ascii="Times New Roman" w:eastAsia="Calibri" w:hAnsi="Times New Roman" w:cs="Times New Roman"/>
                <w:color w:val="000000" w:themeColor="text1"/>
                <w:kern w:val="0"/>
                <w:sz w:val="22"/>
                <w:szCs w:val="22"/>
                <w:lang w:bidi="ar-SA"/>
                <w14:ligatures w14:val="none"/>
              </w:rPr>
            </w:pPr>
            <w:r w:rsidRPr="000615F2">
              <w:rPr>
                <w:rFonts w:ascii="Times New Roman" w:eastAsia="Calibri" w:hAnsi="Times New Roman" w:cs="Times New Roman"/>
                <w:color w:val="000000" w:themeColor="text1"/>
                <w:kern w:val="0"/>
                <w:sz w:val="22"/>
                <w:szCs w:val="22"/>
                <w:lang w:bidi="ar-SA"/>
                <w14:ligatures w14:val="none"/>
              </w:rPr>
              <w:t>- UBND cấp xã;</w:t>
            </w:r>
          </w:p>
          <w:p w14:paraId="6BCD0D75" w14:textId="77777777" w:rsidR="000615F2" w:rsidRPr="000615F2" w:rsidRDefault="000615F2" w:rsidP="000615F2">
            <w:pPr>
              <w:spacing w:after="0" w:line="240" w:lineRule="auto"/>
              <w:rPr>
                <w:rFonts w:ascii="Times New Roman" w:hAnsi="Times New Roman" w:cs="Times New Roman"/>
                <w:sz w:val="22"/>
                <w:szCs w:val="22"/>
                <w:lang w:val="nl-NL"/>
              </w:rPr>
            </w:pPr>
            <w:r w:rsidRPr="000615F2">
              <w:rPr>
                <w:rFonts w:ascii="Times New Roman" w:hAnsi="Times New Roman" w:cs="Times New Roman"/>
                <w:sz w:val="22"/>
                <w:szCs w:val="22"/>
                <w:lang w:val="nl-NL"/>
              </w:rPr>
              <w:t>- VPUB: CVP, các PCVP;</w:t>
            </w:r>
          </w:p>
          <w:p w14:paraId="348A3FE9" w14:textId="3F1E6174" w:rsidR="000615F2" w:rsidRDefault="000615F2" w:rsidP="000615F2">
            <w:pPr>
              <w:spacing w:after="0" w:line="240" w:lineRule="auto"/>
              <w:jc w:val="both"/>
              <w:rPr>
                <w:rFonts w:ascii="Times New Roman" w:hAnsi="Times New Roman" w:cs="Times New Roman"/>
                <w:sz w:val="22"/>
                <w:szCs w:val="22"/>
                <w:lang w:val="nl-NL"/>
              </w:rPr>
            </w:pPr>
            <w:r w:rsidRPr="000615F2">
              <w:rPr>
                <w:rFonts w:ascii="Times New Roman" w:hAnsi="Times New Roman" w:cs="Times New Roman"/>
                <w:sz w:val="22"/>
                <w:szCs w:val="22"/>
                <w:lang w:val="nl-NL"/>
              </w:rPr>
              <w:t>- Phòng: VX, TH, TTTTĐT;</w:t>
            </w:r>
          </w:p>
          <w:p w14:paraId="0B8D6ABF" w14:textId="11DCF164" w:rsidR="008430B5" w:rsidRPr="000615F2" w:rsidRDefault="008430B5" w:rsidP="000615F2">
            <w:pPr>
              <w:spacing w:after="0" w:line="240" w:lineRule="auto"/>
              <w:jc w:val="both"/>
              <w:rPr>
                <w:rFonts w:ascii="Times New Roman" w:hAnsi="Times New Roman" w:cs="Times New Roman"/>
                <w:sz w:val="22"/>
                <w:szCs w:val="22"/>
                <w:lang w:val="nl-NL"/>
              </w:rPr>
            </w:pPr>
            <w:r>
              <w:rPr>
                <w:rFonts w:ascii="Times New Roman" w:hAnsi="Times New Roman" w:cs="Times New Roman"/>
                <w:sz w:val="22"/>
                <w:szCs w:val="22"/>
                <w:lang w:val="nl-NL"/>
              </w:rPr>
              <w:t>- Phòng HCQT;</w:t>
            </w:r>
          </w:p>
          <w:p w14:paraId="36C2919B" w14:textId="77777777" w:rsidR="000615F2" w:rsidRPr="000615F2" w:rsidRDefault="000615F2" w:rsidP="000615F2">
            <w:pPr>
              <w:spacing w:after="0" w:line="240" w:lineRule="auto"/>
              <w:jc w:val="both"/>
              <w:rPr>
                <w:rFonts w:ascii="Times New Roman" w:hAnsi="Times New Roman" w:cs="Times New Roman"/>
                <w:sz w:val="22"/>
                <w:szCs w:val="22"/>
                <w:lang w:val="vi-VN"/>
              </w:rPr>
            </w:pPr>
            <w:r w:rsidRPr="000615F2">
              <w:rPr>
                <w:rFonts w:ascii="Times New Roman" w:hAnsi="Times New Roman" w:cs="Times New Roman"/>
                <w:sz w:val="22"/>
                <w:szCs w:val="22"/>
                <w:lang w:val="vi-VN"/>
              </w:rPr>
              <w:t>- Lưu: VT,</w:t>
            </w:r>
            <w:r w:rsidRPr="000615F2">
              <w:rPr>
                <w:rFonts w:ascii="Times New Roman" w:hAnsi="Times New Roman" w:cs="Times New Roman"/>
                <w:sz w:val="22"/>
                <w:szCs w:val="22"/>
                <w:lang w:val="nl-NL"/>
              </w:rPr>
              <w:t xml:space="preserve"> (VX/KN)</w:t>
            </w:r>
            <w:r w:rsidRPr="000615F2">
              <w:rPr>
                <w:rFonts w:ascii="Times New Roman" w:hAnsi="Times New Roman" w:cs="Times New Roman"/>
                <w:sz w:val="22"/>
                <w:szCs w:val="22"/>
                <w:lang w:val="vi-VN"/>
              </w:rPr>
              <w:t>.</w:t>
            </w:r>
          </w:p>
          <w:p w14:paraId="2383D129" w14:textId="77777777" w:rsidR="000615F2" w:rsidRPr="000615F2" w:rsidRDefault="000615F2" w:rsidP="000615F2">
            <w:pPr>
              <w:spacing w:after="0" w:line="240" w:lineRule="auto"/>
              <w:jc w:val="both"/>
              <w:rPr>
                <w:rFonts w:ascii="Times New Roman" w:hAnsi="Times New Roman" w:cs="Times New Roman"/>
                <w:i/>
                <w:iCs/>
                <w:lang w:val="nl-NL"/>
              </w:rPr>
            </w:pPr>
          </w:p>
        </w:tc>
        <w:tc>
          <w:tcPr>
            <w:tcW w:w="5103" w:type="dxa"/>
            <w:tcBorders>
              <w:top w:val="nil"/>
              <w:left w:val="nil"/>
              <w:bottom w:val="nil"/>
              <w:right w:val="nil"/>
            </w:tcBorders>
          </w:tcPr>
          <w:p w14:paraId="64AC472F" w14:textId="77777777" w:rsidR="000615F2" w:rsidRPr="008430B5" w:rsidRDefault="000615F2" w:rsidP="000615F2">
            <w:pPr>
              <w:spacing w:after="0" w:line="240" w:lineRule="auto"/>
              <w:jc w:val="center"/>
              <w:rPr>
                <w:rFonts w:ascii="Times New Roman" w:hAnsi="Times New Roman" w:cs="Times New Roman"/>
                <w:b/>
                <w:sz w:val="28"/>
                <w:szCs w:val="28"/>
                <w:lang w:val="nl-NL"/>
              </w:rPr>
            </w:pPr>
            <w:r w:rsidRPr="008430B5">
              <w:rPr>
                <w:rFonts w:ascii="Times New Roman" w:hAnsi="Times New Roman" w:cs="Times New Roman"/>
                <w:b/>
                <w:sz w:val="28"/>
                <w:szCs w:val="28"/>
                <w:lang w:val="nl-NL"/>
              </w:rPr>
              <w:t>KT. CHỦ TỊCH</w:t>
            </w:r>
          </w:p>
          <w:p w14:paraId="4033C21F" w14:textId="77777777" w:rsidR="000615F2" w:rsidRPr="008430B5" w:rsidRDefault="000615F2" w:rsidP="000615F2">
            <w:pPr>
              <w:spacing w:after="0" w:line="240" w:lineRule="auto"/>
              <w:jc w:val="center"/>
              <w:rPr>
                <w:rFonts w:ascii="Times New Roman" w:hAnsi="Times New Roman" w:cs="Times New Roman"/>
                <w:b/>
                <w:sz w:val="28"/>
                <w:szCs w:val="28"/>
                <w:lang w:val="nl-NL"/>
              </w:rPr>
            </w:pPr>
            <w:r w:rsidRPr="008430B5">
              <w:rPr>
                <w:rFonts w:ascii="Times New Roman" w:hAnsi="Times New Roman" w:cs="Times New Roman"/>
                <w:b/>
                <w:sz w:val="28"/>
                <w:szCs w:val="28"/>
                <w:lang w:val="nl-NL"/>
              </w:rPr>
              <w:t>PHÓ CHỦ TỊCH</w:t>
            </w:r>
          </w:p>
          <w:p w14:paraId="1CAAF642" w14:textId="77777777" w:rsidR="000615F2" w:rsidRPr="008430B5" w:rsidRDefault="000615F2" w:rsidP="000615F2">
            <w:pPr>
              <w:spacing w:after="0" w:line="240" w:lineRule="auto"/>
              <w:jc w:val="center"/>
              <w:rPr>
                <w:rFonts w:ascii="Times New Roman" w:hAnsi="Times New Roman" w:cs="Times New Roman"/>
                <w:b/>
                <w:sz w:val="28"/>
                <w:szCs w:val="28"/>
                <w:lang w:val="nl-NL"/>
              </w:rPr>
            </w:pPr>
          </w:p>
          <w:p w14:paraId="65B5F108" w14:textId="77777777" w:rsidR="000615F2" w:rsidRPr="008430B5" w:rsidRDefault="000615F2" w:rsidP="000615F2">
            <w:pPr>
              <w:spacing w:after="0" w:line="240" w:lineRule="auto"/>
              <w:jc w:val="center"/>
              <w:rPr>
                <w:rFonts w:ascii="Times New Roman" w:hAnsi="Times New Roman" w:cs="Times New Roman"/>
                <w:b/>
                <w:sz w:val="28"/>
                <w:szCs w:val="28"/>
                <w:lang w:val="nl-NL"/>
              </w:rPr>
            </w:pPr>
          </w:p>
          <w:p w14:paraId="0FEC9C72" w14:textId="77777777" w:rsidR="000615F2" w:rsidRPr="008430B5" w:rsidRDefault="000615F2" w:rsidP="000615F2">
            <w:pPr>
              <w:spacing w:after="0" w:line="240" w:lineRule="auto"/>
              <w:jc w:val="center"/>
              <w:rPr>
                <w:rFonts w:ascii="Times New Roman" w:hAnsi="Times New Roman" w:cs="Times New Roman"/>
                <w:b/>
                <w:sz w:val="28"/>
                <w:szCs w:val="28"/>
                <w:lang w:val="nl-NL"/>
              </w:rPr>
            </w:pPr>
          </w:p>
          <w:p w14:paraId="033A8168" w14:textId="77777777" w:rsidR="000615F2" w:rsidRPr="008430B5" w:rsidRDefault="000615F2" w:rsidP="000615F2">
            <w:pPr>
              <w:spacing w:after="0" w:line="240" w:lineRule="auto"/>
              <w:jc w:val="center"/>
              <w:rPr>
                <w:rFonts w:ascii="Times New Roman" w:hAnsi="Times New Roman" w:cs="Times New Roman"/>
                <w:b/>
                <w:sz w:val="28"/>
                <w:szCs w:val="28"/>
                <w:lang w:val="nl-NL"/>
              </w:rPr>
            </w:pPr>
          </w:p>
          <w:p w14:paraId="76832AE6" w14:textId="77777777" w:rsidR="000615F2" w:rsidRPr="008430B5" w:rsidRDefault="000615F2" w:rsidP="000615F2">
            <w:pPr>
              <w:spacing w:after="0" w:line="240" w:lineRule="auto"/>
              <w:jc w:val="center"/>
              <w:rPr>
                <w:rFonts w:ascii="Times New Roman" w:hAnsi="Times New Roman" w:cs="Times New Roman"/>
                <w:b/>
                <w:sz w:val="28"/>
                <w:szCs w:val="28"/>
                <w:lang w:val="nl-NL"/>
              </w:rPr>
            </w:pPr>
          </w:p>
          <w:p w14:paraId="2111BBA2" w14:textId="77777777" w:rsidR="000615F2" w:rsidRPr="000615F2" w:rsidRDefault="000615F2" w:rsidP="000615F2">
            <w:pPr>
              <w:spacing w:after="0" w:line="240" w:lineRule="auto"/>
              <w:jc w:val="center"/>
              <w:rPr>
                <w:rFonts w:ascii="Times New Roman" w:hAnsi="Times New Roman" w:cs="Times New Roman"/>
                <w:b/>
                <w:sz w:val="28"/>
                <w:szCs w:val="28"/>
                <w:lang w:val="nl-NL"/>
              </w:rPr>
            </w:pPr>
            <w:r w:rsidRPr="008430B5">
              <w:rPr>
                <w:rFonts w:ascii="Times New Roman" w:hAnsi="Times New Roman" w:cs="Times New Roman"/>
                <w:b/>
                <w:sz w:val="28"/>
                <w:szCs w:val="28"/>
                <w:lang w:val="nl-NL"/>
              </w:rPr>
              <w:t>Nguyễn Mạnh Cường</w:t>
            </w:r>
          </w:p>
        </w:tc>
      </w:tr>
    </w:tbl>
    <w:p w14:paraId="3AC1CA41" w14:textId="77777777" w:rsidR="000615F2" w:rsidRPr="0060637C" w:rsidRDefault="000615F2" w:rsidP="0060637C">
      <w:pPr>
        <w:adjustRightInd w:val="0"/>
        <w:snapToGrid w:val="0"/>
        <w:spacing w:before="120" w:after="120" w:line="264" w:lineRule="auto"/>
        <w:ind w:firstLine="709"/>
        <w:jc w:val="both"/>
        <w:rPr>
          <w:rFonts w:ascii="Times New Roman" w:eastAsia="Times New Roman" w:hAnsi="Times New Roman" w:cs="Times New Roman"/>
          <w:color w:val="000000" w:themeColor="text1"/>
          <w:kern w:val="0"/>
          <w:sz w:val="28"/>
          <w:szCs w:val="28"/>
          <w14:ligatures w14:val="none"/>
        </w:rPr>
      </w:pPr>
    </w:p>
    <w:p w14:paraId="1A0719CF" w14:textId="77777777" w:rsidR="001A69D0" w:rsidRPr="0060637C" w:rsidRDefault="001A69D0" w:rsidP="001A69D0">
      <w:pPr>
        <w:adjustRightInd w:val="0"/>
        <w:snapToGrid w:val="0"/>
        <w:spacing w:before="120" w:after="120" w:line="240" w:lineRule="auto"/>
        <w:ind w:firstLine="709"/>
        <w:jc w:val="both"/>
        <w:rPr>
          <w:rFonts w:ascii="Times New Roman" w:eastAsia="Times New Roman" w:hAnsi="Times New Roman" w:cs="Times New Roman"/>
          <w:color w:val="000000" w:themeColor="text1"/>
          <w:kern w:val="0"/>
          <w:sz w:val="28"/>
          <w:szCs w:val="28"/>
          <w14:ligatures w14:val="none"/>
        </w:rPr>
      </w:pPr>
    </w:p>
    <w:p w14:paraId="59547828" w14:textId="77777777" w:rsidR="001A69D0" w:rsidRPr="0060637C" w:rsidRDefault="001A69D0" w:rsidP="002B41C2">
      <w:pPr>
        <w:adjustRightInd w:val="0"/>
        <w:snapToGrid w:val="0"/>
        <w:spacing w:before="120" w:after="120" w:line="240" w:lineRule="auto"/>
        <w:ind w:firstLine="709"/>
        <w:jc w:val="both"/>
        <w:rPr>
          <w:rFonts w:ascii="Times New Roman" w:eastAsia="Times New Roman" w:hAnsi="Times New Roman" w:cs="Times New Roman"/>
          <w:color w:val="000000" w:themeColor="text1"/>
          <w:kern w:val="0"/>
          <w:sz w:val="28"/>
          <w:szCs w:val="28"/>
          <w14:ligatures w14:val="none"/>
        </w:rPr>
      </w:pPr>
    </w:p>
    <w:p w14:paraId="3F9D3DAB" w14:textId="77777777" w:rsidR="004C6932" w:rsidRPr="0060637C" w:rsidRDefault="004C6932" w:rsidP="005A69AC">
      <w:pPr>
        <w:adjustRightInd w:val="0"/>
        <w:snapToGrid w:val="0"/>
        <w:spacing w:before="120" w:after="120" w:line="240" w:lineRule="auto"/>
        <w:ind w:firstLine="720"/>
        <w:jc w:val="both"/>
        <w:rPr>
          <w:rFonts w:ascii="Times New Roman" w:hAnsi="Times New Roman" w:cs="Times New Roman"/>
          <w:color w:val="000000" w:themeColor="text1"/>
          <w:sz w:val="28"/>
          <w:szCs w:val="28"/>
        </w:rPr>
      </w:pPr>
    </w:p>
    <w:sectPr w:rsidR="004C6932" w:rsidRPr="0060637C" w:rsidSect="0060637C">
      <w:headerReference w:type="default" r:id="rId7"/>
      <w:pgSz w:w="11907" w:h="16840" w:code="9"/>
      <w:pgMar w:top="1247" w:right="1017" w:bottom="1080" w:left="1701"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359B3" w14:textId="77777777" w:rsidR="00960014" w:rsidRDefault="00960014" w:rsidP="005A69AC">
      <w:pPr>
        <w:spacing w:after="0" w:line="240" w:lineRule="auto"/>
      </w:pPr>
      <w:r>
        <w:separator/>
      </w:r>
    </w:p>
  </w:endnote>
  <w:endnote w:type="continuationSeparator" w:id="0">
    <w:p w14:paraId="31666C14" w14:textId="77777777" w:rsidR="00960014" w:rsidRDefault="00960014" w:rsidP="005A6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45F29" w14:textId="77777777" w:rsidR="00960014" w:rsidRDefault="00960014" w:rsidP="005A69AC">
      <w:pPr>
        <w:spacing w:after="0" w:line="240" w:lineRule="auto"/>
      </w:pPr>
      <w:r>
        <w:separator/>
      </w:r>
    </w:p>
  </w:footnote>
  <w:footnote w:type="continuationSeparator" w:id="0">
    <w:p w14:paraId="1A595EB9" w14:textId="77777777" w:rsidR="00960014" w:rsidRDefault="00960014" w:rsidP="005A6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629226"/>
      <w:docPartObj>
        <w:docPartGallery w:val="Page Numbers (Top of Page)"/>
        <w:docPartUnique/>
      </w:docPartObj>
    </w:sdtPr>
    <w:sdtEndPr>
      <w:rPr>
        <w:rFonts w:ascii="Times New Roman" w:hAnsi="Times New Roman" w:cs="Times New Roman"/>
        <w:noProof/>
        <w:sz w:val="26"/>
        <w:szCs w:val="26"/>
      </w:rPr>
    </w:sdtEndPr>
    <w:sdtContent>
      <w:p w14:paraId="1E8163EE" w14:textId="4DACD3CB" w:rsidR="005A69AC" w:rsidRPr="0060637C" w:rsidRDefault="005A69AC">
        <w:pPr>
          <w:pStyle w:val="Header"/>
          <w:jc w:val="center"/>
          <w:rPr>
            <w:rFonts w:ascii="Times New Roman" w:hAnsi="Times New Roman" w:cs="Times New Roman"/>
            <w:sz w:val="26"/>
            <w:szCs w:val="26"/>
          </w:rPr>
        </w:pPr>
        <w:r w:rsidRPr="0060637C">
          <w:rPr>
            <w:rFonts w:ascii="Times New Roman" w:hAnsi="Times New Roman" w:cs="Times New Roman"/>
            <w:sz w:val="26"/>
            <w:szCs w:val="26"/>
          </w:rPr>
          <w:fldChar w:fldCharType="begin"/>
        </w:r>
        <w:r w:rsidRPr="0060637C">
          <w:rPr>
            <w:rFonts w:ascii="Times New Roman" w:hAnsi="Times New Roman" w:cs="Times New Roman"/>
            <w:sz w:val="26"/>
            <w:szCs w:val="26"/>
          </w:rPr>
          <w:instrText xml:space="preserve"> PAGE   \* MERGEFORMAT </w:instrText>
        </w:r>
        <w:r w:rsidRPr="0060637C">
          <w:rPr>
            <w:rFonts w:ascii="Times New Roman" w:hAnsi="Times New Roman" w:cs="Times New Roman"/>
            <w:sz w:val="26"/>
            <w:szCs w:val="26"/>
          </w:rPr>
          <w:fldChar w:fldCharType="separate"/>
        </w:r>
        <w:r w:rsidR="00B57679" w:rsidRPr="0060637C">
          <w:rPr>
            <w:rFonts w:ascii="Times New Roman" w:hAnsi="Times New Roman" w:cs="Times New Roman"/>
            <w:noProof/>
            <w:sz w:val="26"/>
            <w:szCs w:val="26"/>
          </w:rPr>
          <w:t>3</w:t>
        </w:r>
        <w:r w:rsidRPr="0060637C">
          <w:rPr>
            <w:rFonts w:ascii="Times New Roman" w:hAnsi="Times New Roman" w:cs="Times New Roman"/>
            <w:noProof/>
            <w:sz w:val="26"/>
            <w:szCs w:val="26"/>
          </w:rPr>
          <w:fldChar w:fldCharType="end"/>
        </w:r>
      </w:p>
    </w:sdtContent>
  </w:sdt>
  <w:p w14:paraId="18C26FAD" w14:textId="77777777" w:rsidR="005A69AC" w:rsidRDefault="005A6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B58"/>
    <w:multiLevelType w:val="hybridMultilevel"/>
    <w:tmpl w:val="CEA4175C"/>
    <w:lvl w:ilvl="0" w:tplc="7FA8E66C">
      <w:numFmt w:val="bullet"/>
      <w:lvlText w:val="-"/>
      <w:lvlJc w:val="left"/>
      <w:pPr>
        <w:ind w:left="189" w:hanging="140"/>
      </w:pPr>
      <w:rPr>
        <w:rFonts w:ascii="Times New Roman" w:eastAsia="Times New Roman" w:hAnsi="Times New Roman" w:cs="Times New Roman" w:hint="default"/>
        <w:spacing w:val="0"/>
        <w:w w:val="100"/>
        <w:lang w:val="vi" w:eastAsia="en-US" w:bidi="ar-SA"/>
      </w:rPr>
    </w:lvl>
    <w:lvl w:ilvl="1" w:tplc="5FF6E540">
      <w:numFmt w:val="bullet"/>
      <w:lvlText w:val="•"/>
      <w:lvlJc w:val="left"/>
      <w:pPr>
        <w:ind w:left="600" w:hanging="140"/>
      </w:pPr>
      <w:rPr>
        <w:rFonts w:hint="default"/>
        <w:lang w:val="vi" w:eastAsia="en-US" w:bidi="ar-SA"/>
      </w:rPr>
    </w:lvl>
    <w:lvl w:ilvl="2" w:tplc="4948AAE2">
      <w:numFmt w:val="bullet"/>
      <w:lvlText w:val="•"/>
      <w:lvlJc w:val="left"/>
      <w:pPr>
        <w:ind w:left="1021" w:hanging="140"/>
      </w:pPr>
      <w:rPr>
        <w:rFonts w:hint="default"/>
        <w:lang w:val="vi" w:eastAsia="en-US" w:bidi="ar-SA"/>
      </w:rPr>
    </w:lvl>
    <w:lvl w:ilvl="3" w:tplc="19041B84">
      <w:numFmt w:val="bullet"/>
      <w:lvlText w:val="•"/>
      <w:lvlJc w:val="left"/>
      <w:pPr>
        <w:ind w:left="1441" w:hanging="140"/>
      </w:pPr>
      <w:rPr>
        <w:rFonts w:hint="default"/>
        <w:lang w:val="vi" w:eastAsia="en-US" w:bidi="ar-SA"/>
      </w:rPr>
    </w:lvl>
    <w:lvl w:ilvl="4" w:tplc="E342031A">
      <w:numFmt w:val="bullet"/>
      <w:lvlText w:val="•"/>
      <w:lvlJc w:val="left"/>
      <w:pPr>
        <w:ind w:left="1862" w:hanging="140"/>
      </w:pPr>
      <w:rPr>
        <w:rFonts w:hint="default"/>
        <w:lang w:val="vi" w:eastAsia="en-US" w:bidi="ar-SA"/>
      </w:rPr>
    </w:lvl>
    <w:lvl w:ilvl="5" w:tplc="3D9ABCE6">
      <w:numFmt w:val="bullet"/>
      <w:lvlText w:val="•"/>
      <w:lvlJc w:val="left"/>
      <w:pPr>
        <w:ind w:left="2282" w:hanging="140"/>
      </w:pPr>
      <w:rPr>
        <w:rFonts w:hint="default"/>
        <w:lang w:val="vi" w:eastAsia="en-US" w:bidi="ar-SA"/>
      </w:rPr>
    </w:lvl>
    <w:lvl w:ilvl="6" w:tplc="79A050FA">
      <w:numFmt w:val="bullet"/>
      <w:lvlText w:val="•"/>
      <w:lvlJc w:val="left"/>
      <w:pPr>
        <w:ind w:left="2703" w:hanging="140"/>
      </w:pPr>
      <w:rPr>
        <w:rFonts w:hint="default"/>
        <w:lang w:val="vi" w:eastAsia="en-US" w:bidi="ar-SA"/>
      </w:rPr>
    </w:lvl>
    <w:lvl w:ilvl="7" w:tplc="010C7CBA">
      <w:numFmt w:val="bullet"/>
      <w:lvlText w:val="•"/>
      <w:lvlJc w:val="left"/>
      <w:pPr>
        <w:ind w:left="3123" w:hanging="140"/>
      </w:pPr>
      <w:rPr>
        <w:rFonts w:hint="default"/>
        <w:lang w:val="vi" w:eastAsia="en-US" w:bidi="ar-SA"/>
      </w:rPr>
    </w:lvl>
    <w:lvl w:ilvl="8" w:tplc="83806B80">
      <w:numFmt w:val="bullet"/>
      <w:lvlText w:val="•"/>
      <w:lvlJc w:val="left"/>
      <w:pPr>
        <w:ind w:left="3544" w:hanging="140"/>
      </w:pPr>
      <w:rPr>
        <w:rFonts w:hint="default"/>
        <w:lang w:val="vi" w:eastAsia="en-US" w:bidi="ar-SA"/>
      </w:rPr>
    </w:lvl>
  </w:abstractNum>
  <w:abstractNum w:abstractNumId="1" w15:restartNumberingAfterBreak="0">
    <w:nsid w:val="11133DDD"/>
    <w:multiLevelType w:val="multilevel"/>
    <w:tmpl w:val="FD26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6B524E"/>
    <w:multiLevelType w:val="multilevel"/>
    <w:tmpl w:val="A5649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B4073E"/>
    <w:multiLevelType w:val="multilevel"/>
    <w:tmpl w:val="0B041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010504"/>
    <w:multiLevelType w:val="multilevel"/>
    <w:tmpl w:val="1382C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4D3BB6"/>
    <w:multiLevelType w:val="multilevel"/>
    <w:tmpl w:val="DE2E0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4D13E2"/>
    <w:multiLevelType w:val="multilevel"/>
    <w:tmpl w:val="FE303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864D2E"/>
    <w:multiLevelType w:val="multilevel"/>
    <w:tmpl w:val="2B76D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2C0AFC"/>
    <w:multiLevelType w:val="multilevel"/>
    <w:tmpl w:val="3D067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4"/>
  </w:num>
  <w:num w:numId="4">
    <w:abstractNumId w:val="5"/>
  </w:num>
  <w:num w:numId="5">
    <w:abstractNumId w:val="8"/>
  </w:num>
  <w:num w:numId="6">
    <w:abstractNumId w:val="1"/>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9AC"/>
    <w:rsid w:val="000615F2"/>
    <w:rsid w:val="00076734"/>
    <w:rsid w:val="000918AB"/>
    <w:rsid w:val="00176F39"/>
    <w:rsid w:val="00185F45"/>
    <w:rsid w:val="001A69D0"/>
    <w:rsid w:val="001E1453"/>
    <w:rsid w:val="00284AA5"/>
    <w:rsid w:val="002B41C2"/>
    <w:rsid w:val="002D30CC"/>
    <w:rsid w:val="0037675B"/>
    <w:rsid w:val="004C6932"/>
    <w:rsid w:val="00501116"/>
    <w:rsid w:val="00553ADE"/>
    <w:rsid w:val="0056410A"/>
    <w:rsid w:val="00570329"/>
    <w:rsid w:val="00584628"/>
    <w:rsid w:val="005A69AC"/>
    <w:rsid w:val="005B75AA"/>
    <w:rsid w:val="005E7825"/>
    <w:rsid w:val="005F69E0"/>
    <w:rsid w:val="0060637C"/>
    <w:rsid w:val="00635D60"/>
    <w:rsid w:val="006D5C0E"/>
    <w:rsid w:val="00763B49"/>
    <w:rsid w:val="008430B5"/>
    <w:rsid w:val="00960014"/>
    <w:rsid w:val="009855F1"/>
    <w:rsid w:val="009A25AC"/>
    <w:rsid w:val="00A27190"/>
    <w:rsid w:val="00A8331D"/>
    <w:rsid w:val="00B30E95"/>
    <w:rsid w:val="00B57679"/>
    <w:rsid w:val="00B746E6"/>
    <w:rsid w:val="00BB76D7"/>
    <w:rsid w:val="00C25776"/>
    <w:rsid w:val="00D829DA"/>
    <w:rsid w:val="00E82695"/>
    <w:rsid w:val="00EF5F48"/>
    <w:rsid w:val="00F00F55"/>
    <w:rsid w:val="00F902C9"/>
    <w:rsid w:val="00FE028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9E1A2"/>
  <w15:chartTrackingRefBased/>
  <w15:docId w15:val="{3C0279C4-E311-43B2-B50E-915373C4E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30"/>
        <w:lang w:val="en-US" w:eastAsia="zh-CN"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69AC"/>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5A69AC"/>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5A69AC"/>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5A69A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A69A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A69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69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69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69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9AC"/>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5A69AC"/>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5A69AC"/>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5A69A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69A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69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69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69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69AC"/>
    <w:rPr>
      <w:rFonts w:eastAsiaTheme="majorEastAsia" w:cstheme="majorBidi"/>
      <w:color w:val="272727" w:themeColor="text1" w:themeTint="D8"/>
    </w:rPr>
  </w:style>
  <w:style w:type="paragraph" w:styleId="Title">
    <w:name w:val="Title"/>
    <w:basedOn w:val="Normal"/>
    <w:next w:val="Normal"/>
    <w:link w:val="TitleChar"/>
    <w:uiPriority w:val="10"/>
    <w:qFormat/>
    <w:rsid w:val="005A69AC"/>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5A69AC"/>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A69AC"/>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A69AC"/>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A69AC"/>
    <w:pPr>
      <w:spacing w:before="160"/>
      <w:jc w:val="center"/>
    </w:pPr>
    <w:rPr>
      <w:i/>
      <w:iCs/>
      <w:color w:val="404040" w:themeColor="text1" w:themeTint="BF"/>
    </w:rPr>
  </w:style>
  <w:style w:type="character" w:customStyle="1" w:styleId="QuoteChar">
    <w:name w:val="Quote Char"/>
    <w:basedOn w:val="DefaultParagraphFont"/>
    <w:link w:val="Quote"/>
    <w:uiPriority w:val="29"/>
    <w:rsid w:val="005A69AC"/>
    <w:rPr>
      <w:i/>
      <w:iCs/>
      <w:color w:val="404040" w:themeColor="text1" w:themeTint="BF"/>
    </w:rPr>
  </w:style>
  <w:style w:type="paragraph" w:styleId="ListParagraph">
    <w:name w:val="List Paragraph"/>
    <w:basedOn w:val="Normal"/>
    <w:uiPriority w:val="34"/>
    <w:qFormat/>
    <w:rsid w:val="005A69AC"/>
    <w:pPr>
      <w:ind w:left="720"/>
      <w:contextualSpacing/>
    </w:pPr>
  </w:style>
  <w:style w:type="character" w:styleId="IntenseEmphasis">
    <w:name w:val="Intense Emphasis"/>
    <w:basedOn w:val="DefaultParagraphFont"/>
    <w:uiPriority w:val="21"/>
    <w:qFormat/>
    <w:rsid w:val="005A69AC"/>
    <w:rPr>
      <w:i/>
      <w:iCs/>
      <w:color w:val="2F5496" w:themeColor="accent1" w:themeShade="BF"/>
    </w:rPr>
  </w:style>
  <w:style w:type="paragraph" w:styleId="IntenseQuote">
    <w:name w:val="Intense Quote"/>
    <w:basedOn w:val="Normal"/>
    <w:next w:val="Normal"/>
    <w:link w:val="IntenseQuoteChar"/>
    <w:uiPriority w:val="30"/>
    <w:qFormat/>
    <w:rsid w:val="005A69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A69AC"/>
    <w:rPr>
      <w:i/>
      <w:iCs/>
      <w:color w:val="2F5496" w:themeColor="accent1" w:themeShade="BF"/>
    </w:rPr>
  </w:style>
  <w:style w:type="character" w:styleId="IntenseReference">
    <w:name w:val="Intense Reference"/>
    <w:basedOn w:val="DefaultParagraphFont"/>
    <w:uiPriority w:val="32"/>
    <w:qFormat/>
    <w:rsid w:val="005A69AC"/>
    <w:rPr>
      <w:b/>
      <w:bCs/>
      <w:smallCaps/>
      <w:color w:val="2F5496" w:themeColor="accent1" w:themeShade="BF"/>
      <w:spacing w:val="5"/>
    </w:rPr>
  </w:style>
  <w:style w:type="paragraph" w:styleId="Header">
    <w:name w:val="header"/>
    <w:basedOn w:val="Normal"/>
    <w:link w:val="HeaderChar"/>
    <w:uiPriority w:val="99"/>
    <w:unhideWhenUsed/>
    <w:rsid w:val="005A69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9AC"/>
  </w:style>
  <w:style w:type="paragraph" w:styleId="Footer">
    <w:name w:val="footer"/>
    <w:basedOn w:val="Normal"/>
    <w:link w:val="FooterChar"/>
    <w:uiPriority w:val="99"/>
    <w:unhideWhenUsed/>
    <w:rsid w:val="005A69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69AC"/>
  </w:style>
  <w:style w:type="paragraph" w:customStyle="1" w:styleId="TableParagraph">
    <w:name w:val="Table Paragraph"/>
    <w:basedOn w:val="Normal"/>
    <w:uiPriority w:val="1"/>
    <w:qFormat/>
    <w:rsid w:val="000615F2"/>
    <w:pPr>
      <w:widowControl w:val="0"/>
      <w:autoSpaceDE w:val="0"/>
      <w:autoSpaceDN w:val="0"/>
      <w:spacing w:after="0" w:line="240" w:lineRule="auto"/>
      <w:ind w:left="176" w:hanging="126"/>
    </w:pPr>
    <w:rPr>
      <w:rFonts w:ascii="Times New Roman" w:eastAsia="Times New Roman" w:hAnsi="Times New Roman" w:cs="Times New Roman"/>
      <w:kern w:val="0"/>
      <w:sz w:val="22"/>
      <w:szCs w:val="22"/>
      <w:lang w:val="vi" w:eastAsia="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 Le</dc:creator>
  <cp:keywords/>
  <dc:description/>
  <cp:lastModifiedBy>Nguyễn Tự Châu</cp:lastModifiedBy>
  <cp:revision>2</cp:revision>
  <dcterms:created xsi:type="dcterms:W3CDTF">2026-06-22T09:58:00Z</dcterms:created>
  <dcterms:modified xsi:type="dcterms:W3CDTF">2026-06-22T09:58:00Z</dcterms:modified>
</cp:coreProperties>
</file>