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69" w:type="dxa"/>
        <w:tblInd w:w="-851" w:type="dxa"/>
        <w:tblLook w:val="01E0" w:firstRow="1" w:lastRow="1" w:firstColumn="1" w:lastColumn="1" w:noHBand="0" w:noVBand="0"/>
      </w:tblPr>
      <w:tblGrid>
        <w:gridCol w:w="4253"/>
        <w:gridCol w:w="5916"/>
      </w:tblGrid>
      <w:tr w:rsidR="00EA4E83" w:rsidRPr="00C25C82" w14:paraId="45BDCF56" w14:textId="77777777" w:rsidTr="00927DFA">
        <w:trPr>
          <w:trHeight w:val="1005"/>
        </w:trPr>
        <w:tc>
          <w:tcPr>
            <w:tcW w:w="4253" w:type="dxa"/>
          </w:tcPr>
          <w:p w14:paraId="038EF228" w14:textId="77777777" w:rsidR="00EA4E83" w:rsidRPr="000F5432" w:rsidRDefault="00EA4E83" w:rsidP="006F309F">
            <w:pPr>
              <w:widowControl w:val="0"/>
              <w:ind w:left="-108" w:right="-108"/>
              <w:jc w:val="center"/>
              <w:rPr>
                <w:rFonts w:eastAsia="MS Mincho"/>
              </w:rPr>
            </w:pPr>
            <w:bookmarkStart w:id="0" w:name="_Hlk211590149"/>
            <w:r w:rsidRPr="000F5432">
              <w:rPr>
                <w:rFonts w:eastAsia="MS Mincho"/>
              </w:rPr>
              <w:t xml:space="preserve">ỦY BAN NHÂN DÂN </w:t>
            </w:r>
          </w:p>
          <w:p w14:paraId="1DEC95B7" w14:textId="77777777" w:rsidR="00EA4E83" w:rsidRPr="000F5432" w:rsidRDefault="00EA4E83" w:rsidP="006F309F">
            <w:pPr>
              <w:widowControl w:val="0"/>
              <w:ind w:left="-108" w:right="-108"/>
              <w:jc w:val="center"/>
              <w:rPr>
                <w:rFonts w:eastAsia="MS Mincho"/>
              </w:rPr>
            </w:pPr>
            <w:r w:rsidRPr="000F5432">
              <w:rPr>
                <w:rFonts w:eastAsia="MS Mincho"/>
              </w:rPr>
              <w:t>THÀNH PHỐ HỒ CHÍ MINH</w:t>
            </w:r>
          </w:p>
          <w:p w14:paraId="18385544" w14:textId="77777777" w:rsidR="00EA4E83" w:rsidRPr="000F5432" w:rsidRDefault="00EA4E83" w:rsidP="006F309F">
            <w:pPr>
              <w:widowControl w:val="0"/>
              <w:jc w:val="center"/>
            </w:pPr>
            <w:r w:rsidRPr="000F5432">
              <w:rPr>
                <w:rFonts w:eastAsia="MS Mincho"/>
                <w:b/>
                <w:noProof/>
              </w:rPr>
              <mc:AlternateContent>
                <mc:Choice Requires="wps">
                  <w:drawing>
                    <wp:anchor distT="4294967291" distB="4294967291" distL="114300" distR="114300" simplePos="0" relativeHeight="251660288" behindDoc="0" locked="0" layoutInCell="1" allowOverlap="1" wp14:anchorId="6531B6FD" wp14:editId="71CC675E">
                      <wp:simplePos x="0" y="0"/>
                      <wp:positionH relativeFrom="column">
                        <wp:posOffset>910935</wp:posOffset>
                      </wp:positionH>
                      <wp:positionV relativeFrom="paragraph">
                        <wp:posOffset>192405</wp:posOffset>
                      </wp:positionV>
                      <wp:extent cx="918210" cy="0"/>
                      <wp:effectExtent l="0" t="0" r="34290" b="19050"/>
                      <wp:wrapNone/>
                      <wp:docPr id="64653335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82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878B388"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1.75pt,15.15pt" to="144.0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"/>
                  </w:pict>
                </mc:Fallback>
              </mc:AlternateContent>
            </w:r>
            <w:r w:rsidRPr="000F5432">
              <w:rPr>
                <w:rFonts w:eastAsia="MS Mincho"/>
                <w:b/>
              </w:rPr>
              <w:t>SỞ KHOA HỌC VÀ CÔNG NGHỆ</w:t>
            </w:r>
          </w:p>
        </w:tc>
        <w:tc>
          <w:tcPr>
            <w:tcW w:w="5916" w:type="dxa"/>
          </w:tcPr>
          <w:p w14:paraId="442BC5A1" w14:textId="77777777" w:rsidR="00EA4E83" w:rsidRPr="000F5432" w:rsidRDefault="00EA4E83" w:rsidP="006F309F">
            <w:pPr>
              <w:widowControl w:val="0"/>
              <w:ind w:left="-108" w:right="-108"/>
              <w:jc w:val="center"/>
              <w:rPr>
                <w:rFonts w:eastAsia="MS Mincho"/>
                <w:b/>
              </w:rPr>
            </w:pPr>
            <w:r w:rsidRPr="000F5432">
              <w:rPr>
                <w:rFonts w:eastAsia="MS Mincho"/>
                <w:b/>
              </w:rPr>
              <w:t>CỘNG HÒA XÃ HỘI CHỦ NGHĨA VIỆT NAM</w:t>
            </w:r>
          </w:p>
          <w:p w14:paraId="5E49869B" w14:textId="77777777" w:rsidR="00EA4E83" w:rsidRPr="000F5432" w:rsidRDefault="00EA4E83" w:rsidP="006F309F">
            <w:pPr>
              <w:widowControl w:val="0"/>
              <w:ind w:left="-108" w:right="-108"/>
              <w:jc w:val="center"/>
              <w:rPr>
                <w:rFonts w:eastAsia="MS Mincho"/>
                <w:bCs/>
                <w:i/>
                <w:iCs/>
                <w:sz w:val="26"/>
                <w:szCs w:val="26"/>
              </w:rPr>
            </w:pPr>
            <w:r w:rsidRPr="000F5432">
              <w:rPr>
                <w:rFonts w:eastAsia="MS Mincho"/>
                <w:b/>
                <w:noProof/>
                <w:sz w:val="26"/>
                <w:szCs w:val="26"/>
              </w:rPr>
              <mc:AlternateContent>
                <mc:Choice Requires="wps">
                  <w:drawing>
                    <wp:anchor distT="4294967291" distB="4294967291" distL="114300" distR="114300" simplePos="0" relativeHeight="251659264" behindDoc="0" locked="0" layoutInCell="1" allowOverlap="1" wp14:anchorId="784B44E6" wp14:editId="7999B10F">
                      <wp:simplePos x="0" y="0"/>
                      <wp:positionH relativeFrom="column">
                        <wp:posOffset>825830</wp:posOffset>
                      </wp:positionH>
                      <wp:positionV relativeFrom="paragraph">
                        <wp:posOffset>215265</wp:posOffset>
                      </wp:positionV>
                      <wp:extent cx="1990725" cy="0"/>
                      <wp:effectExtent l="0" t="0" r="28575" b="19050"/>
                      <wp:wrapNone/>
                      <wp:docPr id="3723533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ECB3DC"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05pt,16.95pt" to="221.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"/>
                  </w:pict>
                </mc:Fallback>
              </mc:AlternateContent>
            </w:r>
            <w:r w:rsidRPr="000F5432">
              <w:rPr>
                <w:rFonts w:eastAsia="MS Mincho"/>
                <w:b/>
                <w:sz w:val="26"/>
                <w:szCs w:val="26"/>
              </w:rPr>
              <w:t>Độc lập - Tự do - Hạnh phúc</w:t>
            </w:r>
          </w:p>
        </w:tc>
      </w:tr>
      <w:bookmarkEnd w:id="0"/>
      <w:tr w:rsidR="00EA4E83" w:rsidRPr="00C25C82" w14:paraId="0458DA08" w14:textId="77777777" w:rsidTr="00927DFA">
        <w:trPr>
          <w:trHeight w:val="268"/>
        </w:trPr>
        <w:tc>
          <w:tcPr>
            <w:tcW w:w="4253" w:type="dxa"/>
          </w:tcPr>
          <w:p w14:paraId="1DC7E6B8" w14:textId="77777777" w:rsidR="00EA4E83" w:rsidRPr="000F5432" w:rsidRDefault="00EA4E83" w:rsidP="006F309F">
            <w:pPr>
              <w:widowControl w:val="0"/>
              <w:spacing w:before="120"/>
              <w:ind w:right="74"/>
              <w:jc w:val="center"/>
              <w:rPr>
                <w:rFonts w:eastAsia="MS Mincho"/>
                <w:sz w:val="26"/>
                <w:szCs w:val="26"/>
              </w:rPr>
            </w:pPr>
            <w:r w:rsidRPr="000F5432">
              <w:rPr>
                <w:rFonts w:eastAsia="MS Mincho"/>
                <w:sz w:val="26"/>
                <w:szCs w:val="26"/>
              </w:rPr>
              <w:t>Số:             /SKHCN-KTSXHS</w:t>
            </w:r>
          </w:p>
        </w:tc>
        <w:tc>
          <w:tcPr>
            <w:tcW w:w="5916" w:type="dxa"/>
          </w:tcPr>
          <w:p w14:paraId="18EAD778" w14:textId="0E6C5C50" w:rsidR="00EA4E83" w:rsidRPr="000F5432" w:rsidRDefault="00EA4E83" w:rsidP="006F309F">
            <w:pPr>
              <w:widowControl w:val="0"/>
              <w:spacing w:before="120"/>
              <w:jc w:val="center"/>
              <w:rPr>
                <w:rFonts w:eastAsia="MS Mincho"/>
                <w:b/>
                <w:sz w:val="26"/>
                <w:szCs w:val="26"/>
              </w:rPr>
            </w:pPr>
            <w:r w:rsidRPr="000F5432">
              <w:rPr>
                <w:rFonts w:eastAsia="MS Mincho"/>
                <w:bCs/>
                <w:i/>
                <w:iCs/>
                <w:sz w:val="26"/>
                <w:szCs w:val="26"/>
              </w:rPr>
              <w:t>Thành phố Hồ Chí Minh, ngày      tháng     năm 202</w:t>
            </w:r>
            <w:r w:rsidR="002B195A" w:rsidRPr="000F5432">
              <w:rPr>
                <w:rFonts w:eastAsia="MS Mincho"/>
                <w:bCs/>
                <w:i/>
                <w:iCs/>
                <w:sz w:val="26"/>
                <w:szCs w:val="26"/>
              </w:rPr>
              <w:t>6</w:t>
            </w:r>
          </w:p>
        </w:tc>
      </w:tr>
      <w:tr w:rsidR="00EA4E83" w:rsidRPr="00C25C82" w14:paraId="6D1BF923" w14:textId="77777777" w:rsidTr="00927DFA">
        <w:trPr>
          <w:trHeight w:val="962"/>
        </w:trPr>
        <w:tc>
          <w:tcPr>
            <w:tcW w:w="4253" w:type="dxa"/>
          </w:tcPr>
          <w:p w14:paraId="5FB12AAA" w14:textId="53B05E33" w:rsidR="00EA4E83" w:rsidRPr="00DD2EB4" w:rsidRDefault="000F5432" w:rsidP="00EE75F7">
            <w:pPr>
              <w:pStyle w:val="Default"/>
              <w:spacing w:before="60"/>
              <w:jc w:val="center"/>
              <w:rPr>
                <w:rFonts w:eastAsia="MS Mincho"/>
                <w:b/>
                <w:noProof/>
                <w:spacing w:val="-8"/>
                <w:sz w:val="26"/>
                <w:szCs w:val="26"/>
              </w:rPr>
            </w:pPr>
            <w:r>
              <w:rPr>
                <w:sz w:val="26"/>
                <w:szCs w:val="26"/>
              </w:rPr>
              <w:t>Về</w:t>
            </w:r>
            <w:r w:rsidR="009D176D" w:rsidRPr="00DD2EB4">
              <w:rPr>
                <w:sz w:val="26"/>
                <w:szCs w:val="26"/>
              </w:rPr>
              <w:t xml:space="preserve"> </w:t>
            </w:r>
            <w:r w:rsidR="0014471D" w:rsidRPr="0014471D">
              <w:rPr>
                <w:sz w:val="26"/>
                <w:szCs w:val="26"/>
              </w:rPr>
              <w:t>lấy ý kiến hồ sơ dự thảo Nghị quyết của HĐND Thành phố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p>
        </w:tc>
        <w:tc>
          <w:tcPr>
            <w:tcW w:w="5916" w:type="dxa"/>
          </w:tcPr>
          <w:p w14:paraId="2ABE99B8" w14:textId="77777777" w:rsidR="00EA4E83" w:rsidRPr="00C25C82" w:rsidRDefault="00EA4E83" w:rsidP="006F309F">
            <w:pPr>
              <w:widowControl w:val="0"/>
              <w:jc w:val="both"/>
              <w:rPr>
                <w:rFonts w:eastAsia="MS Mincho"/>
                <w:bCs/>
                <w:i/>
                <w:iCs/>
                <w:sz w:val="26"/>
                <w:szCs w:val="26"/>
              </w:rPr>
            </w:pPr>
          </w:p>
        </w:tc>
      </w:tr>
    </w:tbl>
    <w:p w14:paraId="6E365214" w14:textId="77777777" w:rsidR="00B73D86" w:rsidRPr="00EE75F7" w:rsidRDefault="00B73D86" w:rsidP="00EE75F7">
      <w:pPr>
        <w:spacing w:after="120"/>
        <w:rPr>
          <w:sz w:val="10"/>
          <w:szCs w:val="10"/>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946"/>
      </w:tblGrid>
      <w:tr w:rsidR="00EA4E83" w:rsidRPr="00784ED4" w14:paraId="0DE4A4DB" w14:textId="77777777" w:rsidTr="00927DFA">
        <w:tc>
          <w:tcPr>
            <w:tcW w:w="2268" w:type="dxa"/>
          </w:tcPr>
          <w:p w14:paraId="09444C7E" w14:textId="77777777" w:rsidR="00EA4E83" w:rsidRPr="00784ED4" w:rsidRDefault="00EA4E83" w:rsidP="00262758">
            <w:pPr>
              <w:pStyle w:val="Vanban"/>
              <w:spacing w:after="360" w:line="240" w:lineRule="auto"/>
              <w:ind w:firstLine="0"/>
              <w:jc w:val="right"/>
              <w:rPr>
                <w:bCs w:val="0"/>
                <w:color w:val="auto"/>
                <w:szCs w:val="28"/>
                <w:lang w:val="en-US"/>
              </w:rPr>
            </w:pPr>
            <w:r w:rsidRPr="00784ED4">
              <w:rPr>
                <w:bCs w:val="0"/>
                <w:color w:val="auto"/>
                <w:szCs w:val="28"/>
                <w:lang w:val="en-US"/>
              </w:rPr>
              <w:t>Kính gửi:</w:t>
            </w:r>
          </w:p>
        </w:tc>
        <w:tc>
          <w:tcPr>
            <w:tcW w:w="6946" w:type="dxa"/>
          </w:tcPr>
          <w:p w14:paraId="21C6D610" w14:textId="77777777" w:rsidR="00927DFA" w:rsidRDefault="00927DFA" w:rsidP="00262758">
            <w:pPr>
              <w:pStyle w:val="ListParagraph"/>
              <w:tabs>
                <w:tab w:val="left" w:pos="1985"/>
                <w:tab w:val="left" w:pos="2410"/>
              </w:tabs>
              <w:spacing w:before="120" w:after="120"/>
              <w:ind w:left="0"/>
              <w:contextualSpacing w:val="0"/>
              <w:jc w:val="both"/>
              <w:rPr>
                <w:color w:val="000000"/>
                <w:sz w:val="28"/>
                <w:szCs w:val="28"/>
              </w:rPr>
            </w:pPr>
          </w:p>
          <w:p w14:paraId="42CA4C15" w14:textId="517DE705" w:rsidR="00927DFA" w:rsidRDefault="00927DFA" w:rsidP="00927DFA">
            <w:pPr>
              <w:tabs>
                <w:tab w:val="left" w:pos="1985"/>
                <w:tab w:val="left" w:pos="2410"/>
              </w:tabs>
              <w:spacing w:before="60" w:after="60"/>
              <w:jc w:val="both"/>
              <w:rPr>
                <w:color w:val="000000"/>
                <w:sz w:val="28"/>
                <w:szCs w:val="28"/>
              </w:rPr>
            </w:pPr>
            <w:r>
              <w:rPr>
                <w:color w:val="000000"/>
                <w:sz w:val="28"/>
                <w:szCs w:val="28"/>
              </w:rPr>
              <w:t xml:space="preserve">- </w:t>
            </w:r>
            <w:r w:rsidR="0014471D" w:rsidRPr="0014471D">
              <w:rPr>
                <w:color w:val="000000"/>
                <w:sz w:val="28"/>
                <w:szCs w:val="28"/>
              </w:rPr>
              <w:t>Ủy ban Mặt trận Tổ quốc Việt Nam Thành phố</w:t>
            </w:r>
            <w:r w:rsidRPr="00927DFA">
              <w:rPr>
                <w:color w:val="000000"/>
                <w:sz w:val="28"/>
                <w:szCs w:val="28"/>
              </w:rPr>
              <w:t>;</w:t>
            </w:r>
          </w:p>
          <w:p w14:paraId="7FCD54B2" w14:textId="7B78332C" w:rsidR="00927DFA" w:rsidRDefault="00927DFA" w:rsidP="00927DFA">
            <w:pPr>
              <w:tabs>
                <w:tab w:val="left" w:pos="1985"/>
                <w:tab w:val="left" w:pos="2410"/>
              </w:tabs>
              <w:spacing w:before="60" w:after="60"/>
              <w:jc w:val="both"/>
              <w:rPr>
                <w:color w:val="000000"/>
                <w:sz w:val="28"/>
                <w:szCs w:val="28"/>
              </w:rPr>
            </w:pPr>
            <w:r>
              <w:rPr>
                <w:color w:val="000000"/>
                <w:sz w:val="28"/>
                <w:szCs w:val="28"/>
              </w:rPr>
              <w:t xml:space="preserve">- </w:t>
            </w:r>
            <w:r w:rsidR="0014471D" w:rsidRPr="0014471D">
              <w:rPr>
                <w:color w:val="000000"/>
                <w:sz w:val="28"/>
                <w:szCs w:val="28"/>
              </w:rPr>
              <w:t>Văn phòng Ủy ban nhân dân Thành phố</w:t>
            </w:r>
            <w:r w:rsidRPr="00927DFA">
              <w:rPr>
                <w:color w:val="000000"/>
                <w:sz w:val="28"/>
                <w:szCs w:val="28"/>
              </w:rPr>
              <w:t>;</w:t>
            </w:r>
          </w:p>
          <w:p w14:paraId="624FEBF8" w14:textId="4DDB0934" w:rsidR="00927DFA" w:rsidRDefault="00927DFA" w:rsidP="00927DFA">
            <w:pPr>
              <w:tabs>
                <w:tab w:val="left" w:pos="1985"/>
                <w:tab w:val="left" w:pos="2410"/>
              </w:tabs>
              <w:spacing w:before="60" w:after="60"/>
              <w:jc w:val="both"/>
              <w:rPr>
                <w:color w:val="000000"/>
                <w:sz w:val="28"/>
                <w:szCs w:val="28"/>
              </w:rPr>
            </w:pPr>
            <w:r>
              <w:rPr>
                <w:color w:val="000000"/>
                <w:sz w:val="28"/>
                <w:szCs w:val="28"/>
              </w:rPr>
              <w:t xml:space="preserve">- </w:t>
            </w:r>
            <w:r w:rsidR="0014471D" w:rsidRPr="0014471D">
              <w:rPr>
                <w:color w:val="000000"/>
                <w:sz w:val="28"/>
                <w:szCs w:val="28"/>
              </w:rPr>
              <w:t>Công an Thành phố</w:t>
            </w:r>
            <w:r w:rsidRPr="00927DFA">
              <w:rPr>
                <w:color w:val="000000"/>
                <w:sz w:val="28"/>
                <w:szCs w:val="28"/>
              </w:rPr>
              <w:t>;</w:t>
            </w:r>
          </w:p>
          <w:p w14:paraId="66FCE36F" w14:textId="5C50A410" w:rsidR="00727598" w:rsidRDefault="00727598" w:rsidP="00927DFA">
            <w:pPr>
              <w:tabs>
                <w:tab w:val="left" w:pos="1985"/>
                <w:tab w:val="left" w:pos="2410"/>
              </w:tabs>
              <w:spacing w:before="60" w:after="60"/>
              <w:jc w:val="both"/>
              <w:rPr>
                <w:color w:val="000000"/>
                <w:sz w:val="28"/>
                <w:szCs w:val="28"/>
              </w:rPr>
            </w:pPr>
            <w:r>
              <w:rPr>
                <w:color w:val="000000"/>
                <w:sz w:val="28"/>
                <w:szCs w:val="28"/>
              </w:rPr>
              <w:t>- Thuế Thành phố;</w:t>
            </w:r>
          </w:p>
          <w:p w14:paraId="1CB2D9F3" w14:textId="15BD9B4F" w:rsidR="00727598" w:rsidRDefault="00727598" w:rsidP="00927DFA">
            <w:pPr>
              <w:tabs>
                <w:tab w:val="left" w:pos="1985"/>
                <w:tab w:val="left" w:pos="2410"/>
              </w:tabs>
              <w:spacing w:before="60" w:after="60"/>
              <w:jc w:val="both"/>
              <w:rPr>
                <w:color w:val="000000"/>
                <w:sz w:val="28"/>
                <w:szCs w:val="28"/>
              </w:rPr>
            </w:pPr>
            <w:r>
              <w:rPr>
                <w:color w:val="000000"/>
                <w:sz w:val="28"/>
                <w:szCs w:val="28"/>
              </w:rPr>
              <w:t>- Kho bạc nhà nước Khu vực II;</w:t>
            </w:r>
            <w:r w:rsidR="00511291">
              <w:rPr>
                <w:color w:val="000000"/>
                <w:sz w:val="28"/>
                <w:szCs w:val="28"/>
              </w:rPr>
              <w:t xml:space="preserve"> </w:t>
            </w:r>
          </w:p>
          <w:p w14:paraId="227EF639" w14:textId="087F3269" w:rsidR="0051196C" w:rsidRDefault="0051196C" w:rsidP="00927DFA">
            <w:pPr>
              <w:tabs>
                <w:tab w:val="left" w:pos="1985"/>
                <w:tab w:val="left" w:pos="2410"/>
              </w:tabs>
              <w:spacing w:before="60" w:after="60"/>
              <w:jc w:val="both"/>
              <w:rPr>
                <w:color w:val="000000"/>
                <w:sz w:val="28"/>
                <w:szCs w:val="28"/>
              </w:rPr>
            </w:pPr>
            <w:r>
              <w:rPr>
                <w:color w:val="000000"/>
                <w:sz w:val="28"/>
                <w:szCs w:val="28"/>
              </w:rPr>
              <w:t>- Ngân hàng nhà nước Khu vực 2;</w:t>
            </w:r>
          </w:p>
          <w:p w14:paraId="12BD8BD7" w14:textId="0F965813" w:rsidR="00511291" w:rsidRDefault="00511291" w:rsidP="00927DFA">
            <w:pPr>
              <w:tabs>
                <w:tab w:val="left" w:pos="1985"/>
                <w:tab w:val="left" w:pos="2410"/>
              </w:tabs>
              <w:spacing w:before="60" w:after="60"/>
              <w:jc w:val="both"/>
              <w:rPr>
                <w:color w:val="000000"/>
                <w:sz w:val="28"/>
                <w:szCs w:val="28"/>
              </w:rPr>
            </w:pPr>
            <w:r>
              <w:rPr>
                <w:color w:val="000000"/>
                <w:sz w:val="28"/>
                <w:szCs w:val="28"/>
              </w:rPr>
              <w:t xml:space="preserve">- </w:t>
            </w:r>
            <w:r>
              <w:rPr>
                <w:color w:val="000000"/>
                <w:sz w:val="28"/>
                <w:szCs w:val="28"/>
              </w:rPr>
              <w:t>Liên đoàn Thương mại và Công nghiệp Việt Nam (VCCI), chi nhánh Thành phố Hồ Chí Minh</w:t>
            </w:r>
            <w:r>
              <w:rPr>
                <w:color w:val="000000"/>
                <w:sz w:val="28"/>
                <w:szCs w:val="28"/>
              </w:rPr>
              <w:t>;</w:t>
            </w:r>
          </w:p>
          <w:p w14:paraId="63F20ADD" w14:textId="6446A93A" w:rsidR="00927DFA" w:rsidRDefault="00927DFA" w:rsidP="00927DFA">
            <w:pPr>
              <w:tabs>
                <w:tab w:val="left" w:pos="1985"/>
                <w:tab w:val="left" w:pos="2410"/>
              </w:tabs>
              <w:spacing w:after="60"/>
              <w:jc w:val="both"/>
              <w:rPr>
                <w:color w:val="000000"/>
                <w:sz w:val="28"/>
                <w:szCs w:val="28"/>
              </w:rPr>
            </w:pPr>
            <w:r>
              <w:rPr>
                <w:color w:val="000000"/>
                <w:sz w:val="28"/>
                <w:szCs w:val="28"/>
              </w:rPr>
              <w:t xml:space="preserve">- </w:t>
            </w:r>
            <w:r w:rsidR="0014471D" w:rsidRPr="0014471D">
              <w:rPr>
                <w:color w:val="000000"/>
                <w:sz w:val="28"/>
                <w:szCs w:val="28"/>
              </w:rPr>
              <w:t>Các sở, ban, ngành Thành phố</w:t>
            </w:r>
            <w:r w:rsidRPr="00927DFA">
              <w:rPr>
                <w:color w:val="000000"/>
                <w:sz w:val="28"/>
                <w:szCs w:val="28"/>
              </w:rPr>
              <w:t>;</w:t>
            </w:r>
          </w:p>
          <w:p w14:paraId="301CB13F" w14:textId="716F57D9" w:rsidR="00927DFA" w:rsidRDefault="00927DFA" w:rsidP="00927DFA">
            <w:pPr>
              <w:tabs>
                <w:tab w:val="left" w:pos="1985"/>
                <w:tab w:val="left" w:pos="2410"/>
              </w:tabs>
              <w:spacing w:before="60" w:after="60"/>
              <w:jc w:val="both"/>
              <w:rPr>
                <w:color w:val="000000"/>
                <w:sz w:val="28"/>
                <w:szCs w:val="28"/>
              </w:rPr>
            </w:pPr>
            <w:r>
              <w:rPr>
                <w:color w:val="000000"/>
                <w:sz w:val="28"/>
                <w:szCs w:val="28"/>
              </w:rPr>
              <w:t xml:space="preserve">- </w:t>
            </w:r>
            <w:r w:rsidR="00727598">
              <w:rPr>
                <w:color w:val="000000"/>
                <w:sz w:val="28"/>
                <w:szCs w:val="28"/>
              </w:rPr>
              <w:t>Các đơn vị sự nghiệp trực thuộc UBND Thành phố</w:t>
            </w:r>
            <w:r>
              <w:rPr>
                <w:color w:val="000000"/>
                <w:sz w:val="28"/>
                <w:szCs w:val="28"/>
              </w:rPr>
              <w:t>;</w:t>
            </w:r>
          </w:p>
          <w:p w14:paraId="578A231B" w14:textId="1D4A7870" w:rsidR="00727598" w:rsidRDefault="00727598" w:rsidP="00927DFA">
            <w:pPr>
              <w:tabs>
                <w:tab w:val="left" w:pos="1985"/>
                <w:tab w:val="left" w:pos="2410"/>
              </w:tabs>
              <w:spacing w:before="60" w:after="60"/>
              <w:jc w:val="both"/>
              <w:rPr>
                <w:color w:val="000000"/>
                <w:sz w:val="28"/>
                <w:szCs w:val="28"/>
              </w:rPr>
            </w:pPr>
            <w:r>
              <w:rPr>
                <w:color w:val="000000"/>
                <w:sz w:val="28"/>
                <w:szCs w:val="28"/>
              </w:rPr>
              <w:t>- Các cơ sở giáo dục trực thuộc UBND Thành phố;</w:t>
            </w:r>
          </w:p>
          <w:p w14:paraId="113E4252" w14:textId="0C9F0C89" w:rsidR="00727598" w:rsidRDefault="00727598" w:rsidP="00927DFA">
            <w:pPr>
              <w:tabs>
                <w:tab w:val="left" w:pos="1985"/>
                <w:tab w:val="left" w:pos="2410"/>
              </w:tabs>
              <w:spacing w:before="60" w:after="60"/>
              <w:jc w:val="both"/>
              <w:rPr>
                <w:color w:val="000000"/>
                <w:sz w:val="28"/>
                <w:szCs w:val="28"/>
              </w:rPr>
            </w:pPr>
            <w:r>
              <w:rPr>
                <w:color w:val="000000"/>
                <w:sz w:val="28"/>
                <w:szCs w:val="28"/>
              </w:rPr>
              <w:t xml:space="preserve">- Các doanh nghiệp nhà nước </w:t>
            </w:r>
            <w:r>
              <w:rPr>
                <w:color w:val="000000"/>
                <w:sz w:val="28"/>
                <w:szCs w:val="28"/>
              </w:rPr>
              <w:t>trực thuộc UBND Thành phố;</w:t>
            </w:r>
          </w:p>
          <w:p w14:paraId="4CB0AC00" w14:textId="0F292CAA" w:rsidR="00727598" w:rsidRDefault="00727598" w:rsidP="00927DFA">
            <w:pPr>
              <w:tabs>
                <w:tab w:val="left" w:pos="1985"/>
                <w:tab w:val="left" w:pos="2410"/>
              </w:tabs>
              <w:spacing w:before="60" w:after="60"/>
              <w:jc w:val="both"/>
              <w:rPr>
                <w:color w:val="000000"/>
                <w:sz w:val="28"/>
                <w:szCs w:val="28"/>
              </w:rPr>
            </w:pPr>
            <w:r>
              <w:rPr>
                <w:color w:val="000000"/>
                <w:sz w:val="28"/>
                <w:szCs w:val="28"/>
              </w:rPr>
              <w:t>- Liên hiệp các Hội Khoa học và Kỹ thuật Thành phố;</w:t>
            </w:r>
          </w:p>
          <w:p w14:paraId="39A33A51" w14:textId="4F68DA63" w:rsidR="00727598" w:rsidRDefault="00727598" w:rsidP="00927DFA">
            <w:pPr>
              <w:tabs>
                <w:tab w:val="left" w:pos="1985"/>
                <w:tab w:val="left" w:pos="2410"/>
              </w:tabs>
              <w:spacing w:before="60" w:after="60"/>
              <w:jc w:val="both"/>
              <w:rPr>
                <w:color w:val="000000"/>
                <w:sz w:val="28"/>
                <w:szCs w:val="28"/>
              </w:rPr>
            </w:pPr>
            <w:r>
              <w:rPr>
                <w:color w:val="000000"/>
                <w:sz w:val="28"/>
                <w:szCs w:val="28"/>
              </w:rPr>
              <w:t>- Các Hội, Hiệp hội trên địa bàn.</w:t>
            </w:r>
          </w:p>
          <w:p w14:paraId="1C373B24" w14:textId="7C36A270" w:rsidR="00EA4E83" w:rsidRPr="004A6888" w:rsidRDefault="00EA4E83" w:rsidP="00927DFA">
            <w:pPr>
              <w:tabs>
                <w:tab w:val="left" w:pos="1985"/>
                <w:tab w:val="left" w:pos="2410"/>
              </w:tabs>
              <w:spacing w:before="60" w:after="60"/>
              <w:jc w:val="both"/>
              <w:rPr>
                <w:color w:val="000000"/>
                <w:sz w:val="28"/>
                <w:szCs w:val="28"/>
              </w:rPr>
            </w:pPr>
          </w:p>
        </w:tc>
      </w:tr>
    </w:tbl>
    <w:p w14:paraId="1D3B9D7C" w14:textId="77777777" w:rsidR="004A7BAB" w:rsidRPr="00205825" w:rsidRDefault="004A7BAB" w:rsidP="00343233">
      <w:pPr>
        <w:spacing w:before="60"/>
        <w:ind w:firstLine="720"/>
        <w:jc w:val="both"/>
        <w:rPr>
          <w:sz w:val="2"/>
          <w:szCs w:val="28"/>
        </w:rPr>
      </w:pPr>
    </w:p>
    <w:p w14:paraId="41A7D912" w14:textId="77777777" w:rsidR="0051196C" w:rsidRPr="0051196C" w:rsidRDefault="0051196C" w:rsidP="00262758">
      <w:pPr>
        <w:shd w:val="clear" w:color="auto" w:fill="FFFFFF"/>
        <w:spacing w:after="120"/>
        <w:ind w:firstLine="709"/>
        <w:jc w:val="both"/>
        <w:rPr>
          <w:color w:val="1B1C1D"/>
          <w:spacing w:val="-4"/>
          <w:sz w:val="28"/>
          <w:szCs w:val="28"/>
        </w:rPr>
      </w:pPr>
      <w:bookmarkStart w:id="1" w:name="_Hlk214976824"/>
      <w:r w:rsidRPr="0051196C">
        <w:rPr>
          <w:color w:val="1B1C1D"/>
          <w:spacing w:val="-4"/>
          <w:sz w:val="28"/>
          <w:szCs w:val="28"/>
        </w:rPr>
        <w:t>Căn cứ Khoản 4 Điều 28 Luật Công nghiệp công nghệ số năm 2025, quy định:</w:t>
      </w:r>
    </w:p>
    <w:p w14:paraId="4BDC87CC" w14:textId="62FDE786" w:rsidR="0051196C" w:rsidRPr="0051196C" w:rsidRDefault="0051196C" w:rsidP="0051196C">
      <w:pPr>
        <w:shd w:val="clear" w:color="auto" w:fill="FFFFFF"/>
        <w:spacing w:before="120" w:after="120"/>
        <w:ind w:firstLine="709"/>
        <w:jc w:val="both"/>
        <w:rPr>
          <w:i/>
          <w:color w:val="1B1C1D"/>
          <w:sz w:val="28"/>
          <w:szCs w:val="28"/>
        </w:rPr>
      </w:pPr>
      <w:r w:rsidRPr="0051196C">
        <w:rPr>
          <w:i/>
          <w:color w:val="1B1C1D"/>
          <w:sz w:val="28"/>
          <w:szCs w:val="28"/>
        </w:rPr>
        <w:t>“</w:t>
      </w:r>
      <w:r w:rsidRPr="0051196C">
        <w:rPr>
          <w:i/>
          <w:color w:val="1B1C1D"/>
          <w:sz w:val="28"/>
          <w:szCs w:val="28"/>
        </w:rPr>
        <w:t>Dự án sản xuất sản phẩm công nghệ số trọng điểm; dự án nghiên cứu và phát triển, thiết kế, sản xuất, đóng gói, kiểm thử sản phẩm chip bán dẫn; dự án xây dựng trung tâm dữ liệu trí tuệ nhân tạo được nhà nước hỗ trợ trực tiếp chi phí đầu tư xây dựng nhà máy, hạ tầng kỹ thuật, trang thiết bị máy móc từ nguồn chi đầu tư phát triển từ ngân sách địa phương theo quy định của pháp luật về ngân sách nhà nước và các quy định pháp luật khác có liên quan.</w:t>
      </w:r>
    </w:p>
    <w:p w14:paraId="66526C88" w14:textId="77777777" w:rsidR="0051196C" w:rsidRPr="0051196C" w:rsidRDefault="0051196C" w:rsidP="0051196C">
      <w:pPr>
        <w:shd w:val="clear" w:color="auto" w:fill="FFFFFF"/>
        <w:spacing w:before="120" w:after="120"/>
        <w:ind w:firstLine="709"/>
        <w:jc w:val="both"/>
        <w:rPr>
          <w:color w:val="1B1C1D"/>
          <w:sz w:val="28"/>
          <w:szCs w:val="28"/>
        </w:rPr>
      </w:pPr>
      <w:r w:rsidRPr="0051196C">
        <w:rPr>
          <w:i/>
          <w:color w:val="1B1C1D"/>
          <w:sz w:val="28"/>
          <w:szCs w:val="28"/>
          <w:u w:val="single"/>
        </w:rPr>
        <w:t>Hội đồng nhân dân cấp tỉnh quy định tiêu chí, điều kiện, trình tự, thủ tục, nội dung và mức hỗ trợ từ ngân sách địa phương cho các dự án quy định tại khoản này phù hợp với điều kiện của địa phương.</w:t>
      </w:r>
      <w:r w:rsidRPr="0051196C">
        <w:rPr>
          <w:i/>
          <w:color w:val="1B1C1D"/>
          <w:sz w:val="28"/>
          <w:szCs w:val="28"/>
        </w:rPr>
        <w:t>”</w:t>
      </w:r>
    </w:p>
    <w:p w14:paraId="4D29C79F" w14:textId="45605487" w:rsidR="0051196C" w:rsidRPr="0051196C" w:rsidRDefault="0051196C" w:rsidP="00262758">
      <w:pPr>
        <w:pStyle w:val="Default"/>
        <w:widowControl w:val="0"/>
        <w:spacing w:before="120" w:after="120"/>
        <w:ind w:firstLine="709"/>
        <w:jc w:val="both"/>
        <w:rPr>
          <w:sz w:val="28"/>
          <w:szCs w:val="28"/>
        </w:rPr>
      </w:pPr>
      <w:r w:rsidRPr="0051196C">
        <w:rPr>
          <w:sz w:val="28"/>
          <w:szCs w:val="28"/>
        </w:rPr>
        <w:t xml:space="preserve">Thực hiện quy định của Luật Ban hành văn bản quy phạm pháp luật năm 2025, Sở Khoa học và Công nghệ đã chủ trì xây dựng hồ sơ dự thảo Nghị quyết </w:t>
      </w:r>
      <w:r w:rsidRPr="0051196C">
        <w:rPr>
          <w:sz w:val="28"/>
          <w:szCs w:val="28"/>
        </w:rPr>
        <w:lastRenderedPageBreak/>
        <w:t>của Hội đồng nhân dân Thành phố về chính sách hỗ trợ đối với dự án sản xuất sản phẩm công nghệ số trọng điểm; dự án nghiên cứu và phát triển, thiết kế, sản xuất, đóng gói, kiểm thử sản phẩm ch</w:t>
      </w:r>
      <w:bookmarkStart w:id="2" w:name="_GoBack"/>
      <w:bookmarkEnd w:id="2"/>
      <w:r w:rsidRPr="0051196C">
        <w:rPr>
          <w:sz w:val="28"/>
          <w:szCs w:val="28"/>
        </w:rPr>
        <w:t>ip bán dẫn; dự án xây dựng trung tâm dữ liệu trí tuệ nhân tạo</w:t>
      </w:r>
      <w:r w:rsidR="00A50381">
        <w:rPr>
          <w:sz w:val="28"/>
          <w:szCs w:val="28"/>
        </w:rPr>
        <w:t xml:space="preserve"> </w:t>
      </w:r>
      <w:r w:rsidR="00A50381" w:rsidRPr="00A50381">
        <w:rPr>
          <w:i/>
          <w:sz w:val="28"/>
          <w:szCs w:val="28"/>
        </w:rPr>
        <w:t>(sau đây gọi tắt là dự thảo Nghị quyết)</w:t>
      </w:r>
      <w:r w:rsidRPr="0051196C">
        <w:rPr>
          <w:sz w:val="28"/>
          <w:szCs w:val="28"/>
        </w:rPr>
        <w:t>.</w:t>
      </w:r>
    </w:p>
    <w:p w14:paraId="56DBF06F" w14:textId="77777777" w:rsidR="0051196C" w:rsidRPr="0051196C" w:rsidRDefault="0051196C" w:rsidP="00262758">
      <w:pPr>
        <w:pStyle w:val="Default"/>
        <w:spacing w:before="100" w:after="100"/>
        <w:ind w:firstLine="709"/>
        <w:jc w:val="both"/>
        <w:rPr>
          <w:sz w:val="28"/>
          <w:szCs w:val="28"/>
        </w:rPr>
      </w:pPr>
      <w:r w:rsidRPr="0051196C">
        <w:rPr>
          <w:sz w:val="28"/>
          <w:szCs w:val="28"/>
        </w:rPr>
        <w:t>Sở Khoa học và Công nghệ đề nghị các cơ quan, đơn vị, địa phương phối hợp thực hiện các nội dung sau:</w:t>
      </w:r>
    </w:p>
    <w:p w14:paraId="4EA3ABB7" w14:textId="1687F9B1" w:rsidR="0051196C" w:rsidRDefault="0051196C" w:rsidP="00262758">
      <w:pPr>
        <w:pStyle w:val="Default"/>
        <w:spacing w:before="100" w:after="100"/>
        <w:ind w:firstLine="709"/>
        <w:jc w:val="both"/>
        <w:rPr>
          <w:sz w:val="28"/>
          <w:szCs w:val="28"/>
        </w:rPr>
      </w:pPr>
      <w:r w:rsidRPr="0051196C">
        <w:rPr>
          <w:bCs/>
          <w:sz w:val="28"/>
          <w:szCs w:val="28"/>
        </w:rPr>
        <w:t>1.</w:t>
      </w:r>
      <w:r w:rsidRPr="0051196C">
        <w:rPr>
          <w:sz w:val="28"/>
          <w:szCs w:val="28"/>
        </w:rPr>
        <w:t xml:space="preserve"> Đề nghị Văn phòng Ủy ban nhân dân Thành phố đăng tải hồ sơ dự thảo Nghị quyết trên </w:t>
      </w:r>
      <w:r>
        <w:rPr>
          <w:sz w:val="28"/>
          <w:szCs w:val="28"/>
        </w:rPr>
        <w:t>C</w:t>
      </w:r>
      <w:r w:rsidRPr="0051196C">
        <w:rPr>
          <w:sz w:val="28"/>
          <w:szCs w:val="28"/>
        </w:rPr>
        <w:t xml:space="preserve">ổng thông tin điện tử Thành phố để lấy ý kiến góp ý </w:t>
      </w:r>
      <w:r w:rsidRPr="0051196C">
        <w:rPr>
          <w:i/>
          <w:sz w:val="28"/>
          <w:szCs w:val="28"/>
        </w:rPr>
        <w:t>(theo quy định tại điểm c khoản 1 Điều 44 Nghị định số 78/2025/NĐ-CP ngày 01 tháng 4 năm 2025 của Chính phủ)</w:t>
      </w:r>
      <w:r w:rsidRPr="0051196C">
        <w:rPr>
          <w:sz w:val="28"/>
          <w:szCs w:val="28"/>
        </w:rPr>
        <w:t>.</w:t>
      </w:r>
    </w:p>
    <w:p w14:paraId="77FF59B4" w14:textId="18F8A198" w:rsidR="0051196C" w:rsidRDefault="0051196C" w:rsidP="00262758">
      <w:pPr>
        <w:pStyle w:val="Default"/>
        <w:spacing w:before="100" w:after="100"/>
        <w:ind w:firstLine="709"/>
        <w:jc w:val="both"/>
        <w:rPr>
          <w:sz w:val="28"/>
          <w:szCs w:val="28"/>
        </w:rPr>
      </w:pPr>
      <w:r w:rsidRPr="0051196C">
        <w:rPr>
          <w:bCs/>
          <w:sz w:val="28"/>
          <w:szCs w:val="28"/>
        </w:rPr>
        <w:t>2.</w:t>
      </w:r>
      <w:r w:rsidRPr="0051196C">
        <w:rPr>
          <w:sz w:val="28"/>
          <w:szCs w:val="28"/>
        </w:rPr>
        <w:t xml:space="preserve"> Đề nghị Quý cơ quan, đơn vị nghiên cứu có ý kiến đối với hồ sơ dự thảo Nghị quyết chậm nhất là </w:t>
      </w:r>
      <w:r>
        <w:rPr>
          <w:b/>
          <w:bCs/>
          <w:sz w:val="28"/>
          <w:szCs w:val="28"/>
        </w:rPr>
        <w:t>ngày 03</w:t>
      </w:r>
      <w:r w:rsidRPr="0051196C">
        <w:rPr>
          <w:b/>
          <w:bCs/>
          <w:sz w:val="28"/>
          <w:szCs w:val="28"/>
        </w:rPr>
        <w:t xml:space="preserve"> tháng </w:t>
      </w:r>
      <w:r>
        <w:rPr>
          <w:b/>
          <w:bCs/>
          <w:sz w:val="28"/>
          <w:szCs w:val="28"/>
        </w:rPr>
        <w:t>08</w:t>
      </w:r>
      <w:r w:rsidRPr="0051196C">
        <w:rPr>
          <w:b/>
          <w:bCs/>
          <w:sz w:val="28"/>
          <w:szCs w:val="28"/>
        </w:rPr>
        <w:t xml:space="preserve"> năm 2026</w:t>
      </w:r>
      <w:r w:rsidRPr="0051196C">
        <w:rPr>
          <w:sz w:val="28"/>
          <w:szCs w:val="28"/>
        </w:rPr>
        <w:t xml:space="preserve"> gửi về Sở Khoa học và Công nghệ tổng hợp, trình Ủy ban nhân dân Thành phố báo cáo Hội đồng nhân dân Thành phố ban hành Nghị quyết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 Hồ sơ dự thảo Nghị quyết gồm:</w:t>
      </w:r>
    </w:p>
    <w:p w14:paraId="1A214082" w14:textId="623519AE" w:rsidR="0051196C" w:rsidRPr="0051196C" w:rsidRDefault="0051196C" w:rsidP="00262758">
      <w:pPr>
        <w:pStyle w:val="Default"/>
        <w:spacing w:before="100" w:after="100"/>
        <w:ind w:firstLine="709"/>
        <w:jc w:val="both"/>
        <w:rPr>
          <w:sz w:val="28"/>
          <w:szCs w:val="28"/>
        </w:rPr>
      </w:pPr>
      <w:r>
        <w:rPr>
          <w:sz w:val="28"/>
          <w:szCs w:val="28"/>
        </w:rPr>
        <w:t xml:space="preserve">- </w:t>
      </w:r>
      <w:r w:rsidRPr="0051196C">
        <w:rPr>
          <w:sz w:val="28"/>
          <w:szCs w:val="28"/>
        </w:rPr>
        <w:t>Dự thảo Tờ trình của Sở Khoa học và Công nghệ trình Ủy ban nhân dân Thành phố</w:t>
      </w:r>
      <w:r>
        <w:rPr>
          <w:sz w:val="28"/>
          <w:szCs w:val="28"/>
        </w:rPr>
        <w:t xml:space="preserve"> b</w:t>
      </w:r>
      <w:r w:rsidRPr="0051196C">
        <w:rPr>
          <w:sz w:val="28"/>
          <w:szCs w:val="28"/>
        </w:rPr>
        <w:t>an hành Nghị quyết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p>
    <w:p w14:paraId="10B696A6" w14:textId="0225476D" w:rsidR="0051196C" w:rsidRPr="0051196C" w:rsidRDefault="0051196C" w:rsidP="00262758">
      <w:pPr>
        <w:pStyle w:val="Default"/>
        <w:spacing w:before="100" w:after="100"/>
        <w:ind w:firstLine="709"/>
        <w:jc w:val="both"/>
        <w:rPr>
          <w:sz w:val="28"/>
          <w:szCs w:val="28"/>
        </w:rPr>
      </w:pPr>
      <w:r>
        <w:rPr>
          <w:sz w:val="28"/>
          <w:szCs w:val="28"/>
        </w:rPr>
        <w:t xml:space="preserve">- </w:t>
      </w:r>
      <w:r w:rsidRPr="0051196C">
        <w:rPr>
          <w:sz w:val="28"/>
          <w:szCs w:val="28"/>
        </w:rPr>
        <w:t>Dự thảo Nghị quyết của Hội đồng nhân dân Thành phố Hồ Chí Minh 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p>
    <w:p w14:paraId="6052C79F" w14:textId="2151C8F4" w:rsidR="0051196C" w:rsidRPr="0051196C" w:rsidRDefault="0051196C" w:rsidP="00262758">
      <w:pPr>
        <w:pStyle w:val="Default"/>
        <w:spacing w:before="100" w:after="100"/>
        <w:ind w:firstLine="709"/>
        <w:jc w:val="both"/>
        <w:rPr>
          <w:sz w:val="28"/>
          <w:szCs w:val="28"/>
        </w:rPr>
      </w:pPr>
      <w:r>
        <w:rPr>
          <w:sz w:val="28"/>
          <w:szCs w:val="28"/>
        </w:rPr>
        <w:t xml:space="preserve">- </w:t>
      </w:r>
      <w:r w:rsidRPr="0051196C">
        <w:rPr>
          <w:sz w:val="28"/>
          <w:szCs w:val="28"/>
        </w:rPr>
        <w:t>Bản so sánh, thuyết minh nội dung dự thảo văn bản quy phạm pháp luật.</w:t>
      </w:r>
    </w:p>
    <w:p w14:paraId="2DD44246" w14:textId="77777777" w:rsidR="003064F3" w:rsidRDefault="003064F3" w:rsidP="003064F3">
      <w:pPr>
        <w:pStyle w:val="Default"/>
        <w:spacing w:before="100" w:after="100"/>
        <w:ind w:firstLine="709"/>
        <w:jc w:val="both"/>
        <w:rPr>
          <w:sz w:val="28"/>
          <w:szCs w:val="28"/>
        </w:rPr>
      </w:pPr>
      <w:r w:rsidRPr="003064F3">
        <w:rPr>
          <w:sz w:val="28"/>
          <w:szCs w:val="28"/>
        </w:rPr>
        <w:t>Để đảm bảo tiến độ trình Ủy ban nhân dân Thành phố, Sở Khoa học và Công nghệ</w:t>
      </w:r>
      <w:r>
        <w:rPr>
          <w:sz w:val="28"/>
          <w:szCs w:val="28"/>
        </w:rPr>
        <w:t xml:space="preserve"> </w:t>
      </w:r>
      <w:r w:rsidRPr="003064F3">
        <w:rPr>
          <w:sz w:val="28"/>
          <w:szCs w:val="28"/>
        </w:rPr>
        <w:t>đề nghị các cơ quan, đơn vị quan tâm, gửi văn bản góp ý đúng thời hạ</w:t>
      </w:r>
      <w:r>
        <w:rPr>
          <w:sz w:val="28"/>
          <w:szCs w:val="28"/>
        </w:rPr>
        <w:t>n nêu trên</w:t>
      </w:r>
      <w:r w:rsidR="0051196C" w:rsidRPr="0051196C">
        <w:rPr>
          <w:sz w:val="28"/>
          <w:szCs w:val="28"/>
        </w:rPr>
        <w:t>.</w:t>
      </w:r>
    </w:p>
    <w:p w14:paraId="6B846952" w14:textId="12D5C431" w:rsidR="0051196C" w:rsidRDefault="0051196C" w:rsidP="003064F3">
      <w:pPr>
        <w:pStyle w:val="Default"/>
        <w:spacing w:before="100" w:after="100"/>
        <w:ind w:firstLine="709"/>
        <w:jc w:val="both"/>
        <w:rPr>
          <w:sz w:val="28"/>
          <w:szCs w:val="28"/>
        </w:rPr>
      </w:pPr>
      <w:r w:rsidRPr="003064F3">
        <w:rPr>
          <w:spacing w:val="8"/>
          <w:sz w:val="28"/>
          <w:szCs w:val="28"/>
          <w:lang w:val="en"/>
        </w:rPr>
        <w:t>Mọi thông tin xin liên hệ: Ông Lê Duy Hùng, chuyên viên Phòng Kinh tế số - Xã hội số, Sở Khoa học và Công nghệ. Điện thoạ</w:t>
      </w:r>
      <w:r w:rsidR="003064F3" w:rsidRPr="003064F3">
        <w:rPr>
          <w:spacing w:val="8"/>
          <w:sz w:val="28"/>
          <w:szCs w:val="28"/>
          <w:lang w:val="en"/>
        </w:rPr>
        <w:t>i: 0973 139 033</w:t>
      </w:r>
      <w:r w:rsidRPr="003064F3">
        <w:rPr>
          <w:spacing w:val="8"/>
          <w:sz w:val="28"/>
          <w:szCs w:val="28"/>
          <w:lang w:val="en"/>
        </w:rPr>
        <w:t>,</w:t>
      </w:r>
      <w:r w:rsidRPr="0051196C">
        <w:rPr>
          <w:sz w:val="28"/>
          <w:szCs w:val="28"/>
          <w:lang w:val="en"/>
        </w:rPr>
        <w:t xml:space="preserve"> email: </w:t>
      </w:r>
      <w:r>
        <w:rPr>
          <w:sz w:val="28"/>
          <w:szCs w:val="28"/>
          <w:lang w:val="en"/>
        </w:rPr>
        <w:t>ldhung</w:t>
      </w:r>
      <w:r w:rsidRPr="0051196C">
        <w:rPr>
          <w:sz w:val="28"/>
          <w:szCs w:val="28"/>
          <w:lang w:val="en"/>
        </w:rPr>
        <w:t>.skhcn@tphcm.gov.vn./.</w:t>
      </w:r>
    </w:p>
    <w:tbl>
      <w:tblPr>
        <w:tblW w:w="0" w:type="auto"/>
        <w:tblInd w:w="138" w:type="dxa"/>
        <w:tblLayout w:type="fixed"/>
        <w:tblLook w:val="0000" w:firstRow="0" w:lastRow="0" w:firstColumn="0" w:lastColumn="0" w:noHBand="0" w:noVBand="0"/>
      </w:tblPr>
      <w:tblGrid>
        <w:gridCol w:w="4257"/>
        <w:gridCol w:w="4536"/>
      </w:tblGrid>
      <w:tr w:rsidR="00A12F21" w14:paraId="0BD3E017" w14:textId="77777777" w:rsidTr="00262758">
        <w:tc>
          <w:tcPr>
            <w:tcW w:w="4257" w:type="dxa"/>
          </w:tcPr>
          <w:bookmarkEnd w:id="1"/>
          <w:p w14:paraId="3FE05E3D" w14:textId="77777777" w:rsidR="00A12F21" w:rsidRPr="00EE75F7" w:rsidRDefault="00A12F21" w:rsidP="00A12F21">
            <w:pPr>
              <w:snapToGrid w:val="0"/>
              <w:rPr>
                <w:b/>
                <w:bCs/>
                <w:i/>
                <w:iCs/>
                <w:sz w:val="26"/>
                <w:szCs w:val="26"/>
              </w:rPr>
            </w:pPr>
            <w:r w:rsidRPr="00EE75F7">
              <w:rPr>
                <w:b/>
                <w:bCs/>
                <w:i/>
                <w:iCs/>
                <w:sz w:val="26"/>
                <w:szCs w:val="26"/>
              </w:rPr>
              <w:t>Nơi nhận:</w:t>
            </w:r>
          </w:p>
          <w:p w14:paraId="105F7B07" w14:textId="633D5689" w:rsidR="002E7859" w:rsidRDefault="00CF2FC8" w:rsidP="00CF2FC8">
            <w:pPr>
              <w:tabs>
                <w:tab w:val="left" w:pos="222"/>
              </w:tabs>
              <w:suppressAutoHyphens/>
              <w:rPr>
                <w:sz w:val="22"/>
                <w:szCs w:val="22"/>
              </w:rPr>
            </w:pPr>
            <w:r>
              <w:rPr>
                <w:sz w:val="22"/>
                <w:szCs w:val="22"/>
              </w:rPr>
              <w:t xml:space="preserve">- </w:t>
            </w:r>
            <w:r w:rsidR="002E7859">
              <w:rPr>
                <w:sz w:val="22"/>
                <w:szCs w:val="22"/>
              </w:rPr>
              <w:t>Như trên;</w:t>
            </w:r>
          </w:p>
          <w:p w14:paraId="258A1773" w14:textId="5CB6CCFA" w:rsidR="005B75DE" w:rsidRDefault="002E7859" w:rsidP="00CF2FC8">
            <w:pPr>
              <w:tabs>
                <w:tab w:val="left" w:pos="222"/>
              </w:tabs>
              <w:suppressAutoHyphens/>
              <w:rPr>
                <w:sz w:val="22"/>
                <w:szCs w:val="22"/>
              </w:rPr>
            </w:pPr>
            <w:r>
              <w:rPr>
                <w:sz w:val="22"/>
                <w:szCs w:val="22"/>
              </w:rPr>
              <w:t xml:space="preserve">- </w:t>
            </w:r>
            <w:r w:rsidR="00262758">
              <w:rPr>
                <w:sz w:val="22"/>
                <w:szCs w:val="22"/>
              </w:rPr>
              <w:t xml:space="preserve">Ban </w:t>
            </w:r>
            <w:r w:rsidR="00CC202C" w:rsidRPr="00CF2FC8">
              <w:rPr>
                <w:sz w:val="22"/>
                <w:szCs w:val="22"/>
              </w:rPr>
              <w:t>Giám đốc</w:t>
            </w:r>
            <w:r w:rsidR="00AF73A6">
              <w:rPr>
                <w:sz w:val="22"/>
                <w:szCs w:val="22"/>
              </w:rPr>
              <w:t xml:space="preserve"> Sở</w:t>
            </w:r>
            <w:r w:rsidR="00CC202C" w:rsidRPr="00CF2FC8">
              <w:rPr>
                <w:sz w:val="22"/>
                <w:szCs w:val="22"/>
              </w:rPr>
              <w:t xml:space="preserve"> (để </w:t>
            </w:r>
            <w:r w:rsidR="00AF73A6">
              <w:rPr>
                <w:sz w:val="22"/>
                <w:szCs w:val="22"/>
              </w:rPr>
              <w:t>b/c</w:t>
            </w:r>
            <w:r w:rsidR="00CC202C" w:rsidRPr="00CF2FC8">
              <w:rPr>
                <w:sz w:val="22"/>
                <w:szCs w:val="22"/>
              </w:rPr>
              <w:t>)</w:t>
            </w:r>
            <w:r w:rsidR="005B75DE" w:rsidRPr="00CF2FC8">
              <w:rPr>
                <w:sz w:val="22"/>
                <w:szCs w:val="22"/>
              </w:rPr>
              <w:t>;</w:t>
            </w:r>
          </w:p>
          <w:p w14:paraId="3DB250D9" w14:textId="422A1ACB" w:rsidR="00A12F21" w:rsidRPr="00CF2FC8" w:rsidRDefault="00CC2ECE" w:rsidP="0069542A">
            <w:pPr>
              <w:tabs>
                <w:tab w:val="left" w:pos="222"/>
              </w:tabs>
              <w:suppressAutoHyphens/>
              <w:rPr>
                <w:sz w:val="22"/>
                <w:szCs w:val="22"/>
              </w:rPr>
            </w:pPr>
            <w:r>
              <w:rPr>
                <w:sz w:val="22"/>
                <w:szCs w:val="22"/>
              </w:rPr>
              <w:t xml:space="preserve">- </w:t>
            </w:r>
            <w:r w:rsidR="005E3DA6" w:rsidRPr="00CF2FC8">
              <w:rPr>
                <w:sz w:val="22"/>
                <w:szCs w:val="22"/>
              </w:rPr>
              <w:t>Lưu</w:t>
            </w:r>
            <w:r w:rsidR="00135A7D" w:rsidRPr="00CF2FC8">
              <w:rPr>
                <w:sz w:val="22"/>
                <w:szCs w:val="22"/>
              </w:rPr>
              <w:t>:</w:t>
            </w:r>
            <w:r w:rsidR="005E3DA6" w:rsidRPr="00CF2FC8">
              <w:rPr>
                <w:sz w:val="22"/>
                <w:szCs w:val="22"/>
              </w:rPr>
              <w:t xml:space="preserve"> VT, </w:t>
            </w:r>
            <w:r w:rsidR="0069542A">
              <w:rPr>
                <w:sz w:val="22"/>
                <w:szCs w:val="22"/>
              </w:rPr>
              <w:t>KTSXHS, Hùng</w:t>
            </w:r>
            <w:r w:rsidR="00A12F21" w:rsidRPr="00CF2FC8">
              <w:rPr>
                <w:sz w:val="22"/>
                <w:szCs w:val="22"/>
              </w:rPr>
              <w:t>.</w:t>
            </w:r>
          </w:p>
        </w:tc>
        <w:tc>
          <w:tcPr>
            <w:tcW w:w="4536" w:type="dxa"/>
          </w:tcPr>
          <w:p w14:paraId="7CD465E7" w14:textId="4C782783" w:rsidR="00A12F21" w:rsidRDefault="00262758" w:rsidP="00A12F21">
            <w:pPr>
              <w:pStyle w:val="Heading2"/>
              <w:tabs>
                <w:tab w:val="left" w:pos="0"/>
              </w:tabs>
              <w:snapToGrid w:val="0"/>
            </w:pPr>
            <w:r>
              <w:t xml:space="preserve">KT. </w:t>
            </w:r>
            <w:r w:rsidR="00A12F21" w:rsidRPr="00F4727A">
              <w:t>GIÁM ĐỐC</w:t>
            </w:r>
          </w:p>
          <w:p w14:paraId="367A08CA" w14:textId="3C0C845D" w:rsidR="00A12F21" w:rsidRDefault="00262758" w:rsidP="00A12F21">
            <w:pPr>
              <w:jc w:val="center"/>
              <w:rPr>
                <w:b/>
                <w:bCs/>
                <w:sz w:val="28"/>
                <w:szCs w:val="28"/>
              </w:rPr>
            </w:pPr>
            <w:r>
              <w:rPr>
                <w:b/>
                <w:bCs/>
                <w:sz w:val="28"/>
                <w:szCs w:val="28"/>
              </w:rPr>
              <w:t>PHÓ GIÁM ĐỐC</w:t>
            </w:r>
          </w:p>
          <w:p w14:paraId="473EB72E" w14:textId="4C063FEB" w:rsidR="00262758" w:rsidRDefault="00262758" w:rsidP="00A12F21">
            <w:pPr>
              <w:jc w:val="center"/>
              <w:rPr>
                <w:b/>
                <w:bCs/>
                <w:sz w:val="28"/>
                <w:szCs w:val="28"/>
              </w:rPr>
            </w:pPr>
          </w:p>
          <w:p w14:paraId="26CEFCE7" w14:textId="6DC8FE49" w:rsidR="00262758" w:rsidRDefault="00262758" w:rsidP="00A12F21">
            <w:pPr>
              <w:jc w:val="center"/>
              <w:rPr>
                <w:b/>
                <w:bCs/>
                <w:sz w:val="28"/>
                <w:szCs w:val="28"/>
              </w:rPr>
            </w:pPr>
          </w:p>
          <w:p w14:paraId="52D02497" w14:textId="16188841" w:rsidR="00262758" w:rsidRDefault="00262758" w:rsidP="00A12F21">
            <w:pPr>
              <w:jc w:val="center"/>
              <w:rPr>
                <w:b/>
                <w:bCs/>
                <w:sz w:val="28"/>
                <w:szCs w:val="28"/>
              </w:rPr>
            </w:pPr>
          </w:p>
          <w:p w14:paraId="462FDF75" w14:textId="6DA55576" w:rsidR="00262758" w:rsidRDefault="00262758" w:rsidP="00A12F21">
            <w:pPr>
              <w:jc w:val="center"/>
              <w:rPr>
                <w:b/>
                <w:bCs/>
                <w:sz w:val="28"/>
                <w:szCs w:val="28"/>
              </w:rPr>
            </w:pPr>
          </w:p>
          <w:p w14:paraId="7ACC8FC4" w14:textId="77777777" w:rsidR="00262758" w:rsidRDefault="00262758" w:rsidP="00A12F21">
            <w:pPr>
              <w:jc w:val="center"/>
              <w:rPr>
                <w:b/>
                <w:bCs/>
                <w:sz w:val="28"/>
                <w:szCs w:val="28"/>
              </w:rPr>
            </w:pPr>
          </w:p>
          <w:p w14:paraId="4F4B038C" w14:textId="3A00190C" w:rsidR="00A12F21" w:rsidRPr="00B10849" w:rsidRDefault="00262758" w:rsidP="00262758">
            <w:pPr>
              <w:spacing w:after="120"/>
              <w:jc w:val="center"/>
              <w:rPr>
                <w:b/>
                <w:bCs/>
                <w:sz w:val="28"/>
                <w:szCs w:val="28"/>
              </w:rPr>
            </w:pPr>
            <w:r>
              <w:rPr>
                <w:b/>
                <w:bCs/>
                <w:sz w:val="28"/>
                <w:szCs w:val="28"/>
              </w:rPr>
              <w:t>Nguyễn Hữu Yên</w:t>
            </w:r>
          </w:p>
        </w:tc>
      </w:tr>
    </w:tbl>
    <w:p w14:paraId="4AC91EAB" w14:textId="51C01E72" w:rsidR="0003648A" w:rsidRPr="00262758" w:rsidRDefault="0003648A" w:rsidP="00262758">
      <w:pPr>
        <w:tabs>
          <w:tab w:val="left" w:pos="284"/>
        </w:tabs>
        <w:jc w:val="both"/>
        <w:rPr>
          <w:i/>
          <w:spacing w:val="-6"/>
          <w:sz w:val="2"/>
          <w:szCs w:val="2"/>
        </w:rPr>
      </w:pPr>
    </w:p>
    <w:sectPr w:rsidR="0003648A" w:rsidRPr="00262758" w:rsidSect="00262758">
      <w:headerReference w:type="default" r:id="rId8"/>
      <w:endnotePr>
        <w:numFmt w:val="decimal"/>
      </w:endnotePr>
      <w:pgSz w:w="11907" w:h="16840" w:code="9"/>
      <w:pgMar w:top="993"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99A1C" w14:textId="77777777" w:rsidR="00BE7947" w:rsidRDefault="00BE7947" w:rsidP="00997309">
      <w:r>
        <w:separator/>
      </w:r>
    </w:p>
  </w:endnote>
  <w:endnote w:type="continuationSeparator" w:id="0">
    <w:p w14:paraId="27BBACE8" w14:textId="77777777" w:rsidR="00BE7947" w:rsidRDefault="00BE7947" w:rsidP="0099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nTime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526AC" w14:textId="77777777" w:rsidR="00BE7947" w:rsidRDefault="00BE7947" w:rsidP="00997309">
      <w:r>
        <w:separator/>
      </w:r>
    </w:p>
  </w:footnote>
  <w:footnote w:type="continuationSeparator" w:id="0">
    <w:p w14:paraId="486B5604" w14:textId="77777777" w:rsidR="00BE7947" w:rsidRDefault="00BE7947" w:rsidP="009973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9618968"/>
      <w:docPartObj>
        <w:docPartGallery w:val="Page Numbers (Top of Page)"/>
        <w:docPartUnique/>
      </w:docPartObj>
    </w:sdtPr>
    <w:sdtEndPr>
      <w:rPr>
        <w:noProof/>
      </w:rPr>
    </w:sdtEndPr>
    <w:sdtContent>
      <w:p w14:paraId="38F8311E" w14:textId="52DF333C" w:rsidR="00262758" w:rsidRDefault="00262758">
        <w:pPr>
          <w:pStyle w:val="Header"/>
          <w:jc w:val="center"/>
        </w:pPr>
        <w:r>
          <w:fldChar w:fldCharType="begin"/>
        </w:r>
        <w:r>
          <w:instrText xml:space="preserve"> PAGE   \* MERGEFORMAT </w:instrText>
        </w:r>
        <w:r>
          <w:fldChar w:fldCharType="separate"/>
        </w:r>
        <w:r w:rsidR="00A50381">
          <w:rPr>
            <w:noProof/>
          </w:rPr>
          <w:t>2</w:t>
        </w:r>
        <w:r>
          <w:rPr>
            <w:noProof/>
          </w:rPr>
          <w:fldChar w:fldCharType="end"/>
        </w:r>
      </w:p>
    </w:sdtContent>
  </w:sdt>
  <w:p w14:paraId="558A54FE" w14:textId="164195A7" w:rsidR="006B2788" w:rsidRPr="00CF16D3" w:rsidRDefault="006B2788" w:rsidP="00CF16D3">
    <w:pPr>
      <w:pStyle w:val="Header"/>
      <w:jc w:val="center"/>
      <w:rPr>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bullet"/>
      <w:lvlText w:val=""/>
      <w:lvlJc w:val="left"/>
      <w:pPr>
        <w:tabs>
          <w:tab w:val="num" w:pos="375"/>
        </w:tabs>
        <w:ind w:left="375" w:hanging="375"/>
      </w:pPr>
      <w:rPr>
        <w:rFonts w:ascii="Symbol" w:hAnsi="Symbol"/>
      </w:rPr>
    </w:lvl>
    <w:lvl w:ilvl="1">
      <w:start w:val="1"/>
      <w:numFmt w:val="bullet"/>
      <w:lvlText w:val="-"/>
      <w:lvlJc w:val="left"/>
      <w:pPr>
        <w:tabs>
          <w:tab w:val="num" w:pos="796"/>
        </w:tabs>
        <w:ind w:left="796" w:hanging="284"/>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724042"/>
    <w:multiLevelType w:val="hybridMultilevel"/>
    <w:tmpl w:val="072EBFF6"/>
    <w:lvl w:ilvl="0" w:tplc="22ACA5E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6D2CD2"/>
    <w:multiLevelType w:val="hybridMultilevel"/>
    <w:tmpl w:val="79E60DF8"/>
    <w:lvl w:ilvl="0" w:tplc="D67AA99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756833"/>
    <w:multiLevelType w:val="hybridMultilevel"/>
    <w:tmpl w:val="7FF2D5A8"/>
    <w:lvl w:ilvl="0" w:tplc="E7CE5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26BA5"/>
    <w:multiLevelType w:val="hybridMultilevel"/>
    <w:tmpl w:val="001A4504"/>
    <w:lvl w:ilvl="0" w:tplc="E7CE5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CAE"/>
    <w:multiLevelType w:val="multilevel"/>
    <w:tmpl w:val="AA18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CD4D99"/>
    <w:multiLevelType w:val="multilevel"/>
    <w:tmpl w:val="4AC8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301B10"/>
    <w:multiLevelType w:val="multilevel"/>
    <w:tmpl w:val="EB547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413764"/>
    <w:multiLevelType w:val="hybridMultilevel"/>
    <w:tmpl w:val="59163A14"/>
    <w:lvl w:ilvl="0" w:tplc="B8FC45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D22B2E"/>
    <w:multiLevelType w:val="hybridMultilevel"/>
    <w:tmpl w:val="852C4714"/>
    <w:lvl w:ilvl="0" w:tplc="08BC83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B65306"/>
    <w:multiLevelType w:val="multilevel"/>
    <w:tmpl w:val="A71C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C307F"/>
    <w:multiLevelType w:val="multilevel"/>
    <w:tmpl w:val="75C6BD6A"/>
    <w:lvl w:ilvl="0">
      <w:start w:val="1"/>
      <w:numFmt w:val="decimal"/>
      <w:lvlText w:val="%1."/>
      <w:lvlJc w:val="left"/>
      <w:pPr>
        <w:ind w:left="1080" w:hanging="360"/>
      </w:pPr>
      <w:rPr>
        <w:rFonts w:hint="default"/>
      </w:rPr>
    </w:lvl>
    <w:lvl w:ilvl="1">
      <w:start w:val="6"/>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2C446149"/>
    <w:multiLevelType w:val="hybridMultilevel"/>
    <w:tmpl w:val="FE3284AC"/>
    <w:lvl w:ilvl="0" w:tplc="0409000F">
      <w:start w:val="1"/>
      <w:numFmt w:val="decimal"/>
      <w:lvlText w:val="%1."/>
      <w:lvlJc w:val="left"/>
      <w:pPr>
        <w:tabs>
          <w:tab w:val="num" w:pos="1365"/>
        </w:tabs>
        <w:ind w:left="1365" w:hanging="360"/>
      </w:p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3" w15:restartNumberingAfterBreak="0">
    <w:nsid w:val="30597DC9"/>
    <w:multiLevelType w:val="hybridMultilevel"/>
    <w:tmpl w:val="AA145430"/>
    <w:lvl w:ilvl="0" w:tplc="D286E03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F61750"/>
    <w:multiLevelType w:val="hybridMultilevel"/>
    <w:tmpl w:val="0090E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573119"/>
    <w:multiLevelType w:val="multilevel"/>
    <w:tmpl w:val="A06E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7067F8"/>
    <w:multiLevelType w:val="hybridMultilevel"/>
    <w:tmpl w:val="FDB8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213F4"/>
    <w:multiLevelType w:val="hybridMultilevel"/>
    <w:tmpl w:val="496ADC6E"/>
    <w:lvl w:ilvl="0" w:tplc="D8AAA9B6">
      <w:start w:val="1"/>
      <w:numFmt w:val="bullet"/>
      <w:lvlText w:val="­"/>
      <w:lvlJc w:val="left"/>
      <w:pPr>
        <w:tabs>
          <w:tab w:val="num" w:pos="3447"/>
        </w:tabs>
        <w:ind w:left="3447" w:hanging="360"/>
      </w:pPr>
      <w:rPr>
        <w:rFonts w:ascii="Courier New" w:hAnsi="Courier New"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3763884"/>
    <w:multiLevelType w:val="multilevel"/>
    <w:tmpl w:val="9ED2797E"/>
    <w:lvl w:ilvl="0">
      <w:numFmt w:val="bullet"/>
      <w:lvlText w:val="-"/>
      <w:lvlJc w:val="left"/>
      <w:pPr>
        <w:tabs>
          <w:tab w:val="num" w:pos="720"/>
        </w:tabs>
        <w:ind w:left="720"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216B5D"/>
    <w:multiLevelType w:val="hybridMultilevel"/>
    <w:tmpl w:val="B0A424CC"/>
    <w:lvl w:ilvl="0" w:tplc="2068AA8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60C09ED"/>
    <w:multiLevelType w:val="hybridMultilevel"/>
    <w:tmpl w:val="B0C62962"/>
    <w:lvl w:ilvl="0" w:tplc="D90ADA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62119C2"/>
    <w:multiLevelType w:val="multilevel"/>
    <w:tmpl w:val="BA36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BF6A89"/>
    <w:multiLevelType w:val="hybridMultilevel"/>
    <w:tmpl w:val="BB66E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8329D2"/>
    <w:multiLevelType w:val="multilevel"/>
    <w:tmpl w:val="4E92C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2F3582"/>
    <w:multiLevelType w:val="hybridMultilevel"/>
    <w:tmpl w:val="2EA01EF6"/>
    <w:lvl w:ilvl="0" w:tplc="875420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15313AE"/>
    <w:multiLevelType w:val="multilevel"/>
    <w:tmpl w:val="477C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C03297"/>
    <w:multiLevelType w:val="hybridMultilevel"/>
    <w:tmpl w:val="328EBD0E"/>
    <w:lvl w:ilvl="0" w:tplc="675A42D4">
      <w:start w:val="1"/>
      <w:numFmt w:val="bullet"/>
      <w:lvlText w:val="-"/>
      <w:lvlJc w:val="left"/>
      <w:pPr>
        <w:ind w:left="1066" w:hanging="360"/>
      </w:pPr>
      <w:rPr>
        <w:rFonts w:ascii="Times New Roman" w:eastAsia="Times New Roman" w:hAnsi="Times New Roman" w:cs="Times New Roman" w:hint="default"/>
        <w:b w:val="0"/>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7" w15:restartNumberingAfterBreak="0">
    <w:nsid w:val="5E97136E"/>
    <w:multiLevelType w:val="hybridMultilevel"/>
    <w:tmpl w:val="46A0CAC4"/>
    <w:lvl w:ilvl="0" w:tplc="FF92124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89A30D3"/>
    <w:multiLevelType w:val="multilevel"/>
    <w:tmpl w:val="70BC346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69F52C9D"/>
    <w:multiLevelType w:val="multilevel"/>
    <w:tmpl w:val="95B4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5A19D7"/>
    <w:multiLevelType w:val="hybridMultilevel"/>
    <w:tmpl w:val="0D8AADC6"/>
    <w:lvl w:ilvl="0" w:tplc="068EE4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D552F2E"/>
    <w:multiLevelType w:val="hybridMultilevel"/>
    <w:tmpl w:val="C68A42BA"/>
    <w:lvl w:ilvl="0" w:tplc="45A2E780">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C746F1"/>
    <w:multiLevelType w:val="hybridMultilevel"/>
    <w:tmpl w:val="44BE8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2E63FE"/>
    <w:multiLevelType w:val="multilevel"/>
    <w:tmpl w:val="8362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2"/>
  </w:num>
  <w:num w:numId="3">
    <w:abstractNumId w:val="17"/>
  </w:num>
  <w:num w:numId="4">
    <w:abstractNumId w:val="24"/>
  </w:num>
  <w:num w:numId="5">
    <w:abstractNumId w:val="20"/>
  </w:num>
  <w:num w:numId="6">
    <w:abstractNumId w:val="19"/>
  </w:num>
  <w:num w:numId="7">
    <w:abstractNumId w:val="9"/>
  </w:num>
  <w:num w:numId="8">
    <w:abstractNumId w:val="32"/>
  </w:num>
  <w:num w:numId="9">
    <w:abstractNumId w:val="31"/>
  </w:num>
  <w:num w:numId="10">
    <w:abstractNumId w:val="30"/>
  </w:num>
  <w:num w:numId="11">
    <w:abstractNumId w:val="27"/>
  </w:num>
  <w:num w:numId="12">
    <w:abstractNumId w:val="29"/>
  </w:num>
  <w:num w:numId="13">
    <w:abstractNumId w:val="13"/>
  </w:num>
  <w:num w:numId="14">
    <w:abstractNumId w:val="1"/>
  </w:num>
  <w:num w:numId="15">
    <w:abstractNumId w:val="22"/>
  </w:num>
  <w:num w:numId="16">
    <w:abstractNumId w:val="16"/>
  </w:num>
  <w:num w:numId="17">
    <w:abstractNumId w:val="8"/>
  </w:num>
  <w:num w:numId="18">
    <w:abstractNumId w:val="4"/>
  </w:num>
  <w:num w:numId="19">
    <w:abstractNumId w:val="10"/>
  </w:num>
  <w:num w:numId="20">
    <w:abstractNumId w:val="21"/>
  </w:num>
  <w:num w:numId="21">
    <w:abstractNumId w:val="15"/>
  </w:num>
  <w:num w:numId="22">
    <w:abstractNumId w:val="2"/>
  </w:num>
  <w:num w:numId="23">
    <w:abstractNumId w:val="23"/>
  </w:num>
  <w:num w:numId="24">
    <w:abstractNumId w:val="18"/>
  </w:num>
  <w:num w:numId="25">
    <w:abstractNumId w:val="25"/>
  </w:num>
  <w:num w:numId="26">
    <w:abstractNumId w:val="33"/>
  </w:num>
  <w:num w:numId="27">
    <w:abstractNumId w:val="6"/>
  </w:num>
  <w:num w:numId="28">
    <w:abstractNumId w:val="3"/>
  </w:num>
  <w:num w:numId="29">
    <w:abstractNumId w:val="14"/>
  </w:num>
  <w:num w:numId="30">
    <w:abstractNumId w:val="26"/>
  </w:num>
  <w:num w:numId="31">
    <w:abstractNumId w:val="11"/>
  </w:num>
  <w:num w:numId="32">
    <w:abstractNumId w:val="28"/>
  </w:num>
  <w:num w:numId="33">
    <w:abstractNumId w:val="7"/>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21"/>
    <w:rsid w:val="00003BD3"/>
    <w:rsid w:val="0000619F"/>
    <w:rsid w:val="00007999"/>
    <w:rsid w:val="00010BBE"/>
    <w:rsid w:val="00011AC2"/>
    <w:rsid w:val="000209B5"/>
    <w:rsid w:val="0003648A"/>
    <w:rsid w:val="000431B3"/>
    <w:rsid w:val="00045548"/>
    <w:rsid w:val="000514E6"/>
    <w:rsid w:val="0005474F"/>
    <w:rsid w:val="000650AC"/>
    <w:rsid w:val="00066088"/>
    <w:rsid w:val="000669EF"/>
    <w:rsid w:val="00067F1F"/>
    <w:rsid w:val="000761A3"/>
    <w:rsid w:val="000761D6"/>
    <w:rsid w:val="00095A1C"/>
    <w:rsid w:val="00097B6A"/>
    <w:rsid w:val="000A36D8"/>
    <w:rsid w:val="000A3932"/>
    <w:rsid w:val="000C1B4C"/>
    <w:rsid w:val="000C3316"/>
    <w:rsid w:val="000C7FBE"/>
    <w:rsid w:val="000D13C6"/>
    <w:rsid w:val="000E1B43"/>
    <w:rsid w:val="000E6374"/>
    <w:rsid w:val="000F2DD0"/>
    <w:rsid w:val="000F2F22"/>
    <w:rsid w:val="000F525C"/>
    <w:rsid w:val="000F5432"/>
    <w:rsid w:val="0010315F"/>
    <w:rsid w:val="001123E3"/>
    <w:rsid w:val="001137A5"/>
    <w:rsid w:val="0012123C"/>
    <w:rsid w:val="00126F73"/>
    <w:rsid w:val="00135A7D"/>
    <w:rsid w:val="00137411"/>
    <w:rsid w:val="0014471D"/>
    <w:rsid w:val="00152335"/>
    <w:rsid w:val="00161091"/>
    <w:rsid w:val="00180298"/>
    <w:rsid w:val="00194CC6"/>
    <w:rsid w:val="001A2A51"/>
    <w:rsid w:val="001A374F"/>
    <w:rsid w:val="001B1BD2"/>
    <w:rsid w:val="001C02A5"/>
    <w:rsid w:val="001D0532"/>
    <w:rsid w:val="001E1D9D"/>
    <w:rsid w:val="001E20D2"/>
    <w:rsid w:val="001F6830"/>
    <w:rsid w:val="00203F30"/>
    <w:rsid w:val="00205825"/>
    <w:rsid w:val="00221659"/>
    <w:rsid w:val="00227706"/>
    <w:rsid w:val="00235FCC"/>
    <w:rsid w:val="002469C2"/>
    <w:rsid w:val="00252B32"/>
    <w:rsid w:val="00252F36"/>
    <w:rsid w:val="0025348B"/>
    <w:rsid w:val="00254E7E"/>
    <w:rsid w:val="00262758"/>
    <w:rsid w:val="0026320D"/>
    <w:rsid w:val="00272F94"/>
    <w:rsid w:val="00274D3E"/>
    <w:rsid w:val="00281892"/>
    <w:rsid w:val="00287072"/>
    <w:rsid w:val="00287373"/>
    <w:rsid w:val="00290A6D"/>
    <w:rsid w:val="00296C60"/>
    <w:rsid w:val="002A42D0"/>
    <w:rsid w:val="002B195A"/>
    <w:rsid w:val="002B313F"/>
    <w:rsid w:val="002B33BF"/>
    <w:rsid w:val="002C14A4"/>
    <w:rsid w:val="002C40EB"/>
    <w:rsid w:val="002D3C45"/>
    <w:rsid w:val="002D6176"/>
    <w:rsid w:val="002E7859"/>
    <w:rsid w:val="002F2077"/>
    <w:rsid w:val="002F7335"/>
    <w:rsid w:val="00301384"/>
    <w:rsid w:val="00305B56"/>
    <w:rsid w:val="003064F3"/>
    <w:rsid w:val="0031251F"/>
    <w:rsid w:val="003130A1"/>
    <w:rsid w:val="00316058"/>
    <w:rsid w:val="00317CF6"/>
    <w:rsid w:val="0032486E"/>
    <w:rsid w:val="0033395C"/>
    <w:rsid w:val="00340164"/>
    <w:rsid w:val="003417C1"/>
    <w:rsid w:val="00343233"/>
    <w:rsid w:val="00344AD7"/>
    <w:rsid w:val="003464F2"/>
    <w:rsid w:val="00351ABF"/>
    <w:rsid w:val="0035209E"/>
    <w:rsid w:val="003537AD"/>
    <w:rsid w:val="0035456A"/>
    <w:rsid w:val="003616D2"/>
    <w:rsid w:val="00361FA8"/>
    <w:rsid w:val="0037388A"/>
    <w:rsid w:val="003914C3"/>
    <w:rsid w:val="003A1118"/>
    <w:rsid w:val="003A2AD2"/>
    <w:rsid w:val="003A6457"/>
    <w:rsid w:val="003A65BB"/>
    <w:rsid w:val="003A7A79"/>
    <w:rsid w:val="003B0FFA"/>
    <w:rsid w:val="003B196B"/>
    <w:rsid w:val="003B34DF"/>
    <w:rsid w:val="003C7119"/>
    <w:rsid w:val="003D0376"/>
    <w:rsid w:val="003D0F25"/>
    <w:rsid w:val="003D1B52"/>
    <w:rsid w:val="003D4330"/>
    <w:rsid w:val="003D602A"/>
    <w:rsid w:val="003D6682"/>
    <w:rsid w:val="003E44EC"/>
    <w:rsid w:val="003F32C8"/>
    <w:rsid w:val="003F4DE8"/>
    <w:rsid w:val="003F737B"/>
    <w:rsid w:val="004024B8"/>
    <w:rsid w:val="004064D2"/>
    <w:rsid w:val="00412741"/>
    <w:rsid w:val="00415116"/>
    <w:rsid w:val="00416AD2"/>
    <w:rsid w:val="00416F24"/>
    <w:rsid w:val="00421EF6"/>
    <w:rsid w:val="00421EFF"/>
    <w:rsid w:val="00427A5B"/>
    <w:rsid w:val="00431C13"/>
    <w:rsid w:val="00441AAC"/>
    <w:rsid w:val="00443151"/>
    <w:rsid w:val="004450D8"/>
    <w:rsid w:val="00452D22"/>
    <w:rsid w:val="0045573A"/>
    <w:rsid w:val="00455FC0"/>
    <w:rsid w:val="0046389A"/>
    <w:rsid w:val="00464552"/>
    <w:rsid w:val="00464878"/>
    <w:rsid w:val="00466AB8"/>
    <w:rsid w:val="00472696"/>
    <w:rsid w:val="0047573D"/>
    <w:rsid w:val="00477047"/>
    <w:rsid w:val="0048386F"/>
    <w:rsid w:val="004903D2"/>
    <w:rsid w:val="00490CA7"/>
    <w:rsid w:val="00497B24"/>
    <w:rsid w:val="004A023C"/>
    <w:rsid w:val="004A4EB5"/>
    <w:rsid w:val="004A6888"/>
    <w:rsid w:val="004A7BAB"/>
    <w:rsid w:val="004B1079"/>
    <w:rsid w:val="004B3B31"/>
    <w:rsid w:val="004C70BA"/>
    <w:rsid w:val="004D00F2"/>
    <w:rsid w:val="004D7AE4"/>
    <w:rsid w:val="004E04BE"/>
    <w:rsid w:val="004F0572"/>
    <w:rsid w:val="004F3B9D"/>
    <w:rsid w:val="004F76D1"/>
    <w:rsid w:val="00504584"/>
    <w:rsid w:val="00504B30"/>
    <w:rsid w:val="00510857"/>
    <w:rsid w:val="00511291"/>
    <w:rsid w:val="0051196C"/>
    <w:rsid w:val="00511AF0"/>
    <w:rsid w:val="00514CE5"/>
    <w:rsid w:val="005158D9"/>
    <w:rsid w:val="0052342E"/>
    <w:rsid w:val="0053035D"/>
    <w:rsid w:val="0053091E"/>
    <w:rsid w:val="005360A6"/>
    <w:rsid w:val="005379E2"/>
    <w:rsid w:val="00537A61"/>
    <w:rsid w:val="005455B6"/>
    <w:rsid w:val="00546B7A"/>
    <w:rsid w:val="005472A0"/>
    <w:rsid w:val="00553B7A"/>
    <w:rsid w:val="00554D64"/>
    <w:rsid w:val="00557089"/>
    <w:rsid w:val="00567D36"/>
    <w:rsid w:val="005732BD"/>
    <w:rsid w:val="005773A2"/>
    <w:rsid w:val="0058093E"/>
    <w:rsid w:val="00590343"/>
    <w:rsid w:val="00596277"/>
    <w:rsid w:val="005B2171"/>
    <w:rsid w:val="005B75DE"/>
    <w:rsid w:val="005C0795"/>
    <w:rsid w:val="005C1846"/>
    <w:rsid w:val="005D7036"/>
    <w:rsid w:val="005E3DA6"/>
    <w:rsid w:val="005E435B"/>
    <w:rsid w:val="005F3209"/>
    <w:rsid w:val="00600A93"/>
    <w:rsid w:val="0060389D"/>
    <w:rsid w:val="006038B7"/>
    <w:rsid w:val="006106B3"/>
    <w:rsid w:val="006110C5"/>
    <w:rsid w:val="00615CBE"/>
    <w:rsid w:val="00623D21"/>
    <w:rsid w:val="00625FF3"/>
    <w:rsid w:val="0062718D"/>
    <w:rsid w:val="00630BFE"/>
    <w:rsid w:val="00634D2C"/>
    <w:rsid w:val="00635179"/>
    <w:rsid w:val="0063535E"/>
    <w:rsid w:val="00651029"/>
    <w:rsid w:val="00655825"/>
    <w:rsid w:val="00670621"/>
    <w:rsid w:val="006740B0"/>
    <w:rsid w:val="00683CC6"/>
    <w:rsid w:val="00687873"/>
    <w:rsid w:val="0069542A"/>
    <w:rsid w:val="00696447"/>
    <w:rsid w:val="006A0375"/>
    <w:rsid w:val="006A403B"/>
    <w:rsid w:val="006B197A"/>
    <w:rsid w:val="006B257E"/>
    <w:rsid w:val="006B2788"/>
    <w:rsid w:val="006B33EF"/>
    <w:rsid w:val="006C3BF9"/>
    <w:rsid w:val="006D0EC8"/>
    <w:rsid w:val="006E1886"/>
    <w:rsid w:val="006E1EB7"/>
    <w:rsid w:val="006E2791"/>
    <w:rsid w:val="006E37DE"/>
    <w:rsid w:val="006E5BE9"/>
    <w:rsid w:val="006E6AF8"/>
    <w:rsid w:val="006F26AD"/>
    <w:rsid w:val="0070165B"/>
    <w:rsid w:val="007018A3"/>
    <w:rsid w:val="00710177"/>
    <w:rsid w:val="007126A2"/>
    <w:rsid w:val="00727598"/>
    <w:rsid w:val="007320EE"/>
    <w:rsid w:val="00732A97"/>
    <w:rsid w:val="00736DCE"/>
    <w:rsid w:val="007378C6"/>
    <w:rsid w:val="00741F13"/>
    <w:rsid w:val="00743C70"/>
    <w:rsid w:val="00747EA1"/>
    <w:rsid w:val="0076238E"/>
    <w:rsid w:val="00764D34"/>
    <w:rsid w:val="00765C97"/>
    <w:rsid w:val="00765F71"/>
    <w:rsid w:val="00771FC6"/>
    <w:rsid w:val="00772D4D"/>
    <w:rsid w:val="00786CA6"/>
    <w:rsid w:val="00787CC9"/>
    <w:rsid w:val="007A3310"/>
    <w:rsid w:val="007A367C"/>
    <w:rsid w:val="007A7C7A"/>
    <w:rsid w:val="007B3AAC"/>
    <w:rsid w:val="007B65F4"/>
    <w:rsid w:val="007C0CB9"/>
    <w:rsid w:val="007C39A5"/>
    <w:rsid w:val="007C65F2"/>
    <w:rsid w:val="007D1565"/>
    <w:rsid w:val="007E707A"/>
    <w:rsid w:val="007E759B"/>
    <w:rsid w:val="007F14B6"/>
    <w:rsid w:val="007F6497"/>
    <w:rsid w:val="00802F6C"/>
    <w:rsid w:val="00813AE4"/>
    <w:rsid w:val="008173A1"/>
    <w:rsid w:val="00824988"/>
    <w:rsid w:val="00833AB1"/>
    <w:rsid w:val="00837A5D"/>
    <w:rsid w:val="00842D3E"/>
    <w:rsid w:val="00863662"/>
    <w:rsid w:val="008718CA"/>
    <w:rsid w:val="008749CD"/>
    <w:rsid w:val="00877FFC"/>
    <w:rsid w:val="00881EDE"/>
    <w:rsid w:val="008821CF"/>
    <w:rsid w:val="00882C88"/>
    <w:rsid w:val="00884D24"/>
    <w:rsid w:val="008908AB"/>
    <w:rsid w:val="00893CC4"/>
    <w:rsid w:val="008A108F"/>
    <w:rsid w:val="008A3474"/>
    <w:rsid w:val="008B0ECE"/>
    <w:rsid w:val="008B0F11"/>
    <w:rsid w:val="008B4577"/>
    <w:rsid w:val="008D2F6F"/>
    <w:rsid w:val="008D551C"/>
    <w:rsid w:val="008D6F70"/>
    <w:rsid w:val="008F0E2D"/>
    <w:rsid w:val="008F23EC"/>
    <w:rsid w:val="008F2986"/>
    <w:rsid w:val="008F425B"/>
    <w:rsid w:val="00905157"/>
    <w:rsid w:val="00925B67"/>
    <w:rsid w:val="00927DFA"/>
    <w:rsid w:val="00940A08"/>
    <w:rsid w:val="00941664"/>
    <w:rsid w:val="00943FA8"/>
    <w:rsid w:val="00947311"/>
    <w:rsid w:val="00957D8E"/>
    <w:rsid w:val="009658A6"/>
    <w:rsid w:val="00966727"/>
    <w:rsid w:val="0097531C"/>
    <w:rsid w:val="00977C5C"/>
    <w:rsid w:val="009863FB"/>
    <w:rsid w:val="00987283"/>
    <w:rsid w:val="009945EE"/>
    <w:rsid w:val="00997309"/>
    <w:rsid w:val="009A6083"/>
    <w:rsid w:val="009A6C62"/>
    <w:rsid w:val="009B5C81"/>
    <w:rsid w:val="009C6F21"/>
    <w:rsid w:val="009D176D"/>
    <w:rsid w:val="009D53E0"/>
    <w:rsid w:val="009D5985"/>
    <w:rsid w:val="009D6A82"/>
    <w:rsid w:val="009E69FD"/>
    <w:rsid w:val="009F01C4"/>
    <w:rsid w:val="009F313D"/>
    <w:rsid w:val="009F5EF0"/>
    <w:rsid w:val="009F6625"/>
    <w:rsid w:val="009F7E75"/>
    <w:rsid w:val="00A12816"/>
    <w:rsid w:val="00A12F21"/>
    <w:rsid w:val="00A15DDE"/>
    <w:rsid w:val="00A20A09"/>
    <w:rsid w:val="00A311B0"/>
    <w:rsid w:val="00A322AC"/>
    <w:rsid w:val="00A3277E"/>
    <w:rsid w:val="00A361D9"/>
    <w:rsid w:val="00A365CE"/>
    <w:rsid w:val="00A37B6E"/>
    <w:rsid w:val="00A402E7"/>
    <w:rsid w:val="00A46E74"/>
    <w:rsid w:val="00A50381"/>
    <w:rsid w:val="00A570AC"/>
    <w:rsid w:val="00A63A32"/>
    <w:rsid w:val="00A72BC5"/>
    <w:rsid w:val="00A75D96"/>
    <w:rsid w:val="00A77924"/>
    <w:rsid w:val="00A830C1"/>
    <w:rsid w:val="00A83437"/>
    <w:rsid w:val="00A85943"/>
    <w:rsid w:val="00A90AF7"/>
    <w:rsid w:val="00AA4636"/>
    <w:rsid w:val="00AB4B85"/>
    <w:rsid w:val="00AC20F0"/>
    <w:rsid w:val="00AD2FC3"/>
    <w:rsid w:val="00AD7D7D"/>
    <w:rsid w:val="00AE295A"/>
    <w:rsid w:val="00AE3D8F"/>
    <w:rsid w:val="00AF73A6"/>
    <w:rsid w:val="00AF7C31"/>
    <w:rsid w:val="00AF7CFE"/>
    <w:rsid w:val="00B03A00"/>
    <w:rsid w:val="00B03EC3"/>
    <w:rsid w:val="00B10849"/>
    <w:rsid w:val="00B24C51"/>
    <w:rsid w:val="00B32BC9"/>
    <w:rsid w:val="00B41048"/>
    <w:rsid w:val="00B50348"/>
    <w:rsid w:val="00B633C3"/>
    <w:rsid w:val="00B64798"/>
    <w:rsid w:val="00B734BD"/>
    <w:rsid w:val="00B73D86"/>
    <w:rsid w:val="00B74026"/>
    <w:rsid w:val="00B750E8"/>
    <w:rsid w:val="00B808FA"/>
    <w:rsid w:val="00B83554"/>
    <w:rsid w:val="00B86D26"/>
    <w:rsid w:val="00B87201"/>
    <w:rsid w:val="00B90DFF"/>
    <w:rsid w:val="00B91882"/>
    <w:rsid w:val="00B96050"/>
    <w:rsid w:val="00BA50D8"/>
    <w:rsid w:val="00BA6A18"/>
    <w:rsid w:val="00BD369A"/>
    <w:rsid w:val="00BE34A6"/>
    <w:rsid w:val="00BE3BBB"/>
    <w:rsid w:val="00BE7947"/>
    <w:rsid w:val="00C14591"/>
    <w:rsid w:val="00C256A5"/>
    <w:rsid w:val="00C337E6"/>
    <w:rsid w:val="00C531EB"/>
    <w:rsid w:val="00C54B7F"/>
    <w:rsid w:val="00C57BC1"/>
    <w:rsid w:val="00C649EC"/>
    <w:rsid w:val="00C7131D"/>
    <w:rsid w:val="00C757E6"/>
    <w:rsid w:val="00C83E01"/>
    <w:rsid w:val="00C97928"/>
    <w:rsid w:val="00CB0108"/>
    <w:rsid w:val="00CC202C"/>
    <w:rsid w:val="00CC2ECE"/>
    <w:rsid w:val="00CE085E"/>
    <w:rsid w:val="00CE334F"/>
    <w:rsid w:val="00CE3943"/>
    <w:rsid w:val="00CE3E65"/>
    <w:rsid w:val="00CE4C34"/>
    <w:rsid w:val="00CF16D3"/>
    <w:rsid w:val="00CF2FC8"/>
    <w:rsid w:val="00CF73E4"/>
    <w:rsid w:val="00D01ADB"/>
    <w:rsid w:val="00D06543"/>
    <w:rsid w:val="00D07E96"/>
    <w:rsid w:val="00D32CD4"/>
    <w:rsid w:val="00D33B81"/>
    <w:rsid w:val="00D42673"/>
    <w:rsid w:val="00D42C81"/>
    <w:rsid w:val="00D434CC"/>
    <w:rsid w:val="00D51DD0"/>
    <w:rsid w:val="00D55FB0"/>
    <w:rsid w:val="00D56853"/>
    <w:rsid w:val="00D64B22"/>
    <w:rsid w:val="00D6622F"/>
    <w:rsid w:val="00D70B8B"/>
    <w:rsid w:val="00D7243F"/>
    <w:rsid w:val="00D74297"/>
    <w:rsid w:val="00D754DF"/>
    <w:rsid w:val="00D769BE"/>
    <w:rsid w:val="00D828D8"/>
    <w:rsid w:val="00D8598D"/>
    <w:rsid w:val="00D87BDF"/>
    <w:rsid w:val="00DA0F6E"/>
    <w:rsid w:val="00DB72AD"/>
    <w:rsid w:val="00DB7ED3"/>
    <w:rsid w:val="00DC0704"/>
    <w:rsid w:val="00DC6262"/>
    <w:rsid w:val="00DD2EB4"/>
    <w:rsid w:val="00DD5FC5"/>
    <w:rsid w:val="00DE50AF"/>
    <w:rsid w:val="00DE5415"/>
    <w:rsid w:val="00DF04A7"/>
    <w:rsid w:val="00DF0538"/>
    <w:rsid w:val="00E03CFE"/>
    <w:rsid w:val="00E16A24"/>
    <w:rsid w:val="00E2469D"/>
    <w:rsid w:val="00E31444"/>
    <w:rsid w:val="00E36990"/>
    <w:rsid w:val="00E372C9"/>
    <w:rsid w:val="00E40D20"/>
    <w:rsid w:val="00E41746"/>
    <w:rsid w:val="00E41DC1"/>
    <w:rsid w:val="00E431CD"/>
    <w:rsid w:val="00E56E2E"/>
    <w:rsid w:val="00E656AA"/>
    <w:rsid w:val="00E666F7"/>
    <w:rsid w:val="00E6762C"/>
    <w:rsid w:val="00E70348"/>
    <w:rsid w:val="00E72468"/>
    <w:rsid w:val="00E8447C"/>
    <w:rsid w:val="00E97981"/>
    <w:rsid w:val="00EA4E83"/>
    <w:rsid w:val="00EA62DB"/>
    <w:rsid w:val="00EB0575"/>
    <w:rsid w:val="00EC0CCD"/>
    <w:rsid w:val="00ED25AE"/>
    <w:rsid w:val="00EE1F62"/>
    <w:rsid w:val="00EE238F"/>
    <w:rsid w:val="00EE2EE4"/>
    <w:rsid w:val="00EE340D"/>
    <w:rsid w:val="00EE37CD"/>
    <w:rsid w:val="00EE3E50"/>
    <w:rsid w:val="00EE4B6D"/>
    <w:rsid w:val="00EE581F"/>
    <w:rsid w:val="00EE75F7"/>
    <w:rsid w:val="00EF60B0"/>
    <w:rsid w:val="00F00BDE"/>
    <w:rsid w:val="00F1143B"/>
    <w:rsid w:val="00F1563C"/>
    <w:rsid w:val="00F165EE"/>
    <w:rsid w:val="00F20D9C"/>
    <w:rsid w:val="00F255DA"/>
    <w:rsid w:val="00F27B1C"/>
    <w:rsid w:val="00F30DE1"/>
    <w:rsid w:val="00F32901"/>
    <w:rsid w:val="00F32A30"/>
    <w:rsid w:val="00F40B23"/>
    <w:rsid w:val="00F40D6E"/>
    <w:rsid w:val="00F457C2"/>
    <w:rsid w:val="00F54540"/>
    <w:rsid w:val="00F5575F"/>
    <w:rsid w:val="00F55FA1"/>
    <w:rsid w:val="00F62756"/>
    <w:rsid w:val="00F67B58"/>
    <w:rsid w:val="00F7542F"/>
    <w:rsid w:val="00F8121C"/>
    <w:rsid w:val="00F87492"/>
    <w:rsid w:val="00F94EC1"/>
    <w:rsid w:val="00FA54DF"/>
    <w:rsid w:val="00FA7AFB"/>
    <w:rsid w:val="00FB054B"/>
    <w:rsid w:val="00FC3D95"/>
    <w:rsid w:val="00FC4DB8"/>
    <w:rsid w:val="00FC57D7"/>
    <w:rsid w:val="00FC60F5"/>
    <w:rsid w:val="00FE2A66"/>
    <w:rsid w:val="00FE2F42"/>
    <w:rsid w:val="00FE32D2"/>
    <w:rsid w:val="00FF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FF6F5"/>
  <w15:docId w15:val="{1EF3B011-67FC-43AB-8216-AED582078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F22"/>
    <w:rPr>
      <w:sz w:val="24"/>
      <w:szCs w:val="24"/>
    </w:rPr>
  </w:style>
  <w:style w:type="paragraph" w:styleId="Heading1">
    <w:name w:val="heading 1"/>
    <w:basedOn w:val="Normal"/>
    <w:next w:val="Normal"/>
    <w:link w:val="Heading1Char"/>
    <w:qFormat/>
    <w:rsid w:val="007320EE"/>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A12F21"/>
    <w:pPr>
      <w:keepNext/>
      <w:tabs>
        <w:tab w:val="num" w:pos="0"/>
      </w:tabs>
      <w:suppressAutoHyphens/>
      <w:jc w:val="center"/>
      <w:outlineLvl w:val="1"/>
    </w:pPr>
    <w:rPr>
      <w:b/>
      <w:bCs/>
      <w:sz w:val="28"/>
      <w:szCs w:val="28"/>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12F21"/>
    <w:pPr>
      <w:suppressAutoHyphens/>
      <w:jc w:val="center"/>
    </w:pPr>
    <w:rPr>
      <w:rFonts w:ascii=".VnTimeH" w:hAnsi=".VnTimeH"/>
      <w:b/>
      <w:bCs/>
      <w:sz w:val="28"/>
      <w:szCs w:val="28"/>
      <w:lang w:eastAsia="ar-SA"/>
    </w:rPr>
  </w:style>
  <w:style w:type="paragraph" w:styleId="BalloonText">
    <w:name w:val="Balloon Text"/>
    <w:basedOn w:val="Normal"/>
    <w:link w:val="BalloonTextChar"/>
    <w:rsid w:val="00A72BC5"/>
    <w:rPr>
      <w:rFonts w:ascii="Segoe UI" w:hAnsi="Segoe UI"/>
      <w:sz w:val="18"/>
      <w:szCs w:val="18"/>
    </w:rPr>
  </w:style>
  <w:style w:type="character" w:customStyle="1" w:styleId="BalloonTextChar">
    <w:name w:val="Balloon Text Char"/>
    <w:link w:val="BalloonText"/>
    <w:rsid w:val="00A72BC5"/>
    <w:rPr>
      <w:rFonts w:ascii="Segoe UI" w:hAnsi="Segoe UI" w:cs="Segoe UI"/>
      <w:sz w:val="18"/>
      <w:szCs w:val="18"/>
    </w:rPr>
  </w:style>
  <w:style w:type="character" w:customStyle="1" w:styleId="Heading1Char">
    <w:name w:val="Heading 1 Char"/>
    <w:link w:val="Heading1"/>
    <w:rsid w:val="007320EE"/>
    <w:rPr>
      <w:rFonts w:ascii="Calibri Light" w:eastAsia="Times New Roman" w:hAnsi="Calibri Light" w:cs="Times New Roman"/>
      <w:b/>
      <w:bCs/>
      <w:kern w:val="32"/>
      <w:sz w:val="32"/>
      <w:szCs w:val="32"/>
    </w:rPr>
  </w:style>
  <w:style w:type="paragraph" w:customStyle="1" w:styleId="Char">
    <w:name w:val="Char"/>
    <w:basedOn w:val="Normal"/>
    <w:rsid w:val="007320EE"/>
    <w:pPr>
      <w:spacing w:after="160" w:line="240" w:lineRule="exact"/>
    </w:pPr>
    <w:rPr>
      <w:rFonts w:ascii="Tahoma" w:eastAsia="PMingLiU" w:hAnsi="Tahoma"/>
      <w:sz w:val="20"/>
      <w:szCs w:val="20"/>
    </w:rPr>
  </w:style>
  <w:style w:type="table" w:styleId="TableGrid">
    <w:name w:val="Table Grid"/>
    <w:basedOn w:val="TableNormal"/>
    <w:uiPriority w:val="39"/>
    <w:rsid w:val="00925B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C57D7"/>
    <w:rPr>
      <w:color w:val="0563C1"/>
      <w:u w:val="single"/>
    </w:rPr>
  </w:style>
  <w:style w:type="paragraph" w:customStyle="1" w:styleId="DefaultParagraphFontParaCharCharCharCharChar">
    <w:name w:val="Default Paragraph Font Para Char Char Char Char Char"/>
    <w:autoRedefine/>
    <w:rsid w:val="007A7C7A"/>
    <w:pPr>
      <w:tabs>
        <w:tab w:val="left" w:pos="1152"/>
      </w:tabs>
      <w:spacing w:before="120" w:after="120" w:line="312" w:lineRule="auto"/>
    </w:pPr>
    <w:rPr>
      <w:rFonts w:ascii="Arial" w:hAnsi="Arial" w:cs="Arial"/>
      <w:sz w:val="26"/>
      <w:szCs w:val="26"/>
    </w:rPr>
  </w:style>
  <w:style w:type="character" w:customStyle="1" w:styleId="UnresolvedMention1">
    <w:name w:val="Unresolved Mention1"/>
    <w:uiPriority w:val="99"/>
    <w:semiHidden/>
    <w:unhideWhenUsed/>
    <w:rsid w:val="00D8598D"/>
    <w:rPr>
      <w:color w:val="605E5C"/>
      <w:shd w:val="clear" w:color="auto" w:fill="E1DFDD"/>
    </w:rPr>
  </w:style>
  <w:style w:type="character" w:customStyle="1" w:styleId="NormalWebChar">
    <w:name w:val="Normal (Web) Char"/>
    <w:aliases w:val="Char Char Char Char Char Char Char Char Char Char Char1,Char Char Char Char Char Char Char Char Char Char Char Char,Normal (Web) Char Char Char,Char Char25 Char,Char Char Char Char"/>
    <w:link w:val="NormalWeb"/>
    <w:uiPriority w:val="99"/>
    <w:qFormat/>
    <w:locked/>
    <w:rsid w:val="005732BD"/>
    <w:rPr>
      <w:sz w:val="24"/>
      <w:szCs w:val="24"/>
    </w:rPr>
  </w:style>
  <w:style w:type="paragraph" w:styleId="NormalWeb">
    <w:name w:val="Normal (Web)"/>
    <w:aliases w:val="Char Char Char Char Char Char Char Char Char Char,Char Char Char Char Char Char Char Char Char Char Char,Normal (Web) Char Char,Char Char25,Char Char Char"/>
    <w:basedOn w:val="Normal"/>
    <w:link w:val="NormalWebChar"/>
    <w:uiPriority w:val="99"/>
    <w:unhideWhenUsed/>
    <w:qFormat/>
    <w:rsid w:val="005732BD"/>
    <w:pPr>
      <w:tabs>
        <w:tab w:val="center" w:pos="4680"/>
        <w:tab w:val="right" w:pos="9360"/>
      </w:tabs>
    </w:pPr>
  </w:style>
  <w:style w:type="character" w:customStyle="1" w:styleId="Other">
    <w:name w:val="Other_"/>
    <w:link w:val="Other0"/>
    <w:locked/>
    <w:rsid w:val="005732BD"/>
    <w:rPr>
      <w:sz w:val="26"/>
      <w:szCs w:val="26"/>
      <w:shd w:val="clear" w:color="auto" w:fill="FFFFFF"/>
    </w:rPr>
  </w:style>
  <w:style w:type="paragraph" w:customStyle="1" w:styleId="Other0">
    <w:name w:val="Other"/>
    <w:basedOn w:val="Normal"/>
    <w:link w:val="Other"/>
    <w:rsid w:val="005732BD"/>
    <w:pPr>
      <w:widowControl w:val="0"/>
      <w:shd w:val="clear" w:color="auto" w:fill="FFFFFF"/>
      <w:spacing w:after="200" w:line="259" w:lineRule="auto"/>
      <w:ind w:firstLine="400"/>
    </w:pPr>
    <w:rPr>
      <w:sz w:val="26"/>
      <w:szCs w:val="26"/>
    </w:rPr>
  </w:style>
  <w:style w:type="character" w:customStyle="1" w:styleId="BodyTextChar1">
    <w:name w:val="Body Text Char1"/>
    <w:uiPriority w:val="99"/>
    <w:semiHidden/>
    <w:rsid w:val="005732BD"/>
    <w:rPr>
      <w:rFonts w:ascii="Times New Roman" w:hAnsi="Times New Roman" w:cs="Times New Roman" w:hint="default"/>
      <w:strike w:val="0"/>
      <w:dstrike w:val="0"/>
      <w:sz w:val="26"/>
      <w:szCs w:val="26"/>
      <w:u w:val="none"/>
      <w:effect w:val="none"/>
    </w:rPr>
  </w:style>
  <w:style w:type="paragraph" w:customStyle="1" w:styleId="cangiua">
    <w:name w:val="cangiua"/>
    <w:basedOn w:val="Normal"/>
    <w:rsid w:val="005B75DE"/>
    <w:pPr>
      <w:jc w:val="center"/>
    </w:pPr>
    <w:rPr>
      <w:sz w:val="26"/>
      <w:szCs w:val="26"/>
    </w:rPr>
  </w:style>
  <w:style w:type="character" w:styleId="Strong">
    <w:name w:val="Strong"/>
    <w:uiPriority w:val="22"/>
    <w:qFormat/>
    <w:rsid w:val="005B75DE"/>
    <w:rPr>
      <w:b/>
      <w:bCs/>
    </w:rPr>
  </w:style>
  <w:style w:type="character" w:customStyle="1" w:styleId="relative">
    <w:name w:val="relative"/>
    <w:basedOn w:val="DefaultParagraphFont"/>
    <w:rsid w:val="00BA6A18"/>
  </w:style>
  <w:style w:type="character" w:customStyle="1" w:styleId="ms-1">
    <w:name w:val="ms-1"/>
    <w:basedOn w:val="DefaultParagraphFont"/>
    <w:rsid w:val="00BA6A18"/>
  </w:style>
  <w:style w:type="character" w:customStyle="1" w:styleId="max-w-full">
    <w:name w:val="max-w-full"/>
    <w:basedOn w:val="DefaultParagraphFont"/>
    <w:rsid w:val="00BA6A18"/>
  </w:style>
  <w:style w:type="character" w:customStyle="1" w:styleId="-me-1">
    <w:name w:val="-me-1"/>
    <w:basedOn w:val="DefaultParagraphFont"/>
    <w:rsid w:val="00BA6A18"/>
  </w:style>
  <w:style w:type="paragraph" w:styleId="ListParagraph">
    <w:name w:val="List Paragraph"/>
    <w:aliases w:val="List Paragraph 1,List A,Cap 4,Num Bullet 1,Bullet Number,lp1,Bullet List,FooterText,numbered,Paragraphe de liste1,Bulletr List Paragraph,列出段落,列出段落1,List Paragraph2,List Paragraph21,Listeafsnit1,Parágrafo da Lista1,Párrafo de lista1,リスト段落1"/>
    <w:basedOn w:val="Normal"/>
    <w:link w:val="ListParagraphChar"/>
    <w:uiPriority w:val="34"/>
    <w:qFormat/>
    <w:rsid w:val="00BA6A18"/>
    <w:pPr>
      <w:ind w:left="720"/>
      <w:contextualSpacing/>
    </w:pPr>
  </w:style>
  <w:style w:type="paragraph" w:styleId="EndnoteText">
    <w:name w:val="endnote text"/>
    <w:basedOn w:val="Normal"/>
    <w:link w:val="EndnoteTextChar"/>
    <w:rsid w:val="00997309"/>
    <w:rPr>
      <w:sz w:val="20"/>
      <w:szCs w:val="20"/>
    </w:rPr>
  </w:style>
  <w:style w:type="character" w:customStyle="1" w:styleId="EndnoteTextChar">
    <w:name w:val="Endnote Text Char"/>
    <w:basedOn w:val="DefaultParagraphFont"/>
    <w:link w:val="EndnoteText"/>
    <w:rsid w:val="00997309"/>
  </w:style>
  <w:style w:type="character" w:styleId="EndnoteReference">
    <w:name w:val="endnote reference"/>
    <w:basedOn w:val="DefaultParagraphFont"/>
    <w:rsid w:val="00997309"/>
    <w:rPr>
      <w:vertAlign w:val="superscript"/>
    </w:rPr>
  </w:style>
  <w:style w:type="paragraph" w:styleId="Header">
    <w:name w:val="header"/>
    <w:basedOn w:val="Normal"/>
    <w:link w:val="HeaderChar"/>
    <w:uiPriority w:val="99"/>
    <w:rsid w:val="006B2788"/>
    <w:pPr>
      <w:tabs>
        <w:tab w:val="center" w:pos="4680"/>
        <w:tab w:val="right" w:pos="9360"/>
      </w:tabs>
    </w:pPr>
  </w:style>
  <w:style w:type="character" w:customStyle="1" w:styleId="HeaderChar">
    <w:name w:val="Header Char"/>
    <w:basedOn w:val="DefaultParagraphFont"/>
    <w:link w:val="Header"/>
    <w:uiPriority w:val="99"/>
    <w:rsid w:val="006B2788"/>
    <w:rPr>
      <w:sz w:val="24"/>
      <w:szCs w:val="24"/>
    </w:rPr>
  </w:style>
  <w:style w:type="paragraph" w:styleId="Footer">
    <w:name w:val="footer"/>
    <w:basedOn w:val="Normal"/>
    <w:link w:val="FooterChar"/>
    <w:rsid w:val="006B2788"/>
    <w:pPr>
      <w:tabs>
        <w:tab w:val="center" w:pos="4680"/>
        <w:tab w:val="right" w:pos="9360"/>
      </w:tabs>
    </w:pPr>
  </w:style>
  <w:style w:type="character" w:customStyle="1" w:styleId="FooterChar">
    <w:name w:val="Footer Char"/>
    <w:basedOn w:val="DefaultParagraphFont"/>
    <w:link w:val="Footer"/>
    <w:rsid w:val="006B2788"/>
    <w:rPr>
      <w:sz w:val="24"/>
      <w:szCs w:val="24"/>
    </w:rPr>
  </w:style>
  <w:style w:type="paragraph" w:customStyle="1" w:styleId="Default">
    <w:name w:val="Default"/>
    <w:rsid w:val="00EA4E83"/>
    <w:pPr>
      <w:autoSpaceDE w:val="0"/>
      <w:autoSpaceDN w:val="0"/>
      <w:adjustRightInd w:val="0"/>
    </w:pPr>
    <w:rPr>
      <w:rFonts w:eastAsiaTheme="minorHAnsi"/>
      <w:color w:val="000000"/>
      <w:sz w:val="24"/>
      <w:szCs w:val="24"/>
    </w:rPr>
  </w:style>
  <w:style w:type="paragraph" w:customStyle="1" w:styleId="Vanban">
    <w:name w:val="Van ban"/>
    <w:basedOn w:val="Normal"/>
    <w:link w:val="VanbanChar"/>
    <w:qFormat/>
    <w:rsid w:val="00EA4E83"/>
    <w:pPr>
      <w:suppressAutoHyphens/>
      <w:spacing w:before="120" w:after="120" w:line="312" w:lineRule="auto"/>
      <w:ind w:firstLine="562"/>
      <w:jc w:val="both"/>
    </w:pPr>
    <w:rPr>
      <w:rFonts w:eastAsia="SimSun"/>
      <w:bCs/>
      <w:color w:val="000000"/>
      <w:spacing w:val="-4"/>
      <w:kern w:val="1"/>
      <w:sz w:val="28"/>
      <w:lang w:val="vi-VN" w:eastAsia="zh-CN"/>
    </w:rPr>
  </w:style>
  <w:style w:type="character" w:customStyle="1" w:styleId="VanbanChar">
    <w:name w:val="Van ban Char"/>
    <w:link w:val="Vanban"/>
    <w:rsid w:val="00EA4E83"/>
    <w:rPr>
      <w:rFonts w:eastAsia="SimSun"/>
      <w:bCs/>
      <w:color w:val="000000"/>
      <w:spacing w:val="-4"/>
      <w:kern w:val="1"/>
      <w:sz w:val="28"/>
      <w:szCs w:val="24"/>
      <w:lang w:val="vi-VN" w:eastAsia="zh-CN"/>
    </w:rPr>
  </w:style>
  <w:style w:type="character" w:customStyle="1" w:styleId="Bodytext0">
    <w:name w:val="Body text_"/>
    <w:basedOn w:val="DefaultParagraphFont"/>
    <w:link w:val="BodyText3"/>
    <w:rsid w:val="002B195A"/>
    <w:rPr>
      <w:shd w:val="clear" w:color="auto" w:fill="FFFFFF"/>
    </w:rPr>
  </w:style>
  <w:style w:type="paragraph" w:customStyle="1" w:styleId="BodyText3">
    <w:name w:val="Body Text3"/>
    <w:basedOn w:val="Normal"/>
    <w:link w:val="Bodytext0"/>
    <w:rsid w:val="002B195A"/>
    <w:pPr>
      <w:widowControl w:val="0"/>
      <w:shd w:val="clear" w:color="auto" w:fill="FFFFFF"/>
      <w:spacing w:before="180" w:line="514" w:lineRule="exact"/>
      <w:jc w:val="center"/>
    </w:pPr>
    <w:rPr>
      <w:sz w:val="20"/>
      <w:szCs w:val="20"/>
    </w:rPr>
  </w:style>
  <w:style w:type="character" w:customStyle="1" w:styleId="ng-star-inserted">
    <w:name w:val="ng-star-inserted"/>
    <w:basedOn w:val="DefaultParagraphFont"/>
    <w:rsid w:val="002B195A"/>
  </w:style>
  <w:style w:type="character" w:customStyle="1" w:styleId="ListParagraphChar">
    <w:name w:val="List Paragraph Char"/>
    <w:aliases w:val="List Paragraph 1 Char,List A Char,Cap 4 Char,Num Bullet 1 Char,Bullet Number Char,lp1 Char,Bullet List Char,FooterText Char,numbered Char,Paragraphe de liste1 Char,Bulletr List Paragraph Char,列出段落 Char,列出段落1 Char,List Paragraph2 Char"/>
    <w:link w:val="ListParagraph"/>
    <w:uiPriority w:val="34"/>
    <w:qFormat/>
    <w:locked/>
    <w:rsid w:val="000E637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59942">
      <w:bodyDiv w:val="1"/>
      <w:marLeft w:val="0"/>
      <w:marRight w:val="0"/>
      <w:marTop w:val="0"/>
      <w:marBottom w:val="0"/>
      <w:divBdr>
        <w:top w:val="none" w:sz="0" w:space="0" w:color="auto"/>
        <w:left w:val="none" w:sz="0" w:space="0" w:color="auto"/>
        <w:bottom w:val="none" w:sz="0" w:space="0" w:color="auto"/>
        <w:right w:val="none" w:sz="0" w:space="0" w:color="auto"/>
      </w:divBdr>
    </w:div>
    <w:div w:id="278923209">
      <w:bodyDiv w:val="1"/>
      <w:marLeft w:val="0"/>
      <w:marRight w:val="0"/>
      <w:marTop w:val="0"/>
      <w:marBottom w:val="0"/>
      <w:divBdr>
        <w:top w:val="none" w:sz="0" w:space="0" w:color="auto"/>
        <w:left w:val="none" w:sz="0" w:space="0" w:color="auto"/>
        <w:bottom w:val="none" w:sz="0" w:space="0" w:color="auto"/>
        <w:right w:val="none" w:sz="0" w:space="0" w:color="auto"/>
      </w:divBdr>
    </w:div>
    <w:div w:id="340594040">
      <w:bodyDiv w:val="1"/>
      <w:marLeft w:val="0"/>
      <w:marRight w:val="0"/>
      <w:marTop w:val="0"/>
      <w:marBottom w:val="0"/>
      <w:divBdr>
        <w:top w:val="none" w:sz="0" w:space="0" w:color="auto"/>
        <w:left w:val="none" w:sz="0" w:space="0" w:color="auto"/>
        <w:bottom w:val="none" w:sz="0" w:space="0" w:color="auto"/>
        <w:right w:val="none" w:sz="0" w:space="0" w:color="auto"/>
      </w:divBdr>
      <w:divsChild>
        <w:div w:id="1383673538">
          <w:marLeft w:val="0"/>
          <w:marRight w:val="0"/>
          <w:marTop w:val="0"/>
          <w:marBottom w:val="0"/>
          <w:divBdr>
            <w:top w:val="none" w:sz="0" w:space="0" w:color="auto"/>
            <w:left w:val="none" w:sz="0" w:space="0" w:color="auto"/>
            <w:bottom w:val="none" w:sz="0" w:space="0" w:color="auto"/>
            <w:right w:val="none" w:sz="0" w:space="0" w:color="auto"/>
          </w:divBdr>
        </w:div>
        <w:div w:id="1587497164">
          <w:marLeft w:val="0"/>
          <w:marRight w:val="0"/>
          <w:marTop w:val="0"/>
          <w:marBottom w:val="0"/>
          <w:divBdr>
            <w:top w:val="none" w:sz="0" w:space="0" w:color="auto"/>
            <w:left w:val="none" w:sz="0" w:space="0" w:color="auto"/>
            <w:bottom w:val="none" w:sz="0" w:space="0" w:color="auto"/>
            <w:right w:val="none" w:sz="0" w:space="0" w:color="auto"/>
          </w:divBdr>
        </w:div>
        <w:div w:id="1428189356">
          <w:marLeft w:val="0"/>
          <w:marRight w:val="0"/>
          <w:marTop w:val="0"/>
          <w:marBottom w:val="0"/>
          <w:divBdr>
            <w:top w:val="none" w:sz="0" w:space="0" w:color="auto"/>
            <w:left w:val="none" w:sz="0" w:space="0" w:color="auto"/>
            <w:bottom w:val="none" w:sz="0" w:space="0" w:color="auto"/>
            <w:right w:val="none" w:sz="0" w:space="0" w:color="auto"/>
          </w:divBdr>
        </w:div>
        <w:div w:id="247495992">
          <w:marLeft w:val="0"/>
          <w:marRight w:val="0"/>
          <w:marTop w:val="0"/>
          <w:marBottom w:val="0"/>
          <w:divBdr>
            <w:top w:val="none" w:sz="0" w:space="0" w:color="auto"/>
            <w:left w:val="none" w:sz="0" w:space="0" w:color="auto"/>
            <w:bottom w:val="none" w:sz="0" w:space="0" w:color="auto"/>
            <w:right w:val="none" w:sz="0" w:space="0" w:color="auto"/>
          </w:divBdr>
        </w:div>
        <w:div w:id="1966159382">
          <w:marLeft w:val="0"/>
          <w:marRight w:val="0"/>
          <w:marTop w:val="0"/>
          <w:marBottom w:val="0"/>
          <w:divBdr>
            <w:top w:val="none" w:sz="0" w:space="0" w:color="auto"/>
            <w:left w:val="none" w:sz="0" w:space="0" w:color="auto"/>
            <w:bottom w:val="none" w:sz="0" w:space="0" w:color="auto"/>
            <w:right w:val="none" w:sz="0" w:space="0" w:color="auto"/>
          </w:divBdr>
        </w:div>
      </w:divsChild>
    </w:div>
    <w:div w:id="342360584">
      <w:bodyDiv w:val="1"/>
      <w:marLeft w:val="0"/>
      <w:marRight w:val="0"/>
      <w:marTop w:val="0"/>
      <w:marBottom w:val="0"/>
      <w:divBdr>
        <w:top w:val="none" w:sz="0" w:space="0" w:color="auto"/>
        <w:left w:val="none" w:sz="0" w:space="0" w:color="auto"/>
        <w:bottom w:val="none" w:sz="0" w:space="0" w:color="auto"/>
        <w:right w:val="none" w:sz="0" w:space="0" w:color="auto"/>
      </w:divBdr>
    </w:div>
    <w:div w:id="704402898">
      <w:bodyDiv w:val="1"/>
      <w:marLeft w:val="0"/>
      <w:marRight w:val="0"/>
      <w:marTop w:val="0"/>
      <w:marBottom w:val="0"/>
      <w:divBdr>
        <w:top w:val="none" w:sz="0" w:space="0" w:color="auto"/>
        <w:left w:val="none" w:sz="0" w:space="0" w:color="auto"/>
        <w:bottom w:val="none" w:sz="0" w:space="0" w:color="auto"/>
        <w:right w:val="none" w:sz="0" w:space="0" w:color="auto"/>
      </w:divBdr>
    </w:div>
    <w:div w:id="1088230662">
      <w:bodyDiv w:val="1"/>
      <w:marLeft w:val="0"/>
      <w:marRight w:val="0"/>
      <w:marTop w:val="0"/>
      <w:marBottom w:val="0"/>
      <w:divBdr>
        <w:top w:val="none" w:sz="0" w:space="0" w:color="auto"/>
        <w:left w:val="none" w:sz="0" w:space="0" w:color="auto"/>
        <w:bottom w:val="none" w:sz="0" w:space="0" w:color="auto"/>
        <w:right w:val="none" w:sz="0" w:space="0" w:color="auto"/>
      </w:divBdr>
    </w:div>
    <w:div w:id="1404790428">
      <w:bodyDiv w:val="1"/>
      <w:marLeft w:val="0"/>
      <w:marRight w:val="0"/>
      <w:marTop w:val="0"/>
      <w:marBottom w:val="0"/>
      <w:divBdr>
        <w:top w:val="none" w:sz="0" w:space="0" w:color="auto"/>
        <w:left w:val="none" w:sz="0" w:space="0" w:color="auto"/>
        <w:bottom w:val="none" w:sz="0" w:space="0" w:color="auto"/>
        <w:right w:val="none" w:sz="0" w:space="0" w:color="auto"/>
      </w:divBdr>
      <w:divsChild>
        <w:div w:id="69036519">
          <w:marLeft w:val="0"/>
          <w:marRight w:val="0"/>
          <w:marTop w:val="0"/>
          <w:marBottom w:val="0"/>
          <w:divBdr>
            <w:top w:val="none" w:sz="0" w:space="0" w:color="auto"/>
            <w:left w:val="none" w:sz="0" w:space="0" w:color="auto"/>
            <w:bottom w:val="none" w:sz="0" w:space="0" w:color="auto"/>
            <w:right w:val="none" w:sz="0" w:space="0" w:color="auto"/>
          </w:divBdr>
        </w:div>
        <w:div w:id="1978410420">
          <w:marLeft w:val="0"/>
          <w:marRight w:val="0"/>
          <w:marTop w:val="0"/>
          <w:marBottom w:val="0"/>
          <w:divBdr>
            <w:top w:val="none" w:sz="0" w:space="0" w:color="auto"/>
            <w:left w:val="none" w:sz="0" w:space="0" w:color="auto"/>
            <w:bottom w:val="none" w:sz="0" w:space="0" w:color="auto"/>
            <w:right w:val="none" w:sz="0" w:space="0" w:color="auto"/>
          </w:divBdr>
        </w:div>
        <w:div w:id="145098977">
          <w:marLeft w:val="0"/>
          <w:marRight w:val="0"/>
          <w:marTop w:val="0"/>
          <w:marBottom w:val="0"/>
          <w:divBdr>
            <w:top w:val="none" w:sz="0" w:space="0" w:color="auto"/>
            <w:left w:val="none" w:sz="0" w:space="0" w:color="auto"/>
            <w:bottom w:val="none" w:sz="0" w:space="0" w:color="auto"/>
            <w:right w:val="none" w:sz="0" w:space="0" w:color="auto"/>
          </w:divBdr>
        </w:div>
        <w:div w:id="910694279">
          <w:marLeft w:val="0"/>
          <w:marRight w:val="0"/>
          <w:marTop w:val="0"/>
          <w:marBottom w:val="0"/>
          <w:divBdr>
            <w:top w:val="none" w:sz="0" w:space="0" w:color="auto"/>
            <w:left w:val="none" w:sz="0" w:space="0" w:color="auto"/>
            <w:bottom w:val="none" w:sz="0" w:space="0" w:color="auto"/>
            <w:right w:val="none" w:sz="0" w:space="0" w:color="auto"/>
          </w:divBdr>
        </w:div>
        <w:div w:id="1895308532">
          <w:marLeft w:val="0"/>
          <w:marRight w:val="0"/>
          <w:marTop w:val="0"/>
          <w:marBottom w:val="0"/>
          <w:divBdr>
            <w:top w:val="none" w:sz="0" w:space="0" w:color="auto"/>
            <w:left w:val="none" w:sz="0" w:space="0" w:color="auto"/>
            <w:bottom w:val="none" w:sz="0" w:space="0" w:color="auto"/>
            <w:right w:val="none" w:sz="0" w:space="0" w:color="auto"/>
          </w:divBdr>
        </w:div>
      </w:divsChild>
    </w:div>
    <w:div w:id="1898127080">
      <w:bodyDiv w:val="1"/>
      <w:marLeft w:val="0"/>
      <w:marRight w:val="0"/>
      <w:marTop w:val="0"/>
      <w:marBottom w:val="0"/>
      <w:divBdr>
        <w:top w:val="none" w:sz="0" w:space="0" w:color="auto"/>
        <w:left w:val="none" w:sz="0" w:space="0" w:color="auto"/>
        <w:bottom w:val="none" w:sz="0" w:space="0" w:color="auto"/>
        <w:right w:val="none" w:sz="0" w:space="0" w:color="auto"/>
      </w:divBdr>
      <w:divsChild>
        <w:div w:id="1639920028">
          <w:marLeft w:val="0"/>
          <w:marRight w:val="0"/>
          <w:marTop w:val="0"/>
          <w:marBottom w:val="0"/>
          <w:divBdr>
            <w:top w:val="none" w:sz="0" w:space="0" w:color="auto"/>
            <w:left w:val="none" w:sz="0" w:space="0" w:color="auto"/>
            <w:bottom w:val="none" w:sz="0" w:space="0" w:color="auto"/>
            <w:right w:val="none" w:sz="0" w:space="0" w:color="auto"/>
          </w:divBdr>
        </w:div>
        <w:div w:id="1050153064">
          <w:marLeft w:val="0"/>
          <w:marRight w:val="0"/>
          <w:marTop w:val="0"/>
          <w:marBottom w:val="0"/>
          <w:divBdr>
            <w:top w:val="none" w:sz="0" w:space="0" w:color="auto"/>
            <w:left w:val="none" w:sz="0" w:space="0" w:color="auto"/>
            <w:bottom w:val="none" w:sz="0" w:space="0" w:color="auto"/>
            <w:right w:val="none" w:sz="0" w:space="0" w:color="auto"/>
          </w:divBdr>
        </w:div>
        <w:div w:id="1799684183">
          <w:marLeft w:val="0"/>
          <w:marRight w:val="0"/>
          <w:marTop w:val="0"/>
          <w:marBottom w:val="0"/>
          <w:divBdr>
            <w:top w:val="none" w:sz="0" w:space="0" w:color="auto"/>
            <w:left w:val="none" w:sz="0" w:space="0" w:color="auto"/>
            <w:bottom w:val="none" w:sz="0" w:space="0" w:color="auto"/>
            <w:right w:val="none" w:sz="0" w:space="0" w:color="auto"/>
          </w:divBdr>
        </w:div>
        <w:div w:id="213665488">
          <w:marLeft w:val="0"/>
          <w:marRight w:val="0"/>
          <w:marTop w:val="0"/>
          <w:marBottom w:val="0"/>
          <w:divBdr>
            <w:top w:val="none" w:sz="0" w:space="0" w:color="auto"/>
            <w:left w:val="none" w:sz="0" w:space="0" w:color="auto"/>
            <w:bottom w:val="none" w:sz="0" w:space="0" w:color="auto"/>
            <w:right w:val="none" w:sz="0" w:space="0" w:color="auto"/>
          </w:divBdr>
        </w:div>
        <w:div w:id="672295017">
          <w:marLeft w:val="0"/>
          <w:marRight w:val="0"/>
          <w:marTop w:val="0"/>
          <w:marBottom w:val="0"/>
          <w:divBdr>
            <w:top w:val="none" w:sz="0" w:space="0" w:color="auto"/>
            <w:left w:val="none" w:sz="0" w:space="0" w:color="auto"/>
            <w:bottom w:val="none" w:sz="0" w:space="0" w:color="auto"/>
            <w:right w:val="none" w:sz="0" w:space="0" w:color="auto"/>
          </w:divBdr>
        </w:div>
        <w:div w:id="965504925">
          <w:marLeft w:val="0"/>
          <w:marRight w:val="0"/>
          <w:marTop w:val="0"/>
          <w:marBottom w:val="0"/>
          <w:divBdr>
            <w:top w:val="none" w:sz="0" w:space="0" w:color="auto"/>
            <w:left w:val="none" w:sz="0" w:space="0" w:color="auto"/>
            <w:bottom w:val="none" w:sz="0" w:space="0" w:color="auto"/>
            <w:right w:val="none" w:sz="0" w:space="0" w:color="auto"/>
          </w:divBdr>
        </w:div>
      </w:divsChild>
    </w:div>
    <w:div w:id="2129078846">
      <w:bodyDiv w:val="1"/>
      <w:marLeft w:val="0"/>
      <w:marRight w:val="0"/>
      <w:marTop w:val="0"/>
      <w:marBottom w:val="0"/>
      <w:divBdr>
        <w:top w:val="none" w:sz="0" w:space="0" w:color="auto"/>
        <w:left w:val="none" w:sz="0" w:space="0" w:color="auto"/>
        <w:bottom w:val="none" w:sz="0" w:space="0" w:color="auto"/>
        <w:right w:val="none" w:sz="0" w:space="0" w:color="auto"/>
      </w:divBdr>
      <w:divsChild>
        <w:div w:id="196550086">
          <w:marLeft w:val="0"/>
          <w:marRight w:val="0"/>
          <w:marTop w:val="0"/>
          <w:marBottom w:val="0"/>
          <w:divBdr>
            <w:top w:val="none" w:sz="0" w:space="0" w:color="auto"/>
            <w:left w:val="none" w:sz="0" w:space="0" w:color="auto"/>
            <w:bottom w:val="none" w:sz="0" w:space="0" w:color="auto"/>
            <w:right w:val="none" w:sz="0" w:space="0" w:color="auto"/>
          </w:divBdr>
        </w:div>
        <w:div w:id="1350565936">
          <w:marLeft w:val="0"/>
          <w:marRight w:val="0"/>
          <w:marTop w:val="0"/>
          <w:marBottom w:val="0"/>
          <w:divBdr>
            <w:top w:val="none" w:sz="0" w:space="0" w:color="auto"/>
            <w:left w:val="none" w:sz="0" w:space="0" w:color="auto"/>
            <w:bottom w:val="none" w:sz="0" w:space="0" w:color="auto"/>
            <w:right w:val="none" w:sz="0" w:space="0" w:color="auto"/>
          </w:divBdr>
        </w:div>
        <w:div w:id="773479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E0635-8A6A-456F-A98C-E595AA3C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ThuyTT</dc:creator>
  <cp:lastModifiedBy>admin</cp:lastModifiedBy>
  <cp:revision>4</cp:revision>
  <cp:lastPrinted>2024-05-15T02:24:00Z</cp:lastPrinted>
  <dcterms:created xsi:type="dcterms:W3CDTF">2026-07-21T12:35:00Z</dcterms:created>
  <dcterms:modified xsi:type="dcterms:W3CDTF">2026-07-21T12:39:00Z</dcterms:modified>
</cp:coreProperties>
</file>