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Look w:val="04A0" w:firstRow="1" w:lastRow="0" w:firstColumn="1" w:lastColumn="0" w:noHBand="0" w:noVBand="1"/>
      </w:tblPr>
      <w:tblGrid>
        <w:gridCol w:w="9576"/>
      </w:tblGrid>
      <w:tr w:rsidR="00DE7733" w:rsidRPr="002F2619" w:rsidTr="00BF04B8">
        <w:trPr>
          <w:jc w:val="center"/>
        </w:trPr>
        <w:tc>
          <w:tcPr>
            <w:tcW w:w="9576" w:type="dxa"/>
          </w:tcPr>
          <w:p w:rsidR="00DE7733" w:rsidRPr="002F2619" w:rsidRDefault="00DE7733" w:rsidP="00DE7733">
            <w:pPr>
              <w:spacing w:before="120" w:after="120"/>
              <w:jc w:val="both"/>
              <w:rPr>
                <w:sz w:val="28"/>
                <w:szCs w:val="28"/>
              </w:rPr>
            </w:pPr>
            <w:r w:rsidRPr="002F2619">
              <w:rPr>
                <w:rFonts w:ascii="Times New Roman" w:hAnsi="Times New Roman"/>
                <w:b/>
                <w:bCs/>
                <w:iCs/>
                <w:sz w:val="28"/>
                <w:szCs w:val="28"/>
                <w:lang w:val="nl-NL"/>
              </w:rPr>
              <w:t>Tiêu chuẩn 10:</w:t>
            </w:r>
            <w:r w:rsidRPr="002F2619">
              <w:rPr>
                <w:rFonts w:ascii="Times New Roman" w:hAnsi="Times New Roman"/>
                <w:bCs/>
                <w:iCs/>
                <w:sz w:val="28"/>
                <w:szCs w:val="28"/>
                <w:lang w:val="nl-NL"/>
              </w:rPr>
              <w:t xml:space="preserve"> Các đoàn thể, tổ chức xã hội trong trường hoạt động theo đúng điều lệ của tổ chức mình và theo quy định của pháp luật, góp phần đảm bảo và nâng cao chất lượng đào tạo của trường.</w:t>
            </w:r>
          </w:p>
        </w:tc>
      </w:tr>
    </w:tbl>
    <w:p w:rsidR="004573C5" w:rsidRDefault="004573C5">
      <w:pPr>
        <w:rPr>
          <w:rFonts w:ascii="Times New Roman" w:hAnsi="Times New Roman" w:cs="Times New Roman"/>
          <w:b/>
          <w:sz w:val="30"/>
          <w:szCs w:val="30"/>
        </w:rPr>
      </w:pPr>
    </w:p>
    <w:p w:rsidR="005325A9" w:rsidRPr="003C40A8" w:rsidRDefault="003C40A8">
      <w:pPr>
        <w:rPr>
          <w:rFonts w:ascii="Times New Roman" w:hAnsi="Times New Roman" w:cs="Times New Roman"/>
          <w:b/>
          <w:sz w:val="30"/>
          <w:szCs w:val="30"/>
        </w:rPr>
      </w:pPr>
      <w:r w:rsidRPr="003C40A8">
        <w:rPr>
          <w:rFonts w:ascii="Times New Roman" w:hAnsi="Times New Roman" w:cs="Times New Roman"/>
          <w:b/>
          <w:sz w:val="30"/>
          <w:szCs w:val="30"/>
        </w:rPr>
        <w:t>Mô tả:</w:t>
      </w:r>
    </w:p>
    <w:p w:rsidR="007E1513" w:rsidRPr="001B7444" w:rsidRDefault="005D4D57" w:rsidP="005325A9">
      <w:pPr>
        <w:ind w:firstLine="720"/>
        <w:rPr>
          <w:rFonts w:ascii="Times New Roman" w:hAnsi="Times New Roman" w:cs="Times New Roman"/>
          <w:b/>
          <w:sz w:val="28"/>
          <w:szCs w:val="28"/>
        </w:rPr>
      </w:pPr>
      <w:r w:rsidRPr="001B7444">
        <w:rPr>
          <w:rFonts w:ascii="Times New Roman" w:hAnsi="Times New Roman" w:cs="Times New Roman"/>
          <w:b/>
          <w:sz w:val="28"/>
          <w:szCs w:val="28"/>
        </w:rPr>
        <w:t>T</w:t>
      </w:r>
      <w:r w:rsidR="005325A9" w:rsidRPr="001B7444">
        <w:rPr>
          <w:rFonts w:ascii="Times New Roman" w:hAnsi="Times New Roman" w:cs="Times New Roman"/>
          <w:b/>
          <w:sz w:val="28"/>
          <w:szCs w:val="28"/>
        </w:rPr>
        <w:t>ổ chức Đoàn TNCS Hồ Chí Minh:</w:t>
      </w:r>
    </w:p>
    <w:p w:rsidR="00183DD8" w:rsidRDefault="009B59E2" w:rsidP="00C36471">
      <w:pPr>
        <w:ind w:firstLine="720"/>
        <w:jc w:val="both"/>
        <w:rPr>
          <w:rFonts w:ascii="Times New Roman" w:hAnsi="Times New Roman" w:cs="Times New Roman"/>
          <w:color w:val="333333"/>
          <w:sz w:val="28"/>
          <w:szCs w:val="28"/>
          <w:shd w:val="clear" w:color="auto" w:fill="FFFFFF"/>
        </w:rPr>
      </w:pPr>
      <w:r w:rsidRPr="004237EC">
        <w:rPr>
          <w:rFonts w:ascii="Times New Roman" w:hAnsi="Times New Roman" w:cs="Times New Roman"/>
          <w:color w:val="000000"/>
          <w:sz w:val="28"/>
          <w:szCs w:val="28"/>
          <w:shd w:val="clear" w:color="auto" w:fill="FFFFFF"/>
        </w:rPr>
        <w:t>Đoàn Thanh niên cộng sản Hồ Chí Minh là thành viên của hệ thống chính trị, hoạt động trong khuôn khổ Hiến pháp và Pháp luật của nước Cộng hòa xã hội chủ nghĩa Việt Nam. Đoàn phối hợp với các cơ quan Nhà nước, các đoàn thể và tổ chức xã hội, các tập thể lao động và gia đình chăm lo giáo dục, đào tạo và bảo vệ thanh thiếu nhi, tổ chức cho đoàn viên, thanh niên tích cực tham gia vào việc quản lý Nhà nước và xã hội.</w:t>
      </w:r>
      <w:r w:rsidR="003C5E25">
        <w:rPr>
          <w:rFonts w:ascii="Times New Roman" w:hAnsi="Times New Roman" w:cs="Times New Roman"/>
          <w:color w:val="000000"/>
          <w:sz w:val="28"/>
          <w:szCs w:val="28"/>
          <w:shd w:val="clear" w:color="auto" w:fill="FFFFFF"/>
        </w:rPr>
        <w:t xml:space="preserve"> </w:t>
      </w:r>
      <w:r w:rsidR="003C5E25" w:rsidRPr="004237EC">
        <w:rPr>
          <w:rFonts w:ascii="Times New Roman" w:hAnsi="Times New Roman" w:cs="Times New Roman"/>
          <w:color w:val="000000"/>
          <w:sz w:val="28"/>
          <w:szCs w:val="28"/>
        </w:rPr>
        <w:t>Ban Chấp hành Đoàn trường Cao đẳng Lý Tự Trọng TP. Hồ Chí Minh là bộ phận của Đoàn TNCS Hồ Chí Minh, đặt dưới sự lãnh đạo của Đảng ủy - Ban Giám hiệu trường Cao đẳng Lý Tự Trọng TP. Hồ chí Minh và sự chỉ đạo trực tiếp của Ban Chấp hành Đoàn TNCS Hồ Chí Minh Thành phố Hồ Chí Minh.</w:t>
      </w:r>
      <w:r w:rsidR="003C5E25">
        <w:rPr>
          <w:rFonts w:ascii="Times New Roman" w:hAnsi="Times New Roman" w:cs="Times New Roman"/>
          <w:color w:val="000000"/>
          <w:sz w:val="28"/>
          <w:szCs w:val="28"/>
        </w:rPr>
        <w:t xml:space="preserve"> </w:t>
      </w:r>
      <w:r w:rsidR="006C6534" w:rsidRPr="004237EC">
        <w:rPr>
          <w:rFonts w:ascii="Times New Roman" w:hAnsi="Times New Roman" w:cs="Times New Roman"/>
          <w:color w:val="000000"/>
          <w:sz w:val="28"/>
          <w:szCs w:val="28"/>
          <w:shd w:val="clear" w:color="auto" w:fill="FFFFFF"/>
        </w:rPr>
        <w:t>Đoàn Thanh niên cộng sản Hồ Chí Minh t</w:t>
      </w:r>
      <w:r w:rsidR="001D35B6" w:rsidRPr="004237EC">
        <w:rPr>
          <w:rFonts w:ascii="Times New Roman" w:hAnsi="Times New Roman" w:cs="Times New Roman"/>
          <w:color w:val="333333"/>
          <w:sz w:val="28"/>
          <w:szCs w:val="28"/>
          <w:shd w:val="clear" w:color="auto" w:fill="FFFFFF"/>
        </w:rPr>
        <w:t>ổ chức</w:t>
      </w:r>
      <w:r w:rsidR="001D180A" w:rsidRPr="004237EC">
        <w:rPr>
          <w:rFonts w:ascii="Times New Roman" w:hAnsi="Times New Roman" w:cs="Times New Roman"/>
          <w:color w:val="333333"/>
          <w:sz w:val="28"/>
          <w:szCs w:val="28"/>
          <w:shd w:val="clear" w:color="auto" w:fill="FFFFFF"/>
        </w:rPr>
        <w:t>,</w:t>
      </w:r>
      <w:r w:rsidR="001D35B6" w:rsidRPr="004237EC">
        <w:rPr>
          <w:rFonts w:ascii="Times New Roman" w:hAnsi="Times New Roman" w:cs="Times New Roman"/>
          <w:color w:val="333333"/>
          <w:sz w:val="28"/>
          <w:szCs w:val="28"/>
          <w:shd w:val="clear" w:color="auto" w:fill="FFFFFF"/>
        </w:rPr>
        <w:t xml:space="preserve"> hoạt động theo nguyên tắc tập trung dân chủ</w:t>
      </w:r>
      <w:r w:rsidR="001D180A" w:rsidRPr="004237EC">
        <w:rPr>
          <w:rFonts w:ascii="Times New Roman" w:hAnsi="Times New Roman" w:cs="Times New Roman"/>
          <w:color w:val="333333"/>
          <w:sz w:val="28"/>
          <w:szCs w:val="28"/>
          <w:shd w:val="clear" w:color="auto" w:fill="FFFFFF"/>
        </w:rPr>
        <w:t xml:space="preserve"> và </w:t>
      </w:r>
      <w:r w:rsidR="002D4517">
        <w:rPr>
          <w:rFonts w:ascii="Times New Roman" w:hAnsi="Times New Roman" w:cs="Times New Roman"/>
          <w:color w:val="333333"/>
          <w:sz w:val="28"/>
          <w:szCs w:val="28"/>
          <w:shd w:val="clear" w:color="auto" w:fill="FFFFFF"/>
        </w:rPr>
        <w:t xml:space="preserve">theo </w:t>
      </w:r>
      <w:r w:rsidR="001D180A" w:rsidRPr="004237EC">
        <w:rPr>
          <w:rFonts w:ascii="Times New Roman" w:hAnsi="Times New Roman" w:cs="Times New Roman"/>
          <w:color w:val="333333"/>
          <w:sz w:val="28"/>
          <w:szCs w:val="28"/>
          <w:shd w:val="clear" w:color="auto" w:fill="FFFFFF"/>
        </w:rPr>
        <w:t xml:space="preserve">Điều lệ Đoàn TNCS Hồ Chí Minh </w:t>
      </w:r>
      <w:r w:rsidR="001D180A" w:rsidRPr="004237EC">
        <w:rPr>
          <w:rFonts w:ascii="Times New Roman" w:hAnsi="Times New Roman" w:cs="Times New Roman"/>
          <w:i/>
          <w:color w:val="333333"/>
          <w:sz w:val="28"/>
          <w:szCs w:val="28"/>
          <w:shd w:val="clear" w:color="auto" w:fill="FFFFFF"/>
        </w:rPr>
        <w:t>(</w:t>
      </w:r>
      <w:r w:rsidR="002D4517">
        <w:rPr>
          <w:rFonts w:ascii="Times New Roman" w:hAnsi="Times New Roman" w:cs="Times New Roman"/>
          <w:i/>
          <w:color w:val="333333"/>
          <w:sz w:val="28"/>
          <w:szCs w:val="28"/>
          <w:shd w:val="clear" w:color="auto" w:fill="FFFFFF"/>
        </w:rPr>
        <w:t xml:space="preserve">Điều lệ Đoàn TNCS Hồ Chí Minh, </w:t>
      </w:r>
      <w:r w:rsidR="001D180A" w:rsidRPr="004237EC">
        <w:rPr>
          <w:rFonts w:ascii="Times New Roman" w:hAnsi="Times New Roman" w:cs="Times New Roman"/>
          <w:i/>
          <w:color w:val="333333"/>
          <w:sz w:val="28"/>
          <w:szCs w:val="28"/>
          <w:shd w:val="clear" w:color="auto" w:fill="FFFFFF"/>
        </w:rPr>
        <w:t>Hướng dẫn số 16-HD/TWĐTN-BTC, ngày17/8/2018 Hướng dẫn thực hiện Điều lệ Đoàn TNCS Hồ Chí Minh)</w:t>
      </w:r>
      <w:r w:rsidR="005325A9" w:rsidRPr="004237EC">
        <w:rPr>
          <w:rFonts w:ascii="Times New Roman" w:hAnsi="Times New Roman" w:cs="Times New Roman"/>
          <w:color w:val="333333"/>
          <w:sz w:val="28"/>
          <w:szCs w:val="28"/>
          <w:shd w:val="clear" w:color="auto" w:fill="FFFFFF"/>
        </w:rPr>
        <w:t>.</w:t>
      </w:r>
    </w:p>
    <w:p w:rsidR="001224A4" w:rsidRPr="001224A4" w:rsidRDefault="00183DD8" w:rsidP="001224A4">
      <w:pPr>
        <w:spacing w:before="80" w:after="80" w:line="240" w:lineRule="auto"/>
        <w:ind w:firstLine="562"/>
        <w:jc w:val="both"/>
        <w:rPr>
          <w:rFonts w:ascii="Times New Roman" w:hAnsi="Times New Roman" w:cs="Times New Roman"/>
          <w:i/>
          <w:color w:val="000000"/>
          <w:sz w:val="28"/>
          <w:szCs w:val="28"/>
        </w:rPr>
      </w:pPr>
      <w:r>
        <w:rPr>
          <w:rFonts w:ascii="Times New Roman" w:hAnsi="Times New Roman" w:cs="Times New Roman"/>
          <w:color w:val="333333"/>
          <w:sz w:val="28"/>
          <w:szCs w:val="28"/>
          <w:shd w:val="clear" w:color="auto" w:fill="FFFFFF"/>
        </w:rPr>
        <w:t xml:space="preserve">Đại hội Đoàn TNCS Hồ Chí Minh trường Cao đẳng Lý Tự Trọng Thành phố Hồ Chí Minh được tổ chức là 5 năm 2 lần, gồm 15 đồng chí: 01 đồng chí Bí thư, 02 đồng chí Phó Bí thư, </w:t>
      </w:r>
      <w:r w:rsidR="001224A4">
        <w:rPr>
          <w:rFonts w:ascii="Times New Roman" w:hAnsi="Times New Roman" w:cs="Times New Roman"/>
          <w:color w:val="333333"/>
          <w:sz w:val="28"/>
          <w:szCs w:val="28"/>
          <w:shd w:val="clear" w:color="auto" w:fill="FFFFFF"/>
        </w:rPr>
        <w:t xml:space="preserve">02 đồng chí Ủy viên Ban Thường vụ, 10 đồng chí Ủy viên Ban Chấp hành </w:t>
      </w:r>
      <w:r w:rsidR="001224A4" w:rsidRPr="001224A4">
        <w:rPr>
          <w:rFonts w:ascii="Times New Roman" w:hAnsi="Times New Roman" w:cs="Times New Roman"/>
          <w:i/>
          <w:color w:val="333333"/>
          <w:sz w:val="28"/>
          <w:szCs w:val="28"/>
          <w:shd w:val="clear" w:color="auto" w:fill="FFFFFF"/>
        </w:rPr>
        <w:t>(</w:t>
      </w:r>
      <w:r w:rsidR="001224A4" w:rsidRPr="001224A4">
        <w:rPr>
          <w:rFonts w:ascii="Times New Roman" w:hAnsi="Times New Roman" w:cs="Times New Roman"/>
          <w:i/>
          <w:color w:val="000000"/>
          <w:sz w:val="28"/>
          <w:szCs w:val="28"/>
        </w:rPr>
        <w:t xml:space="preserve">Căn cứ quyết định số 554-QĐ/TĐTN-BTC  ngày 17 tháng 06 năm 2019 của Ban Thường vụ Thành Đoàn Thành phố Hồ Chí Minh, về việc công nhận Ban chấp hành Đoàn TNCS Hồ Chí Minh trường Cao đẳng Lý Tự Trọng nhiệm kỳ XXV (2019 </w:t>
      </w:r>
      <w:r w:rsidR="00AE72F3">
        <w:rPr>
          <w:rFonts w:ascii="Times New Roman" w:hAnsi="Times New Roman" w:cs="Times New Roman"/>
          <w:i/>
          <w:color w:val="000000"/>
          <w:sz w:val="28"/>
          <w:szCs w:val="28"/>
        </w:rPr>
        <w:t>–</w:t>
      </w:r>
      <w:r w:rsidR="001224A4" w:rsidRPr="001224A4">
        <w:rPr>
          <w:rFonts w:ascii="Times New Roman" w:hAnsi="Times New Roman" w:cs="Times New Roman"/>
          <w:i/>
          <w:color w:val="000000"/>
          <w:sz w:val="28"/>
          <w:szCs w:val="28"/>
        </w:rPr>
        <w:t xml:space="preserve"> 2022</w:t>
      </w:r>
      <w:r w:rsidR="00AE72F3">
        <w:rPr>
          <w:rFonts w:ascii="Times New Roman" w:hAnsi="Times New Roman" w:cs="Times New Roman"/>
          <w:i/>
          <w:color w:val="000000"/>
          <w:sz w:val="28"/>
          <w:szCs w:val="28"/>
        </w:rPr>
        <w:t>)</w:t>
      </w:r>
      <w:r w:rsidR="001224A4" w:rsidRPr="001224A4">
        <w:rPr>
          <w:rFonts w:ascii="Times New Roman" w:hAnsi="Times New Roman" w:cs="Times New Roman"/>
          <w:i/>
          <w:color w:val="000000"/>
          <w:sz w:val="28"/>
          <w:szCs w:val="28"/>
        </w:rPr>
        <w:t>);</w:t>
      </w:r>
    </w:p>
    <w:p w:rsidR="001B2CAE" w:rsidRPr="004237EC" w:rsidRDefault="00942A77" w:rsidP="001B2CAE">
      <w:pPr>
        <w:ind w:firstLine="720"/>
        <w:jc w:val="both"/>
        <w:rPr>
          <w:rFonts w:ascii="Times New Roman" w:hAnsi="Times New Roman" w:cs="Times New Roman"/>
          <w:sz w:val="28"/>
          <w:szCs w:val="28"/>
        </w:rPr>
      </w:pPr>
      <w:r>
        <w:rPr>
          <w:rFonts w:ascii="Times New Roman" w:hAnsi="Times New Roman" w:cs="Times New Roman"/>
          <w:sz w:val="28"/>
          <w:szCs w:val="28"/>
        </w:rPr>
        <w:t>Đầu năm học,</w:t>
      </w:r>
      <w:r w:rsidR="001B2CAE" w:rsidRPr="004237EC">
        <w:rPr>
          <w:rFonts w:ascii="Times New Roman" w:hAnsi="Times New Roman" w:cs="Times New Roman"/>
          <w:sz w:val="28"/>
          <w:szCs w:val="28"/>
        </w:rPr>
        <w:t xml:space="preserve"> nhằm định hướng chương trình hoạt động cho các Liên chi Đoàn, Chi đoàn trực thuộc. Đoàn Thanh niên trường xây dựng chương trình công tác Đoàn và phong trào Thanh niên trường Cao đẳng Lý Tự Trọng TP. Hồ Chí Minh theo từng năm học nhằm triển khai chi tiết và định hướng cho các đơn vị </w:t>
      </w:r>
      <w:r w:rsidR="00EF46DE">
        <w:rPr>
          <w:rFonts w:ascii="Times New Roman" w:hAnsi="Times New Roman" w:cs="Times New Roman"/>
          <w:sz w:val="28"/>
          <w:szCs w:val="28"/>
        </w:rPr>
        <w:t xml:space="preserve">để </w:t>
      </w:r>
      <w:r w:rsidR="001B2CAE" w:rsidRPr="004237EC">
        <w:rPr>
          <w:rFonts w:ascii="Times New Roman" w:hAnsi="Times New Roman" w:cs="Times New Roman"/>
          <w:sz w:val="28"/>
          <w:szCs w:val="28"/>
        </w:rPr>
        <w:t xml:space="preserve">căn cứ xây dựng chương trình hoạt động theo đặt thù </w:t>
      </w:r>
      <w:r w:rsidR="00EF46DE">
        <w:rPr>
          <w:rFonts w:ascii="Times New Roman" w:hAnsi="Times New Roman" w:cs="Times New Roman"/>
          <w:sz w:val="28"/>
          <w:szCs w:val="28"/>
        </w:rPr>
        <w:t>của</w:t>
      </w:r>
      <w:r w:rsidR="001B2CAE" w:rsidRPr="004237EC">
        <w:rPr>
          <w:rFonts w:ascii="Times New Roman" w:hAnsi="Times New Roman" w:cs="Times New Roman"/>
          <w:sz w:val="28"/>
          <w:szCs w:val="28"/>
        </w:rPr>
        <w:t xml:space="preserve"> đơn vị nhưng đảm bảo thực hiện theo hướng dẫn của Đoàn trường </w:t>
      </w:r>
      <w:r w:rsidR="001B2CAE" w:rsidRPr="004237EC">
        <w:rPr>
          <w:rFonts w:ascii="Times New Roman" w:hAnsi="Times New Roman" w:cs="Times New Roman"/>
          <w:i/>
          <w:sz w:val="28"/>
          <w:szCs w:val="28"/>
        </w:rPr>
        <w:t>(Chương trình công tác Đoàn và phong trào Thanh niên năm họ</w:t>
      </w:r>
      <w:r w:rsidR="001B2CAE">
        <w:rPr>
          <w:rFonts w:ascii="Times New Roman" w:hAnsi="Times New Roman" w:cs="Times New Roman"/>
          <w:i/>
          <w:sz w:val="28"/>
          <w:szCs w:val="28"/>
        </w:rPr>
        <w:t>c 2017-2018, 2018-2019, 2019-2020</w:t>
      </w:r>
      <w:r w:rsidR="001B2CAE" w:rsidRPr="004237EC">
        <w:rPr>
          <w:rFonts w:ascii="Times New Roman" w:hAnsi="Times New Roman" w:cs="Times New Roman"/>
          <w:i/>
          <w:sz w:val="28"/>
          <w:szCs w:val="28"/>
        </w:rPr>
        <w:t>).</w:t>
      </w:r>
    </w:p>
    <w:p w:rsidR="001B2CAE" w:rsidRPr="004237EC" w:rsidRDefault="00EF46DE" w:rsidP="00C36471">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Cuối năm học, Đoàn Thanh niên tổ chức Hội nghị báo cáo tổng kết chương trình công tác Đoàn và phong trào Thanh niên </w:t>
      </w:r>
      <w:r w:rsidRPr="003E4633">
        <w:rPr>
          <w:rFonts w:ascii="Times New Roman" w:hAnsi="Times New Roman" w:cs="Times New Roman"/>
          <w:i/>
          <w:color w:val="000000"/>
          <w:sz w:val="28"/>
          <w:szCs w:val="28"/>
        </w:rPr>
        <w:t xml:space="preserve">(Báo cáo tổng kết chương trình công tác Đoàn và phong trào Thanh niên năm học </w:t>
      </w:r>
      <w:r w:rsidRPr="003E4633">
        <w:rPr>
          <w:rFonts w:ascii="Times New Roman" w:hAnsi="Times New Roman" w:cs="Times New Roman"/>
          <w:i/>
          <w:sz w:val="28"/>
          <w:szCs w:val="28"/>
        </w:rPr>
        <w:t>2017-2018, 2018-2019, 2019-2020</w:t>
      </w:r>
      <w:r w:rsidR="00527829">
        <w:rPr>
          <w:rFonts w:ascii="Times New Roman" w:hAnsi="Times New Roman" w:cs="Times New Roman"/>
          <w:i/>
          <w:sz w:val="28"/>
          <w:szCs w:val="28"/>
        </w:rPr>
        <w:t xml:space="preserve">; </w:t>
      </w:r>
      <w:r w:rsidR="00D8464E">
        <w:rPr>
          <w:rFonts w:ascii="Times New Roman" w:hAnsi="Times New Roman" w:cs="Times New Roman"/>
          <w:i/>
          <w:sz w:val="28"/>
          <w:szCs w:val="28"/>
        </w:rPr>
        <w:lastRenderedPageBreak/>
        <w:t xml:space="preserve">Thông báo kết quả thi đua công tác </w:t>
      </w:r>
      <w:r w:rsidR="00527829">
        <w:rPr>
          <w:rFonts w:ascii="Times New Roman" w:hAnsi="Times New Roman" w:cs="Times New Roman"/>
          <w:i/>
          <w:sz w:val="28"/>
          <w:szCs w:val="28"/>
        </w:rPr>
        <w:t>Đoàn</w:t>
      </w:r>
      <w:r w:rsidR="00D8464E">
        <w:rPr>
          <w:rFonts w:ascii="Times New Roman" w:hAnsi="Times New Roman" w:cs="Times New Roman"/>
          <w:i/>
          <w:sz w:val="28"/>
          <w:szCs w:val="28"/>
        </w:rPr>
        <w:t xml:space="preserve"> và phong trào </w:t>
      </w:r>
      <w:r w:rsidR="00527829">
        <w:rPr>
          <w:rFonts w:ascii="Times New Roman" w:hAnsi="Times New Roman" w:cs="Times New Roman"/>
          <w:i/>
          <w:sz w:val="28"/>
          <w:szCs w:val="28"/>
        </w:rPr>
        <w:t>Thanh niên</w:t>
      </w:r>
      <w:r w:rsidR="00D8464E">
        <w:rPr>
          <w:rFonts w:ascii="Times New Roman" w:hAnsi="Times New Roman" w:cs="Times New Roman"/>
          <w:i/>
          <w:sz w:val="28"/>
          <w:szCs w:val="28"/>
        </w:rPr>
        <w:t xml:space="preserve"> </w:t>
      </w:r>
      <w:r w:rsidR="00527829">
        <w:rPr>
          <w:rFonts w:ascii="Times New Roman" w:hAnsi="Times New Roman" w:cs="Times New Roman"/>
          <w:i/>
          <w:sz w:val="28"/>
          <w:szCs w:val="28"/>
        </w:rPr>
        <w:t>khu vực Đại học – Cao đẳng – trung cấp</w:t>
      </w:r>
      <w:r w:rsidR="00D8464E">
        <w:rPr>
          <w:rFonts w:ascii="Times New Roman" w:hAnsi="Times New Roman" w:cs="Times New Roman"/>
          <w:i/>
          <w:sz w:val="28"/>
          <w:szCs w:val="28"/>
        </w:rPr>
        <w:t xml:space="preserve"> năm học 2017-2018,</w:t>
      </w:r>
      <w:r w:rsidR="00D8464E" w:rsidRPr="00B67165">
        <w:rPr>
          <w:rFonts w:ascii="Times New Roman" w:hAnsi="Times New Roman" w:cs="Times New Roman"/>
          <w:i/>
          <w:sz w:val="28"/>
          <w:szCs w:val="28"/>
        </w:rPr>
        <w:t xml:space="preserve"> </w:t>
      </w:r>
      <w:r w:rsidR="00D8464E" w:rsidRPr="003E4633">
        <w:rPr>
          <w:rFonts w:ascii="Times New Roman" w:hAnsi="Times New Roman" w:cs="Times New Roman"/>
          <w:i/>
          <w:sz w:val="28"/>
          <w:szCs w:val="28"/>
        </w:rPr>
        <w:t>2018-2019</w:t>
      </w:r>
      <w:r w:rsidR="00177310">
        <w:rPr>
          <w:rFonts w:ascii="Times New Roman" w:hAnsi="Times New Roman" w:cs="Times New Roman"/>
          <w:i/>
          <w:sz w:val="28"/>
          <w:szCs w:val="28"/>
        </w:rPr>
        <w:t xml:space="preserve">, </w:t>
      </w:r>
      <w:r w:rsidR="00177310" w:rsidRPr="00A32EB8">
        <w:rPr>
          <w:rFonts w:ascii="Times New Roman" w:hAnsi="Times New Roman" w:cs="Times New Roman"/>
          <w:i/>
          <w:color w:val="FF0000"/>
          <w:sz w:val="28"/>
          <w:szCs w:val="28"/>
        </w:rPr>
        <w:t>2019-2020 chưa có kết quả</w:t>
      </w:r>
      <w:r w:rsidRPr="003E4633">
        <w:rPr>
          <w:rFonts w:ascii="Times New Roman" w:hAnsi="Times New Roman" w:cs="Times New Roman"/>
          <w:i/>
          <w:sz w:val="28"/>
          <w:szCs w:val="28"/>
        </w:rPr>
        <w:t>)</w:t>
      </w:r>
    </w:p>
    <w:p w:rsidR="006000C9" w:rsidRPr="00784049" w:rsidRDefault="005D4D57" w:rsidP="006000C9">
      <w:pPr>
        <w:pStyle w:val="NormalWeb"/>
        <w:shd w:val="clear" w:color="auto" w:fill="F9F9F9"/>
        <w:spacing w:before="0" w:beforeAutospacing="0"/>
        <w:ind w:firstLine="720"/>
        <w:jc w:val="both"/>
        <w:rPr>
          <w:b/>
          <w:color w:val="000000"/>
          <w:sz w:val="28"/>
          <w:szCs w:val="28"/>
        </w:rPr>
      </w:pPr>
      <w:r w:rsidRPr="00784049">
        <w:rPr>
          <w:b/>
          <w:color w:val="000000"/>
          <w:sz w:val="28"/>
          <w:szCs w:val="28"/>
        </w:rPr>
        <w:t>T</w:t>
      </w:r>
      <w:r w:rsidR="005325A9" w:rsidRPr="00784049">
        <w:rPr>
          <w:b/>
          <w:color w:val="000000"/>
          <w:sz w:val="28"/>
          <w:szCs w:val="28"/>
        </w:rPr>
        <w:t>ổ chức Hội Sinh viên Việt Nam:</w:t>
      </w:r>
    </w:p>
    <w:p w:rsidR="001B7444" w:rsidRPr="00DC65E3" w:rsidRDefault="001B7444" w:rsidP="006000C9">
      <w:pPr>
        <w:pStyle w:val="NormalWeb"/>
        <w:shd w:val="clear" w:color="auto" w:fill="F9F9F9"/>
        <w:spacing w:before="0" w:beforeAutospacing="0"/>
        <w:ind w:firstLine="720"/>
        <w:jc w:val="both"/>
        <w:rPr>
          <w:color w:val="000000"/>
          <w:sz w:val="28"/>
          <w:szCs w:val="28"/>
        </w:rPr>
      </w:pPr>
      <w:r w:rsidRPr="00DC65E3">
        <w:rPr>
          <w:color w:val="000000"/>
          <w:sz w:val="28"/>
          <w:szCs w:val="28"/>
        </w:rPr>
        <w:t>Hội Sinh viên Việt Nam là tổ chức chính trị - xã hội của sinh viên Việt Nam. Trải qua các giai đoạn cách mạng, Hội Sinh viên Việt Nam đã tập hợp đông đảo sinh viên, phát huy truyền thống yêu nước, tự hào dân tộc, cùng các tổ chức thanh niên khác có những đóng góp xứng đáng vào sự nghiệp đấu tranh giải phóng dân tộc, thống nhất đất nước, Hội Sinh viên tiếp tục phát huy truyền thống, trí tuyệ và sức trẻ của sinh viên Việt Nam vì dân giàu nước mạnh, xã hội công bằng văn minh, theo định hướng xã hội chủ nghĩa, vì hạnh phúc và sự tiến bộ của tuổi trẻ.</w:t>
      </w:r>
    </w:p>
    <w:p w:rsidR="001B7444" w:rsidRPr="00E800B0" w:rsidRDefault="001B7444" w:rsidP="006000C9">
      <w:pPr>
        <w:pStyle w:val="NormalWeb"/>
        <w:shd w:val="clear" w:color="auto" w:fill="F9F9F9"/>
        <w:spacing w:before="0" w:beforeAutospacing="0"/>
        <w:ind w:firstLine="720"/>
        <w:jc w:val="both"/>
        <w:rPr>
          <w:color w:val="000000"/>
          <w:sz w:val="28"/>
          <w:szCs w:val="28"/>
        </w:rPr>
      </w:pPr>
      <w:r w:rsidRPr="00DC65E3">
        <w:rPr>
          <w:color w:val="000000"/>
          <w:sz w:val="28"/>
          <w:szCs w:val="28"/>
        </w:rPr>
        <w:t>Hội sinh viên Việt Nam tổ chức và hoạt động theo nguyên tắc tự nguyện, hiệp thương dân chủ, phối hợp và thống nhất hành động</w:t>
      </w:r>
      <w:r w:rsidR="00E800B0">
        <w:rPr>
          <w:color w:val="000000"/>
          <w:sz w:val="28"/>
          <w:szCs w:val="28"/>
        </w:rPr>
        <w:t xml:space="preserve"> theo điều lệ Hội Sinh viên Việt Nam</w:t>
      </w:r>
      <w:r w:rsidR="002009DB">
        <w:rPr>
          <w:color w:val="000000"/>
          <w:sz w:val="28"/>
          <w:szCs w:val="28"/>
        </w:rPr>
        <w:t xml:space="preserve"> </w:t>
      </w:r>
      <w:r w:rsidR="002009DB" w:rsidRPr="002009DB">
        <w:rPr>
          <w:i/>
          <w:color w:val="000000"/>
          <w:sz w:val="28"/>
          <w:szCs w:val="28"/>
        </w:rPr>
        <w:t>(Điều lệ Hội Sinh viên Việt Nam)</w:t>
      </w:r>
      <w:r w:rsidRPr="002009DB">
        <w:rPr>
          <w:i/>
          <w:color w:val="000000"/>
          <w:sz w:val="28"/>
          <w:szCs w:val="28"/>
        </w:rPr>
        <w:t>.</w:t>
      </w:r>
      <w:r w:rsidRPr="00DC65E3">
        <w:rPr>
          <w:color w:val="000000"/>
          <w:sz w:val="28"/>
          <w:szCs w:val="28"/>
        </w:rPr>
        <w:t xml:space="preserve"> Hội hoạt động trong khuôn khổ Hiến pháp và pháp luật của nước Cộng hòa xã hội chủ nghĩa Việt Nam, dưới dự lãnh đạo của Đảng Cộng sản Việt Nam, sự quản lý của Nhà nước và vai trò nòng cốt chính trị của Đoàn TNCS Hồ Chí Minh. Hội Là Thành viên của Mặt trận Tổ quốc Việt Nam, Hội Liên hiệp Thanh niên Việt Nam và Hội Sinh viên Quốc tế. Hội Sinh </w:t>
      </w:r>
      <w:r w:rsidRPr="00E800B0">
        <w:rPr>
          <w:color w:val="000000"/>
          <w:sz w:val="28"/>
          <w:szCs w:val="28"/>
        </w:rPr>
        <w:t xml:space="preserve">viên Việt Nam có tư cách pháp nhân, trụ sở </w:t>
      </w:r>
      <w:r w:rsidR="00C54856" w:rsidRPr="00E800B0">
        <w:rPr>
          <w:color w:val="000000"/>
          <w:sz w:val="28"/>
          <w:szCs w:val="28"/>
        </w:rPr>
        <w:t>Trung Ương Hội đặt tại Thủ đô Hà Nội.</w:t>
      </w:r>
      <w:r w:rsidR="00395899" w:rsidRPr="00E800B0">
        <w:rPr>
          <w:color w:val="000000"/>
          <w:sz w:val="28"/>
          <w:szCs w:val="28"/>
        </w:rPr>
        <w:t xml:space="preserve">  </w:t>
      </w:r>
    </w:p>
    <w:p w:rsidR="00907FBC" w:rsidRPr="00E800B0" w:rsidRDefault="00907FBC" w:rsidP="00907FBC">
      <w:pPr>
        <w:spacing w:before="80" w:after="80" w:line="240" w:lineRule="auto"/>
        <w:ind w:firstLine="562"/>
        <w:jc w:val="both"/>
        <w:rPr>
          <w:rFonts w:ascii="Times New Roman" w:hAnsi="Times New Roman" w:cs="Times New Roman"/>
          <w:color w:val="000000"/>
          <w:szCs w:val="26"/>
        </w:rPr>
      </w:pPr>
      <w:r w:rsidRPr="00E800B0">
        <w:rPr>
          <w:rFonts w:ascii="Times New Roman" w:hAnsi="Times New Roman" w:cs="Times New Roman"/>
          <w:color w:val="333333"/>
          <w:sz w:val="28"/>
          <w:szCs w:val="28"/>
          <w:shd w:val="clear" w:color="auto" w:fill="FFFFFF"/>
        </w:rPr>
        <w:t xml:space="preserve">Đại hội Đoàn TNCS Hồ Chí Minh trường Cao đẳng Lý Tự Trọng Thành phố Hồ Chí Minh được tổ chức là 5 năm 2 lần, gồm 15 đồng chí: 01 đồng chí chủ tịch, 02 đồng chí phó chủ tịch, 02 đồng chí ủy viên Ban thư ký và 10 đồng chí Ủy viên Ban chấp hành. Trong đó: Vị trí Chủ tịch Hội Sinh viên là CB-GV-NV và 14 đồng chí là sinh viên Cao đẳng đang theo học tại trường </w:t>
      </w:r>
      <w:r w:rsidRPr="00E800B0">
        <w:rPr>
          <w:rFonts w:ascii="Times New Roman" w:hAnsi="Times New Roman" w:cs="Times New Roman"/>
          <w:color w:val="333333"/>
          <w:sz w:val="30"/>
          <w:szCs w:val="28"/>
          <w:shd w:val="clear" w:color="auto" w:fill="FFFFFF"/>
        </w:rPr>
        <w:t>(</w:t>
      </w:r>
      <w:r w:rsidRPr="00E800B0">
        <w:rPr>
          <w:rFonts w:ascii="Times New Roman" w:hAnsi="Times New Roman" w:cs="Times New Roman"/>
          <w:i/>
          <w:color w:val="333333"/>
          <w:sz w:val="28"/>
          <w:szCs w:val="26"/>
          <w:shd w:val="clear" w:color="auto" w:fill="FFFFFF"/>
        </w:rPr>
        <w:t>Q</w:t>
      </w:r>
      <w:r w:rsidRPr="00E800B0">
        <w:rPr>
          <w:rFonts w:ascii="Times New Roman" w:hAnsi="Times New Roman" w:cs="Times New Roman"/>
          <w:i/>
          <w:color w:val="000000"/>
          <w:sz w:val="28"/>
          <w:szCs w:val="26"/>
        </w:rPr>
        <w:t>uyết định số 84/QĐ-BTK-TC ngày 15 tháng 10 năm 2018 của Ban thư ký Hội Sinh viên Việt nam Thành phố Hồ Chí Minh về việc công nhận Ban chấp hành, Ban kiểm tra Hội Sinh viên Việt Nam trường Cao đẳng Lý Tự Trọng nhiệm kỳ 2018 - 2020);</w:t>
      </w:r>
    </w:p>
    <w:p w:rsidR="004573C5" w:rsidRDefault="00C10C1A" w:rsidP="00587D32">
      <w:pPr>
        <w:ind w:firstLine="720"/>
        <w:jc w:val="both"/>
        <w:rPr>
          <w:rFonts w:ascii="Times New Roman" w:hAnsi="Times New Roman" w:cs="Times New Roman"/>
          <w:i/>
          <w:sz w:val="28"/>
          <w:szCs w:val="28"/>
        </w:rPr>
      </w:pPr>
      <w:r w:rsidRPr="004237EC">
        <w:rPr>
          <w:rFonts w:ascii="Times New Roman" w:hAnsi="Times New Roman" w:cs="Times New Roman"/>
          <w:sz w:val="28"/>
          <w:szCs w:val="28"/>
        </w:rPr>
        <w:t xml:space="preserve">Hằng năm, </w:t>
      </w:r>
      <w:r w:rsidR="00DC65E3">
        <w:rPr>
          <w:rFonts w:ascii="Times New Roman" w:hAnsi="Times New Roman" w:cs="Times New Roman"/>
          <w:sz w:val="28"/>
          <w:szCs w:val="28"/>
        </w:rPr>
        <w:t>Hội Sinh viên trường xây dựng chương trình công tác Hội và phong trào Sinh viên theo định hướng hoạt động của Đoàn Thanh nên</w:t>
      </w:r>
      <w:r w:rsidR="005963B3">
        <w:rPr>
          <w:rFonts w:ascii="Times New Roman" w:hAnsi="Times New Roman" w:cs="Times New Roman"/>
          <w:sz w:val="28"/>
          <w:szCs w:val="28"/>
        </w:rPr>
        <w:t xml:space="preserve"> trường</w:t>
      </w:r>
      <w:r w:rsidRPr="004237EC">
        <w:rPr>
          <w:rFonts w:ascii="Times New Roman" w:hAnsi="Times New Roman" w:cs="Times New Roman"/>
          <w:sz w:val="28"/>
          <w:szCs w:val="28"/>
        </w:rPr>
        <w:t xml:space="preserve">. Hội Sinh viên trường xây dựng chương trình </w:t>
      </w:r>
      <w:r w:rsidR="00DC65E3">
        <w:rPr>
          <w:rFonts w:ascii="Times New Roman" w:hAnsi="Times New Roman" w:cs="Times New Roman"/>
          <w:sz w:val="28"/>
          <w:szCs w:val="28"/>
        </w:rPr>
        <w:t xml:space="preserve">hoạt động </w:t>
      </w:r>
      <w:r w:rsidRPr="004237EC">
        <w:rPr>
          <w:rFonts w:ascii="Times New Roman" w:hAnsi="Times New Roman" w:cs="Times New Roman"/>
          <w:sz w:val="28"/>
          <w:szCs w:val="28"/>
        </w:rPr>
        <w:t xml:space="preserve">theo từng năm học nhằm triển khai </w:t>
      </w:r>
      <w:r w:rsidR="007802DB" w:rsidRPr="004237EC">
        <w:rPr>
          <w:rFonts w:ascii="Times New Roman" w:hAnsi="Times New Roman" w:cs="Times New Roman"/>
          <w:sz w:val="28"/>
          <w:szCs w:val="28"/>
        </w:rPr>
        <w:t xml:space="preserve">chi tiết và định hướng cho các đơn vị </w:t>
      </w:r>
      <w:r w:rsidR="00ED1404" w:rsidRPr="004237EC">
        <w:rPr>
          <w:rFonts w:ascii="Times New Roman" w:hAnsi="Times New Roman" w:cs="Times New Roman"/>
          <w:sz w:val="28"/>
          <w:szCs w:val="28"/>
        </w:rPr>
        <w:t>đ</w:t>
      </w:r>
      <w:r w:rsidR="007802DB" w:rsidRPr="004237EC">
        <w:rPr>
          <w:rFonts w:ascii="Times New Roman" w:hAnsi="Times New Roman" w:cs="Times New Roman"/>
          <w:sz w:val="28"/>
          <w:szCs w:val="28"/>
        </w:rPr>
        <w:t>ể xây dựng chương trình hoạt động theo đặt thù từng đơn vị</w:t>
      </w:r>
      <w:r w:rsidR="00ED1404" w:rsidRPr="004237EC">
        <w:rPr>
          <w:rFonts w:ascii="Times New Roman" w:hAnsi="Times New Roman" w:cs="Times New Roman"/>
          <w:sz w:val="28"/>
          <w:szCs w:val="28"/>
        </w:rPr>
        <w:t xml:space="preserve"> nhưng đảm bảo thực hiện theo hướng dẫn của Đoàn – Hội trường</w:t>
      </w:r>
      <w:r w:rsidR="007802DB" w:rsidRPr="004237EC">
        <w:rPr>
          <w:rFonts w:ascii="Times New Roman" w:hAnsi="Times New Roman" w:cs="Times New Roman"/>
          <w:sz w:val="28"/>
          <w:szCs w:val="28"/>
        </w:rPr>
        <w:t xml:space="preserve"> </w:t>
      </w:r>
      <w:r w:rsidR="007802DB" w:rsidRPr="004237EC">
        <w:rPr>
          <w:rFonts w:ascii="Times New Roman" w:hAnsi="Times New Roman" w:cs="Times New Roman"/>
          <w:i/>
          <w:sz w:val="28"/>
          <w:szCs w:val="28"/>
        </w:rPr>
        <w:t xml:space="preserve">(Chương trình công tác </w:t>
      </w:r>
      <w:r w:rsidR="00DC65E3">
        <w:rPr>
          <w:rFonts w:ascii="Times New Roman" w:hAnsi="Times New Roman" w:cs="Times New Roman"/>
          <w:i/>
          <w:sz w:val="28"/>
          <w:szCs w:val="28"/>
        </w:rPr>
        <w:t xml:space="preserve">Hội </w:t>
      </w:r>
      <w:r w:rsidR="007802DB" w:rsidRPr="004237EC">
        <w:rPr>
          <w:rFonts w:ascii="Times New Roman" w:hAnsi="Times New Roman" w:cs="Times New Roman"/>
          <w:i/>
          <w:sz w:val="28"/>
          <w:szCs w:val="28"/>
        </w:rPr>
        <w:t xml:space="preserve"> và phong trào </w:t>
      </w:r>
      <w:r w:rsidR="00AE53EE">
        <w:rPr>
          <w:rFonts w:ascii="Times New Roman" w:hAnsi="Times New Roman" w:cs="Times New Roman"/>
          <w:i/>
          <w:sz w:val="28"/>
          <w:szCs w:val="28"/>
        </w:rPr>
        <w:t>Sinh viên</w:t>
      </w:r>
      <w:r w:rsidR="007802DB" w:rsidRPr="004237EC">
        <w:rPr>
          <w:rFonts w:ascii="Times New Roman" w:hAnsi="Times New Roman" w:cs="Times New Roman"/>
          <w:i/>
          <w:sz w:val="28"/>
          <w:szCs w:val="28"/>
        </w:rPr>
        <w:t xml:space="preserve"> năm học 2017-2018, 2018-2019, 2019-2020</w:t>
      </w:r>
      <w:r w:rsidR="00ED1404" w:rsidRPr="004237EC">
        <w:rPr>
          <w:rFonts w:ascii="Times New Roman" w:hAnsi="Times New Roman" w:cs="Times New Roman"/>
          <w:i/>
          <w:sz w:val="28"/>
          <w:szCs w:val="28"/>
        </w:rPr>
        <w:t>).</w:t>
      </w:r>
    </w:p>
    <w:p w:rsidR="00587D32" w:rsidRDefault="00587D32" w:rsidP="00587D32">
      <w:pPr>
        <w:ind w:firstLine="720"/>
        <w:jc w:val="both"/>
        <w:rPr>
          <w:rFonts w:ascii="Times New Roman" w:hAnsi="Times New Roman" w:cs="Times New Roman"/>
          <w:i/>
          <w:sz w:val="28"/>
          <w:szCs w:val="28"/>
        </w:rPr>
      </w:pPr>
      <w:r>
        <w:rPr>
          <w:rFonts w:ascii="Times New Roman" w:hAnsi="Times New Roman" w:cs="Times New Roman"/>
          <w:color w:val="000000"/>
          <w:sz w:val="28"/>
          <w:szCs w:val="28"/>
        </w:rPr>
        <w:t xml:space="preserve">Cuối năm học, Hội Sinh viên tổ chức Hội nghị báo cáo tổng kết chương trình công tác Đoàn và phong trào Thanh niên </w:t>
      </w:r>
      <w:r w:rsidRPr="003E4633">
        <w:rPr>
          <w:rFonts w:ascii="Times New Roman" w:hAnsi="Times New Roman" w:cs="Times New Roman"/>
          <w:i/>
          <w:color w:val="000000"/>
          <w:sz w:val="28"/>
          <w:szCs w:val="28"/>
        </w:rPr>
        <w:t xml:space="preserve">(Báo cáo tổng kết chương trình công tác </w:t>
      </w:r>
      <w:r w:rsidR="007C78CC">
        <w:rPr>
          <w:rFonts w:ascii="Times New Roman" w:hAnsi="Times New Roman" w:cs="Times New Roman"/>
          <w:i/>
          <w:color w:val="000000"/>
          <w:sz w:val="28"/>
          <w:szCs w:val="28"/>
        </w:rPr>
        <w:t>Hội</w:t>
      </w:r>
      <w:r w:rsidRPr="003E4633">
        <w:rPr>
          <w:rFonts w:ascii="Times New Roman" w:hAnsi="Times New Roman" w:cs="Times New Roman"/>
          <w:i/>
          <w:color w:val="000000"/>
          <w:sz w:val="28"/>
          <w:szCs w:val="28"/>
        </w:rPr>
        <w:t xml:space="preserve"> và phong trào </w:t>
      </w:r>
      <w:r w:rsidR="007C78CC">
        <w:rPr>
          <w:rFonts w:ascii="Times New Roman" w:hAnsi="Times New Roman" w:cs="Times New Roman"/>
          <w:i/>
          <w:color w:val="000000"/>
          <w:sz w:val="28"/>
          <w:szCs w:val="28"/>
        </w:rPr>
        <w:t>Sinh viên</w:t>
      </w:r>
      <w:r w:rsidRPr="003E4633">
        <w:rPr>
          <w:rFonts w:ascii="Times New Roman" w:hAnsi="Times New Roman" w:cs="Times New Roman"/>
          <w:i/>
          <w:color w:val="000000"/>
          <w:sz w:val="28"/>
          <w:szCs w:val="28"/>
        </w:rPr>
        <w:t xml:space="preserve"> năm học </w:t>
      </w:r>
      <w:r w:rsidRPr="003E4633">
        <w:rPr>
          <w:rFonts w:ascii="Times New Roman" w:hAnsi="Times New Roman" w:cs="Times New Roman"/>
          <w:i/>
          <w:sz w:val="28"/>
          <w:szCs w:val="28"/>
        </w:rPr>
        <w:t>2017-2018, 2018-2019, 2019-2020</w:t>
      </w:r>
      <w:r w:rsidR="00527829">
        <w:rPr>
          <w:rFonts w:ascii="Times New Roman" w:hAnsi="Times New Roman" w:cs="Times New Roman"/>
          <w:i/>
          <w:sz w:val="28"/>
          <w:szCs w:val="28"/>
        </w:rPr>
        <w:t xml:space="preserve">; </w:t>
      </w:r>
      <w:r w:rsidR="00B67165">
        <w:rPr>
          <w:rFonts w:ascii="Times New Roman" w:hAnsi="Times New Roman" w:cs="Times New Roman"/>
          <w:i/>
          <w:sz w:val="28"/>
          <w:szCs w:val="28"/>
        </w:rPr>
        <w:t xml:space="preserve"> </w:t>
      </w:r>
      <w:r w:rsidR="00E90C31">
        <w:rPr>
          <w:rFonts w:ascii="Times New Roman" w:hAnsi="Times New Roman" w:cs="Times New Roman"/>
          <w:i/>
          <w:sz w:val="28"/>
          <w:szCs w:val="28"/>
        </w:rPr>
        <w:t xml:space="preserve">Thông </w:t>
      </w:r>
      <w:r w:rsidR="00E90C31">
        <w:rPr>
          <w:rFonts w:ascii="Times New Roman" w:hAnsi="Times New Roman" w:cs="Times New Roman"/>
          <w:i/>
          <w:sz w:val="28"/>
          <w:szCs w:val="28"/>
        </w:rPr>
        <w:lastRenderedPageBreak/>
        <w:t>báo k</w:t>
      </w:r>
      <w:r w:rsidR="00B67165">
        <w:rPr>
          <w:rFonts w:ascii="Times New Roman" w:hAnsi="Times New Roman" w:cs="Times New Roman"/>
          <w:i/>
          <w:sz w:val="28"/>
          <w:szCs w:val="28"/>
        </w:rPr>
        <w:t>ết quả thi đua công tác Hội và phong trào sinh viên Thành phố năm học 2017-2018,</w:t>
      </w:r>
      <w:r w:rsidR="00B67165" w:rsidRPr="00B67165">
        <w:rPr>
          <w:rFonts w:ascii="Times New Roman" w:hAnsi="Times New Roman" w:cs="Times New Roman"/>
          <w:i/>
          <w:sz w:val="28"/>
          <w:szCs w:val="28"/>
        </w:rPr>
        <w:t xml:space="preserve"> </w:t>
      </w:r>
      <w:r w:rsidR="00B67165" w:rsidRPr="003E4633">
        <w:rPr>
          <w:rFonts w:ascii="Times New Roman" w:hAnsi="Times New Roman" w:cs="Times New Roman"/>
          <w:i/>
          <w:sz w:val="28"/>
          <w:szCs w:val="28"/>
        </w:rPr>
        <w:t>2018-2019, 2019-2020</w:t>
      </w:r>
      <w:r w:rsidR="00B67165">
        <w:rPr>
          <w:rFonts w:ascii="Times New Roman" w:hAnsi="Times New Roman" w:cs="Times New Roman"/>
          <w:i/>
          <w:sz w:val="28"/>
          <w:szCs w:val="28"/>
        </w:rPr>
        <w:t xml:space="preserve"> </w:t>
      </w:r>
      <w:r w:rsidRPr="003E4633">
        <w:rPr>
          <w:rFonts w:ascii="Times New Roman" w:hAnsi="Times New Roman" w:cs="Times New Roman"/>
          <w:i/>
          <w:sz w:val="28"/>
          <w:szCs w:val="28"/>
        </w:rPr>
        <w:t>)</w:t>
      </w:r>
      <w:r w:rsidR="00704BBB">
        <w:rPr>
          <w:rFonts w:ascii="Times New Roman" w:hAnsi="Times New Roman" w:cs="Times New Roman"/>
          <w:i/>
          <w:sz w:val="28"/>
          <w:szCs w:val="28"/>
        </w:rPr>
        <w:t>.</w:t>
      </w:r>
    </w:p>
    <w:p w:rsidR="002009DB" w:rsidRDefault="002009DB" w:rsidP="00587D32">
      <w:pPr>
        <w:ind w:firstLine="720"/>
        <w:jc w:val="both"/>
        <w:rPr>
          <w:rFonts w:ascii="Times New Roman" w:hAnsi="Times New Roman" w:cs="Times New Roman"/>
          <w:i/>
          <w:sz w:val="28"/>
          <w:szCs w:val="28"/>
        </w:rPr>
      </w:pPr>
    </w:p>
    <w:p w:rsidR="002009DB" w:rsidRDefault="002009DB" w:rsidP="00587D32">
      <w:pPr>
        <w:ind w:firstLine="720"/>
        <w:jc w:val="both"/>
        <w:rPr>
          <w:rFonts w:ascii="Times New Roman" w:hAnsi="Times New Roman" w:cs="Times New Roman"/>
          <w:i/>
          <w:sz w:val="28"/>
          <w:szCs w:val="28"/>
        </w:rPr>
      </w:pPr>
    </w:p>
    <w:p w:rsidR="002009DB" w:rsidRDefault="002009DB" w:rsidP="00587D32">
      <w:pPr>
        <w:ind w:firstLine="720"/>
        <w:jc w:val="both"/>
        <w:rPr>
          <w:rFonts w:ascii="Times New Roman" w:hAnsi="Times New Roman" w:cs="Times New Roman"/>
          <w:i/>
          <w:sz w:val="28"/>
          <w:szCs w:val="28"/>
        </w:rPr>
      </w:pPr>
    </w:p>
    <w:p w:rsidR="002009DB" w:rsidRPr="002F4BC9" w:rsidRDefault="002009DB" w:rsidP="00587D32">
      <w:pPr>
        <w:ind w:firstLine="720"/>
        <w:jc w:val="both"/>
        <w:rPr>
          <w:rFonts w:ascii="Times New Roman" w:hAnsi="Times New Roman" w:cs="Times New Roman"/>
          <w:b/>
          <w:i/>
          <w:sz w:val="28"/>
          <w:szCs w:val="28"/>
        </w:rPr>
      </w:pPr>
      <w:r w:rsidRPr="002F4BC9">
        <w:rPr>
          <w:rFonts w:ascii="Times New Roman" w:hAnsi="Times New Roman" w:cs="Times New Roman"/>
          <w:b/>
          <w:i/>
          <w:sz w:val="28"/>
          <w:szCs w:val="28"/>
        </w:rPr>
        <w:t>Hồ sơ minh chứng</w:t>
      </w:r>
      <w:r w:rsidR="002F4BC9">
        <w:rPr>
          <w:rFonts w:ascii="Times New Roman" w:hAnsi="Times New Roman" w:cs="Times New Roman"/>
          <w:b/>
          <w:i/>
          <w:sz w:val="28"/>
          <w:szCs w:val="28"/>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
        <w:gridCol w:w="1066"/>
        <w:gridCol w:w="1332"/>
        <w:gridCol w:w="1217"/>
        <w:gridCol w:w="5325"/>
      </w:tblGrid>
      <w:tr w:rsidR="002009DB" w:rsidRPr="004137D9" w:rsidTr="00AE72F3">
        <w:trPr>
          <w:trHeight w:val="330"/>
        </w:trPr>
        <w:tc>
          <w:tcPr>
            <w:tcW w:w="94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r w:rsidRPr="004137D9">
              <w:rPr>
                <w:rFonts w:ascii="Times New Roman" w:hAnsi="Times New Roman" w:cs="Times New Roman"/>
                <w:i/>
                <w:sz w:val="26"/>
                <w:szCs w:val="26"/>
              </w:rPr>
              <w:t>10</w:t>
            </w:r>
          </w:p>
        </w:tc>
        <w:tc>
          <w:tcPr>
            <w:tcW w:w="106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r w:rsidRPr="004137D9">
              <w:rPr>
                <w:rFonts w:ascii="Times New Roman" w:hAnsi="Times New Roman" w:cs="Times New Roman"/>
                <w:i/>
                <w:sz w:val="26"/>
                <w:szCs w:val="26"/>
              </w:rPr>
              <w:t>1</w:t>
            </w:r>
          </w:p>
        </w:tc>
        <w:tc>
          <w:tcPr>
            <w:tcW w:w="1332"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z w:val="26"/>
                <w:szCs w:val="26"/>
              </w:rPr>
              <w:t>10.1.01</w:t>
            </w:r>
          </w:p>
        </w:tc>
        <w:tc>
          <w:tcPr>
            <w:tcW w:w="1217"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2009DB" w:rsidRPr="004137D9" w:rsidRDefault="002009DB"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color w:val="333333"/>
                <w:sz w:val="26"/>
                <w:szCs w:val="26"/>
                <w:shd w:val="clear" w:color="auto" w:fill="FFFFFF"/>
              </w:rPr>
              <w:t>Điều lệ Đoàn TNCS Hồ Chí Minh, Hướng dẫn số 16-HD/TWĐTN-BTC, ngày17/8/2018 Hướng dẫn thực hiện Điều lệ Đoàn TNCS Hồ Chí Minh.</w:t>
            </w:r>
          </w:p>
        </w:tc>
      </w:tr>
      <w:tr w:rsidR="002009DB" w:rsidRPr="004137D9" w:rsidTr="00AE72F3">
        <w:trPr>
          <w:trHeight w:val="330"/>
        </w:trPr>
        <w:tc>
          <w:tcPr>
            <w:tcW w:w="94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z w:val="26"/>
                <w:szCs w:val="26"/>
              </w:rPr>
              <w:t>10.1.02</w:t>
            </w:r>
          </w:p>
        </w:tc>
        <w:tc>
          <w:tcPr>
            <w:tcW w:w="1217"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2009DB" w:rsidRPr="004137D9" w:rsidRDefault="00AE72F3"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color w:val="000000"/>
                <w:sz w:val="26"/>
                <w:szCs w:val="26"/>
              </w:rPr>
              <w:t>Quyết định số 554-QĐ/TĐTN-BTC  ngày 17 tháng 06 năm 2019 của Ban Thường vụ Thành Đoàn Thành phố Hồ Chí Minh, về việc công nhận Ban chấp hành Đoàn TNCS Hồ Chí Minh trường Cao đẳng Lý Tự Trọng nhiệm kỳ XXV (2019 - 2022)</w:t>
            </w:r>
          </w:p>
        </w:tc>
      </w:tr>
      <w:tr w:rsidR="002009DB" w:rsidRPr="004137D9" w:rsidTr="00AE72F3">
        <w:trPr>
          <w:trHeight w:val="330"/>
        </w:trPr>
        <w:tc>
          <w:tcPr>
            <w:tcW w:w="94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z w:val="26"/>
                <w:szCs w:val="26"/>
              </w:rPr>
              <w:t>10.1.03</w:t>
            </w:r>
          </w:p>
        </w:tc>
        <w:tc>
          <w:tcPr>
            <w:tcW w:w="1217"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2009DB" w:rsidRPr="004137D9" w:rsidRDefault="00AE72F3"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sz w:val="26"/>
                <w:szCs w:val="26"/>
              </w:rPr>
              <w:t>Chương trình công tác Đoàn và phong trào Thanh niên năm học 2017-2018, 2018-2019, 2019-2020</w:t>
            </w:r>
          </w:p>
        </w:tc>
      </w:tr>
      <w:tr w:rsidR="002009DB" w:rsidRPr="004137D9" w:rsidTr="00AE72F3">
        <w:trPr>
          <w:trHeight w:val="330"/>
        </w:trPr>
        <w:tc>
          <w:tcPr>
            <w:tcW w:w="94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2009DB" w:rsidRPr="004137D9" w:rsidRDefault="00AE72F3"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z w:val="26"/>
                <w:szCs w:val="26"/>
              </w:rPr>
              <w:t>10</w:t>
            </w:r>
            <w:r w:rsidR="002009DB" w:rsidRPr="004137D9">
              <w:rPr>
                <w:rFonts w:ascii="Times New Roman" w:hAnsi="Times New Roman" w:cs="Times New Roman"/>
                <w:i/>
                <w:sz w:val="26"/>
                <w:szCs w:val="26"/>
              </w:rPr>
              <w:t>.1.04</w:t>
            </w:r>
          </w:p>
        </w:tc>
        <w:tc>
          <w:tcPr>
            <w:tcW w:w="1217"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2009DB" w:rsidRPr="004137D9" w:rsidRDefault="00AE72F3"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color w:val="000000"/>
                <w:sz w:val="26"/>
                <w:szCs w:val="26"/>
              </w:rPr>
              <w:t xml:space="preserve">Báo cáo tổng kết chương trình công tác Đoàn và phong trào Thanh niên năm học </w:t>
            </w:r>
            <w:r w:rsidRPr="004137D9">
              <w:rPr>
                <w:rFonts w:ascii="Times New Roman" w:hAnsi="Times New Roman" w:cs="Times New Roman"/>
                <w:i/>
                <w:sz w:val="26"/>
                <w:szCs w:val="26"/>
              </w:rPr>
              <w:t>2017-2018, 2018-2019, 2019-2020</w:t>
            </w:r>
          </w:p>
        </w:tc>
      </w:tr>
      <w:tr w:rsidR="002009DB" w:rsidRPr="004137D9" w:rsidTr="00AE72F3">
        <w:trPr>
          <w:trHeight w:val="330"/>
        </w:trPr>
        <w:tc>
          <w:tcPr>
            <w:tcW w:w="94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2009DB" w:rsidRPr="004137D9" w:rsidRDefault="00AE72F3"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z w:val="26"/>
                <w:szCs w:val="26"/>
              </w:rPr>
              <w:t>10</w:t>
            </w:r>
            <w:r w:rsidR="002009DB" w:rsidRPr="004137D9">
              <w:rPr>
                <w:rFonts w:ascii="Times New Roman" w:hAnsi="Times New Roman" w:cs="Times New Roman"/>
                <w:i/>
                <w:sz w:val="26"/>
                <w:szCs w:val="26"/>
              </w:rPr>
              <w:t>.1.05</w:t>
            </w:r>
          </w:p>
        </w:tc>
        <w:tc>
          <w:tcPr>
            <w:tcW w:w="1217" w:type="dxa"/>
            <w:noWrap/>
            <w:vAlign w:val="center"/>
          </w:tcPr>
          <w:p w:rsidR="002009DB" w:rsidRPr="004137D9" w:rsidRDefault="002009DB"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2009DB" w:rsidRPr="004137D9" w:rsidRDefault="00AE72F3" w:rsidP="00A62E66">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sz w:val="26"/>
                <w:szCs w:val="26"/>
              </w:rPr>
              <w:t xml:space="preserve">Thông báo kết quả thi đua công tác Đoàn và phong trào Thanh niên các trường Đại học, Cao đẳng, Trung cấp trực thuộc Thành Đoàn năm học 2017-2018, 2018-2019, </w:t>
            </w:r>
            <w:r w:rsidRPr="00781EA4">
              <w:rPr>
                <w:rFonts w:ascii="Times New Roman" w:hAnsi="Times New Roman" w:cs="Times New Roman"/>
                <w:i/>
                <w:color w:val="FF0000"/>
                <w:sz w:val="26"/>
                <w:szCs w:val="26"/>
              </w:rPr>
              <w:t xml:space="preserve">2019-2020 </w:t>
            </w:r>
            <w:r w:rsidR="00A62E66">
              <w:rPr>
                <w:rFonts w:ascii="Times New Roman" w:hAnsi="Times New Roman" w:cs="Times New Roman"/>
                <w:i/>
                <w:color w:val="FF0000"/>
                <w:sz w:val="26"/>
                <w:szCs w:val="26"/>
              </w:rPr>
              <w:t>chưa có kết quả</w:t>
            </w:r>
            <w:bookmarkStart w:id="0" w:name="_GoBack"/>
            <w:bookmarkEnd w:id="0"/>
            <w:r w:rsidRPr="004137D9">
              <w:rPr>
                <w:rFonts w:ascii="Times New Roman" w:hAnsi="Times New Roman" w:cs="Times New Roman"/>
                <w:i/>
                <w:sz w:val="26"/>
                <w:szCs w:val="26"/>
              </w:rPr>
              <w:t>)</w:t>
            </w:r>
          </w:p>
        </w:tc>
      </w:tr>
      <w:tr w:rsidR="00CC09FF" w:rsidRPr="004137D9" w:rsidTr="00AE72F3">
        <w:trPr>
          <w:trHeight w:val="330"/>
        </w:trPr>
        <w:tc>
          <w:tcPr>
            <w:tcW w:w="946" w:type="dxa"/>
            <w:noWrap/>
            <w:vAlign w:val="center"/>
          </w:tcPr>
          <w:p w:rsidR="00CC09FF" w:rsidRPr="004137D9" w:rsidRDefault="00C03AAA" w:rsidP="004137D9">
            <w:pPr>
              <w:spacing w:before="120" w:after="120" w:line="240" w:lineRule="auto"/>
              <w:jc w:val="center"/>
              <w:rPr>
                <w:rFonts w:ascii="Times New Roman" w:hAnsi="Times New Roman" w:cs="Times New Roman"/>
                <w:i/>
                <w:sz w:val="26"/>
                <w:szCs w:val="26"/>
              </w:rPr>
            </w:pPr>
            <w:r w:rsidRPr="004137D9">
              <w:rPr>
                <w:rFonts w:ascii="Times New Roman" w:hAnsi="Times New Roman" w:cs="Times New Roman"/>
                <w:i/>
                <w:sz w:val="26"/>
                <w:szCs w:val="26"/>
              </w:rPr>
              <w:t>10</w:t>
            </w:r>
          </w:p>
        </w:tc>
        <w:tc>
          <w:tcPr>
            <w:tcW w:w="106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r w:rsidRPr="004137D9">
              <w:rPr>
                <w:rFonts w:ascii="Times New Roman" w:hAnsi="Times New Roman" w:cs="Times New Roman"/>
                <w:i/>
                <w:sz w:val="26"/>
                <w:szCs w:val="26"/>
              </w:rPr>
              <w:t>2</w:t>
            </w:r>
          </w:p>
        </w:tc>
        <w:tc>
          <w:tcPr>
            <w:tcW w:w="1332"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pacing w:val="-4"/>
                <w:sz w:val="26"/>
                <w:szCs w:val="26"/>
              </w:rPr>
              <w:t>10.2.01</w:t>
            </w:r>
          </w:p>
        </w:tc>
        <w:tc>
          <w:tcPr>
            <w:tcW w:w="1217"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CC09FF" w:rsidRPr="004137D9" w:rsidRDefault="00CC09FF"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color w:val="333333"/>
                <w:sz w:val="26"/>
                <w:szCs w:val="26"/>
                <w:shd w:val="clear" w:color="auto" w:fill="FFFFFF"/>
              </w:rPr>
              <w:t>Điều lệ Hội Sinh viên Việt Nam</w:t>
            </w:r>
          </w:p>
        </w:tc>
      </w:tr>
      <w:tr w:rsidR="00CC09FF" w:rsidRPr="004137D9" w:rsidTr="00AE72F3">
        <w:trPr>
          <w:trHeight w:val="330"/>
        </w:trPr>
        <w:tc>
          <w:tcPr>
            <w:tcW w:w="94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CC09FF" w:rsidRPr="004137D9" w:rsidRDefault="00C03AAA"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pacing w:val="-4"/>
                <w:sz w:val="26"/>
                <w:szCs w:val="26"/>
              </w:rPr>
              <w:t>10.2.02</w:t>
            </w:r>
          </w:p>
        </w:tc>
        <w:tc>
          <w:tcPr>
            <w:tcW w:w="1217"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CC09FF" w:rsidRPr="004137D9" w:rsidRDefault="00CC09FF"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color w:val="333333"/>
                <w:sz w:val="26"/>
                <w:szCs w:val="26"/>
                <w:shd w:val="clear" w:color="auto" w:fill="FFFFFF"/>
              </w:rPr>
              <w:t>Q</w:t>
            </w:r>
            <w:r w:rsidRPr="004137D9">
              <w:rPr>
                <w:rFonts w:ascii="Times New Roman" w:hAnsi="Times New Roman" w:cs="Times New Roman"/>
                <w:i/>
                <w:color w:val="000000"/>
                <w:sz w:val="26"/>
                <w:szCs w:val="26"/>
              </w:rPr>
              <w:t>uyết định số 84/QĐ-BTK-TC ngày 15 tháng 10 năm 2018 của Ban thư ký Hội Sinh viên Việt nam Thành phố Hồ Chí Minh về việc công nhận Ban chấp hành, Ban kiểm tra Hội Sinh viên Việt Nam trường Cao đẳng Lý Tự Trọng nhiệm kỳ 2018 – 2020</w:t>
            </w:r>
          </w:p>
        </w:tc>
      </w:tr>
      <w:tr w:rsidR="00CC09FF" w:rsidRPr="004137D9" w:rsidTr="00AE72F3">
        <w:trPr>
          <w:trHeight w:val="330"/>
        </w:trPr>
        <w:tc>
          <w:tcPr>
            <w:tcW w:w="94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CC09FF" w:rsidRPr="004137D9" w:rsidRDefault="00C03AAA"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pacing w:val="-4"/>
                <w:sz w:val="26"/>
                <w:szCs w:val="26"/>
              </w:rPr>
              <w:t>10.2.03</w:t>
            </w:r>
          </w:p>
        </w:tc>
        <w:tc>
          <w:tcPr>
            <w:tcW w:w="1217"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CC09FF" w:rsidRPr="004137D9" w:rsidRDefault="00CC09FF"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sz w:val="26"/>
                <w:szCs w:val="26"/>
              </w:rPr>
              <w:t>Chương trình công tác Hội và phong trào Sinh viên năm học 2017-2018, 2018-2019, 2019-2020</w:t>
            </w:r>
          </w:p>
        </w:tc>
      </w:tr>
      <w:tr w:rsidR="00CC09FF" w:rsidRPr="004137D9" w:rsidTr="00AE72F3">
        <w:trPr>
          <w:trHeight w:val="330"/>
        </w:trPr>
        <w:tc>
          <w:tcPr>
            <w:tcW w:w="94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CC09FF" w:rsidRPr="004137D9" w:rsidRDefault="00C03AAA"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pacing w:val="-4"/>
                <w:sz w:val="26"/>
                <w:szCs w:val="26"/>
              </w:rPr>
              <w:t>10.2.04</w:t>
            </w:r>
          </w:p>
        </w:tc>
        <w:tc>
          <w:tcPr>
            <w:tcW w:w="1217"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CC09FF" w:rsidRPr="004137D9" w:rsidRDefault="00CC09FF"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color w:val="000000"/>
                <w:sz w:val="26"/>
                <w:szCs w:val="26"/>
              </w:rPr>
              <w:t xml:space="preserve">Báo cáo tổng kết chương trình công tác Hội và phong trào Sinh viên năm học </w:t>
            </w:r>
            <w:r w:rsidRPr="004137D9">
              <w:rPr>
                <w:rFonts w:ascii="Times New Roman" w:hAnsi="Times New Roman" w:cs="Times New Roman"/>
                <w:i/>
                <w:sz w:val="26"/>
                <w:szCs w:val="26"/>
              </w:rPr>
              <w:t>2017-2018, 2018-2019, 2019-2020</w:t>
            </w:r>
          </w:p>
        </w:tc>
      </w:tr>
      <w:tr w:rsidR="00CC09FF" w:rsidRPr="004137D9" w:rsidTr="00AE72F3">
        <w:trPr>
          <w:trHeight w:val="330"/>
        </w:trPr>
        <w:tc>
          <w:tcPr>
            <w:tcW w:w="94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066"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1332" w:type="dxa"/>
            <w:noWrap/>
            <w:vAlign w:val="center"/>
          </w:tcPr>
          <w:p w:rsidR="00CC09FF" w:rsidRPr="004137D9" w:rsidRDefault="00C03AAA" w:rsidP="004137D9">
            <w:pPr>
              <w:spacing w:before="120" w:after="120" w:line="240" w:lineRule="auto"/>
              <w:jc w:val="center"/>
              <w:rPr>
                <w:rFonts w:ascii="Times New Roman" w:hAnsi="Times New Roman" w:cs="Times New Roman"/>
                <w:i/>
                <w:sz w:val="26"/>
                <w:szCs w:val="26"/>
                <w:lang w:val="pt-BR"/>
              </w:rPr>
            </w:pPr>
            <w:r w:rsidRPr="004137D9">
              <w:rPr>
                <w:rFonts w:ascii="Times New Roman" w:hAnsi="Times New Roman" w:cs="Times New Roman"/>
                <w:i/>
                <w:spacing w:val="-4"/>
                <w:sz w:val="26"/>
                <w:szCs w:val="26"/>
              </w:rPr>
              <w:t>10.2.05</w:t>
            </w:r>
          </w:p>
        </w:tc>
        <w:tc>
          <w:tcPr>
            <w:tcW w:w="1217" w:type="dxa"/>
            <w:noWrap/>
            <w:vAlign w:val="center"/>
          </w:tcPr>
          <w:p w:rsidR="00CC09FF" w:rsidRPr="004137D9" w:rsidRDefault="00CC09FF" w:rsidP="004137D9">
            <w:pPr>
              <w:spacing w:before="120" w:after="120" w:line="240" w:lineRule="auto"/>
              <w:jc w:val="center"/>
              <w:rPr>
                <w:rFonts w:ascii="Times New Roman" w:hAnsi="Times New Roman" w:cs="Times New Roman"/>
                <w:i/>
                <w:sz w:val="26"/>
                <w:szCs w:val="26"/>
              </w:rPr>
            </w:pPr>
          </w:p>
        </w:tc>
        <w:tc>
          <w:tcPr>
            <w:tcW w:w="5325" w:type="dxa"/>
            <w:noWrap/>
            <w:vAlign w:val="center"/>
          </w:tcPr>
          <w:p w:rsidR="00CC09FF" w:rsidRPr="004137D9" w:rsidRDefault="00CC09FF" w:rsidP="004137D9">
            <w:pPr>
              <w:spacing w:before="120" w:after="120" w:line="240" w:lineRule="auto"/>
              <w:jc w:val="both"/>
              <w:rPr>
                <w:rFonts w:ascii="Times New Roman" w:hAnsi="Times New Roman" w:cs="Times New Roman"/>
                <w:i/>
                <w:sz w:val="26"/>
                <w:szCs w:val="26"/>
              </w:rPr>
            </w:pPr>
            <w:r w:rsidRPr="004137D9">
              <w:rPr>
                <w:rFonts w:ascii="Times New Roman" w:hAnsi="Times New Roman" w:cs="Times New Roman"/>
                <w:i/>
                <w:sz w:val="26"/>
                <w:szCs w:val="26"/>
              </w:rPr>
              <w:t>Thông báo kết quả thi đua công tác Hội và phong trào Sinh viên Thành phố năm học 2017-2018, 2018-2019, 2019-2020)</w:t>
            </w:r>
          </w:p>
        </w:tc>
      </w:tr>
    </w:tbl>
    <w:p w:rsidR="00587D32" w:rsidRPr="004237EC" w:rsidRDefault="00587D32" w:rsidP="00C10C1A">
      <w:pPr>
        <w:ind w:firstLine="720"/>
        <w:jc w:val="both"/>
        <w:rPr>
          <w:rFonts w:ascii="Times New Roman" w:hAnsi="Times New Roman" w:cs="Times New Roman"/>
          <w:sz w:val="28"/>
          <w:szCs w:val="28"/>
        </w:rPr>
      </w:pPr>
    </w:p>
    <w:sectPr w:rsidR="00587D32" w:rsidRPr="004237EC" w:rsidSect="004573C5">
      <w:pgSz w:w="12240" w:h="15840"/>
      <w:pgMar w:top="810" w:right="1008" w:bottom="72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DB8"/>
    <w:rsid w:val="000F398A"/>
    <w:rsid w:val="000F62C9"/>
    <w:rsid w:val="001224A4"/>
    <w:rsid w:val="00177310"/>
    <w:rsid w:val="00180CCF"/>
    <w:rsid w:val="00183DD8"/>
    <w:rsid w:val="001B2CAE"/>
    <w:rsid w:val="001B7444"/>
    <w:rsid w:val="001D180A"/>
    <w:rsid w:val="001D35B6"/>
    <w:rsid w:val="002009DB"/>
    <w:rsid w:val="002D4517"/>
    <w:rsid w:val="002F2619"/>
    <w:rsid w:val="002F4BC9"/>
    <w:rsid w:val="00383EDA"/>
    <w:rsid w:val="00395899"/>
    <w:rsid w:val="003A1C10"/>
    <w:rsid w:val="003C40A8"/>
    <w:rsid w:val="003C5E25"/>
    <w:rsid w:val="003E4633"/>
    <w:rsid w:val="004137D9"/>
    <w:rsid w:val="004237EC"/>
    <w:rsid w:val="004573C5"/>
    <w:rsid w:val="00527829"/>
    <w:rsid w:val="005325A9"/>
    <w:rsid w:val="00587D32"/>
    <w:rsid w:val="005963B3"/>
    <w:rsid w:val="005D4D57"/>
    <w:rsid w:val="006000C9"/>
    <w:rsid w:val="006721A3"/>
    <w:rsid w:val="006C6534"/>
    <w:rsid w:val="006D1043"/>
    <w:rsid w:val="006D22BF"/>
    <w:rsid w:val="00704BBB"/>
    <w:rsid w:val="007640AA"/>
    <w:rsid w:val="007802DB"/>
    <w:rsid w:val="00781EA4"/>
    <w:rsid w:val="00784049"/>
    <w:rsid w:val="007C78CC"/>
    <w:rsid w:val="007E1513"/>
    <w:rsid w:val="00907FBC"/>
    <w:rsid w:val="00942A77"/>
    <w:rsid w:val="0098044C"/>
    <w:rsid w:val="009B59E2"/>
    <w:rsid w:val="00A32EB8"/>
    <w:rsid w:val="00A62E66"/>
    <w:rsid w:val="00AE53EE"/>
    <w:rsid w:val="00AE72F3"/>
    <w:rsid w:val="00B0542B"/>
    <w:rsid w:val="00B67165"/>
    <w:rsid w:val="00BF04B8"/>
    <w:rsid w:val="00C03AAA"/>
    <w:rsid w:val="00C10C1A"/>
    <w:rsid w:val="00C327C4"/>
    <w:rsid w:val="00C36471"/>
    <w:rsid w:val="00C50E1F"/>
    <w:rsid w:val="00C54856"/>
    <w:rsid w:val="00CC09FF"/>
    <w:rsid w:val="00CC2DB8"/>
    <w:rsid w:val="00D20A10"/>
    <w:rsid w:val="00D8464E"/>
    <w:rsid w:val="00DC65E3"/>
    <w:rsid w:val="00DE7733"/>
    <w:rsid w:val="00E800B0"/>
    <w:rsid w:val="00E90C31"/>
    <w:rsid w:val="00ED1404"/>
    <w:rsid w:val="00EF4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77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B59E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77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B59E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23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4</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64</cp:revision>
  <dcterms:created xsi:type="dcterms:W3CDTF">2020-08-12T02:04:00Z</dcterms:created>
  <dcterms:modified xsi:type="dcterms:W3CDTF">2020-08-27T00:09:00Z</dcterms:modified>
</cp:coreProperties>
</file>