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4988" w:rsidRPr="00415DBB" w:rsidRDefault="00934988" w:rsidP="005C681A">
      <w:pPr>
        <w:spacing w:line="312" w:lineRule="auto"/>
        <w:ind w:firstLine="426"/>
        <w:jc w:val="both"/>
        <w:rPr>
          <w:rFonts w:asciiTheme="majorHAnsi" w:hAnsiTheme="majorHAnsi" w:cstheme="majorHAnsi"/>
          <w:lang w:val="pt-BR"/>
        </w:rPr>
      </w:pPr>
    </w:p>
    <w:p w:rsidR="00FC26B2" w:rsidRPr="00415DBB" w:rsidRDefault="00FC26B2" w:rsidP="005C681A">
      <w:pPr>
        <w:pStyle w:val="Heading1"/>
        <w:spacing w:before="0" w:after="0" w:line="312" w:lineRule="auto"/>
        <w:rPr>
          <w:rFonts w:asciiTheme="majorHAnsi" w:hAnsiTheme="majorHAnsi" w:cstheme="majorHAnsi"/>
          <w:sz w:val="28"/>
          <w:szCs w:val="28"/>
        </w:rPr>
      </w:pPr>
      <w:bookmarkStart w:id="0" w:name="_Toc9538953"/>
      <w:r w:rsidRPr="00415DBB">
        <w:rPr>
          <w:rFonts w:asciiTheme="majorHAnsi" w:hAnsiTheme="majorHAnsi" w:cstheme="majorHAnsi"/>
          <w:sz w:val="28"/>
          <w:szCs w:val="28"/>
        </w:rPr>
        <w:t xml:space="preserve">2.2 Tự đánh giá </w:t>
      </w:r>
      <w:r w:rsidR="00A02992" w:rsidRPr="00415DBB">
        <w:rPr>
          <w:rFonts w:asciiTheme="majorHAnsi" w:hAnsiTheme="majorHAnsi" w:cstheme="majorHAnsi"/>
          <w:sz w:val="28"/>
          <w:szCs w:val="28"/>
        </w:rPr>
        <w:t>theo từng tiêu chí, tiêu chuẩn</w:t>
      </w:r>
      <w:bookmarkEnd w:id="0"/>
    </w:p>
    <w:p w:rsidR="003265D4" w:rsidRPr="00415DBB" w:rsidRDefault="003265D4" w:rsidP="005C681A">
      <w:pPr>
        <w:tabs>
          <w:tab w:val="left" w:pos="960"/>
        </w:tabs>
        <w:spacing w:line="312" w:lineRule="auto"/>
        <w:jc w:val="both"/>
        <w:rPr>
          <w:rFonts w:asciiTheme="majorHAnsi" w:hAnsiTheme="majorHAnsi" w:cstheme="majorHAnsi"/>
          <w:b/>
          <w:color w:val="FF0000"/>
        </w:rPr>
      </w:pPr>
      <w:r w:rsidRPr="00415DBB">
        <w:rPr>
          <w:rFonts w:asciiTheme="majorHAnsi" w:hAnsiTheme="majorHAnsi" w:cstheme="majorHAnsi"/>
          <w:b/>
          <w:color w:val="FF0000"/>
          <w:spacing w:val="-10"/>
          <w:lang w:val="pt-BR"/>
        </w:rPr>
        <w:t xml:space="preserve">Tiêu chí 2: </w:t>
      </w:r>
      <w:r w:rsidR="00C37F4C" w:rsidRPr="00415DBB">
        <w:rPr>
          <w:rFonts w:asciiTheme="majorHAnsi" w:hAnsiTheme="majorHAnsi" w:cstheme="majorHAnsi"/>
          <w:b/>
          <w:color w:val="FF0000"/>
          <w:spacing w:val="-10"/>
          <w:lang w:val="pt-BR"/>
        </w:rPr>
        <w:t>Hoạt động đào tạo</w:t>
      </w:r>
      <w:bookmarkStart w:id="1" w:name="_GoBack"/>
      <w:bookmarkEnd w:id="1"/>
    </w:p>
    <w:p w:rsidR="00EA02FC" w:rsidRPr="00415DBB" w:rsidRDefault="00EA02FC" w:rsidP="005C681A">
      <w:pPr>
        <w:spacing w:line="312" w:lineRule="auto"/>
        <w:ind w:firstLine="720"/>
        <w:contextualSpacing/>
        <w:jc w:val="both"/>
        <w:rPr>
          <w:rFonts w:asciiTheme="majorHAnsi" w:hAnsiTheme="majorHAnsi" w:cstheme="majorHAnsi"/>
          <w:color w:val="0000CC"/>
        </w:rPr>
      </w:pPr>
    </w:p>
    <w:p w:rsidR="00FD0106" w:rsidRPr="00415DBB" w:rsidRDefault="00FD0106" w:rsidP="005C681A">
      <w:pPr>
        <w:spacing w:line="312" w:lineRule="auto"/>
        <w:contextualSpacing/>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2.6:</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Tổ chức kiểm tra, giám sát hoạt động dạy và học theo quy định; sử dụng kết quả kiểm tra để kịp thời điều chỉnh các hoạt động dạy và học cho phù hợp.</w:t>
      </w:r>
    </w:p>
    <w:p w:rsidR="00F3324C" w:rsidRPr="00415DBB" w:rsidRDefault="00FD0106" w:rsidP="005C681A">
      <w:pPr>
        <w:spacing w:line="312" w:lineRule="auto"/>
        <w:ind w:firstLine="720"/>
        <w:jc w:val="both"/>
        <w:rPr>
          <w:rFonts w:asciiTheme="majorHAnsi" w:hAnsiTheme="majorHAnsi" w:cstheme="majorHAnsi"/>
          <w:spacing w:val="-6"/>
          <w:lang w:val="nl-NL"/>
        </w:rPr>
      </w:pPr>
      <w:r w:rsidRPr="00415DBB">
        <w:rPr>
          <w:rFonts w:asciiTheme="majorHAnsi" w:hAnsiTheme="majorHAnsi" w:cstheme="majorHAnsi"/>
          <w:b/>
          <w:lang w:val="pt-BR"/>
        </w:rPr>
        <w:t>Mô tả, phân tích, nhận định:</w:t>
      </w:r>
      <w:r w:rsidR="0061094C" w:rsidRPr="00415DBB">
        <w:rPr>
          <w:rFonts w:asciiTheme="majorHAnsi" w:hAnsiTheme="majorHAnsi" w:cstheme="majorHAnsi"/>
          <w:spacing w:val="-6"/>
          <w:lang w:val="nl-NL"/>
        </w:rPr>
        <w:t xml:space="preserve"> </w:t>
      </w:r>
    </w:p>
    <w:p w:rsidR="00DC1E10" w:rsidRPr="00415DBB" w:rsidRDefault="00B82580" w:rsidP="005C681A">
      <w:pPr>
        <w:spacing w:line="312" w:lineRule="auto"/>
        <w:ind w:firstLine="720"/>
        <w:jc w:val="both"/>
        <w:rPr>
          <w:rFonts w:asciiTheme="majorHAnsi" w:hAnsiTheme="majorHAnsi" w:cstheme="majorHAnsi"/>
          <w:i/>
          <w:iCs/>
          <w:color w:val="FF0000"/>
          <w:highlight w:val="cyan"/>
        </w:rPr>
      </w:pPr>
      <w:r w:rsidRPr="00415DBB">
        <w:rPr>
          <w:rFonts w:asciiTheme="majorHAnsi" w:hAnsiTheme="majorHAnsi" w:cstheme="majorHAnsi"/>
          <w:spacing w:val="-6"/>
          <w:lang w:val="nl-NL"/>
        </w:rPr>
        <w:t xml:space="preserve">Hàng năm nhà trường thực hiện </w:t>
      </w:r>
      <w:r w:rsidR="00861D8F" w:rsidRPr="00415DBB">
        <w:rPr>
          <w:rFonts w:asciiTheme="majorHAnsi" w:hAnsiTheme="majorHAnsi" w:cstheme="majorHAnsi"/>
          <w:spacing w:val="-6"/>
          <w:lang w:val="nl-NL"/>
        </w:rPr>
        <w:t>tốt</w:t>
      </w:r>
      <w:r w:rsidRPr="00415DBB">
        <w:rPr>
          <w:rFonts w:asciiTheme="majorHAnsi" w:hAnsiTheme="majorHAnsi" w:cstheme="majorHAnsi"/>
          <w:spacing w:val="-6"/>
          <w:lang w:val="nl-NL"/>
        </w:rPr>
        <w:t xml:space="preserve"> công tác kiểm tra, giám sát hoạt động dạy</w:t>
      </w:r>
      <w:r w:rsidR="00BE213C" w:rsidRPr="00415DBB">
        <w:rPr>
          <w:rFonts w:asciiTheme="majorHAnsi" w:hAnsiTheme="majorHAnsi" w:cstheme="majorHAnsi"/>
          <w:spacing w:val="-6"/>
          <w:lang w:val="nl-NL"/>
        </w:rPr>
        <w:t xml:space="preserve"> </w:t>
      </w:r>
      <w:r w:rsidRPr="00415DBB">
        <w:rPr>
          <w:rFonts w:asciiTheme="majorHAnsi" w:hAnsiTheme="majorHAnsi" w:cstheme="majorHAnsi"/>
          <w:spacing w:val="-6"/>
          <w:lang w:val="nl-NL"/>
        </w:rPr>
        <w:t xml:space="preserve">và học </w:t>
      </w:r>
      <w:r w:rsidRPr="00415DBB">
        <w:rPr>
          <w:rFonts w:asciiTheme="majorHAnsi" w:hAnsiTheme="majorHAnsi" w:cstheme="majorHAnsi"/>
          <w:i/>
        </w:rPr>
        <w:t>(</w:t>
      </w:r>
      <w:r w:rsidR="00861D8F" w:rsidRPr="00415DBB">
        <w:rPr>
          <w:rFonts w:asciiTheme="majorHAnsi" w:hAnsiTheme="majorHAnsi" w:cstheme="majorHAnsi"/>
          <w:i/>
          <w:color w:val="FF0000"/>
          <w:lang w:val="pt-BR"/>
        </w:rPr>
        <w:t>2.6.01</w:t>
      </w:r>
      <w:r w:rsidRPr="00415DBB">
        <w:rPr>
          <w:rFonts w:asciiTheme="majorHAnsi" w:hAnsiTheme="majorHAnsi" w:cstheme="majorHAnsi"/>
          <w:i/>
        </w:rPr>
        <w:t xml:space="preserve">- </w:t>
      </w:r>
      <w:r w:rsidR="00143B42" w:rsidRPr="00415DBB">
        <w:rPr>
          <w:rFonts w:asciiTheme="majorHAnsi" w:hAnsiTheme="majorHAnsi" w:cstheme="majorHAnsi"/>
          <w:color w:val="FF0000"/>
          <w:lang w:val="nl-NL"/>
        </w:rPr>
        <w:t xml:space="preserve">Kế hoạch công tác thanh kiểm tra hàng năm; </w:t>
      </w:r>
      <w:r w:rsidR="00143B42" w:rsidRPr="00415DBB">
        <w:rPr>
          <w:rFonts w:asciiTheme="majorHAnsi" w:hAnsiTheme="majorHAnsi" w:cstheme="majorHAnsi"/>
          <w:i/>
          <w:color w:val="FF0000"/>
          <w:lang w:val="pt-BR"/>
        </w:rPr>
        <w:t>2.6.02</w:t>
      </w:r>
      <w:r w:rsidR="00BE213C" w:rsidRPr="00415DBB">
        <w:rPr>
          <w:rFonts w:asciiTheme="majorHAnsi" w:hAnsiTheme="majorHAnsi" w:cstheme="majorHAnsi"/>
          <w:i/>
          <w:color w:val="FF0000"/>
          <w:lang w:val="pt-BR"/>
        </w:rPr>
        <w:t xml:space="preserve"> </w:t>
      </w:r>
      <w:r w:rsidR="00143B42" w:rsidRPr="00415DBB">
        <w:rPr>
          <w:rFonts w:asciiTheme="majorHAnsi" w:hAnsiTheme="majorHAnsi" w:cstheme="majorHAnsi"/>
          <w:i/>
        </w:rPr>
        <w:t xml:space="preserve">- </w:t>
      </w:r>
      <w:r w:rsidR="00143B42" w:rsidRPr="00415DBB">
        <w:rPr>
          <w:rFonts w:asciiTheme="majorHAnsi" w:hAnsiTheme="majorHAnsi" w:cstheme="majorHAnsi"/>
          <w:color w:val="FF0000"/>
          <w:lang w:val="nl-NL"/>
        </w:rPr>
        <w:t xml:space="preserve">Biên bản kiểm tra, giám sát hoạt động dạy và học hàng năm; </w:t>
      </w:r>
      <w:r w:rsidR="00143B42" w:rsidRPr="00415DBB">
        <w:rPr>
          <w:rFonts w:asciiTheme="majorHAnsi" w:hAnsiTheme="majorHAnsi" w:cstheme="majorHAnsi"/>
          <w:i/>
          <w:color w:val="FF0000"/>
          <w:lang w:val="pt-BR"/>
        </w:rPr>
        <w:t>2.6.03</w:t>
      </w:r>
      <w:r w:rsidR="00BE213C" w:rsidRPr="00415DBB">
        <w:rPr>
          <w:rFonts w:asciiTheme="majorHAnsi" w:hAnsiTheme="majorHAnsi" w:cstheme="majorHAnsi"/>
          <w:i/>
          <w:color w:val="FF0000"/>
          <w:lang w:val="pt-BR"/>
        </w:rPr>
        <w:t xml:space="preserve"> </w:t>
      </w:r>
      <w:r w:rsidR="00143B42" w:rsidRPr="00415DBB">
        <w:rPr>
          <w:rFonts w:asciiTheme="majorHAnsi" w:hAnsiTheme="majorHAnsi" w:cstheme="majorHAnsi"/>
          <w:i/>
        </w:rPr>
        <w:t xml:space="preserve">- </w:t>
      </w:r>
      <w:r w:rsidR="00143B42" w:rsidRPr="00415DBB">
        <w:rPr>
          <w:rFonts w:asciiTheme="majorHAnsi" w:hAnsiTheme="majorHAnsi" w:cstheme="majorHAnsi"/>
          <w:color w:val="FF0000"/>
          <w:lang w:val="nl-NL"/>
        </w:rPr>
        <w:t>Báo cáo kết quả kiểm tra, giám sát hoạt động dạy và học hàng năm</w:t>
      </w:r>
      <w:r w:rsidR="00122580" w:rsidRPr="00415DBB">
        <w:rPr>
          <w:rFonts w:asciiTheme="majorHAnsi" w:hAnsiTheme="majorHAnsi" w:cstheme="majorHAnsi"/>
          <w:color w:val="FF0000"/>
          <w:lang w:val="nl-NL"/>
        </w:rPr>
        <w:t xml:space="preserve"> </w:t>
      </w:r>
      <w:r w:rsidR="00122580" w:rsidRPr="00415DBB">
        <w:rPr>
          <w:rFonts w:asciiTheme="majorHAnsi" w:hAnsiTheme="majorHAnsi" w:cstheme="majorHAnsi"/>
          <w:color w:val="FF0000"/>
          <w:highlight w:val="yellow"/>
          <w:lang w:val="nl-NL"/>
        </w:rPr>
        <w:sym w:font="Wingdings" w:char="F0E0"/>
      </w:r>
      <w:r w:rsidR="00122580" w:rsidRPr="00415DBB">
        <w:rPr>
          <w:rFonts w:asciiTheme="majorHAnsi" w:hAnsiTheme="majorHAnsi" w:cstheme="majorHAnsi"/>
          <w:color w:val="FF0000"/>
          <w:highlight w:val="yellow"/>
          <w:lang w:val="nl-NL"/>
        </w:rPr>
        <w:t xml:space="preserve"> HÀ</w:t>
      </w:r>
      <w:r w:rsidRPr="00415DBB">
        <w:rPr>
          <w:rFonts w:asciiTheme="majorHAnsi" w:hAnsiTheme="majorHAnsi" w:cstheme="majorHAnsi"/>
          <w:i/>
        </w:rPr>
        <w:t>)</w:t>
      </w:r>
      <w:r w:rsidR="00143B42" w:rsidRPr="00415DBB">
        <w:rPr>
          <w:rFonts w:asciiTheme="majorHAnsi" w:hAnsiTheme="majorHAnsi" w:cstheme="majorHAnsi"/>
          <w:i/>
        </w:rPr>
        <w:t>.</w:t>
      </w:r>
      <w:r w:rsidRPr="00415DBB">
        <w:rPr>
          <w:rFonts w:asciiTheme="majorHAnsi" w:hAnsiTheme="majorHAnsi" w:cstheme="majorHAnsi"/>
          <w:spacing w:val="-6"/>
          <w:lang w:val="nl-NL"/>
        </w:rPr>
        <w:t xml:space="preserve"> </w:t>
      </w:r>
      <w:r w:rsidR="008C5BAA" w:rsidRPr="00415DBB">
        <w:rPr>
          <w:rFonts w:asciiTheme="majorHAnsi" w:hAnsiTheme="majorHAnsi" w:cstheme="majorHAnsi"/>
          <w:spacing w:val="-6"/>
          <w:lang w:val="nl-NL"/>
        </w:rPr>
        <w:t>Khoa</w:t>
      </w:r>
      <w:r w:rsidR="00143B42" w:rsidRPr="00415DBB">
        <w:rPr>
          <w:rFonts w:asciiTheme="majorHAnsi" w:hAnsiTheme="majorHAnsi" w:cstheme="majorHAnsi"/>
          <w:spacing w:val="-6"/>
          <w:lang w:val="nl-NL"/>
        </w:rPr>
        <w:t xml:space="preserve"> Cơ Khí</w:t>
      </w:r>
      <w:r w:rsidR="00BE213C" w:rsidRPr="00415DBB">
        <w:rPr>
          <w:rFonts w:asciiTheme="majorHAnsi" w:hAnsiTheme="majorHAnsi" w:cstheme="majorHAnsi"/>
          <w:spacing w:val="-6"/>
          <w:lang w:val="nl-NL"/>
        </w:rPr>
        <w:t xml:space="preserve"> </w:t>
      </w:r>
      <w:r w:rsidR="008C5BAA" w:rsidRPr="00415DBB">
        <w:rPr>
          <w:rFonts w:asciiTheme="majorHAnsi" w:hAnsiTheme="majorHAnsi" w:cstheme="majorHAnsi"/>
          <w:spacing w:val="-6"/>
          <w:lang w:val="nl-NL"/>
        </w:rPr>
        <w:t xml:space="preserve"> luôn</w:t>
      </w:r>
      <w:r w:rsidR="00E04691" w:rsidRPr="00415DBB">
        <w:rPr>
          <w:rFonts w:asciiTheme="majorHAnsi" w:hAnsiTheme="majorHAnsi" w:cstheme="majorHAnsi"/>
          <w:spacing w:val="-6"/>
          <w:lang w:val="nl-NL"/>
        </w:rPr>
        <w:t xml:space="preserve"> thực hiện có hiệu quả việc giám sát, đánh giá kế hoạch đào tạo và tiến độ đào tạo theo quy định.</w:t>
      </w:r>
      <w:r w:rsidR="00637FAC" w:rsidRPr="00415DBB">
        <w:rPr>
          <w:rFonts w:asciiTheme="majorHAnsi" w:hAnsiTheme="majorHAnsi" w:cstheme="majorHAnsi"/>
          <w:spacing w:val="-6"/>
          <w:lang w:val="nl-NL"/>
        </w:rPr>
        <w:t xml:space="preserve"> </w:t>
      </w:r>
      <w:r w:rsidR="004306BF" w:rsidRPr="00415DBB">
        <w:rPr>
          <w:rFonts w:asciiTheme="majorHAnsi" w:hAnsiTheme="majorHAnsi" w:cstheme="majorHAnsi"/>
          <w:spacing w:val="-6"/>
          <w:lang w:val="nl-NL"/>
        </w:rPr>
        <w:t>Trên cơ sở kiểm tra toàn diện về chuyên môn và các hoạt động đào tạo của Khoa, Trưởng khoa và các Tổ chuyên môn</w:t>
      </w:r>
      <w:r w:rsidR="00BE213C" w:rsidRPr="00415DBB">
        <w:rPr>
          <w:rFonts w:asciiTheme="majorHAnsi" w:hAnsiTheme="majorHAnsi" w:cstheme="majorHAnsi"/>
          <w:spacing w:val="-6"/>
          <w:lang w:val="nl-NL"/>
        </w:rPr>
        <w:t xml:space="preserve"> thuộc khoa</w:t>
      </w:r>
      <w:r w:rsidR="004306BF" w:rsidRPr="00415DBB">
        <w:rPr>
          <w:rFonts w:asciiTheme="majorHAnsi" w:hAnsiTheme="majorHAnsi" w:cstheme="majorHAnsi"/>
          <w:spacing w:val="-6"/>
          <w:lang w:val="nl-NL"/>
        </w:rPr>
        <w:t xml:space="preserve"> kịp thời điều chỉnh </w:t>
      </w:r>
      <w:r w:rsidR="00BE213C" w:rsidRPr="00415DBB">
        <w:rPr>
          <w:rFonts w:asciiTheme="majorHAnsi" w:hAnsiTheme="majorHAnsi" w:cstheme="majorHAnsi"/>
          <w:spacing w:val="-6"/>
          <w:lang w:val="nl-NL"/>
        </w:rPr>
        <w:t>các hoạt động dạy và học cho phù hợp (</w:t>
      </w:r>
      <w:r w:rsidR="001C63DF" w:rsidRPr="00415DBB">
        <w:rPr>
          <w:rFonts w:asciiTheme="majorHAnsi" w:hAnsiTheme="majorHAnsi" w:cstheme="majorHAnsi"/>
          <w:i/>
          <w:color w:val="FF0000"/>
          <w:lang w:val="pt-BR"/>
        </w:rPr>
        <w:t xml:space="preserve">2.6.04 </w:t>
      </w:r>
      <w:r w:rsidR="001C63DF" w:rsidRPr="00415DBB">
        <w:rPr>
          <w:rFonts w:asciiTheme="majorHAnsi" w:hAnsiTheme="majorHAnsi" w:cstheme="majorHAnsi"/>
          <w:i/>
        </w:rPr>
        <w:t xml:space="preserve">- </w:t>
      </w:r>
      <w:r w:rsidR="00DC1E10" w:rsidRPr="00415DBB">
        <w:rPr>
          <w:rFonts w:asciiTheme="majorHAnsi" w:hAnsiTheme="majorHAnsi" w:cstheme="majorHAnsi"/>
          <w:i/>
          <w:color w:val="FF0000"/>
          <w:lang w:val="pt-BR"/>
        </w:rPr>
        <w:t xml:space="preserve">Quyết định thành lập </w:t>
      </w:r>
      <w:r w:rsidR="00E22A42" w:rsidRPr="00415DBB">
        <w:rPr>
          <w:rFonts w:asciiTheme="majorHAnsi" w:hAnsiTheme="majorHAnsi" w:cstheme="majorHAnsi"/>
          <w:i/>
          <w:color w:val="FF0000"/>
          <w:lang w:val="pt-BR"/>
        </w:rPr>
        <w:t>các Tổ dự giờ, kiểm tra chuyên môn</w:t>
      </w:r>
      <w:r w:rsidR="00B04FAF" w:rsidRPr="00415DBB">
        <w:rPr>
          <w:rFonts w:asciiTheme="majorHAnsi" w:hAnsiTheme="majorHAnsi" w:cstheme="majorHAnsi"/>
          <w:i/>
          <w:iCs/>
          <w:color w:val="FF0000"/>
        </w:rPr>
        <w:t xml:space="preserve">; </w:t>
      </w:r>
      <w:r w:rsidR="001C63DF" w:rsidRPr="00415DBB">
        <w:rPr>
          <w:rFonts w:asciiTheme="majorHAnsi" w:hAnsiTheme="majorHAnsi" w:cstheme="majorHAnsi"/>
          <w:i/>
          <w:color w:val="FF0000"/>
          <w:lang w:val="pt-BR"/>
        </w:rPr>
        <w:t xml:space="preserve">2.6.05 </w:t>
      </w:r>
      <w:r w:rsidR="001C63DF" w:rsidRPr="00415DBB">
        <w:rPr>
          <w:rFonts w:asciiTheme="majorHAnsi" w:hAnsiTheme="majorHAnsi" w:cstheme="majorHAnsi"/>
          <w:i/>
        </w:rPr>
        <w:t xml:space="preserve">- </w:t>
      </w:r>
      <w:r w:rsidR="00B04FAF" w:rsidRPr="00415DBB">
        <w:rPr>
          <w:rFonts w:asciiTheme="majorHAnsi" w:hAnsiTheme="majorHAnsi" w:cstheme="majorHAnsi"/>
          <w:i/>
          <w:iCs/>
          <w:color w:val="FF0000"/>
        </w:rPr>
        <w:t xml:space="preserve">Kế hoạch hoạt động </w:t>
      </w:r>
      <w:r w:rsidR="00E22A42" w:rsidRPr="00415DBB">
        <w:rPr>
          <w:rFonts w:asciiTheme="majorHAnsi" w:hAnsiTheme="majorHAnsi" w:cstheme="majorHAnsi"/>
          <w:i/>
          <w:iCs/>
          <w:color w:val="FF0000"/>
        </w:rPr>
        <w:t>kiểm tra chuyên môn</w:t>
      </w:r>
      <w:r w:rsidR="00B04FAF" w:rsidRPr="00415DBB">
        <w:rPr>
          <w:rFonts w:asciiTheme="majorHAnsi" w:hAnsiTheme="majorHAnsi" w:cstheme="majorHAnsi"/>
          <w:i/>
          <w:iCs/>
          <w:color w:val="FF0000"/>
        </w:rPr>
        <w:t xml:space="preserve"> hàng năm</w:t>
      </w:r>
      <w:r w:rsidR="00274AC6" w:rsidRPr="00415DBB">
        <w:rPr>
          <w:rFonts w:asciiTheme="majorHAnsi" w:hAnsiTheme="majorHAnsi" w:cstheme="majorHAnsi"/>
          <w:i/>
          <w:iCs/>
          <w:color w:val="FF0000"/>
        </w:rPr>
        <w:t xml:space="preserve"> của khoa Cơ Khí</w:t>
      </w:r>
      <w:r w:rsidR="00637FAC" w:rsidRPr="00415DBB">
        <w:rPr>
          <w:rFonts w:asciiTheme="majorHAnsi" w:hAnsiTheme="majorHAnsi" w:cstheme="majorHAnsi"/>
          <w:i/>
          <w:color w:val="FF0000"/>
          <w:lang w:val="pt-BR"/>
        </w:rPr>
        <w:t>;</w:t>
      </w:r>
      <w:r w:rsidR="00B04FAF" w:rsidRPr="00415DBB">
        <w:rPr>
          <w:rFonts w:asciiTheme="majorHAnsi" w:hAnsiTheme="majorHAnsi" w:cstheme="majorHAnsi"/>
          <w:i/>
          <w:color w:val="FF0000"/>
          <w:lang w:val="nl-NL"/>
        </w:rPr>
        <w:t xml:space="preserve"> </w:t>
      </w:r>
      <w:r w:rsidR="001C63DF" w:rsidRPr="00415DBB">
        <w:rPr>
          <w:rFonts w:asciiTheme="majorHAnsi" w:hAnsiTheme="majorHAnsi" w:cstheme="majorHAnsi"/>
          <w:i/>
          <w:color w:val="FF0000"/>
          <w:lang w:val="pt-BR"/>
        </w:rPr>
        <w:t>2.6.</w:t>
      </w:r>
      <w:r w:rsidR="001C63DF" w:rsidRPr="00687447">
        <w:rPr>
          <w:rFonts w:asciiTheme="majorHAnsi" w:hAnsiTheme="majorHAnsi" w:cstheme="majorHAnsi"/>
          <w:i/>
          <w:color w:val="FF0000"/>
          <w:lang w:val="pt-BR"/>
        </w:rPr>
        <w:t xml:space="preserve">06 </w:t>
      </w:r>
      <w:r w:rsidR="005E11E0">
        <w:rPr>
          <w:rFonts w:asciiTheme="majorHAnsi" w:hAnsiTheme="majorHAnsi" w:cstheme="majorHAnsi"/>
          <w:i/>
          <w:color w:val="FF0000"/>
        </w:rPr>
        <w:t>Biên bản họp Tổ bộ môn</w:t>
      </w:r>
      <w:r w:rsidR="00687447" w:rsidRPr="00687447">
        <w:rPr>
          <w:rFonts w:asciiTheme="majorHAnsi" w:hAnsiTheme="majorHAnsi" w:cstheme="majorHAnsi"/>
          <w:i/>
          <w:color w:val="FF0000"/>
        </w:rPr>
        <w:t xml:space="preserve">; </w:t>
      </w:r>
      <w:r w:rsidR="00A4186E" w:rsidRPr="00687447">
        <w:rPr>
          <w:rFonts w:asciiTheme="majorHAnsi" w:hAnsiTheme="majorHAnsi" w:cstheme="majorHAnsi"/>
          <w:i/>
          <w:color w:val="FF0000"/>
        </w:rPr>
        <w:t>Biên bản họp khoa</w:t>
      </w:r>
      <w:r w:rsidR="00A4186E">
        <w:rPr>
          <w:rFonts w:asciiTheme="majorHAnsi" w:hAnsiTheme="majorHAnsi" w:cstheme="majorHAnsi"/>
          <w:i/>
          <w:color w:val="FF0000"/>
        </w:rPr>
        <w:t xml:space="preserve">; </w:t>
      </w:r>
      <w:r w:rsidR="00687447" w:rsidRPr="00687447">
        <w:rPr>
          <w:rFonts w:asciiTheme="majorHAnsi" w:hAnsiTheme="majorHAnsi" w:cstheme="majorHAnsi"/>
          <w:i/>
          <w:color w:val="FF0000"/>
        </w:rPr>
        <w:t xml:space="preserve">Biên bản họp Hội đồng khoa, </w:t>
      </w:r>
      <w:r w:rsidR="00A4186E" w:rsidRPr="00687447">
        <w:rPr>
          <w:rFonts w:asciiTheme="majorHAnsi" w:hAnsiTheme="majorHAnsi" w:cstheme="majorHAnsi"/>
          <w:i/>
          <w:color w:val="FF0000"/>
        </w:rPr>
        <w:t xml:space="preserve">Hội đồng </w:t>
      </w:r>
      <w:r w:rsidR="00A4186E">
        <w:rPr>
          <w:rFonts w:asciiTheme="majorHAnsi" w:hAnsiTheme="majorHAnsi" w:cstheme="majorHAnsi"/>
          <w:i/>
          <w:color w:val="FF0000"/>
        </w:rPr>
        <w:t>tư vấn nghề nghiệp</w:t>
      </w:r>
      <w:r w:rsidR="00687447">
        <w:rPr>
          <w:rFonts w:asciiTheme="majorHAnsi" w:hAnsiTheme="majorHAnsi" w:cstheme="majorHAnsi"/>
          <w:i/>
        </w:rPr>
        <w:t xml:space="preserve">…; </w:t>
      </w:r>
      <w:r w:rsidR="00687447" w:rsidRPr="00415DBB">
        <w:rPr>
          <w:rFonts w:asciiTheme="majorHAnsi" w:hAnsiTheme="majorHAnsi" w:cstheme="majorHAnsi"/>
          <w:i/>
          <w:color w:val="FF0000"/>
          <w:lang w:val="pt-BR"/>
        </w:rPr>
        <w:t>2.6.0</w:t>
      </w:r>
      <w:r w:rsidR="00687447">
        <w:rPr>
          <w:rFonts w:asciiTheme="majorHAnsi" w:hAnsiTheme="majorHAnsi" w:cstheme="majorHAnsi"/>
          <w:i/>
          <w:color w:val="FF0000"/>
          <w:lang w:val="pt-BR"/>
        </w:rPr>
        <w:t>7</w:t>
      </w:r>
      <w:r w:rsidR="00687447" w:rsidRPr="00415DBB">
        <w:rPr>
          <w:rFonts w:asciiTheme="majorHAnsi" w:hAnsiTheme="majorHAnsi" w:cstheme="majorHAnsi"/>
          <w:i/>
          <w:color w:val="FF0000"/>
          <w:lang w:val="pt-BR"/>
        </w:rPr>
        <w:t xml:space="preserve"> </w:t>
      </w:r>
      <w:r w:rsidR="00687447">
        <w:rPr>
          <w:rFonts w:asciiTheme="majorHAnsi" w:hAnsiTheme="majorHAnsi" w:cstheme="majorHAnsi"/>
          <w:i/>
        </w:rPr>
        <w:t>-</w:t>
      </w:r>
      <w:r w:rsidR="00687447" w:rsidRPr="00415DBB">
        <w:rPr>
          <w:rFonts w:asciiTheme="majorHAnsi" w:hAnsiTheme="majorHAnsi" w:cstheme="majorHAnsi"/>
          <w:i/>
        </w:rPr>
        <w:t xml:space="preserve"> </w:t>
      </w:r>
      <w:r w:rsidR="00E22A42" w:rsidRPr="00415DBB">
        <w:rPr>
          <w:rFonts w:asciiTheme="majorHAnsi" w:hAnsiTheme="majorHAnsi" w:cstheme="majorHAnsi"/>
          <w:i/>
          <w:iCs/>
          <w:color w:val="FF0000"/>
        </w:rPr>
        <w:t xml:space="preserve">Báo cáo kết quả kiểm tra chuyên môn toàn diện </w:t>
      </w:r>
      <w:r w:rsidR="00637FAC" w:rsidRPr="00415DBB">
        <w:rPr>
          <w:rFonts w:asciiTheme="majorHAnsi" w:hAnsiTheme="majorHAnsi" w:cstheme="majorHAnsi"/>
          <w:i/>
          <w:iCs/>
          <w:color w:val="FF0000"/>
        </w:rPr>
        <w:t>hàng năm</w:t>
      </w:r>
      <w:r w:rsidR="00122580" w:rsidRPr="00415DBB">
        <w:rPr>
          <w:rFonts w:asciiTheme="majorHAnsi" w:hAnsiTheme="majorHAnsi" w:cstheme="majorHAnsi"/>
          <w:i/>
          <w:iCs/>
          <w:color w:val="FF0000"/>
        </w:rPr>
        <w:t xml:space="preserve"> </w:t>
      </w:r>
      <w:r w:rsidR="00122580" w:rsidRPr="00415DBB">
        <w:rPr>
          <w:rFonts w:asciiTheme="majorHAnsi" w:hAnsiTheme="majorHAnsi" w:cstheme="majorHAnsi"/>
          <w:i/>
          <w:iCs/>
          <w:color w:val="FF0000"/>
          <w:highlight w:val="yellow"/>
        </w:rPr>
        <w:sym w:font="Wingdings" w:char="F0E0"/>
      </w:r>
      <w:r w:rsidR="00122580" w:rsidRPr="00415DBB">
        <w:rPr>
          <w:rFonts w:asciiTheme="majorHAnsi" w:hAnsiTheme="majorHAnsi" w:cstheme="majorHAnsi"/>
          <w:i/>
          <w:iCs/>
          <w:color w:val="FF0000"/>
          <w:highlight w:val="yellow"/>
        </w:rPr>
        <w:t xml:space="preserve"> VINH</w:t>
      </w:r>
      <w:r w:rsidR="00DC1E10" w:rsidRPr="00415DBB">
        <w:rPr>
          <w:rFonts w:asciiTheme="majorHAnsi" w:hAnsiTheme="majorHAnsi" w:cstheme="majorHAnsi"/>
          <w:i/>
          <w:iCs/>
          <w:color w:val="FF0000"/>
        </w:rPr>
        <w:t>)</w:t>
      </w:r>
    </w:p>
    <w:p w:rsidR="00687447" w:rsidRPr="00415DBB" w:rsidRDefault="00687447" w:rsidP="00687447">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D75935" w:rsidRPr="00AA72E9" w:rsidRDefault="00D75935" w:rsidP="00D75935">
      <w:pPr>
        <w:widowControl w:val="0"/>
        <w:spacing w:before="40" w:after="40" w:line="276" w:lineRule="auto"/>
        <w:rPr>
          <w:rFonts w:asciiTheme="majorHAnsi" w:hAnsiTheme="majorHAnsi" w:cstheme="majorHAnsi"/>
          <w:b/>
          <w:color w:val="806000" w:themeColor="accent4" w:themeShade="80"/>
          <w:lang w:val="nl-NL"/>
        </w:rPr>
      </w:pPr>
      <w:r w:rsidRPr="00AA72E9">
        <w:rPr>
          <w:rFonts w:asciiTheme="majorHAnsi" w:hAnsiTheme="majorHAnsi" w:cstheme="majorHAnsi"/>
          <w:b/>
          <w:color w:val="806000" w:themeColor="accent4" w:themeShade="80"/>
          <w:lang w:val="nl-NL"/>
        </w:rPr>
        <w:t>Gợi ý nguồn minh chứng:</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Kế hoạch kiểm tra, giám sát hoạt động dạy và học hàng năm.</w:t>
      </w:r>
    </w:p>
    <w:p w:rsidR="00D75935" w:rsidRPr="00AA72E9" w:rsidRDefault="00D75935" w:rsidP="00D75935">
      <w:pPr>
        <w:widowControl w:val="0"/>
        <w:spacing w:before="40" w:after="40" w:line="276" w:lineRule="auto"/>
        <w:ind w:firstLine="720"/>
        <w:rPr>
          <w:rFonts w:asciiTheme="majorHAnsi" w:hAnsiTheme="majorHAnsi" w:cstheme="majorHAnsi"/>
          <w:b/>
          <w:bCs/>
          <w:color w:val="806000" w:themeColor="accent4" w:themeShade="80"/>
          <w:lang w:val="nl-NL"/>
        </w:rPr>
      </w:pPr>
      <w:r w:rsidRPr="00AA72E9">
        <w:rPr>
          <w:rFonts w:asciiTheme="majorHAnsi" w:hAnsiTheme="majorHAnsi" w:cstheme="majorHAnsi"/>
          <w:color w:val="806000" w:themeColor="accent4" w:themeShade="80"/>
          <w:lang w:val="nl-NL"/>
        </w:rPr>
        <w:t>+ B</w:t>
      </w:r>
      <w:r w:rsidRPr="00AA72E9">
        <w:rPr>
          <w:rFonts w:asciiTheme="majorHAnsi" w:hAnsiTheme="majorHAnsi" w:cstheme="majorHAnsi"/>
          <w:color w:val="806000" w:themeColor="accent4" w:themeShade="80"/>
          <w:lang w:val="vi-VN"/>
        </w:rPr>
        <w:t xml:space="preserve">iên bản </w:t>
      </w:r>
      <w:r w:rsidRPr="00AA72E9">
        <w:rPr>
          <w:rFonts w:asciiTheme="majorHAnsi" w:hAnsiTheme="majorHAnsi" w:cstheme="majorHAnsi"/>
          <w:color w:val="806000" w:themeColor="accent4" w:themeShade="80"/>
          <w:lang w:val="nl-NL"/>
        </w:rPr>
        <w:t>kiểm tra, giám sát hoạt động dạy và học.</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Báo cáo kết quả kiểm tra, giám sát hoạt động dạy và học hàng năm.</w:t>
      </w:r>
    </w:p>
    <w:p w:rsidR="00D75935" w:rsidRPr="00AA72E9" w:rsidRDefault="00D75935" w:rsidP="00D75935">
      <w:pPr>
        <w:widowControl w:val="0"/>
        <w:spacing w:before="40" w:after="40" w:line="276" w:lineRule="auto"/>
        <w:ind w:firstLine="720"/>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Văn bản/tài liệu thể hiện kết quả điều chỉnh các hoạt động dạy và học theo đề xuất.</w:t>
      </w:r>
    </w:p>
    <w:p w:rsidR="00A74F03" w:rsidRPr="00687447" w:rsidRDefault="00D75935" w:rsidP="00D75935">
      <w:pPr>
        <w:widowControl w:val="0"/>
        <w:spacing w:before="40" w:after="40" w:line="276" w:lineRule="auto"/>
        <w:ind w:firstLine="720"/>
        <w:rPr>
          <w:rFonts w:asciiTheme="majorHAnsi" w:hAnsiTheme="majorHAnsi" w:cstheme="majorHAnsi"/>
          <w:color w:val="BF8F00" w:themeColor="accent4" w:themeShade="BF"/>
          <w:lang w:val="nl-NL"/>
        </w:rPr>
      </w:pPr>
      <w:r w:rsidRPr="00AA72E9">
        <w:rPr>
          <w:rFonts w:asciiTheme="majorHAnsi" w:hAnsiTheme="majorHAnsi" w:cstheme="majorHAnsi"/>
          <w:color w:val="806000" w:themeColor="accent4" w:themeShade="80"/>
          <w:lang w:val="nl-NL"/>
        </w:rPr>
        <w:t>+ Ý kiến của các đối tượng có liên quan</w:t>
      </w:r>
      <w:r w:rsidRPr="00687447">
        <w:rPr>
          <w:rFonts w:asciiTheme="majorHAnsi" w:hAnsiTheme="majorHAnsi" w:cstheme="majorHAnsi"/>
          <w:color w:val="BF8F00" w:themeColor="accent4" w:themeShade="BF"/>
          <w:lang w:val="nl-NL"/>
        </w:rPr>
        <w:t>.</w:t>
      </w:r>
    </w:p>
    <w:p w:rsidR="00A74F03" w:rsidRPr="00415DBB" w:rsidRDefault="00A74F03"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 Dịch vụ cho người học</w:t>
      </w:r>
    </w:p>
    <w:p w:rsidR="00D70EED" w:rsidRPr="00415DBB" w:rsidRDefault="00D70EED" w:rsidP="005C681A">
      <w:pPr>
        <w:tabs>
          <w:tab w:val="left" w:pos="960"/>
        </w:tabs>
        <w:spacing w:line="312" w:lineRule="auto"/>
        <w:jc w:val="both"/>
        <w:rPr>
          <w:rFonts w:asciiTheme="majorHAnsi" w:hAnsiTheme="majorHAnsi" w:cstheme="majorHAnsi"/>
          <w:color w:val="E36C0A"/>
        </w:rPr>
      </w:pPr>
      <w:r w:rsidRPr="00415DBB">
        <w:rPr>
          <w:rFonts w:asciiTheme="majorHAnsi" w:hAnsiTheme="majorHAnsi" w:cstheme="majorHAnsi"/>
          <w:b/>
          <w:color w:val="E36C0A"/>
        </w:rPr>
        <w:t>Đánh giá tổng quát tiêu chí 6:</w:t>
      </w:r>
      <w:r w:rsidRPr="00415DBB">
        <w:rPr>
          <w:rFonts w:asciiTheme="majorHAnsi" w:hAnsiTheme="majorHAnsi" w:cstheme="majorHAnsi"/>
          <w:color w:val="E36C0A"/>
        </w:rPr>
        <w:t xml:space="preserve"> </w:t>
      </w:r>
    </w:p>
    <w:p w:rsidR="00D70EED" w:rsidRPr="00415DBB" w:rsidRDefault="00D70EED" w:rsidP="005C681A">
      <w:pPr>
        <w:spacing w:line="312" w:lineRule="auto"/>
        <w:ind w:firstLine="720"/>
        <w:jc w:val="both"/>
        <w:rPr>
          <w:rFonts w:asciiTheme="majorHAnsi" w:hAnsiTheme="majorHAnsi" w:cstheme="majorHAnsi"/>
        </w:rPr>
      </w:pPr>
      <w:r w:rsidRPr="00415DBB">
        <w:rPr>
          <w:rFonts w:asciiTheme="majorHAnsi" w:hAnsiTheme="majorHAnsi" w:cstheme="majorHAnsi"/>
          <w:b/>
          <w:i/>
        </w:rPr>
        <w:t>Mở đầu:</w:t>
      </w:r>
      <w:r w:rsidR="00A0244E" w:rsidRPr="00415DBB">
        <w:rPr>
          <w:rFonts w:asciiTheme="majorHAnsi" w:hAnsiTheme="majorHAnsi" w:cstheme="majorHAnsi"/>
          <w:lang w:val="vi-VN"/>
        </w:rPr>
        <w:t xml:space="preserve">     </w:t>
      </w:r>
    </w:p>
    <w:p w:rsidR="0042719E" w:rsidRPr="00E038AA" w:rsidRDefault="0042719E" w:rsidP="005C681A">
      <w:pPr>
        <w:spacing w:line="312" w:lineRule="auto"/>
        <w:ind w:firstLine="425"/>
        <w:jc w:val="both"/>
        <w:rPr>
          <w:rFonts w:asciiTheme="majorHAnsi" w:hAnsiTheme="majorHAnsi" w:cstheme="majorHAnsi"/>
        </w:rPr>
      </w:pPr>
      <w:r w:rsidRPr="00E038AA">
        <w:rPr>
          <w:rFonts w:asciiTheme="majorHAnsi" w:hAnsiTheme="majorHAnsi" w:cstheme="majorHAnsi"/>
        </w:rPr>
        <w:t xml:space="preserve">Hằng năm, Trường </w:t>
      </w:r>
      <w:r w:rsidR="00890186" w:rsidRPr="00E038AA">
        <w:rPr>
          <w:rFonts w:asciiTheme="majorHAnsi" w:hAnsiTheme="majorHAnsi" w:cstheme="majorHAnsi"/>
        </w:rPr>
        <w:t>Cao đẳng Lý Tự Trọng</w:t>
      </w:r>
      <w:r w:rsidRPr="00E038AA">
        <w:rPr>
          <w:rFonts w:asciiTheme="majorHAnsi" w:hAnsiTheme="majorHAnsi" w:cstheme="majorHAnsi"/>
        </w:rPr>
        <w:t xml:space="preserve"> có tổ chức tuần sinh hoạt</w:t>
      </w:r>
      <w:r w:rsidR="00FB1C3B" w:rsidRPr="00E038AA">
        <w:rPr>
          <w:rFonts w:asciiTheme="majorHAnsi" w:hAnsiTheme="majorHAnsi" w:cstheme="majorHAnsi"/>
        </w:rPr>
        <w:t xml:space="preserve"> Giáo dục định hướng</w:t>
      </w:r>
      <w:r w:rsidRPr="00E038AA">
        <w:rPr>
          <w:rFonts w:asciiTheme="majorHAnsi" w:hAnsiTheme="majorHAnsi" w:cstheme="majorHAnsi"/>
        </w:rPr>
        <w:t xml:space="preserve"> đầu khóa</w:t>
      </w:r>
      <w:r w:rsidR="00FB1C3B" w:rsidRPr="00E038AA">
        <w:rPr>
          <w:rFonts w:asciiTheme="majorHAnsi" w:hAnsiTheme="majorHAnsi" w:cstheme="majorHAnsi"/>
        </w:rPr>
        <w:t xml:space="preserve"> học</w:t>
      </w:r>
      <w:r w:rsidRPr="00E038AA">
        <w:rPr>
          <w:rFonts w:asciiTheme="majorHAnsi" w:hAnsiTheme="majorHAnsi" w:cstheme="majorHAnsi"/>
        </w:rPr>
        <w:t xml:space="preserve"> để cung cấp đầy đủ các thông tin về chương trình đào tạo, kế hoạch đào tạo và các nội quy, quy định của trường cho sinh viên ngay sau ngày nhập học. </w:t>
      </w:r>
    </w:p>
    <w:p w:rsidR="0042719E" w:rsidRPr="00E038AA" w:rsidRDefault="0042719E"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lastRenderedPageBreak/>
        <w:t>Trường tạo mọi điều kiện đảm bảo chỗ ăn, chỗ ở và các tiện nghi học tập, sinh hoạt cho sinh viên nội trú</w:t>
      </w:r>
      <w:r w:rsidR="00EA2E94" w:rsidRPr="00E038AA">
        <w:rPr>
          <w:rFonts w:asciiTheme="majorHAnsi" w:hAnsiTheme="majorHAnsi" w:cstheme="majorHAnsi"/>
        </w:rPr>
        <w:t xml:space="preserve"> tại ký túc xá của trường</w:t>
      </w:r>
      <w:r w:rsidRPr="00E038AA">
        <w:rPr>
          <w:rFonts w:asciiTheme="majorHAnsi" w:hAnsiTheme="majorHAnsi" w:cstheme="majorHAnsi"/>
        </w:rPr>
        <w:t>.</w:t>
      </w:r>
      <w:proofErr w:type="gramEnd"/>
      <w:r w:rsidRPr="00E038AA">
        <w:rPr>
          <w:rFonts w:asciiTheme="majorHAnsi" w:hAnsiTheme="majorHAnsi" w:cstheme="majorHAnsi"/>
        </w:rPr>
        <w:t xml:space="preserve"> Căn tin phục vụ cho sinh viên đảm bảo chất lượng và vệ sinh </w:t>
      </w:r>
      <w:proofErr w:type="gramStart"/>
      <w:r w:rsidRPr="00E038AA">
        <w:rPr>
          <w:rFonts w:asciiTheme="majorHAnsi" w:hAnsiTheme="majorHAnsi" w:cstheme="majorHAnsi"/>
        </w:rPr>
        <w:t>an</w:t>
      </w:r>
      <w:proofErr w:type="gramEnd"/>
      <w:r w:rsidRPr="00E038AA">
        <w:rPr>
          <w:rFonts w:asciiTheme="majorHAnsi" w:hAnsiTheme="majorHAnsi" w:cstheme="majorHAnsi"/>
        </w:rPr>
        <w:t xml:space="preserve"> toàn thực phẩm.</w:t>
      </w:r>
    </w:p>
    <w:p w:rsidR="0042719E" w:rsidRPr="00E038AA" w:rsidRDefault="0063539C"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Công tác chăm sóc sức khỏe</w:t>
      </w:r>
      <w:r w:rsidR="0042719E" w:rsidRPr="00E038AA">
        <w:rPr>
          <w:rFonts w:asciiTheme="majorHAnsi" w:hAnsiTheme="majorHAnsi" w:cstheme="majorHAnsi"/>
        </w:rPr>
        <w:t xml:space="preserve"> cho người học được quan tâm đặc biệt, có nhân viên chuyên trách công tác y tế đúng chuyên môn, có trang bị tủ thuốc, giường bệnh, phòng bệnh cho công tác sơ cấp cứu trong trường.</w:t>
      </w:r>
      <w:proofErr w:type="gramEnd"/>
    </w:p>
    <w:p w:rsidR="00D70EED" w:rsidRPr="00E038AA" w:rsidRDefault="00A0244E" w:rsidP="005C681A">
      <w:pPr>
        <w:tabs>
          <w:tab w:val="left" w:pos="567"/>
        </w:tabs>
        <w:spacing w:line="312" w:lineRule="auto"/>
        <w:jc w:val="both"/>
        <w:rPr>
          <w:rFonts w:asciiTheme="majorHAnsi" w:hAnsiTheme="majorHAnsi" w:cstheme="majorHAnsi"/>
          <w:iCs/>
        </w:rPr>
      </w:pPr>
      <w:r w:rsidRPr="00E038AA">
        <w:rPr>
          <w:rFonts w:asciiTheme="majorHAnsi" w:hAnsiTheme="majorHAnsi" w:cstheme="majorHAnsi"/>
          <w:b/>
          <w:i/>
        </w:rPr>
        <w:tab/>
      </w:r>
      <w:r w:rsidR="00D70EED" w:rsidRPr="00E038AA">
        <w:rPr>
          <w:rFonts w:asciiTheme="majorHAnsi" w:hAnsiTheme="majorHAnsi" w:cstheme="majorHAnsi"/>
          <w:b/>
          <w:i/>
        </w:rPr>
        <w:t xml:space="preserve">* Những điểm mạnh: </w:t>
      </w:r>
      <w:r w:rsidRPr="00E038AA">
        <w:rPr>
          <w:rFonts w:asciiTheme="majorHAnsi" w:hAnsiTheme="majorHAnsi" w:cstheme="majorHAnsi"/>
          <w:lang w:val="vi-VN"/>
        </w:rPr>
        <w:t>Để đảm bảo n</w:t>
      </w:r>
      <w:r w:rsidRPr="00E038AA">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Pr="00E038AA">
        <w:rPr>
          <w:rFonts w:asciiTheme="majorHAnsi" w:hAnsiTheme="majorHAnsi" w:cstheme="majorHAnsi"/>
          <w:lang w:val="vi-VN"/>
        </w:rPr>
        <w:t xml:space="preserve"> Nhà trường đã lập kế hoạch </w:t>
      </w:r>
      <w:r w:rsidRPr="00E038AA">
        <w:rPr>
          <w:rFonts w:asciiTheme="majorHAnsi" w:hAnsiTheme="majorHAnsi" w:cstheme="majorHAnsi"/>
          <w:iCs/>
        </w:rPr>
        <w:t>sinh hoạt đầu khóa</w:t>
      </w:r>
      <w:r w:rsidRPr="00E038AA">
        <w:rPr>
          <w:rFonts w:asciiTheme="majorHAnsi" w:hAnsiTheme="majorHAnsi" w:cstheme="majorHAnsi"/>
          <w:iCs/>
          <w:lang w:val="vi-VN"/>
        </w:rPr>
        <w:t xml:space="preserve"> </w:t>
      </w:r>
      <w:r w:rsidRPr="00E038AA">
        <w:rPr>
          <w:rFonts w:asciiTheme="majorHAnsi" w:hAnsiTheme="majorHAnsi" w:cstheme="majorHAnsi"/>
          <w:iCs/>
        </w:rPr>
        <w:t>các năm họ</w:t>
      </w:r>
      <w:r w:rsidRPr="00E038AA">
        <w:rPr>
          <w:rFonts w:asciiTheme="majorHAnsi" w:hAnsiTheme="majorHAnsi" w:cstheme="majorHAnsi"/>
          <w:iCs/>
          <w:lang w:val="vi-VN"/>
        </w:rPr>
        <w:t>c, n</w:t>
      </w:r>
      <w:r w:rsidRPr="00E038AA">
        <w:rPr>
          <w:rFonts w:asciiTheme="majorHAnsi" w:hAnsiTheme="majorHAnsi" w:cstheme="majorHAnsi"/>
          <w:lang w:val="pt-BR"/>
        </w:rPr>
        <w:t xml:space="preserve">ội dung sinh hoạt đầu khóa </w:t>
      </w:r>
      <w:r w:rsidRPr="00E038AA">
        <w:rPr>
          <w:rFonts w:asciiTheme="majorHAnsi" w:hAnsiTheme="majorHAnsi" w:cstheme="majorHAnsi"/>
          <w:lang w:val="vi-VN"/>
        </w:rPr>
        <w:t xml:space="preserve">gồm: </w:t>
      </w:r>
      <w:r w:rsidRPr="00E038AA">
        <w:rPr>
          <w:rFonts w:asciiTheme="majorHAnsi" w:hAnsiTheme="majorHAnsi" w:cstheme="majorHAnsi"/>
          <w:iCs/>
        </w:rPr>
        <w:t xml:space="preserve">Sổ tay </w:t>
      </w:r>
      <w:r w:rsidR="00B76715" w:rsidRPr="00E038AA">
        <w:rPr>
          <w:rFonts w:asciiTheme="majorHAnsi" w:hAnsiTheme="majorHAnsi" w:cstheme="majorHAnsi"/>
          <w:iCs/>
        </w:rPr>
        <w:t>Giáo dục định hướng</w:t>
      </w:r>
      <w:r w:rsidRPr="00E038AA">
        <w:rPr>
          <w:rFonts w:asciiTheme="majorHAnsi" w:hAnsiTheme="majorHAnsi" w:cstheme="majorHAnsi"/>
          <w:iCs/>
          <w:lang w:val="vi-VN"/>
        </w:rPr>
        <w:t xml:space="preserve">, </w:t>
      </w:r>
      <w:r w:rsidRPr="00E038AA">
        <w:rPr>
          <w:rFonts w:asciiTheme="majorHAnsi" w:hAnsiTheme="majorHAnsi" w:cstheme="majorHAnsi"/>
          <w:iCs/>
        </w:rPr>
        <w:t>Quy</w:t>
      </w:r>
      <w:r w:rsidR="00B76715" w:rsidRPr="00E038AA">
        <w:rPr>
          <w:rFonts w:asciiTheme="majorHAnsi" w:hAnsiTheme="majorHAnsi" w:cstheme="majorHAnsi"/>
          <w:iCs/>
        </w:rPr>
        <w:t xml:space="preserve"> định về công tác đào tạo, Nội quy đối với sinh viên, </w:t>
      </w:r>
      <w:r w:rsidRPr="00E038AA">
        <w:rPr>
          <w:rFonts w:asciiTheme="majorHAnsi" w:hAnsiTheme="majorHAnsi" w:cstheme="majorHAnsi"/>
          <w:iCs/>
        </w:rPr>
        <w:t>Quy chế thi kiểm tra và công nhận tốt nghiệp</w:t>
      </w:r>
      <w:r w:rsidRPr="00E038AA">
        <w:rPr>
          <w:rFonts w:asciiTheme="majorHAnsi" w:hAnsiTheme="majorHAnsi" w:cstheme="majorHAnsi"/>
          <w:iCs/>
          <w:lang w:val="vi-VN"/>
        </w:rPr>
        <w:t>,</w:t>
      </w:r>
      <w:r w:rsidRPr="00E038AA">
        <w:rPr>
          <w:rFonts w:asciiTheme="majorHAnsi" w:hAnsiTheme="majorHAnsi" w:cstheme="majorHAnsi"/>
          <w:iCs/>
        </w:rPr>
        <w:t xml:space="preserve"> Quy chế đánh giá kết quả rèn luyện</w:t>
      </w:r>
      <w:r w:rsidR="0042719E" w:rsidRPr="00E038AA">
        <w:rPr>
          <w:rFonts w:asciiTheme="majorHAnsi" w:hAnsiTheme="majorHAnsi" w:cstheme="majorHAnsi"/>
          <w:iCs/>
        </w:rPr>
        <w:t>.</w:t>
      </w:r>
    </w:p>
    <w:p w:rsidR="0042719E" w:rsidRPr="00E038AA" w:rsidRDefault="00B76715"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S</w:t>
      </w:r>
      <w:r w:rsidR="0042719E" w:rsidRPr="00E038AA">
        <w:rPr>
          <w:rFonts w:asciiTheme="majorHAnsi" w:hAnsiTheme="majorHAnsi" w:cstheme="majorHAnsi"/>
        </w:rPr>
        <w:t xml:space="preserve">inh viên năm cuối được gửi thực tập </w:t>
      </w:r>
      <w:r w:rsidRPr="00E038AA">
        <w:rPr>
          <w:rFonts w:asciiTheme="majorHAnsi" w:hAnsiTheme="majorHAnsi" w:cstheme="majorHAnsi"/>
        </w:rPr>
        <w:t>tại doanh nghiệp</w:t>
      </w:r>
      <w:r w:rsidR="0042719E" w:rsidRPr="00E038AA">
        <w:rPr>
          <w:rFonts w:asciiTheme="majorHAnsi" w:hAnsiTheme="majorHAnsi" w:cstheme="majorHAnsi"/>
        </w:rPr>
        <w:t xml:space="preserve"> có liên quan đến ngành nghề được đào tạo nhằm rèn luyện kỹ năng nghề và tác phong công nghiệp.</w:t>
      </w:r>
      <w:proofErr w:type="gramEnd"/>
    </w:p>
    <w:p w:rsidR="0042719E" w:rsidRPr="00415DBB" w:rsidRDefault="0042719E" w:rsidP="005C681A">
      <w:pPr>
        <w:spacing w:line="312" w:lineRule="auto"/>
        <w:ind w:firstLine="425"/>
        <w:jc w:val="both"/>
        <w:rPr>
          <w:rFonts w:asciiTheme="majorHAnsi" w:hAnsiTheme="majorHAnsi" w:cstheme="majorHAnsi"/>
        </w:rPr>
      </w:pPr>
      <w:proofErr w:type="gramStart"/>
      <w:r w:rsidRPr="00E038AA">
        <w:rPr>
          <w:rFonts w:asciiTheme="majorHAnsi" w:hAnsiTheme="majorHAnsi" w:cstheme="majorHAnsi"/>
        </w:rPr>
        <w:t xml:space="preserve">Trường có khu Ký túc xá với </w:t>
      </w:r>
      <w:r w:rsidR="003033DC" w:rsidRPr="00E038AA">
        <w:rPr>
          <w:rFonts w:asciiTheme="majorHAnsi" w:hAnsiTheme="majorHAnsi" w:cstheme="majorHAnsi"/>
        </w:rPr>
        <w:t xml:space="preserve">hơn </w:t>
      </w:r>
      <w:r w:rsidR="00FA6F59" w:rsidRPr="00E038AA">
        <w:rPr>
          <w:rFonts w:asciiTheme="majorHAnsi" w:hAnsiTheme="majorHAnsi" w:cstheme="majorHAnsi"/>
        </w:rPr>
        <w:t>1.5</w:t>
      </w:r>
      <w:r w:rsidRPr="00E038AA">
        <w:rPr>
          <w:rFonts w:asciiTheme="majorHAnsi" w:hAnsiTheme="majorHAnsi" w:cstheme="majorHAnsi"/>
        </w:rPr>
        <w:t xml:space="preserve">00 chỗ ở, cơ bản đáp ứng nhu cầu </w:t>
      </w:r>
      <w:r w:rsidR="0063539C" w:rsidRPr="00E038AA">
        <w:rPr>
          <w:rFonts w:asciiTheme="majorHAnsi" w:hAnsiTheme="majorHAnsi" w:cstheme="majorHAnsi"/>
        </w:rPr>
        <w:t>về ch</w:t>
      </w:r>
      <w:r w:rsidR="00D257F0" w:rsidRPr="00E038AA">
        <w:rPr>
          <w:rFonts w:asciiTheme="majorHAnsi" w:hAnsiTheme="majorHAnsi" w:cstheme="majorHAnsi"/>
        </w:rPr>
        <w:t>ỗ</w:t>
      </w:r>
      <w:r w:rsidR="0063539C" w:rsidRPr="00E038AA">
        <w:rPr>
          <w:rFonts w:asciiTheme="majorHAnsi" w:hAnsiTheme="majorHAnsi" w:cstheme="majorHAnsi"/>
        </w:rPr>
        <w:t xml:space="preserve"> ở cho sinh viên</w:t>
      </w:r>
      <w:r w:rsidRPr="00415DBB">
        <w:rPr>
          <w:rFonts w:asciiTheme="majorHAnsi" w:hAnsiTheme="majorHAnsi" w:cstheme="majorHAnsi"/>
        </w:rPr>
        <w:t>.</w:t>
      </w:r>
      <w:proofErr w:type="gramEnd"/>
    </w:p>
    <w:p w:rsidR="0042719E" w:rsidRPr="00415DBB" w:rsidRDefault="0042719E" w:rsidP="005C681A">
      <w:pPr>
        <w:spacing w:line="312" w:lineRule="auto"/>
        <w:ind w:firstLine="425"/>
        <w:jc w:val="both"/>
        <w:rPr>
          <w:rFonts w:asciiTheme="majorHAnsi" w:hAnsiTheme="majorHAnsi" w:cstheme="majorHAnsi"/>
        </w:rPr>
      </w:pPr>
      <w:r w:rsidRPr="00415DBB">
        <w:rPr>
          <w:rFonts w:asciiTheme="majorHAnsi" w:hAnsiTheme="majorHAnsi" w:cstheme="majorHAnsi"/>
        </w:rPr>
        <w:t xml:space="preserve">Công tác bảo vệ sức khỏe cho sinh viên được quan tâm, trường có </w:t>
      </w:r>
      <w:r w:rsidR="003033DC" w:rsidRPr="00415DBB">
        <w:rPr>
          <w:rFonts w:asciiTheme="majorHAnsi" w:hAnsiTheme="majorHAnsi" w:cstheme="majorHAnsi"/>
        </w:rPr>
        <w:t>Trung tâm</w:t>
      </w:r>
      <w:r w:rsidRPr="00415DBB">
        <w:rPr>
          <w:rFonts w:asciiTheme="majorHAnsi" w:hAnsiTheme="majorHAnsi" w:cstheme="majorHAnsi"/>
        </w:rPr>
        <w:t xml:space="preserve"> y tế và nhân viên</w:t>
      </w:r>
      <w:r w:rsidR="00B76715" w:rsidRPr="00415DBB">
        <w:rPr>
          <w:rFonts w:asciiTheme="majorHAnsi" w:hAnsiTheme="majorHAnsi" w:cstheme="majorHAnsi"/>
        </w:rPr>
        <w:t xml:space="preserve"> chuyên</w:t>
      </w:r>
      <w:r w:rsidRPr="00415DBB">
        <w:rPr>
          <w:rFonts w:asciiTheme="majorHAnsi" w:hAnsiTheme="majorHAnsi" w:cstheme="majorHAnsi"/>
        </w:rPr>
        <w:t xml:space="preserve"> trách chịu trách nhiệm sơ cấp cứu ban đầu và chăm sóc sức khỏe cho người học.</w:t>
      </w:r>
    </w:p>
    <w:p w:rsidR="0042719E" w:rsidRPr="00415DBB" w:rsidRDefault="0042719E" w:rsidP="005C681A">
      <w:pPr>
        <w:spacing w:line="312" w:lineRule="auto"/>
        <w:ind w:firstLine="425"/>
        <w:jc w:val="both"/>
        <w:rPr>
          <w:rFonts w:asciiTheme="majorHAnsi" w:hAnsiTheme="majorHAnsi" w:cstheme="majorHAnsi"/>
          <w:color w:val="000000"/>
          <w:lang w:val="nl-NL"/>
        </w:rPr>
      </w:pPr>
      <w:r w:rsidRPr="00415DBB">
        <w:rPr>
          <w:rFonts w:asciiTheme="majorHAnsi" w:hAnsiTheme="majorHAnsi" w:cstheme="majorHAnsi"/>
        </w:rPr>
        <w:t xml:space="preserve">Có Sổ </w:t>
      </w:r>
      <w:proofErr w:type="gramStart"/>
      <w:r w:rsidRPr="00415DBB">
        <w:rPr>
          <w:rFonts w:asciiTheme="majorHAnsi" w:hAnsiTheme="majorHAnsi" w:cstheme="majorHAnsi"/>
        </w:rPr>
        <w:t>tay</w:t>
      </w:r>
      <w:proofErr w:type="gramEnd"/>
      <w:r w:rsidRPr="00415DBB">
        <w:rPr>
          <w:rFonts w:asciiTheme="majorHAnsi" w:hAnsiTheme="majorHAnsi" w:cstheme="majorHAnsi"/>
        </w:rPr>
        <w:t xml:space="preserve"> </w:t>
      </w:r>
      <w:r w:rsidR="00B76715" w:rsidRPr="00415DBB">
        <w:rPr>
          <w:rFonts w:asciiTheme="majorHAnsi" w:hAnsiTheme="majorHAnsi" w:cstheme="majorHAnsi"/>
        </w:rPr>
        <w:t>Giáo dục định hướng hàng năm</w:t>
      </w:r>
      <w:r w:rsidRPr="00415DBB">
        <w:rPr>
          <w:rFonts w:asciiTheme="majorHAnsi" w:hAnsiTheme="majorHAnsi" w:cstheme="majorHAnsi"/>
        </w:rPr>
        <w:t xml:space="preserve"> với đầy đủ thông tin để sinh viên nghiên cứu và thực hiện. </w:t>
      </w:r>
      <w:proofErr w:type="gramStart"/>
      <w:r w:rsidRPr="00415DBB">
        <w:rPr>
          <w:rFonts w:asciiTheme="majorHAnsi" w:hAnsiTheme="majorHAnsi" w:cstheme="majorHAnsi"/>
        </w:rPr>
        <w:t>Các quy định được đăng trên website và trên các bảng tin của nhà trường.</w:t>
      </w:r>
      <w:proofErr w:type="gramEnd"/>
    </w:p>
    <w:p w:rsidR="0042719E" w:rsidRPr="00415DBB" w:rsidRDefault="0042719E" w:rsidP="005C681A">
      <w:pPr>
        <w:tabs>
          <w:tab w:val="left" w:pos="450"/>
          <w:tab w:val="left" w:pos="540"/>
          <w:tab w:val="left" w:pos="720"/>
          <w:tab w:val="left" w:pos="960"/>
        </w:tabs>
        <w:spacing w:line="312" w:lineRule="auto"/>
        <w:jc w:val="both"/>
        <w:rPr>
          <w:rFonts w:asciiTheme="majorHAnsi" w:hAnsiTheme="majorHAnsi" w:cstheme="majorHAnsi"/>
        </w:rPr>
      </w:pPr>
      <w:r w:rsidRPr="00415DBB">
        <w:rPr>
          <w:rFonts w:asciiTheme="majorHAnsi" w:hAnsiTheme="majorHAnsi" w:cstheme="majorHAnsi"/>
          <w:b/>
          <w:i/>
        </w:rPr>
        <w:tab/>
      </w:r>
      <w:r w:rsidR="00D70EED" w:rsidRPr="00415DBB">
        <w:rPr>
          <w:rFonts w:asciiTheme="majorHAnsi" w:hAnsiTheme="majorHAnsi" w:cstheme="majorHAnsi"/>
          <w:b/>
          <w:i/>
        </w:rPr>
        <w:t>* Những tồn tại:</w:t>
      </w:r>
      <w:r w:rsidR="00D70EED" w:rsidRPr="00415DBB">
        <w:rPr>
          <w:rFonts w:asciiTheme="majorHAnsi" w:hAnsiTheme="majorHAnsi" w:cstheme="majorHAnsi"/>
        </w:rPr>
        <w:t xml:space="preserve"> </w:t>
      </w:r>
      <w:r w:rsidRPr="00415DBB">
        <w:rPr>
          <w:rFonts w:asciiTheme="majorHAnsi" w:hAnsiTheme="majorHAnsi" w:cstheme="majorHAnsi"/>
        </w:rPr>
        <w:t xml:space="preserve">So với yêu cầu của các chỉ số trong tiêu chí 6, nhà trường nhận thấy không có tồn tại. </w:t>
      </w:r>
    </w:p>
    <w:p w:rsidR="0042719E" w:rsidRPr="00415DBB" w:rsidRDefault="00D70EED" w:rsidP="005C681A">
      <w:pPr>
        <w:spacing w:line="312" w:lineRule="auto"/>
        <w:ind w:firstLine="720"/>
        <w:jc w:val="both"/>
        <w:rPr>
          <w:rFonts w:asciiTheme="majorHAnsi" w:hAnsiTheme="majorHAnsi" w:cstheme="majorHAnsi"/>
          <w:color w:val="000000"/>
          <w:lang w:val="nl-NL"/>
        </w:rPr>
      </w:pPr>
      <w:r w:rsidRPr="00415DBB">
        <w:rPr>
          <w:rFonts w:asciiTheme="majorHAnsi" w:hAnsiTheme="majorHAnsi" w:cstheme="majorHAnsi"/>
          <w:b/>
          <w:i/>
        </w:rPr>
        <w:t>* Kế hoạch nâng cao chất lượng: nêu tóm tắt các kế hoạch, giải pháp nhằm phát huy điểm và khắc phục điểm tồn tại của tiêu chí.</w:t>
      </w:r>
      <w:r w:rsidRPr="00415DBB">
        <w:rPr>
          <w:rFonts w:asciiTheme="majorHAnsi" w:hAnsiTheme="majorHAnsi" w:cstheme="majorHAnsi"/>
          <w:color w:val="000000"/>
          <w:lang w:val="nl-NL"/>
        </w:rPr>
        <w:t xml:space="preserve"> </w:t>
      </w:r>
    </w:p>
    <w:p w:rsidR="009B3AE2" w:rsidRPr="00415DBB" w:rsidRDefault="00E21729" w:rsidP="005C681A">
      <w:pPr>
        <w:spacing w:line="312" w:lineRule="auto"/>
        <w:ind w:firstLine="720"/>
        <w:jc w:val="both"/>
        <w:rPr>
          <w:rFonts w:asciiTheme="majorHAnsi" w:hAnsiTheme="majorHAnsi" w:cstheme="majorHAnsi"/>
        </w:rPr>
      </w:pPr>
      <w:r w:rsidRPr="00415DBB">
        <w:rPr>
          <w:rFonts w:asciiTheme="majorHAnsi" w:hAnsiTheme="majorHAnsi" w:cstheme="majorHAnsi"/>
          <w:color w:val="000000"/>
          <w:lang w:val="nl-NL"/>
        </w:rPr>
        <w:t>Th</w:t>
      </w:r>
      <w:r w:rsidR="0042719E" w:rsidRPr="00415DBB">
        <w:rPr>
          <w:rFonts w:asciiTheme="majorHAnsi" w:hAnsiTheme="majorHAnsi" w:cstheme="majorHAnsi"/>
          <w:color w:val="000000"/>
          <w:lang w:val="nl-NL"/>
        </w:rPr>
        <w:t>ực</w:t>
      </w:r>
      <w:r w:rsidRPr="00415DBB">
        <w:rPr>
          <w:rFonts w:asciiTheme="majorHAnsi" w:hAnsiTheme="majorHAnsi" w:cstheme="majorHAnsi"/>
          <w:color w:val="000000"/>
          <w:lang w:val="nl-NL"/>
        </w:rPr>
        <w:t xml:space="preserve"> hiện đa dạng hóa các hình thức </w:t>
      </w:r>
      <w:r w:rsidR="009B3AE2" w:rsidRPr="00415DBB">
        <w:rPr>
          <w:rFonts w:asciiTheme="majorHAnsi" w:hAnsiTheme="majorHAnsi" w:cstheme="majorHAnsi"/>
        </w:rPr>
        <w:t>phổ biến thông tin về chương trình đào tạo, quy chế đào tạo, quy chế sinh viên, quy chế thi và kiểm tra, đánh giá, điều kiện xét tốt nghiệp, nội quy, quy chế của trường và các chính sách của trường liên quan đến người học.</w:t>
      </w:r>
    </w:p>
    <w:p w:rsidR="0042719E" w:rsidRPr="00415DBB" w:rsidRDefault="0042719E" w:rsidP="005C681A">
      <w:pPr>
        <w:spacing w:line="312" w:lineRule="auto"/>
        <w:ind w:firstLine="720"/>
        <w:jc w:val="both"/>
        <w:rPr>
          <w:rFonts w:asciiTheme="majorHAnsi" w:hAnsiTheme="majorHAnsi" w:cstheme="majorHAnsi"/>
        </w:rPr>
      </w:pPr>
      <w:r w:rsidRPr="00415DBB">
        <w:rPr>
          <w:rFonts w:asciiTheme="majorHAnsi" w:hAnsiTheme="majorHAnsi" w:cstheme="majorHAnsi"/>
        </w:rPr>
        <w:t>Có kế hoạch tăng cường hỗ trợ các dịch vụ internet, wifi miễn phí phục vụ cho nhu cầu tra cứu tài liệu học tập, phục vụ nhu cầu giải trí ngoài giờ học cho sinh viên.</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4"/>
        <w:gridCol w:w="4644"/>
      </w:tblGrid>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lastRenderedPageBreak/>
              <w:t>Tiêu chí, tiêu chuẩn</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000000"/>
                <w:spacing w:val="-10"/>
                <w:lang w:val="pt-BR"/>
              </w:rPr>
            </w:pPr>
            <w:r w:rsidRPr="00415DBB">
              <w:rPr>
                <w:rFonts w:asciiTheme="majorHAnsi" w:hAnsiTheme="majorHAnsi" w:cstheme="majorHAnsi"/>
                <w:b/>
                <w:color w:val="000000"/>
                <w:spacing w:val="-10"/>
                <w:lang w:val="pt-BR"/>
              </w:rPr>
              <w:t>Điểm tự đánh giá</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Tiêu chí 6</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b/>
                <w:color w:val="FF0000"/>
                <w:spacing w:val="-10"/>
                <w:lang w:val="pt-BR"/>
              </w:rPr>
            </w:pPr>
            <w:r w:rsidRPr="00415DBB">
              <w:rPr>
                <w:rFonts w:asciiTheme="majorHAnsi" w:hAnsiTheme="majorHAnsi" w:cstheme="majorHAnsi"/>
                <w:b/>
                <w:color w:val="FF0000"/>
                <w:spacing w:val="-10"/>
                <w:lang w:val="pt-BR"/>
              </w:rPr>
              <w:t>8</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1</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2</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3</w:t>
            </w:r>
          </w:p>
        </w:tc>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2</w:t>
            </w:r>
          </w:p>
        </w:tc>
      </w:tr>
      <w:tr w:rsidR="00D70EED" w:rsidRPr="00415DBB" w:rsidTr="00426265">
        <w:tc>
          <w:tcPr>
            <w:tcW w:w="4644" w:type="dxa"/>
            <w:shd w:val="clear" w:color="auto" w:fill="auto"/>
          </w:tcPr>
          <w:p w:rsidR="00D70EED" w:rsidRPr="00415DBB" w:rsidRDefault="00D70EED" w:rsidP="005C681A">
            <w:pPr>
              <w:tabs>
                <w:tab w:val="left" w:pos="960"/>
              </w:tabs>
              <w:autoSpaceDE w:val="0"/>
              <w:autoSpaceDN w:val="0"/>
              <w:spacing w:line="312" w:lineRule="auto"/>
              <w:jc w:val="center"/>
              <w:rPr>
                <w:rFonts w:asciiTheme="majorHAnsi" w:hAnsiTheme="majorHAnsi" w:cstheme="majorHAnsi"/>
                <w:color w:val="0000CC"/>
                <w:spacing w:val="-10"/>
                <w:lang w:val="pt-BR"/>
              </w:rPr>
            </w:pPr>
            <w:r w:rsidRPr="00415DBB">
              <w:rPr>
                <w:rFonts w:asciiTheme="majorHAnsi" w:hAnsiTheme="majorHAnsi" w:cstheme="majorHAnsi"/>
                <w:color w:val="0000CC"/>
                <w:spacing w:val="-10"/>
                <w:lang w:val="pt-BR"/>
              </w:rPr>
              <w:t>Tiêu chuẩn 4</w:t>
            </w:r>
          </w:p>
        </w:tc>
        <w:tc>
          <w:tcPr>
            <w:tcW w:w="4644" w:type="dxa"/>
            <w:shd w:val="clear" w:color="auto" w:fill="auto"/>
          </w:tcPr>
          <w:p w:rsidR="00D70EED" w:rsidRPr="00415DBB" w:rsidRDefault="00D70EED" w:rsidP="005C681A">
            <w:pPr>
              <w:autoSpaceDE w:val="0"/>
              <w:autoSpaceDN w:val="0"/>
              <w:spacing w:line="312" w:lineRule="auto"/>
              <w:jc w:val="center"/>
              <w:rPr>
                <w:rFonts w:asciiTheme="majorHAnsi" w:hAnsiTheme="majorHAnsi" w:cstheme="majorHAnsi"/>
                <w:color w:val="0000CC"/>
              </w:rPr>
            </w:pPr>
            <w:r w:rsidRPr="00415DBB">
              <w:rPr>
                <w:rFonts w:asciiTheme="majorHAnsi" w:hAnsiTheme="majorHAnsi" w:cstheme="majorHAnsi"/>
                <w:color w:val="0000CC"/>
                <w:spacing w:val="-10"/>
                <w:lang w:val="pt-BR"/>
              </w:rPr>
              <w:t>2</w:t>
            </w:r>
          </w:p>
        </w:tc>
      </w:tr>
    </w:tbl>
    <w:p w:rsidR="00D70EED" w:rsidRPr="00415DBB" w:rsidRDefault="00D70EED" w:rsidP="003033DC">
      <w:pPr>
        <w:tabs>
          <w:tab w:val="left" w:pos="960"/>
        </w:tabs>
        <w:spacing w:before="120"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6.1:</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cung cấp đầy đủ thông tin về chương trình đào tạo; quy chế đào tạo; quy chế công tác học sinh, sinh viên; quy chế kiểm tra, thi, xét công nhận tốt nghiệp; nội quy, quy chế của cơ sở đào tạo và các chế độ, chính sách đối với người học.</w:t>
      </w:r>
      <w:r w:rsidR="00846F34">
        <w:rPr>
          <w:rFonts w:asciiTheme="majorHAnsi" w:hAnsiTheme="majorHAnsi" w:cstheme="majorHAnsi"/>
          <w:color w:val="0000CC"/>
          <w:spacing w:val="-10"/>
          <w:lang w:val="pt-BR"/>
        </w:rPr>
        <w:t xml:space="preserve">   </w:t>
      </w:r>
      <w:r w:rsidR="00846F34" w:rsidRPr="00846F34">
        <w:rPr>
          <w:rFonts w:asciiTheme="majorHAnsi" w:hAnsiTheme="majorHAnsi" w:cstheme="majorHAnsi"/>
          <w:b/>
          <w:color w:val="FF0000"/>
          <w:spacing w:val="-10"/>
          <w:highlight w:val="yellow"/>
          <w:lang w:val="pt-BR"/>
        </w:rPr>
        <w:sym w:font="Wingdings" w:char="F0E0"/>
      </w:r>
      <w:r w:rsidR="00846F34" w:rsidRPr="00846F34">
        <w:rPr>
          <w:rFonts w:asciiTheme="majorHAnsi" w:hAnsiTheme="majorHAnsi" w:cstheme="majorHAnsi"/>
          <w:b/>
          <w:color w:val="FF0000"/>
          <w:spacing w:val="-10"/>
          <w:highlight w:val="yellow"/>
          <w:lang w:val="pt-BR"/>
        </w:rPr>
        <w:t xml:space="preserve"> TƯƠNG TỰ 8.1</w:t>
      </w:r>
    </w:p>
    <w:p w:rsidR="0042719E" w:rsidRPr="00A37128" w:rsidRDefault="00D70EED" w:rsidP="005C681A">
      <w:pPr>
        <w:tabs>
          <w:tab w:val="left" w:pos="567"/>
        </w:tabs>
        <w:spacing w:line="312" w:lineRule="auto"/>
        <w:jc w:val="both"/>
        <w:rPr>
          <w:rFonts w:asciiTheme="majorHAnsi" w:hAnsiTheme="majorHAnsi" w:cstheme="majorHAnsi"/>
        </w:rPr>
      </w:pPr>
      <w:r w:rsidRPr="00415DBB">
        <w:rPr>
          <w:rFonts w:asciiTheme="majorHAnsi" w:hAnsiTheme="majorHAnsi" w:cstheme="majorHAnsi"/>
          <w:b/>
          <w:lang w:val="pt-BR"/>
        </w:rPr>
        <w:tab/>
        <w:t>Mô tả, phân tích, nhận định:</w:t>
      </w:r>
      <w:r w:rsidR="00A0244E" w:rsidRPr="00415DBB">
        <w:rPr>
          <w:rFonts w:asciiTheme="majorHAnsi" w:hAnsiTheme="majorHAnsi" w:cstheme="majorHAnsi"/>
          <w:lang w:val="vi-VN"/>
        </w:rPr>
        <w:t xml:space="preserve"> Để đảm bảo n</w:t>
      </w:r>
      <w:r w:rsidR="00A0244E" w:rsidRPr="00415DBB">
        <w:rPr>
          <w:rFonts w:asciiTheme="majorHAnsi" w:hAnsiTheme="majorHAnsi" w:cstheme="majorHAnsi"/>
        </w:rPr>
        <w:t>gười học được phổ biến đầy đủ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r w:rsidR="00A0244E" w:rsidRPr="00415DBB">
        <w:rPr>
          <w:rFonts w:asciiTheme="majorHAnsi" w:hAnsiTheme="majorHAnsi" w:cstheme="majorHAnsi"/>
          <w:lang w:val="vi-VN"/>
        </w:rPr>
        <w:t xml:space="preserve"> Nhà trường đã lập kế hoạch </w:t>
      </w:r>
      <w:r w:rsidR="00A0244E" w:rsidRPr="00415DBB">
        <w:rPr>
          <w:rFonts w:asciiTheme="majorHAnsi" w:hAnsiTheme="majorHAnsi" w:cstheme="majorHAnsi"/>
          <w:iCs/>
          <w:color w:val="000000"/>
        </w:rPr>
        <w:t>sinh hoạt đầu khóa</w:t>
      </w:r>
      <w:r w:rsidR="00A0244E" w:rsidRPr="00415DBB">
        <w:rPr>
          <w:rFonts w:asciiTheme="majorHAnsi" w:hAnsiTheme="majorHAnsi" w:cstheme="majorHAnsi"/>
          <w:iCs/>
          <w:color w:val="000000"/>
          <w:lang w:val="vi-VN"/>
        </w:rPr>
        <w:t xml:space="preserve"> </w:t>
      </w:r>
      <w:r w:rsidR="00A0244E" w:rsidRPr="00415DBB">
        <w:rPr>
          <w:rFonts w:asciiTheme="majorHAnsi" w:hAnsiTheme="majorHAnsi" w:cstheme="majorHAnsi"/>
          <w:iCs/>
          <w:color w:val="000000"/>
        </w:rPr>
        <w:t>các năm họ</w:t>
      </w:r>
      <w:r w:rsidR="00A0244E" w:rsidRPr="00415DBB">
        <w:rPr>
          <w:rFonts w:asciiTheme="majorHAnsi" w:hAnsiTheme="majorHAnsi" w:cstheme="majorHAnsi"/>
          <w:iCs/>
          <w:color w:val="000000"/>
          <w:lang w:val="vi-VN"/>
        </w:rPr>
        <w:t>c</w:t>
      </w:r>
      <w:r w:rsidR="00687447">
        <w:rPr>
          <w:rFonts w:asciiTheme="majorHAnsi" w:hAnsiTheme="majorHAnsi" w:cstheme="majorHAnsi"/>
          <w:iCs/>
          <w:color w:val="000000"/>
        </w:rPr>
        <w:t xml:space="preserve"> </w:t>
      </w:r>
      <w:r w:rsidR="00687447" w:rsidRPr="00A37128">
        <w:rPr>
          <w:rFonts w:asciiTheme="majorHAnsi" w:hAnsiTheme="majorHAnsi" w:cstheme="majorHAnsi"/>
          <w:i/>
          <w:highlight w:val="cyan"/>
        </w:rPr>
        <w:t>(6.1.01</w:t>
      </w:r>
      <w:r w:rsidR="00687447" w:rsidRPr="00A37128">
        <w:rPr>
          <w:rFonts w:asciiTheme="majorHAnsi" w:hAnsiTheme="majorHAnsi" w:cstheme="majorHAnsi"/>
          <w:i/>
        </w:rPr>
        <w:t>- Kế hoạch về việc tổ chức “Tuần sinh hoạt Giáo dục định hướng - HSSV”</w:t>
      </w:r>
      <w:r w:rsidR="00953D06">
        <w:rPr>
          <w:rFonts w:asciiTheme="majorHAnsi" w:hAnsiTheme="majorHAnsi" w:cstheme="majorHAnsi"/>
          <w:i/>
        </w:rPr>
        <w:t xml:space="preserve"> đầu</w:t>
      </w:r>
      <w:r w:rsidR="00687447" w:rsidRPr="00A37128">
        <w:rPr>
          <w:rFonts w:asciiTheme="majorHAnsi" w:hAnsiTheme="majorHAnsi" w:cstheme="majorHAnsi"/>
          <w:i/>
        </w:rPr>
        <w:t xml:space="preserve"> năm học; </w:t>
      </w:r>
      <w:r w:rsidR="00687447" w:rsidRPr="00A37128">
        <w:rPr>
          <w:rFonts w:asciiTheme="majorHAnsi" w:hAnsiTheme="majorHAnsi" w:cstheme="majorHAnsi"/>
          <w:i/>
          <w:highlight w:val="cyan"/>
        </w:rPr>
        <w:t>6.1.02</w:t>
      </w:r>
      <w:r w:rsidR="00A37128">
        <w:rPr>
          <w:rFonts w:asciiTheme="majorHAnsi" w:hAnsiTheme="majorHAnsi" w:cstheme="majorHAnsi"/>
          <w:i/>
        </w:rPr>
        <w:t xml:space="preserve"> </w:t>
      </w:r>
      <w:r w:rsidR="00687447" w:rsidRPr="00A37128">
        <w:rPr>
          <w:rFonts w:asciiTheme="majorHAnsi" w:hAnsiTheme="majorHAnsi" w:cstheme="majorHAnsi"/>
          <w:i/>
        </w:rPr>
        <w:t xml:space="preserve">- Thời khóa biểu “Tuần sinh hoạt Giáo dục định hướng - HSSV” </w:t>
      </w:r>
      <w:r w:rsidR="00953D06">
        <w:rPr>
          <w:rFonts w:asciiTheme="majorHAnsi" w:hAnsiTheme="majorHAnsi" w:cstheme="majorHAnsi"/>
          <w:i/>
        </w:rPr>
        <w:t>đầu</w:t>
      </w:r>
      <w:r w:rsidR="00953D06" w:rsidRPr="00A37128">
        <w:rPr>
          <w:rFonts w:asciiTheme="majorHAnsi" w:hAnsiTheme="majorHAnsi" w:cstheme="majorHAnsi"/>
          <w:i/>
        </w:rPr>
        <w:t xml:space="preserve"> </w:t>
      </w:r>
      <w:r w:rsidR="00687447" w:rsidRPr="00A37128">
        <w:rPr>
          <w:rFonts w:asciiTheme="majorHAnsi" w:hAnsiTheme="majorHAnsi" w:cstheme="majorHAnsi"/>
          <w:i/>
        </w:rPr>
        <w:t>năm học</w:t>
      </w:r>
      <w:r w:rsidR="00687447" w:rsidRPr="00A37128">
        <w:rPr>
          <w:rFonts w:asciiTheme="majorHAnsi" w:hAnsiTheme="majorHAnsi" w:cstheme="majorHAnsi"/>
        </w:rPr>
        <w:t>)</w:t>
      </w:r>
      <w:r w:rsidR="00A0244E" w:rsidRPr="00A37128">
        <w:rPr>
          <w:rFonts w:asciiTheme="majorHAnsi" w:hAnsiTheme="majorHAnsi" w:cstheme="majorHAnsi"/>
          <w:iCs/>
          <w:lang w:val="vi-VN"/>
        </w:rPr>
        <w:t xml:space="preserve">, </w:t>
      </w:r>
      <w:r w:rsidR="00A0244E" w:rsidRPr="00415DBB">
        <w:rPr>
          <w:rFonts w:asciiTheme="majorHAnsi" w:hAnsiTheme="majorHAnsi" w:cstheme="majorHAnsi"/>
          <w:iCs/>
          <w:color w:val="000000"/>
          <w:lang w:val="vi-VN"/>
        </w:rPr>
        <w:t>n</w:t>
      </w:r>
      <w:r w:rsidR="00A0244E" w:rsidRPr="00415DBB">
        <w:rPr>
          <w:rFonts w:asciiTheme="majorHAnsi" w:hAnsiTheme="majorHAnsi" w:cstheme="majorHAnsi"/>
          <w:color w:val="000000"/>
          <w:lang w:val="pt-BR"/>
        </w:rPr>
        <w:t xml:space="preserve">ội dung sinh hoạt đầu khóa </w:t>
      </w:r>
      <w:r w:rsidR="00A0244E" w:rsidRPr="00415DBB">
        <w:rPr>
          <w:rFonts w:asciiTheme="majorHAnsi" w:hAnsiTheme="majorHAnsi" w:cstheme="majorHAnsi"/>
          <w:color w:val="000000"/>
          <w:lang w:val="vi-VN"/>
        </w:rPr>
        <w:t>gồm:</w:t>
      </w:r>
      <w:r w:rsidR="009B3609" w:rsidRPr="00415DBB">
        <w:rPr>
          <w:rFonts w:asciiTheme="majorHAnsi" w:hAnsiTheme="majorHAnsi" w:cstheme="majorHAnsi"/>
          <w:color w:val="000000"/>
        </w:rPr>
        <w:t xml:space="preserve"> </w:t>
      </w:r>
      <w:r w:rsidR="00B76715" w:rsidRPr="00A37128">
        <w:rPr>
          <w:rFonts w:asciiTheme="majorHAnsi" w:hAnsiTheme="majorHAnsi" w:cstheme="majorHAnsi"/>
          <w:iCs/>
        </w:rPr>
        <w:t>Quy định về công tác đào tạo, Nội quy đối với sinh viên, Quy chế thi kiểm tra và công nhận tốt nghiệp</w:t>
      </w:r>
      <w:r w:rsidR="00B76715" w:rsidRPr="00A37128">
        <w:rPr>
          <w:rFonts w:asciiTheme="majorHAnsi" w:hAnsiTheme="majorHAnsi" w:cstheme="majorHAnsi"/>
          <w:iCs/>
          <w:lang w:val="vi-VN"/>
        </w:rPr>
        <w:t>,</w:t>
      </w:r>
      <w:r w:rsidR="00B76715" w:rsidRPr="00A37128">
        <w:rPr>
          <w:rFonts w:asciiTheme="majorHAnsi" w:hAnsiTheme="majorHAnsi" w:cstheme="majorHAnsi"/>
          <w:iCs/>
        </w:rPr>
        <w:t xml:space="preserve"> Quy chế đánh giá kết quả rèn luyện</w:t>
      </w:r>
      <w:r w:rsidR="00926449" w:rsidRPr="00A37128">
        <w:rPr>
          <w:rFonts w:asciiTheme="majorHAnsi" w:hAnsiTheme="majorHAnsi" w:cstheme="majorHAnsi"/>
          <w:iCs/>
        </w:rPr>
        <w:t xml:space="preserve">, </w:t>
      </w:r>
      <w:r w:rsidR="00926449" w:rsidRPr="00A37128">
        <w:rPr>
          <w:rFonts w:asciiTheme="majorHAnsi" w:hAnsiTheme="majorHAnsi" w:cstheme="majorHAnsi"/>
        </w:rPr>
        <w:t>các chế độ, chính sách của nhà nước đối với HSSV</w:t>
      </w:r>
      <w:r w:rsidR="00926449" w:rsidRPr="00A37128">
        <w:rPr>
          <w:rFonts w:asciiTheme="majorHAnsi" w:hAnsiTheme="majorHAnsi" w:cstheme="majorHAnsi"/>
          <w:iCs/>
        </w:rPr>
        <w:t xml:space="preserve"> …</w:t>
      </w:r>
    </w:p>
    <w:p w:rsidR="00E21729" w:rsidRPr="00A37128" w:rsidRDefault="0042719E" w:rsidP="00341A3D">
      <w:pPr>
        <w:pStyle w:val="ListParagraph"/>
        <w:spacing w:line="312" w:lineRule="auto"/>
        <w:ind w:left="0" w:firstLine="426"/>
        <w:jc w:val="both"/>
        <w:rPr>
          <w:rFonts w:asciiTheme="majorHAnsi" w:hAnsiTheme="majorHAnsi" w:cstheme="majorHAnsi"/>
          <w:i/>
          <w:iCs/>
          <w:sz w:val="28"/>
          <w:szCs w:val="28"/>
        </w:rPr>
      </w:pPr>
      <w:proofErr w:type="gramStart"/>
      <w:r w:rsidRPr="00415DBB">
        <w:rPr>
          <w:rFonts w:asciiTheme="majorHAnsi" w:hAnsiTheme="majorHAnsi" w:cstheme="majorHAnsi"/>
          <w:sz w:val="28"/>
          <w:szCs w:val="28"/>
        </w:rPr>
        <w:t>Việc cung cấp thông tin cho người học nghề luôn được nhà trường quan tâm.</w:t>
      </w:r>
      <w:proofErr w:type="gramEnd"/>
      <w:r w:rsidRPr="00415DBB">
        <w:rPr>
          <w:rFonts w:asciiTheme="majorHAnsi" w:hAnsiTheme="majorHAnsi" w:cstheme="majorHAnsi"/>
          <w:sz w:val="28"/>
          <w:szCs w:val="28"/>
        </w:rPr>
        <w:t xml:space="preserve"> Nhà trường có quy định về việc cung cấp thông tin cho người học nghề để đảm bảo thông tin về nội dung chương trình đào tạo nghề, kế hoạch đào tạo, các yêu cầu về chuyên môn cần đạt được của khóa học và những kiến thức, kỹ năng liên quan đối với nghề đào tạo được phổ biến cho sinh viên đầy đủ ngay từ lúc nhập học. Hình thức cung cấp thông tin cho học sinh sinh viên: qua buổi sinh hoạt đầu khóa, đăng trên website của trường. </w:t>
      </w:r>
      <w:r w:rsidR="00C87F80" w:rsidRPr="00A37128">
        <w:rPr>
          <w:rFonts w:asciiTheme="majorHAnsi" w:hAnsiTheme="majorHAnsi" w:cstheme="majorHAnsi"/>
          <w:i/>
          <w:iCs/>
          <w:sz w:val="28"/>
          <w:szCs w:val="28"/>
        </w:rPr>
        <w:t>(</w:t>
      </w:r>
      <w:r w:rsidR="00926449" w:rsidRPr="00A37128">
        <w:rPr>
          <w:rFonts w:asciiTheme="majorHAnsi" w:hAnsiTheme="majorHAnsi" w:cstheme="majorHAnsi"/>
          <w:i/>
          <w:highlight w:val="cyan"/>
        </w:rPr>
        <w:t>6.1.03</w:t>
      </w:r>
      <w:r w:rsidR="00926449" w:rsidRPr="00A37128">
        <w:rPr>
          <w:rFonts w:asciiTheme="majorHAnsi" w:hAnsiTheme="majorHAnsi" w:cstheme="majorHAnsi"/>
          <w:i/>
        </w:rPr>
        <w:t xml:space="preserve"> - </w:t>
      </w:r>
      <w:r w:rsidR="00E21729" w:rsidRPr="00A37128">
        <w:rPr>
          <w:rFonts w:asciiTheme="majorHAnsi" w:hAnsiTheme="majorHAnsi" w:cstheme="majorHAnsi"/>
          <w:i/>
          <w:iCs/>
          <w:sz w:val="28"/>
          <w:szCs w:val="28"/>
        </w:rPr>
        <w:t xml:space="preserve">Sổ tay </w:t>
      </w:r>
      <w:r w:rsidR="00EB6815" w:rsidRPr="00A37128">
        <w:rPr>
          <w:rFonts w:asciiTheme="majorHAnsi" w:hAnsiTheme="majorHAnsi" w:cstheme="majorHAnsi"/>
          <w:i/>
          <w:sz w:val="28"/>
          <w:szCs w:val="28"/>
        </w:rPr>
        <w:t>Giáo dục định hướng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6.1.04</w:t>
      </w:r>
      <w:r w:rsidR="00926449" w:rsidRPr="00A37128">
        <w:rPr>
          <w:rFonts w:asciiTheme="majorHAnsi" w:hAnsiTheme="majorHAnsi" w:cstheme="majorHAnsi"/>
          <w:i/>
          <w:sz w:val="28"/>
          <w:szCs w:val="28"/>
        </w:rPr>
        <w:t xml:space="preserve"> - </w:t>
      </w:r>
      <w:r w:rsidR="009B3609" w:rsidRPr="00A37128">
        <w:rPr>
          <w:rFonts w:asciiTheme="majorHAnsi" w:hAnsiTheme="majorHAnsi" w:cstheme="majorHAnsi"/>
          <w:i/>
          <w:sz w:val="28"/>
          <w:szCs w:val="28"/>
        </w:rPr>
        <w:t>Niên giám cao đẳng/ trung cấp hàng năm;</w:t>
      </w:r>
      <w:r w:rsidR="00F503A0">
        <w:rPr>
          <w:rFonts w:asciiTheme="majorHAnsi" w:hAnsiTheme="majorHAnsi" w:cstheme="majorHAnsi"/>
          <w:i/>
          <w:sz w:val="28"/>
          <w:szCs w:val="28"/>
        </w:rPr>
        <w:t xml:space="preserve"> </w:t>
      </w:r>
      <w:r w:rsidR="00926449" w:rsidRPr="00A37128">
        <w:rPr>
          <w:rFonts w:asciiTheme="majorHAnsi" w:hAnsiTheme="majorHAnsi" w:cstheme="majorHAnsi"/>
          <w:i/>
          <w:sz w:val="28"/>
          <w:szCs w:val="28"/>
          <w:highlight w:val="cyan"/>
        </w:rPr>
        <w:t>6.1.05</w:t>
      </w:r>
      <w:r w:rsidR="00A37128">
        <w:rPr>
          <w:rFonts w:asciiTheme="majorHAnsi" w:hAnsiTheme="majorHAnsi" w:cstheme="majorHAnsi"/>
          <w:i/>
          <w:sz w:val="28"/>
          <w:szCs w:val="28"/>
        </w:rPr>
        <w:t xml:space="preserve"> </w:t>
      </w:r>
      <w:r w:rsidR="00C87F80" w:rsidRPr="00A37128">
        <w:rPr>
          <w:rFonts w:asciiTheme="majorHAnsi" w:hAnsiTheme="majorHAnsi" w:cstheme="majorHAnsi"/>
          <w:i/>
          <w:iCs/>
          <w:sz w:val="28"/>
          <w:szCs w:val="28"/>
        </w:rPr>
        <w:t xml:space="preserve">- Quy chế công tác </w:t>
      </w:r>
      <w:proofErr w:type="gramStart"/>
      <w:r w:rsidR="00C87F80" w:rsidRPr="00A37128">
        <w:rPr>
          <w:rFonts w:asciiTheme="majorHAnsi" w:hAnsiTheme="majorHAnsi" w:cstheme="majorHAnsi"/>
          <w:i/>
          <w:iCs/>
          <w:sz w:val="28"/>
          <w:szCs w:val="28"/>
        </w:rPr>
        <w:t>HSSV  trường</w:t>
      </w:r>
      <w:proofErr w:type="gramEnd"/>
      <w:r w:rsidR="00C87F80" w:rsidRPr="00A37128">
        <w:rPr>
          <w:rFonts w:asciiTheme="majorHAnsi" w:hAnsiTheme="majorHAnsi" w:cstheme="majorHAnsi"/>
          <w:i/>
          <w:iCs/>
          <w:sz w:val="28"/>
          <w:szCs w:val="28"/>
        </w:rPr>
        <w:t xml:space="preserve"> </w:t>
      </w:r>
      <w:r w:rsidR="00890186" w:rsidRPr="00A37128">
        <w:rPr>
          <w:rFonts w:asciiTheme="majorHAnsi" w:hAnsiTheme="majorHAnsi" w:cstheme="majorHAnsi"/>
          <w:i/>
          <w:iCs/>
          <w:sz w:val="28"/>
          <w:szCs w:val="28"/>
        </w:rPr>
        <w:t>Cao đẳng Lý Tự Trọng</w:t>
      </w:r>
      <w:r w:rsidR="00E21729" w:rsidRPr="00A37128">
        <w:rPr>
          <w:rFonts w:asciiTheme="majorHAnsi" w:hAnsiTheme="majorHAnsi" w:cstheme="majorHAnsi"/>
          <w:i/>
          <w:iCs/>
          <w:sz w:val="28"/>
          <w:szCs w:val="28"/>
        </w:rPr>
        <w:t xml:space="preserve">; </w:t>
      </w:r>
      <w:r w:rsidR="00926449" w:rsidRPr="00A37128">
        <w:rPr>
          <w:rFonts w:asciiTheme="majorHAnsi" w:hAnsiTheme="majorHAnsi" w:cstheme="majorHAnsi"/>
          <w:i/>
          <w:sz w:val="28"/>
          <w:szCs w:val="28"/>
          <w:highlight w:val="cyan"/>
        </w:rPr>
        <w:t>6.1.06</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Pr="00A37128">
        <w:rPr>
          <w:rFonts w:asciiTheme="majorHAnsi" w:hAnsiTheme="majorHAnsi" w:cstheme="majorHAnsi"/>
          <w:i/>
          <w:iCs/>
          <w:sz w:val="28"/>
          <w:szCs w:val="28"/>
        </w:rPr>
        <w:t xml:space="preserve">Quy chế đào tạo cao đẳng và trung cấp hệ chính quy theo niên chế; quy chế kiểm tra, thi, xét công nhận tốt nghiệp; </w:t>
      </w:r>
      <w:r w:rsidR="00926449" w:rsidRPr="00A37128">
        <w:rPr>
          <w:rFonts w:asciiTheme="majorHAnsi" w:hAnsiTheme="majorHAnsi" w:cstheme="majorHAnsi"/>
          <w:i/>
          <w:sz w:val="28"/>
          <w:szCs w:val="28"/>
          <w:highlight w:val="cyan"/>
        </w:rPr>
        <w:t>6.1.07</w:t>
      </w:r>
      <w:r w:rsidR="00926449" w:rsidRPr="00A37128">
        <w:rPr>
          <w:rFonts w:asciiTheme="majorHAnsi" w:hAnsiTheme="majorHAnsi" w:cstheme="majorHAnsi"/>
          <w:i/>
          <w:sz w:val="28"/>
          <w:szCs w:val="28"/>
        </w:rPr>
        <w:t xml:space="preserve"> </w:t>
      </w:r>
      <w:r w:rsidR="00926449" w:rsidRPr="00A37128">
        <w:rPr>
          <w:rFonts w:asciiTheme="majorHAnsi" w:hAnsiTheme="majorHAnsi" w:cstheme="majorHAnsi"/>
          <w:i/>
          <w:iCs/>
          <w:sz w:val="28"/>
          <w:szCs w:val="28"/>
        </w:rPr>
        <w:t xml:space="preserve">- </w:t>
      </w:r>
      <w:r w:rsidR="00C87F80" w:rsidRPr="00A37128">
        <w:rPr>
          <w:rFonts w:asciiTheme="majorHAnsi" w:hAnsiTheme="majorHAnsi" w:cstheme="majorHAnsi"/>
          <w:i/>
          <w:iCs/>
          <w:sz w:val="28"/>
          <w:szCs w:val="28"/>
        </w:rPr>
        <w:t>Quy chế đánh giá kết quả điểm rèn luyện HS</w:t>
      </w:r>
      <w:r w:rsidR="00E21729" w:rsidRPr="00A37128">
        <w:rPr>
          <w:rFonts w:asciiTheme="majorHAnsi" w:hAnsiTheme="majorHAnsi" w:cstheme="majorHAnsi"/>
          <w:i/>
          <w:iCs/>
          <w:sz w:val="28"/>
          <w:szCs w:val="28"/>
        </w:rPr>
        <w:t xml:space="preserve">SV trường </w:t>
      </w:r>
      <w:r w:rsidR="00890186" w:rsidRPr="00A37128">
        <w:rPr>
          <w:rFonts w:asciiTheme="majorHAnsi" w:hAnsiTheme="majorHAnsi" w:cstheme="majorHAnsi"/>
          <w:i/>
          <w:iCs/>
          <w:sz w:val="28"/>
          <w:szCs w:val="28"/>
        </w:rPr>
        <w:t>Cao đẳng Lý Tự Trọng</w:t>
      </w:r>
      <w:r w:rsidR="00E21729" w:rsidRPr="00A37128">
        <w:rPr>
          <w:rFonts w:asciiTheme="majorHAnsi" w:hAnsiTheme="majorHAnsi" w:cstheme="majorHAnsi"/>
          <w:i/>
          <w:iCs/>
          <w:sz w:val="28"/>
          <w:szCs w:val="28"/>
        </w:rPr>
        <w:t>;</w:t>
      </w:r>
      <w:r w:rsidR="009B3609" w:rsidRPr="00A37128">
        <w:rPr>
          <w:rFonts w:asciiTheme="majorHAnsi" w:hAnsiTheme="majorHAnsi" w:cstheme="majorHAnsi"/>
          <w:i/>
          <w:iCs/>
          <w:sz w:val="28"/>
          <w:szCs w:val="28"/>
        </w:rPr>
        <w:t xml:space="preserve"> </w:t>
      </w:r>
      <w:r w:rsidR="00A37128" w:rsidRPr="00A37128">
        <w:rPr>
          <w:rFonts w:asciiTheme="majorHAnsi" w:hAnsiTheme="majorHAnsi" w:cstheme="majorHAnsi"/>
          <w:i/>
          <w:sz w:val="28"/>
          <w:szCs w:val="28"/>
          <w:highlight w:val="cyan"/>
        </w:rPr>
        <w:t>6.1.0</w:t>
      </w:r>
      <w:r w:rsidR="00A37128">
        <w:rPr>
          <w:rFonts w:asciiTheme="majorHAnsi" w:hAnsiTheme="majorHAnsi" w:cstheme="majorHAnsi"/>
          <w:i/>
          <w:sz w:val="28"/>
          <w:szCs w:val="28"/>
          <w:highlight w:val="cyan"/>
        </w:rPr>
        <w:t>8</w:t>
      </w:r>
      <w:r w:rsidR="00A37128" w:rsidRPr="00A37128">
        <w:rPr>
          <w:rFonts w:asciiTheme="majorHAnsi" w:hAnsiTheme="majorHAnsi" w:cstheme="majorHAnsi"/>
          <w:i/>
          <w:iCs/>
          <w:sz w:val="28"/>
          <w:szCs w:val="28"/>
        </w:rPr>
        <w:t xml:space="preserve"> </w:t>
      </w:r>
      <w:r w:rsidR="009B3609" w:rsidRPr="00A37128">
        <w:rPr>
          <w:rFonts w:asciiTheme="majorHAnsi" w:hAnsiTheme="majorHAnsi" w:cstheme="majorHAnsi"/>
          <w:i/>
          <w:iCs/>
          <w:sz w:val="28"/>
          <w:szCs w:val="28"/>
        </w:rPr>
        <w:t xml:space="preserve">- </w:t>
      </w:r>
      <w:r w:rsidR="00A37128" w:rsidRPr="00A37128">
        <w:rPr>
          <w:rFonts w:asciiTheme="majorHAnsi" w:hAnsiTheme="majorHAnsi" w:cstheme="majorHAnsi"/>
          <w:i/>
          <w:sz w:val="28"/>
          <w:szCs w:val="28"/>
        </w:rPr>
        <w:t>Giáo trình nội sinh</w:t>
      </w:r>
      <w:r w:rsidR="00C87F80" w:rsidRPr="00A37128">
        <w:rPr>
          <w:rFonts w:asciiTheme="majorHAnsi" w:hAnsiTheme="majorHAnsi" w:cstheme="majorHAnsi"/>
          <w:i/>
          <w:iCs/>
          <w:sz w:val="28"/>
          <w:szCs w:val="28"/>
        </w:rPr>
        <w:t>)</w:t>
      </w:r>
    </w:p>
    <w:p w:rsidR="00A37128" w:rsidRPr="00A37128" w:rsidRDefault="00A37128" w:rsidP="00A37128">
      <w:pPr>
        <w:spacing w:before="196" w:line="288" w:lineRule="auto"/>
        <w:ind w:left="218" w:right="228" w:firstLine="719"/>
        <w:jc w:val="both"/>
        <w:rPr>
          <w:rFonts w:asciiTheme="majorHAnsi" w:hAnsiTheme="majorHAnsi" w:cstheme="majorHAnsi"/>
        </w:rPr>
      </w:pPr>
      <w:r w:rsidRPr="00A37128">
        <w:rPr>
          <w:rFonts w:asciiTheme="majorHAnsi" w:hAnsiTheme="majorHAnsi" w:cstheme="majorHAnsi"/>
        </w:rPr>
        <w:t xml:space="preserve">Ngoài việc triển khai các văn bản trên trong đầu năm học, Trường còn tổ chức quán triệt cho HSSV trong giờ sinh hoạt chủ nhiệm hàng tuần theo </w:t>
      </w:r>
      <w:r w:rsidRPr="00A37128">
        <w:rPr>
          <w:rFonts w:asciiTheme="majorHAnsi" w:hAnsiTheme="majorHAnsi" w:cstheme="majorHAnsi"/>
        </w:rPr>
        <w:lastRenderedPageBreak/>
        <w:t xml:space="preserve">từng chủ đề cụ thể phù hợp với tiến độ đào tạo của trường </w:t>
      </w:r>
      <w:r w:rsidRPr="00A37128">
        <w:rPr>
          <w:rFonts w:asciiTheme="majorHAnsi" w:hAnsiTheme="majorHAnsi" w:cstheme="majorHAnsi"/>
          <w:i/>
        </w:rPr>
        <w:t>(</w:t>
      </w:r>
      <w:r w:rsidRPr="00A37128">
        <w:rPr>
          <w:rFonts w:asciiTheme="majorHAnsi" w:hAnsiTheme="majorHAnsi" w:cstheme="majorHAnsi"/>
          <w:i/>
          <w:highlight w:val="cyan"/>
        </w:rPr>
        <w:t>6.1.</w:t>
      </w:r>
      <w:r w:rsidR="00AA72E9" w:rsidRPr="00AA72E9">
        <w:rPr>
          <w:rFonts w:asciiTheme="majorHAnsi" w:hAnsiTheme="majorHAnsi" w:cstheme="majorHAnsi"/>
          <w:i/>
          <w:highlight w:val="cyan"/>
        </w:rPr>
        <w:t>09</w:t>
      </w:r>
      <w:r w:rsidRPr="00A37128">
        <w:rPr>
          <w:rFonts w:asciiTheme="majorHAnsi" w:hAnsiTheme="majorHAnsi" w:cstheme="majorHAnsi"/>
          <w:i/>
        </w:rPr>
        <w:t xml:space="preserve"> - Thông báo về nhiệm vụ của GVCN-CVHT theo các bậc đào tạo từng tháng theo năm học).</w:t>
      </w:r>
      <w:r w:rsidRPr="00A37128">
        <w:rPr>
          <w:rFonts w:asciiTheme="majorHAnsi" w:hAnsiTheme="majorHAnsi" w:cstheme="majorHAnsi"/>
        </w:rPr>
        <w:t xml:space="preserve"> </w:t>
      </w:r>
    </w:p>
    <w:p w:rsidR="00A37128" w:rsidRPr="00415DBB" w:rsidRDefault="00A37128" w:rsidP="00A37128">
      <w:pPr>
        <w:spacing w:before="196" w:line="288" w:lineRule="auto"/>
        <w:ind w:left="218" w:right="228" w:firstLine="719"/>
        <w:jc w:val="both"/>
        <w:rPr>
          <w:rFonts w:asciiTheme="majorHAnsi" w:hAnsiTheme="majorHAnsi" w:cstheme="majorHAnsi"/>
          <w:i/>
          <w:iCs/>
          <w:color w:val="FF0000"/>
        </w:rPr>
      </w:pPr>
      <w:r w:rsidRPr="00A37128">
        <w:rPr>
          <w:rFonts w:asciiTheme="majorHAnsi" w:hAnsiTheme="majorHAnsi" w:cstheme="majorHAnsi"/>
        </w:rPr>
        <w:t>HSSV và phụ huynh cũng thống nhất cao về việc nhà trường cung cấp thông tin, tài liệu cho người học khi mới nhập học và trong suốt quá trình học tập tại trường (</w:t>
      </w:r>
      <w:r>
        <w:rPr>
          <w:rFonts w:asciiTheme="majorHAnsi" w:hAnsiTheme="majorHAnsi" w:cstheme="majorHAnsi"/>
          <w:i/>
          <w:highlight w:val="cyan"/>
        </w:rPr>
        <w:t>6</w:t>
      </w:r>
      <w:r w:rsidRPr="00A37128">
        <w:rPr>
          <w:rFonts w:asciiTheme="majorHAnsi" w:hAnsiTheme="majorHAnsi" w:cstheme="majorHAnsi"/>
          <w:i/>
          <w:highlight w:val="cyan"/>
        </w:rPr>
        <w:t>.1.</w:t>
      </w:r>
      <w:r>
        <w:rPr>
          <w:rFonts w:asciiTheme="majorHAnsi" w:hAnsiTheme="majorHAnsi" w:cstheme="majorHAnsi"/>
          <w:i/>
          <w:highlight w:val="cyan"/>
        </w:rPr>
        <w:t>1</w:t>
      </w:r>
      <w:r w:rsidR="00AA72E9">
        <w:rPr>
          <w:rFonts w:asciiTheme="majorHAnsi" w:hAnsiTheme="majorHAnsi" w:cstheme="majorHAnsi"/>
          <w:i/>
          <w:highlight w:val="cyan"/>
        </w:rPr>
        <w:t>0</w:t>
      </w:r>
      <w:r w:rsidRPr="00A37128">
        <w:rPr>
          <w:rFonts w:asciiTheme="majorHAnsi" w:hAnsiTheme="majorHAnsi" w:cstheme="majorHAnsi"/>
          <w:i/>
        </w:rPr>
        <w:t xml:space="preserve"> - Báo cáo về Kết quả triển khai sinh hoạt Giáo dục định hướng;</w:t>
      </w:r>
      <w:r w:rsidRPr="00415DBB">
        <w:rPr>
          <w:rFonts w:asciiTheme="majorHAnsi" w:hAnsiTheme="majorHAnsi" w:cstheme="majorHAnsi"/>
          <w:highlight w:val="cyan"/>
        </w:rPr>
        <w:t xml:space="preserve"> </w:t>
      </w:r>
      <w:r w:rsidRPr="00A37128">
        <w:rPr>
          <w:rFonts w:asciiTheme="majorHAnsi" w:hAnsiTheme="majorHAnsi" w:cstheme="majorHAnsi"/>
          <w:i/>
          <w:highlight w:val="cyan"/>
        </w:rPr>
        <w:t>6.1.1</w:t>
      </w:r>
      <w:r w:rsidR="00AA72E9">
        <w:rPr>
          <w:rFonts w:asciiTheme="majorHAnsi" w:hAnsiTheme="majorHAnsi" w:cstheme="majorHAnsi"/>
          <w:i/>
          <w:highlight w:val="cyan"/>
        </w:rPr>
        <w:t>1</w:t>
      </w:r>
      <w:r w:rsidRPr="00A37128">
        <w:rPr>
          <w:rFonts w:asciiTheme="majorHAnsi" w:hAnsiTheme="majorHAnsi" w:cstheme="majorHAnsi"/>
          <w:i/>
        </w:rPr>
        <w:t xml:space="preserve"> - </w:t>
      </w:r>
      <w:r w:rsidRPr="00A37128">
        <w:rPr>
          <w:rFonts w:asciiTheme="majorHAnsi" w:hAnsiTheme="majorHAnsi" w:cstheme="majorHAnsi"/>
          <w:i/>
          <w:color w:val="FF0000"/>
        </w:rPr>
        <w:t xml:space="preserve">Biên bản họp đối thoại giữa lãnh đạo trường với HSSV; </w:t>
      </w:r>
      <w:r>
        <w:rPr>
          <w:rFonts w:asciiTheme="majorHAnsi" w:hAnsiTheme="majorHAnsi" w:cstheme="majorHAnsi"/>
          <w:i/>
          <w:highlight w:val="cyan"/>
        </w:rPr>
        <w:t>6</w:t>
      </w:r>
      <w:r w:rsidRPr="00A37128">
        <w:rPr>
          <w:rFonts w:asciiTheme="majorHAnsi" w:hAnsiTheme="majorHAnsi" w:cstheme="majorHAnsi"/>
          <w:i/>
          <w:highlight w:val="cyan"/>
        </w:rPr>
        <w:t>.1.</w:t>
      </w:r>
      <w:r>
        <w:rPr>
          <w:rFonts w:asciiTheme="majorHAnsi" w:hAnsiTheme="majorHAnsi" w:cstheme="majorHAnsi"/>
          <w:i/>
          <w:highlight w:val="cyan"/>
        </w:rPr>
        <w:t>1</w:t>
      </w:r>
      <w:r w:rsidR="00AA72E9">
        <w:rPr>
          <w:rFonts w:asciiTheme="majorHAnsi" w:hAnsiTheme="majorHAnsi" w:cstheme="majorHAnsi"/>
          <w:i/>
          <w:highlight w:val="cyan"/>
        </w:rPr>
        <w:t>2</w:t>
      </w:r>
      <w:r w:rsidRPr="00A37128">
        <w:rPr>
          <w:rFonts w:asciiTheme="majorHAnsi" w:hAnsiTheme="majorHAnsi" w:cstheme="majorHAnsi"/>
          <w:i/>
        </w:rPr>
        <w:t xml:space="preserve"> - </w:t>
      </w:r>
      <w:r w:rsidRPr="00A37128">
        <w:rPr>
          <w:rFonts w:asciiTheme="majorHAnsi" w:hAnsiTheme="majorHAnsi" w:cstheme="majorHAnsi"/>
          <w:i/>
          <w:color w:val="FF0000"/>
        </w:rPr>
        <w:t>Biên bản họp phụ huynh</w:t>
      </w:r>
      <w:r w:rsidRPr="00415DBB">
        <w:rPr>
          <w:rFonts w:asciiTheme="majorHAnsi" w:hAnsiTheme="majorHAnsi" w:cstheme="majorHAnsi"/>
        </w:rPr>
        <w:t xml:space="preserve">)  </w:t>
      </w:r>
      <w:r w:rsidRPr="00415DBB">
        <w:rPr>
          <w:rFonts w:asciiTheme="majorHAnsi" w:hAnsiTheme="majorHAnsi" w:cstheme="majorHAnsi"/>
          <w:color w:val="FF0000"/>
          <w:highlight w:val="yellow"/>
        </w:rPr>
        <w:sym w:font="Wingdings" w:char="F0E0"/>
      </w:r>
      <w:r w:rsidRPr="00415DBB">
        <w:rPr>
          <w:rFonts w:asciiTheme="majorHAnsi" w:hAnsiTheme="majorHAnsi" w:cstheme="majorHAnsi"/>
          <w:color w:val="FF0000"/>
          <w:highlight w:val="yellow"/>
        </w:rPr>
        <w:t xml:space="preserve"> CHỊ NỮ</w:t>
      </w:r>
    </w:p>
    <w:p w:rsidR="00D75935" w:rsidRPr="00AA72E9" w:rsidRDefault="00D75935" w:rsidP="00D75935">
      <w:pPr>
        <w:widowControl w:val="0"/>
        <w:spacing w:before="40" w:after="40" w:line="276" w:lineRule="auto"/>
        <w:rPr>
          <w:rFonts w:asciiTheme="majorHAnsi" w:hAnsiTheme="majorHAnsi" w:cstheme="majorHAnsi"/>
          <w:color w:val="806000" w:themeColor="accent4" w:themeShade="80"/>
          <w:lang w:val="pt-BR"/>
        </w:rPr>
      </w:pPr>
      <w:r w:rsidRPr="00AA72E9">
        <w:rPr>
          <w:rFonts w:asciiTheme="majorHAnsi" w:hAnsiTheme="majorHAnsi" w:cstheme="majorHAnsi"/>
          <w:b/>
          <w:color w:val="806000" w:themeColor="accent4" w:themeShade="80"/>
          <w:lang w:val="nl-NL"/>
        </w:rPr>
        <w:t>Gợi ý nguồn minh chứng:</w:t>
      </w:r>
    </w:p>
    <w:p w:rsidR="00D75935" w:rsidRPr="00AA72E9" w:rsidRDefault="00D75935" w:rsidP="00D509CE">
      <w:pPr>
        <w:widowControl w:val="0"/>
        <w:spacing w:before="40" w:after="40" w:line="276" w:lineRule="auto"/>
        <w:ind w:firstLine="284"/>
        <w:rPr>
          <w:rFonts w:asciiTheme="majorHAnsi" w:hAnsiTheme="majorHAnsi" w:cstheme="majorHAnsi"/>
          <w:color w:val="806000" w:themeColor="accent4" w:themeShade="80"/>
          <w:lang w:val="pt-BR"/>
        </w:rPr>
      </w:pPr>
      <w:r w:rsidRPr="00AA72E9">
        <w:rPr>
          <w:rFonts w:asciiTheme="majorHAnsi" w:hAnsiTheme="majorHAnsi" w:cstheme="majorHAnsi"/>
          <w:color w:val="806000" w:themeColor="accent4" w:themeShade="80"/>
          <w:lang w:val="pt-BR"/>
        </w:rPr>
        <w:t>+ Các tài liệu cung cấp cho người học khi nhập học và trong quá trình học.</w:t>
      </w:r>
    </w:p>
    <w:p w:rsidR="00D75935" w:rsidRPr="00AA72E9" w:rsidRDefault="00D75935" w:rsidP="00D509CE">
      <w:pPr>
        <w:widowControl w:val="0"/>
        <w:spacing w:before="40" w:after="40" w:line="276" w:lineRule="auto"/>
        <w:ind w:firstLine="284"/>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pt-BR"/>
        </w:rPr>
        <w:t>+ Q</w:t>
      </w:r>
      <w:r w:rsidRPr="00AA72E9">
        <w:rPr>
          <w:rFonts w:asciiTheme="majorHAnsi" w:hAnsiTheme="majorHAnsi" w:cstheme="majorHAnsi"/>
          <w:color w:val="806000" w:themeColor="accent4" w:themeShade="80"/>
          <w:lang w:val="nl-NL"/>
        </w:rPr>
        <w:t>uy chế kiểm tra, thi và xét công nhận tốt nghiệp của Cơ sở đào tạo;</w:t>
      </w:r>
    </w:p>
    <w:p w:rsidR="00D75935" w:rsidRPr="00AA72E9" w:rsidRDefault="00D75935" w:rsidP="00D509CE">
      <w:pPr>
        <w:widowControl w:val="0"/>
        <w:spacing w:before="40" w:after="40" w:line="276" w:lineRule="auto"/>
        <w:ind w:firstLine="284"/>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Nội quy, quy chế của cơ sở đào tạo;</w:t>
      </w:r>
    </w:p>
    <w:p w:rsidR="00D75935" w:rsidRPr="00AA72E9" w:rsidRDefault="00D75935" w:rsidP="00D509CE">
      <w:pPr>
        <w:widowControl w:val="0"/>
        <w:spacing w:before="40" w:after="40" w:line="276" w:lineRule="auto"/>
        <w:ind w:firstLine="284"/>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Văn bản của cơ sở đào tạo thể hiện chế độ, chính sách hiện hành đối với người học</w:t>
      </w:r>
    </w:p>
    <w:p w:rsidR="00D75935" w:rsidRPr="00AA72E9" w:rsidRDefault="00D75935" w:rsidP="00D509CE">
      <w:pPr>
        <w:widowControl w:val="0"/>
        <w:spacing w:before="40" w:after="40" w:line="276" w:lineRule="auto"/>
        <w:ind w:firstLine="284"/>
        <w:rPr>
          <w:rFonts w:asciiTheme="majorHAnsi" w:hAnsiTheme="majorHAnsi" w:cstheme="majorHAnsi"/>
          <w:i/>
          <w:iCs/>
          <w:color w:val="806000" w:themeColor="accent4" w:themeShade="80"/>
        </w:rPr>
      </w:pPr>
      <w:r w:rsidRPr="00AA72E9">
        <w:rPr>
          <w:rFonts w:asciiTheme="majorHAnsi" w:hAnsiTheme="majorHAnsi" w:cstheme="majorHAnsi"/>
          <w:color w:val="806000" w:themeColor="accent4" w:themeShade="80"/>
          <w:lang w:val="nl-NL"/>
        </w:rPr>
        <w:t>+ Ý kiến của các đối tượng có liên quan</w:t>
      </w: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793282" w:rsidRPr="00415DBB" w:rsidRDefault="00793282" w:rsidP="005C681A">
      <w:pPr>
        <w:spacing w:line="312" w:lineRule="auto"/>
        <w:ind w:firstLine="720"/>
        <w:rPr>
          <w:rFonts w:asciiTheme="majorHAnsi" w:hAnsiTheme="majorHAnsi" w:cstheme="majorHAnsi"/>
          <w:i/>
        </w:rPr>
      </w:pPr>
    </w:p>
    <w:p w:rsidR="00D70EED" w:rsidRPr="00415DBB" w:rsidRDefault="00D70EED" w:rsidP="005C681A">
      <w:pPr>
        <w:tabs>
          <w:tab w:val="left" w:pos="960"/>
        </w:tabs>
        <w:spacing w:line="312" w:lineRule="auto"/>
        <w:jc w:val="both"/>
        <w:rPr>
          <w:rFonts w:asciiTheme="majorHAnsi" w:hAnsiTheme="majorHAnsi" w:cstheme="majorHAnsi"/>
          <w:color w:val="0000CC"/>
          <w:spacing w:val="-10"/>
          <w:lang w:val="pt-BR"/>
        </w:rPr>
      </w:pPr>
      <w:r w:rsidRPr="00415DBB">
        <w:rPr>
          <w:rFonts w:asciiTheme="majorHAnsi" w:hAnsiTheme="majorHAnsi" w:cstheme="majorHAnsi"/>
          <w:b/>
          <w:color w:val="0000CC"/>
          <w:spacing w:val="-10"/>
          <w:lang w:val="pt-BR"/>
        </w:rPr>
        <w:t>Tiêu chuẩn 6.2:</w:t>
      </w:r>
      <w:r w:rsidRPr="00415DBB">
        <w:rPr>
          <w:rFonts w:asciiTheme="majorHAnsi" w:hAnsiTheme="majorHAnsi" w:cstheme="majorHAnsi"/>
          <w:color w:val="0000CC"/>
          <w:lang w:val="nl-NL"/>
        </w:rPr>
        <w:t xml:space="preserve"> </w:t>
      </w:r>
      <w:r w:rsidRPr="00415DBB">
        <w:rPr>
          <w:rFonts w:asciiTheme="majorHAnsi" w:hAnsiTheme="majorHAnsi" w:cstheme="majorHAnsi"/>
          <w:color w:val="0000CC"/>
          <w:spacing w:val="-10"/>
          <w:lang w:val="pt-BR"/>
        </w:rPr>
        <w:t>Người học được hưởng các chế độ, chính sách theo quy định; cơ sở đào tạo có chính sách và thực hiện chính sách khen thưởng, động viên khuyến khích kịp thời đối với người học đạt kết quả cao trong học tập và tư vấn, hỗ trợ kịp thời cho người học trong quá trình học tập</w:t>
      </w:r>
      <w:r w:rsidRPr="00415DBB">
        <w:rPr>
          <w:rFonts w:asciiTheme="majorHAnsi" w:hAnsiTheme="majorHAnsi" w:cstheme="majorHAnsi"/>
          <w:color w:val="0000CC"/>
          <w:lang w:val="pt-BR"/>
        </w:rPr>
        <w:t>.</w:t>
      </w:r>
      <w:r w:rsidR="00846F34">
        <w:rPr>
          <w:rFonts w:asciiTheme="majorHAnsi" w:hAnsiTheme="majorHAnsi" w:cstheme="majorHAnsi"/>
          <w:color w:val="0000CC"/>
          <w:lang w:val="pt-BR"/>
        </w:rPr>
        <w:t xml:space="preserve">     </w:t>
      </w:r>
      <w:r w:rsidR="00846F34" w:rsidRPr="00846F34">
        <w:rPr>
          <w:rFonts w:asciiTheme="majorHAnsi" w:hAnsiTheme="majorHAnsi" w:cstheme="majorHAnsi"/>
          <w:b/>
          <w:color w:val="FF0000"/>
          <w:spacing w:val="-10"/>
          <w:highlight w:val="yellow"/>
          <w:lang w:val="pt-BR"/>
        </w:rPr>
        <w:sym w:font="Wingdings" w:char="F0E0"/>
      </w:r>
      <w:r w:rsidR="00846F34" w:rsidRPr="00846F34">
        <w:rPr>
          <w:rFonts w:asciiTheme="majorHAnsi" w:hAnsiTheme="majorHAnsi" w:cstheme="majorHAnsi"/>
          <w:b/>
          <w:color w:val="FF0000"/>
          <w:spacing w:val="-10"/>
          <w:highlight w:val="yellow"/>
          <w:lang w:val="pt-BR"/>
        </w:rPr>
        <w:t xml:space="preserve"> TƯƠNG TỰ 8.2  VÀ  8.3</w:t>
      </w:r>
    </w:p>
    <w:p w:rsidR="00D70EED" w:rsidRPr="00415DBB" w:rsidRDefault="00D70EED" w:rsidP="005C681A">
      <w:pPr>
        <w:tabs>
          <w:tab w:val="left" w:pos="567"/>
        </w:tabs>
        <w:spacing w:line="312" w:lineRule="auto"/>
        <w:jc w:val="both"/>
        <w:rPr>
          <w:rFonts w:asciiTheme="majorHAnsi" w:hAnsiTheme="majorHAnsi" w:cstheme="majorHAnsi"/>
          <w:iCs/>
          <w:color w:val="000000"/>
        </w:rPr>
      </w:pPr>
      <w:r w:rsidRPr="00415DBB">
        <w:rPr>
          <w:rFonts w:asciiTheme="majorHAnsi" w:hAnsiTheme="majorHAnsi" w:cstheme="majorHAnsi"/>
          <w:b/>
          <w:lang w:val="pt-BR"/>
        </w:rPr>
        <w:tab/>
        <w:t>Mô tả, phân tích, nhận định:</w:t>
      </w:r>
      <w:r w:rsidRPr="00415DBB">
        <w:rPr>
          <w:rFonts w:asciiTheme="majorHAnsi" w:hAnsiTheme="majorHAnsi" w:cstheme="majorHAnsi"/>
          <w:lang w:val="pt-BR"/>
        </w:rPr>
        <w:t xml:space="preserve"> </w:t>
      </w:r>
      <w:r w:rsidR="006D2B83" w:rsidRPr="00415DBB">
        <w:rPr>
          <w:rFonts w:asciiTheme="majorHAnsi" w:hAnsiTheme="majorHAnsi" w:cstheme="majorHAnsi"/>
          <w:iCs/>
          <w:color w:val="000000"/>
        </w:rPr>
        <w:t>Nhà trường đã thực hiện tốt các Quy định về chế độ chính sách đối với HSSV</w:t>
      </w:r>
    </w:p>
    <w:p w:rsidR="00C87F80" w:rsidRPr="00415DBB" w:rsidRDefault="006D2B83" w:rsidP="005C681A">
      <w:pPr>
        <w:tabs>
          <w:tab w:val="left" w:pos="567"/>
        </w:tabs>
        <w:spacing w:line="312" w:lineRule="auto"/>
        <w:jc w:val="both"/>
        <w:rPr>
          <w:rFonts w:asciiTheme="majorHAnsi" w:hAnsiTheme="majorHAnsi" w:cstheme="majorHAnsi"/>
          <w:i/>
          <w:iCs/>
          <w:color w:val="FF0000"/>
        </w:rPr>
      </w:pPr>
      <w:r w:rsidRPr="00415DBB">
        <w:rPr>
          <w:rFonts w:asciiTheme="majorHAnsi" w:hAnsiTheme="majorHAnsi" w:cstheme="majorHAnsi"/>
        </w:rPr>
        <w:tab/>
      </w:r>
      <w:proofErr w:type="gramStart"/>
      <w:r w:rsidRPr="00415DBB">
        <w:rPr>
          <w:rFonts w:asciiTheme="majorHAnsi" w:hAnsiTheme="majorHAnsi" w:cstheme="majorHAnsi"/>
        </w:rPr>
        <w:t>Để thực hiện tốt các chính sách khen thưởng, động viên khuyến khích kịp thời đối với người học đạt kết quả cao trong học tập và tư vấn, hỗ trợ kịp thời với người học trong quá trình học tập.</w:t>
      </w:r>
      <w:proofErr w:type="gramEnd"/>
      <w:r w:rsidRPr="00415DBB">
        <w:rPr>
          <w:rFonts w:asciiTheme="majorHAnsi" w:hAnsiTheme="majorHAnsi" w:cstheme="majorHAnsi"/>
        </w:rPr>
        <w:t xml:space="preserve"> Nhà trường đã </w:t>
      </w:r>
      <w:r w:rsidRPr="00415DBB">
        <w:rPr>
          <w:rFonts w:asciiTheme="majorHAnsi" w:hAnsiTheme="majorHAnsi" w:cstheme="majorHAnsi"/>
          <w:iCs/>
          <w:color w:val="000000"/>
        </w:rPr>
        <w:t xml:space="preserve">Quyết định khen thưởng danh hiệu HSSV giỏi, xuất sắc </w:t>
      </w:r>
      <w:proofErr w:type="gramStart"/>
      <w:r w:rsidR="00DB06D7">
        <w:rPr>
          <w:rFonts w:asciiTheme="majorHAnsi" w:hAnsiTheme="majorHAnsi" w:cstheme="majorHAnsi"/>
          <w:iCs/>
          <w:color w:val="000000"/>
        </w:rPr>
        <w:t>theo</w:t>
      </w:r>
      <w:proofErr w:type="gramEnd"/>
      <w:r w:rsidR="00DB06D7">
        <w:rPr>
          <w:rFonts w:asciiTheme="majorHAnsi" w:hAnsiTheme="majorHAnsi" w:cstheme="majorHAnsi"/>
          <w:iCs/>
          <w:color w:val="000000"/>
        </w:rPr>
        <w:t xml:space="preserve"> học kỳ,</w:t>
      </w:r>
      <w:r w:rsidRPr="00415DBB">
        <w:rPr>
          <w:rFonts w:asciiTheme="majorHAnsi" w:hAnsiTheme="majorHAnsi" w:cstheme="majorHAnsi"/>
          <w:iCs/>
          <w:color w:val="000000"/>
        </w:rPr>
        <w:t xml:space="preserve"> năm học. </w:t>
      </w:r>
      <w:proofErr w:type="gramStart"/>
      <w:r w:rsidRPr="00415DBB">
        <w:rPr>
          <w:rFonts w:asciiTheme="majorHAnsi" w:hAnsiTheme="majorHAnsi" w:cstheme="majorHAnsi"/>
          <w:iCs/>
          <w:color w:val="000000"/>
        </w:rPr>
        <w:t>Quyết định khen thưởng thành tích</w:t>
      </w:r>
      <w:r w:rsidR="00DB06D7">
        <w:rPr>
          <w:rFonts w:asciiTheme="majorHAnsi" w:hAnsiTheme="majorHAnsi" w:cstheme="majorHAnsi"/>
          <w:iCs/>
          <w:color w:val="000000"/>
        </w:rPr>
        <w:t xml:space="preserve"> cao</w:t>
      </w:r>
      <w:r w:rsidRPr="00415DBB">
        <w:rPr>
          <w:rFonts w:asciiTheme="majorHAnsi" w:hAnsiTheme="majorHAnsi" w:cstheme="majorHAnsi"/>
          <w:iCs/>
          <w:color w:val="000000"/>
        </w:rPr>
        <w:t xml:space="preserve"> trong học tập rèn luyện đối với HSSV</w:t>
      </w:r>
      <w:r w:rsidR="00DB06D7">
        <w:rPr>
          <w:rFonts w:asciiTheme="majorHAnsi" w:hAnsiTheme="majorHAnsi" w:cstheme="majorHAnsi"/>
          <w:iCs/>
          <w:color w:val="000000"/>
        </w:rPr>
        <w:t>.</w:t>
      </w:r>
      <w:proofErr w:type="gramEnd"/>
      <w:r w:rsidRPr="00415DBB">
        <w:rPr>
          <w:rFonts w:asciiTheme="majorHAnsi" w:hAnsiTheme="majorHAnsi" w:cstheme="majorHAnsi"/>
          <w:iCs/>
          <w:color w:val="000000"/>
        </w:rPr>
        <w:t xml:space="preserve"> </w:t>
      </w:r>
    </w:p>
    <w:p w:rsidR="008844FE" w:rsidRDefault="009632F4" w:rsidP="00DB06D7">
      <w:pPr>
        <w:widowControl w:val="0"/>
        <w:tabs>
          <w:tab w:val="left" w:pos="567"/>
        </w:tabs>
        <w:spacing w:line="312" w:lineRule="auto"/>
        <w:jc w:val="both"/>
        <w:rPr>
          <w:rFonts w:asciiTheme="majorHAnsi" w:hAnsiTheme="majorHAnsi" w:cstheme="majorHAnsi"/>
        </w:rPr>
      </w:pPr>
      <w:r w:rsidRPr="00415DBB">
        <w:rPr>
          <w:rFonts w:asciiTheme="majorHAnsi" w:hAnsiTheme="majorHAnsi" w:cstheme="majorHAnsi"/>
        </w:rPr>
        <w:tab/>
        <w:t xml:space="preserve">Học sinh sinh viên được hướng dẫn thực hiện chế độ miễn, giảm học phí theo Quyết định 86/2015/NĐ-CP ngày </w:t>
      </w:r>
      <w:r w:rsidR="00F503A0">
        <w:rPr>
          <w:rFonts w:asciiTheme="majorHAnsi" w:hAnsiTheme="majorHAnsi" w:cstheme="majorHAnsi"/>
        </w:rPr>
        <w:t>0</w:t>
      </w:r>
      <w:r w:rsidRPr="00415DBB">
        <w:rPr>
          <w:rFonts w:asciiTheme="majorHAnsi" w:hAnsiTheme="majorHAnsi" w:cstheme="majorHAnsi"/>
        </w:rPr>
        <w:t xml:space="preserve">2 tháng 10 năm </w:t>
      </w:r>
      <w:proofErr w:type="gramStart"/>
      <w:r w:rsidRPr="00415DBB">
        <w:rPr>
          <w:rFonts w:asciiTheme="majorHAnsi" w:hAnsiTheme="majorHAnsi" w:cstheme="majorHAnsi"/>
        </w:rPr>
        <w:t>2015 ;</w:t>
      </w:r>
      <w:proofErr w:type="gramEnd"/>
      <w:r w:rsidRPr="00415DBB">
        <w:rPr>
          <w:rFonts w:asciiTheme="majorHAnsi" w:hAnsiTheme="majorHAnsi" w:cstheme="majorHAnsi"/>
        </w:rPr>
        <w:t xml:space="preserve"> Học bổng khuyến khích học nghề theo Quyết định số 70/2008/QĐ-BLĐTBXH ngày 30 tháng 12 năm 2008; hướng dẫn và xác nhận vay vốn tín dụng đào tạo cho HSSV theo quyết định 157/2007/QĐ –TTg của Thủ tướng Chính phủ ngày 27 tháng 9 năm 2007. </w:t>
      </w:r>
    </w:p>
    <w:p w:rsidR="00DB06D7" w:rsidRPr="008844FE" w:rsidRDefault="008844FE" w:rsidP="00DB06D7">
      <w:pPr>
        <w:widowControl w:val="0"/>
        <w:tabs>
          <w:tab w:val="left" w:pos="567"/>
        </w:tabs>
        <w:spacing w:line="312" w:lineRule="auto"/>
        <w:jc w:val="both"/>
        <w:rPr>
          <w:rFonts w:asciiTheme="majorHAnsi" w:hAnsiTheme="majorHAnsi" w:cstheme="majorHAnsi"/>
        </w:rPr>
      </w:pPr>
      <w:r>
        <w:rPr>
          <w:rFonts w:asciiTheme="majorHAnsi" w:hAnsiTheme="majorHAnsi" w:cstheme="majorHAnsi"/>
        </w:rPr>
        <w:tab/>
      </w:r>
      <w:r w:rsidR="00DB06D7" w:rsidRPr="008844FE">
        <w:rPr>
          <w:rFonts w:asciiTheme="majorHAnsi" w:hAnsiTheme="majorHAnsi" w:cstheme="majorHAnsi"/>
        </w:rPr>
        <w:t xml:space="preserve">Các chế độ được triển khai phổ biến ngay từ đầu mỗi năm học </w:t>
      </w:r>
      <w:r w:rsidR="00DB06D7" w:rsidRPr="008844FE">
        <w:rPr>
          <w:rFonts w:asciiTheme="majorHAnsi" w:hAnsiTheme="majorHAnsi" w:cstheme="majorHAnsi"/>
          <w:i/>
        </w:rPr>
        <w:t>(</w:t>
      </w:r>
      <w:r w:rsidR="004A48A0">
        <w:rPr>
          <w:rFonts w:asciiTheme="majorHAnsi" w:hAnsiTheme="majorHAnsi" w:cstheme="majorHAnsi"/>
          <w:i/>
          <w:highlight w:val="cyan"/>
        </w:rPr>
        <w:t>6</w:t>
      </w:r>
      <w:r w:rsidR="00DB06D7" w:rsidRPr="008844FE">
        <w:rPr>
          <w:rFonts w:asciiTheme="majorHAnsi" w:hAnsiTheme="majorHAnsi" w:cstheme="majorHAnsi"/>
          <w:i/>
          <w:highlight w:val="cyan"/>
        </w:rPr>
        <w:t>.1.0</w:t>
      </w:r>
      <w:r w:rsidR="004A48A0">
        <w:rPr>
          <w:rFonts w:asciiTheme="majorHAnsi" w:hAnsiTheme="majorHAnsi" w:cstheme="majorHAnsi"/>
          <w:i/>
          <w:highlight w:val="cyan"/>
        </w:rPr>
        <w:t>3</w:t>
      </w:r>
      <w:r w:rsidR="00DB06D7" w:rsidRPr="008844FE">
        <w:rPr>
          <w:rFonts w:asciiTheme="majorHAnsi" w:hAnsiTheme="majorHAnsi" w:cstheme="majorHAnsi"/>
          <w:i/>
        </w:rPr>
        <w:t xml:space="preserve"> - Sổ </w:t>
      </w:r>
      <w:r w:rsidR="00DB06D7" w:rsidRPr="008844FE">
        <w:rPr>
          <w:rFonts w:asciiTheme="majorHAnsi" w:hAnsiTheme="majorHAnsi" w:cstheme="majorHAnsi"/>
          <w:i/>
        </w:rPr>
        <w:lastRenderedPageBreak/>
        <w:t>tay Giáo dục định hướng</w:t>
      </w:r>
      <w:r w:rsidR="00026A6C" w:rsidRPr="008844FE">
        <w:rPr>
          <w:rFonts w:asciiTheme="majorHAnsi" w:hAnsiTheme="majorHAnsi" w:cstheme="majorHAnsi"/>
          <w:i/>
        </w:rPr>
        <w:t xml:space="preserve"> hàng</w:t>
      </w:r>
      <w:r w:rsidR="00DB06D7" w:rsidRPr="008844FE">
        <w:rPr>
          <w:rFonts w:asciiTheme="majorHAnsi" w:hAnsiTheme="majorHAnsi" w:cstheme="majorHAnsi"/>
          <w:i/>
        </w:rPr>
        <w:t xml:space="preserve"> năm) </w:t>
      </w:r>
      <w:r w:rsidR="00DB06D7" w:rsidRPr="008844FE">
        <w:rPr>
          <w:rFonts w:asciiTheme="majorHAnsi" w:hAnsiTheme="majorHAnsi" w:cstheme="majorHAnsi"/>
        </w:rPr>
        <w:t xml:space="preserve">và được thực hiện công khai, công bằng trong HSSV thể hiện qua các thông báo thực hiện chế độ chính sách cho HSSV </w:t>
      </w:r>
      <w:r w:rsidR="00DB06D7" w:rsidRPr="008844FE">
        <w:rPr>
          <w:rFonts w:asciiTheme="majorHAnsi" w:hAnsiTheme="majorHAnsi" w:cstheme="majorHAnsi"/>
          <w:i/>
        </w:rPr>
        <w:t>(</w:t>
      </w:r>
      <w:r w:rsidR="00DB06D7" w:rsidRPr="004A48A0">
        <w:rPr>
          <w:rFonts w:asciiTheme="majorHAnsi" w:hAnsiTheme="majorHAnsi" w:cstheme="majorHAnsi"/>
          <w:i/>
          <w:highlight w:val="yellow"/>
        </w:rPr>
        <w:t>1.12.07</w:t>
      </w:r>
      <w:r w:rsidR="00DB06D7" w:rsidRPr="004A48A0">
        <w:rPr>
          <w:rFonts w:asciiTheme="majorHAnsi" w:hAnsiTheme="majorHAnsi" w:cstheme="majorHAnsi"/>
          <w:i/>
        </w:rPr>
        <w:t xml:space="preserve"> </w:t>
      </w:r>
      <w:r w:rsidR="00DB06D7" w:rsidRPr="008844FE">
        <w:rPr>
          <w:rFonts w:asciiTheme="majorHAnsi" w:hAnsiTheme="majorHAnsi" w:cstheme="majorHAnsi"/>
          <w:i/>
        </w:rPr>
        <w:t xml:space="preserve">- </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6E5D0F">
        <w:rPr>
          <w:rFonts w:asciiTheme="majorHAnsi" w:hAnsiTheme="majorHAnsi" w:cstheme="majorHAnsi"/>
          <w:i/>
          <w:highlight w:val="cyan"/>
        </w:rPr>
        <w:t>01</w:t>
      </w:r>
      <w:r w:rsidR="004A48A0">
        <w:rPr>
          <w:rFonts w:asciiTheme="majorHAnsi" w:hAnsiTheme="majorHAnsi" w:cstheme="majorHAnsi"/>
          <w:i/>
        </w:rPr>
        <w:t xml:space="preserve"> - </w:t>
      </w:r>
      <w:r w:rsidR="00DB06D7" w:rsidRPr="008844FE">
        <w:rPr>
          <w:rFonts w:asciiTheme="majorHAnsi" w:hAnsiTheme="majorHAnsi" w:cstheme="majorHAnsi"/>
          <w:i/>
        </w:rPr>
        <w:t>Thông báo về việc Hướng dẫn thủ tục miễn, giảm học phí năm học</w:t>
      </w:r>
      <w:r w:rsidR="009115E9" w:rsidRPr="008844FE">
        <w:rPr>
          <w:rFonts w:asciiTheme="majorHAnsi" w:hAnsiTheme="majorHAnsi" w:cstheme="majorHAnsi"/>
          <w:i/>
        </w:rPr>
        <w:t>;</w:t>
      </w:r>
      <w:r>
        <w:rPr>
          <w:rFonts w:asciiTheme="majorHAnsi" w:hAnsiTheme="majorHAnsi" w:cstheme="majorHAnsi"/>
          <w:i/>
        </w:rPr>
        <w:t xml:space="preserve"> </w:t>
      </w:r>
      <w:r w:rsidR="00DB06D7" w:rsidRPr="004A48A0">
        <w:rPr>
          <w:rFonts w:asciiTheme="majorHAnsi" w:hAnsiTheme="majorHAnsi" w:cstheme="majorHAnsi"/>
          <w:i/>
          <w:highlight w:val="yellow"/>
        </w:rPr>
        <w:t>1.12.08</w:t>
      </w:r>
      <w:r w:rsidR="004A48A0">
        <w:rPr>
          <w:rFonts w:asciiTheme="majorHAnsi" w:hAnsiTheme="majorHAnsi" w:cstheme="majorHAnsi"/>
          <w:i/>
        </w:rPr>
        <w:t xml:space="preserve"> </w:t>
      </w:r>
      <w:r w:rsidR="00DB06D7" w:rsidRPr="008844FE">
        <w:rPr>
          <w:rFonts w:asciiTheme="majorHAnsi" w:hAnsiTheme="majorHAnsi" w:cstheme="majorHAnsi"/>
          <w:i/>
        </w:rPr>
        <w:t xml:space="preserve">- </w:t>
      </w:r>
      <w:r w:rsidR="004A48A0" w:rsidRPr="00A37128">
        <w:rPr>
          <w:rFonts w:asciiTheme="majorHAnsi" w:hAnsiTheme="majorHAnsi" w:cstheme="majorHAnsi"/>
          <w:i/>
          <w:highlight w:val="cyan"/>
        </w:rPr>
        <w:t>6.</w:t>
      </w:r>
      <w:r w:rsidR="004A48A0">
        <w:rPr>
          <w:rFonts w:asciiTheme="majorHAnsi" w:hAnsiTheme="majorHAnsi" w:cstheme="majorHAnsi"/>
          <w:i/>
          <w:highlight w:val="cyan"/>
        </w:rPr>
        <w:t>2</w:t>
      </w:r>
      <w:r w:rsidR="004A48A0" w:rsidRPr="00A37128">
        <w:rPr>
          <w:rFonts w:asciiTheme="majorHAnsi" w:hAnsiTheme="majorHAnsi" w:cstheme="majorHAnsi"/>
          <w:i/>
          <w:highlight w:val="cyan"/>
        </w:rPr>
        <w:t>.</w:t>
      </w:r>
      <w:r w:rsidR="004A48A0" w:rsidRPr="004A48A0">
        <w:rPr>
          <w:rFonts w:asciiTheme="majorHAnsi" w:hAnsiTheme="majorHAnsi" w:cstheme="majorHAnsi"/>
          <w:i/>
          <w:highlight w:val="cyan"/>
        </w:rPr>
        <w:t>0</w:t>
      </w:r>
      <w:r w:rsidR="004A48A0">
        <w:rPr>
          <w:rFonts w:asciiTheme="majorHAnsi" w:hAnsiTheme="majorHAnsi" w:cstheme="majorHAnsi"/>
          <w:i/>
          <w:highlight w:val="cyan"/>
        </w:rPr>
        <w:t>2</w:t>
      </w:r>
      <w:r w:rsidR="004A48A0">
        <w:rPr>
          <w:rFonts w:asciiTheme="majorHAnsi" w:hAnsiTheme="majorHAnsi" w:cstheme="majorHAnsi"/>
          <w:i/>
        </w:rPr>
        <w:t xml:space="preserve"> - </w:t>
      </w:r>
      <w:r w:rsidR="00DB06D7" w:rsidRPr="008844FE">
        <w:rPr>
          <w:rFonts w:asciiTheme="majorHAnsi" w:hAnsiTheme="majorHAnsi" w:cstheme="majorHAnsi"/>
          <w:i/>
        </w:rPr>
        <w:t>Biểu thống kê số liệu ký xác nhận cho HSSV để bổ túc hồ sơ vay vốn tại các ngân hàng chính sách tại địa phương</w:t>
      </w:r>
      <w:r w:rsidR="00A70766" w:rsidRPr="008844FE">
        <w:rPr>
          <w:rFonts w:asciiTheme="majorHAnsi" w:hAnsiTheme="majorHAnsi" w:cstheme="majorHAnsi"/>
        </w:rPr>
        <w:t>;</w:t>
      </w:r>
      <w:r w:rsidR="00DB06D7" w:rsidRPr="008844FE">
        <w:rPr>
          <w:rFonts w:asciiTheme="majorHAnsi" w:hAnsiTheme="majorHAnsi" w:cstheme="majorHAnsi"/>
        </w:rPr>
        <w:t xml:space="preserve"> </w:t>
      </w:r>
      <w:r w:rsidR="00DB06D7" w:rsidRPr="004A48A0">
        <w:rPr>
          <w:rFonts w:asciiTheme="majorHAnsi" w:hAnsiTheme="majorHAnsi" w:cstheme="majorHAnsi"/>
          <w:i/>
          <w:highlight w:val="yellow"/>
        </w:rPr>
        <w:t>8.2.01</w:t>
      </w:r>
      <w:r w:rsidR="00DB06D7" w:rsidRPr="008844FE">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3</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 xml:space="preserve">Quyết định và danh sách trợ cấp xã hội cho HSSV </w:t>
      </w:r>
      <w:r w:rsidR="00A70766" w:rsidRPr="008844FE">
        <w:rPr>
          <w:rFonts w:asciiTheme="majorHAnsi" w:hAnsiTheme="majorHAnsi" w:cstheme="majorHAnsi"/>
          <w:i/>
        </w:rPr>
        <w:t xml:space="preserve">khuyết tật; </w:t>
      </w:r>
      <w:r w:rsidR="00DB06D7" w:rsidRPr="004A48A0">
        <w:rPr>
          <w:rFonts w:asciiTheme="majorHAnsi" w:hAnsiTheme="majorHAnsi" w:cstheme="majorHAnsi"/>
          <w:i/>
          <w:highlight w:val="yellow"/>
        </w:rPr>
        <w:t>8.2.02</w:t>
      </w:r>
      <w:r w:rsidR="00DB06D7" w:rsidRPr="008844FE">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4</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Giấy xác nhận là HSSV để hưởng chính sách ưu đãi tại địa phương</w:t>
      </w:r>
      <w:r w:rsidR="009115E9" w:rsidRPr="008844FE">
        <w:rPr>
          <w:rFonts w:asciiTheme="majorHAnsi" w:hAnsiTheme="majorHAnsi" w:cstheme="majorHAnsi"/>
          <w:i/>
        </w:rPr>
        <w:t xml:space="preserve">; </w:t>
      </w:r>
      <w:r w:rsidR="00DB06D7" w:rsidRPr="004A48A0">
        <w:rPr>
          <w:rFonts w:asciiTheme="majorHAnsi" w:hAnsiTheme="majorHAnsi" w:cstheme="majorHAnsi"/>
          <w:i/>
          <w:highlight w:val="yellow"/>
        </w:rPr>
        <w:t>8.2.03</w:t>
      </w:r>
      <w:r w:rsidR="00DB06D7" w:rsidRPr="008844FE">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5</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8844FE">
        <w:rPr>
          <w:rFonts w:asciiTheme="majorHAnsi" w:hAnsiTheme="majorHAnsi" w:cstheme="majorHAnsi"/>
          <w:i/>
        </w:rPr>
        <w:t>Quyết định và danh sá</w:t>
      </w:r>
      <w:r w:rsidR="00E87FDF" w:rsidRPr="008844FE">
        <w:rPr>
          <w:rFonts w:asciiTheme="majorHAnsi" w:hAnsiTheme="majorHAnsi" w:cstheme="majorHAnsi"/>
          <w:i/>
        </w:rPr>
        <w:t>ch HSSV được miễn giảm học phí</w:t>
      </w:r>
      <w:r w:rsidR="009115E9" w:rsidRPr="008844FE">
        <w:rPr>
          <w:rFonts w:asciiTheme="majorHAnsi" w:hAnsiTheme="majorHAnsi" w:cstheme="majorHAnsi"/>
          <w:i/>
        </w:rPr>
        <w:t xml:space="preserve">; </w:t>
      </w:r>
      <w:r w:rsidR="00DB06D7" w:rsidRPr="004A48A0">
        <w:rPr>
          <w:rFonts w:asciiTheme="majorHAnsi" w:hAnsiTheme="majorHAnsi" w:cstheme="majorHAnsi"/>
          <w:i/>
          <w:highlight w:val="yellow"/>
        </w:rPr>
        <w:t>8.2.04</w:t>
      </w:r>
      <w:r w:rsidR="00DB06D7" w:rsidRPr="008844FE">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6</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8844FE">
        <w:rPr>
          <w:rFonts w:asciiTheme="majorHAnsi" w:hAnsiTheme="majorHAnsi" w:cstheme="majorHAnsi"/>
          <w:i/>
        </w:rPr>
        <w:t>Quyết định và danh sách xét cấp học bổng khuyến khích học tập cho HSSV từng học kỳ)</w:t>
      </w:r>
      <w:r w:rsidR="00DB06D7" w:rsidRPr="008844FE">
        <w:rPr>
          <w:rFonts w:asciiTheme="majorHAnsi" w:hAnsiTheme="majorHAnsi" w:cstheme="majorHAnsi"/>
        </w:rPr>
        <w:t>.</w:t>
      </w:r>
    </w:p>
    <w:p w:rsidR="009115E9" w:rsidRDefault="00EB1A44" w:rsidP="00DB06D7">
      <w:pPr>
        <w:widowControl w:val="0"/>
        <w:tabs>
          <w:tab w:val="left" w:pos="567"/>
        </w:tabs>
        <w:spacing w:line="312" w:lineRule="auto"/>
        <w:jc w:val="both"/>
        <w:rPr>
          <w:rFonts w:asciiTheme="majorHAnsi" w:hAnsiTheme="majorHAnsi" w:cstheme="majorHAnsi"/>
          <w:i/>
          <w:color w:val="BF8F00" w:themeColor="accent4" w:themeShade="BF"/>
        </w:rPr>
      </w:pPr>
      <w:r>
        <w:rPr>
          <w:rFonts w:asciiTheme="majorHAnsi" w:hAnsiTheme="majorHAnsi" w:cstheme="majorHAnsi"/>
          <w:color w:val="BF8F00" w:themeColor="accent4" w:themeShade="BF"/>
        </w:rPr>
        <w:tab/>
      </w:r>
      <w:r w:rsidR="00DB06D7" w:rsidRPr="00EB1A44">
        <w:rPr>
          <w:rFonts w:asciiTheme="majorHAnsi" w:hAnsiTheme="majorHAnsi" w:cstheme="majorHAnsi"/>
        </w:rPr>
        <w:t>Ngoài nguồn kinh phí từ ngân sách, kinh phí học bổng của HSSV còn tranh thủ từ nguồn tài trợ của các doanh nghiệp, cá nhân trong và ngoài trường, đặc biệt là các cựu HSSV</w:t>
      </w:r>
      <w:r w:rsidR="00E87FDF" w:rsidRPr="00EB1A44">
        <w:rPr>
          <w:rFonts w:asciiTheme="majorHAnsi" w:hAnsiTheme="majorHAnsi" w:cstheme="majorHAnsi"/>
        </w:rPr>
        <w:t xml:space="preserve"> </w:t>
      </w:r>
      <w:r w:rsidR="00DB06D7" w:rsidRPr="00EB1A44">
        <w:rPr>
          <w:rFonts w:asciiTheme="majorHAnsi" w:hAnsiTheme="majorHAnsi" w:cstheme="majorHAnsi"/>
          <w:i/>
        </w:rPr>
        <w:t>(</w:t>
      </w:r>
      <w:r w:rsidR="00DB06D7" w:rsidRPr="004A48A0">
        <w:rPr>
          <w:rFonts w:asciiTheme="majorHAnsi" w:hAnsiTheme="majorHAnsi" w:cstheme="majorHAnsi"/>
          <w:i/>
          <w:highlight w:val="yellow"/>
        </w:rPr>
        <w:t>8.2.06</w:t>
      </w:r>
      <w:r w:rsidR="00DB06D7" w:rsidRPr="00EB1A44">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7</w:t>
      </w:r>
      <w:r w:rsidR="006E5D0F">
        <w:rPr>
          <w:rFonts w:asciiTheme="majorHAnsi" w:hAnsiTheme="majorHAnsi" w:cstheme="majorHAnsi"/>
          <w:i/>
        </w:rPr>
        <w:t xml:space="preserve"> </w:t>
      </w:r>
      <w:r w:rsidR="004A48A0">
        <w:rPr>
          <w:rFonts w:asciiTheme="majorHAnsi" w:hAnsiTheme="majorHAnsi" w:cstheme="majorHAnsi"/>
          <w:i/>
        </w:rPr>
        <w:t xml:space="preserve">- </w:t>
      </w:r>
      <w:r w:rsidR="00DB06D7" w:rsidRPr="00EB1A44">
        <w:rPr>
          <w:rFonts w:asciiTheme="majorHAnsi" w:hAnsiTheme="majorHAnsi" w:cstheme="majorHAnsi"/>
          <w:i/>
        </w:rPr>
        <w:t>Kế hoạch, thông báo và danh sách HSSV được nhận học bổng do các doanh nghiệp tài trợ hàng</w:t>
      </w:r>
      <w:r w:rsidR="00DB06D7" w:rsidRPr="00EB1A44">
        <w:rPr>
          <w:rFonts w:asciiTheme="majorHAnsi" w:hAnsiTheme="majorHAnsi" w:cstheme="majorHAnsi"/>
          <w:i/>
          <w:spacing w:val="-8"/>
        </w:rPr>
        <w:t xml:space="preserve"> </w:t>
      </w:r>
      <w:r w:rsidR="00DB06D7" w:rsidRPr="00EB1A44">
        <w:rPr>
          <w:rFonts w:asciiTheme="majorHAnsi" w:hAnsiTheme="majorHAnsi" w:cstheme="majorHAnsi"/>
          <w:i/>
        </w:rPr>
        <w:t xml:space="preserve">năm). </w:t>
      </w:r>
    </w:p>
    <w:p w:rsidR="008844FE" w:rsidRDefault="009115E9" w:rsidP="00DB06D7">
      <w:pPr>
        <w:widowControl w:val="0"/>
        <w:tabs>
          <w:tab w:val="left" w:pos="567"/>
        </w:tabs>
        <w:spacing w:line="312" w:lineRule="auto"/>
        <w:jc w:val="both"/>
        <w:rPr>
          <w:rFonts w:asciiTheme="majorHAnsi" w:hAnsiTheme="majorHAnsi" w:cstheme="majorHAnsi"/>
          <w:i/>
          <w:color w:val="BF8F00" w:themeColor="accent4" w:themeShade="BF"/>
        </w:rPr>
      </w:pPr>
      <w:r>
        <w:rPr>
          <w:rFonts w:asciiTheme="majorHAnsi" w:hAnsiTheme="majorHAnsi" w:cstheme="majorHAnsi"/>
          <w:i/>
          <w:color w:val="BF8F00" w:themeColor="accent4" w:themeShade="BF"/>
        </w:rPr>
        <w:tab/>
      </w:r>
      <w:r w:rsidR="00EB1A44" w:rsidRPr="00EB1A44">
        <w:rPr>
          <w:rFonts w:asciiTheme="majorHAnsi" w:hAnsiTheme="majorHAnsi" w:cstheme="majorHAnsi"/>
        </w:rPr>
        <w:t xml:space="preserve">Mỗi năm </w:t>
      </w:r>
      <w:r w:rsidR="00DB06D7" w:rsidRPr="00EB1A44">
        <w:rPr>
          <w:rFonts w:asciiTheme="majorHAnsi" w:hAnsiTheme="majorHAnsi" w:cstheme="majorHAnsi"/>
        </w:rPr>
        <w:t xml:space="preserve">Trường tổ chức khám sức khỏe cho HSSV ngay đầu mỗi năm học </w:t>
      </w:r>
      <w:r w:rsidR="00DB06D7" w:rsidRPr="00EB1A44">
        <w:rPr>
          <w:rFonts w:asciiTheme="majorHAnsi" w:hAnsiTheme="majorHAnsi" w:cstheme="majorHAnsi"/>
          <w:i/>
        </w:rPr>
        <w:t>(</w:t>
      </w:r>
      <w:r w:rsidR="00DB06D7" w:rsidRPr="004A48A0">
        <w:rPr>
          <w:rFonts w:asciiTheme="majorHAnsi" w:hAnsiTheme="majorHAnsi" w:cstheme="majorHAnsi"/>
          <w:i/>
          <w:highlight w:val="yellow"/>
        </w:rPr>
        <w:t>8.2.09</w:t>
      </w:r>
      <w:r w:rsidR="00DB06D7" w:rsidRPr="00EB1A44">
        <w:rPr>
          <w:rFonts w:asciiTheme="majorHAnsi" w:hAnsiTheme="majorHAnsi" w:cstheme="majorHAnsi"/>
          <w:i/>
        </w:rPr>
        <w:t xml:space="preserve"> - </w:t>
      </w:r>
      <w:proofErr w:type="gramStart"/>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8</w:t>
      </w:r>
      <w:r w:rsidR="006E5D0F">
        <w:rPr>
          <w:rFonts w:asciiTheme="majorHAnsi" w:hAnsiTheme="majorHAnsi" w:cstheme="majorHAnsi"/>
          <w:i/>
        </w:rPr>
        <w:t xml:space="preserve"> </w:t>
      </w:r>
      <w:r w:rsidR="004A48A0">
        <w:rPr>
          <w:rFonts w:asciiTheme="majorHAnsi" w:hAnsiTheme="majorHAnsi" w:cstheme="majorHAnsi"/>
          <w:i/>
        </w:rPr>
        <w:t xml:space="preserve"> -</w:t>
      </w:r>
      <w:proofErr w:type="gramEnd"/>
      <w:r w:rsidR="004A48A0">
        <w:rPr>
          <w:rFonts w:asciiTheme="majorHAnsi" w:hAnsiTheme="majorHAnsi" w:cstheme="majorHAnsi"/>
          <w:i/>
        </w:rPr>
        <w:t xml:space="preserve"> </w:t>
      </w:r>
      <w:r w:rsidR="00DB06D7" w:rsidRPr="00EB1A44">
        <w:rPr>
          <w:rFonts w:asciiTheme="majorHAnsi" w:hAnsiTheme="majorHAnsi" w:cstheme="majorHAnsi"/>
          <w:i/>
        </w:rPr>
        <w:t xml:space="preserve">Kết quả khám sức khỏe </w:t>
      </w:r>
      <w:r w:rsidRPr="00EB1A44">
        <w:rPr>
          <w:rFonts w:asciiTheme="majorHAnsi" w:hAnsiTheme="majorHAnsi" w:cstheme="majorHAnsi"/>
          <w:i/>
        </w:rPr>
        <w:t xml:space="preserve">hàng </w:t>
      </w:r>
      <w:r w:rsidR="00DB06D7" w:rsidRPr="00EB1A44">
        <w:rPr>
          <w:rFonts w:asciiTheme="majorHAnsi" w:hAnsiTheme="majorHAnsi" w:cstheme="majorHAnsi"/>
          <w:i/>
        </w:rPr>
        <w:t>năm)</w:t>
      </w:r>
      <w:r w:rsidR="00DB06D7" w:rsidRPr="00EB1A44">
        <w:rPr>
          <w:rFonts w:asciiTheme="majorHAnsi" w:hAnsiTheme="majorHAnsi" w:cstheme="majorHAnsi"/>
        </w:rPr>
        <w:t xml:space="preserve">. Thực hiện 100% HSSV tham gia mua bảo hiểm y tế </w:t>
      </w:r>
      <w:r w:rsidR="00DB06D7" w:rsidRPr="00EB1A44">
        <w:rPr>
          <w:rFonts w:asciiTheme="majorHAnsi" w:hAnsiTheme="majorHAnsi" w:cstheme="majorHAnsi"/>
          <w:i/>
        </w:rPr>
        <w:t>(</w:t>
      </w:r>
      <w:r w:rsidR="00DB06D7" w:rsidRPr="004A48A0">
        <w:rPr>
          <w:rFonts w:asciiTheme="majorHAnsi" w:hAnsiTheme="majorHAnsi" w:cstheme="majorHAnsi"/>
          <w:i/>
          <w:highlight w:val="yellow"/>
        </w:rPr>
        <w:t>8.2.10</w:t>
      </w:r>
      <w:r w:rsidR="00DB06D7" w:rsidRPr="00EB1A44">
        <w:rPr>
          <w:rFonts w:asciiTheme="majorHAnsi" w:hAnsiTheme="majorHAnsi" w:cstheme="majorHAnsi"/>
          <w:i/>
        </w:rPr>
        <w:t xml:space="preserve"> - </w:t>
      </w:r>
      <w:proofErr w:type="gramStart"/>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sidRPr="004A48A0">
        <w:rPr>
          <w:rFonts w:asciiTheme="majorHAnsi" w:hAnsiTheme="majorHAnsi" w:cstheme="majorHAnsi"/>
          <w:i/>
          <w:highlight w:val="cyan"/>
        </w:rPr>
        <w:t>0</w:t>
      </w:r>
      <w:r w:rsidR="006E5D0F">
        <w:rPr>
          <w:rFonts w:asciiTheme="majorHAnsi" w:hAnsiTheme="majorHAnsi" w:cstheme="majorHAnsi"/>
          <w:i/>
          <w:highlight w:val="cyan"/>
        </w:rPr>
        <w:t>9</w:t>
      </w:r>
      <w:r w:rsidR="006E5D0F">
        <w:rPr>
          <w:rFonts w:asciiTheme="majorHAnsi" w:hAnsiTheme="majorHAnsi" w:cstheme="majorHAnsi"/>
          <w:i/>
        </w:rPr>
        <w:t xml:space="preserve"> </w:t>
      </w:r>
      <w:r w:rsidR="004A48A0">
        <w:rPr>
          <w:rFonts w:asciiTheme="majorHAnsi" w:hAnsiTheme="majorHAnsi" w:cstheme="majorHAnsi"/>
          <w:i/>
        </w:rPr>
        <w:t xml:space="preserve"> -</w:t>
      </w:r>
      <w:proofErr w:type="gramEnd"/>
      <w:r w:rsidR="004A48A0">
        <w:rPr>
          <w:rFonts w:asciiTheme="majorHAnsi" w:hAnsiTheme="majorHAnsi" w:cstheme="majorHAnsi"/>
          <w:i/>
        </w:rPr>
        <w:t xml:space="preserve"> </w:t>
      </w:r>
      <w:r w:rsidR="00DB06D7" w:rsidRPr="00EB1A44">
        <w:rPr>
          <w:rFonts w:asciiTheme="majorHAnsi" w:hAnsiTheme="majorHAnsi" w:cstheme="majorHAnsi"/>
          <w:i/>
        </w:rPr>
        <w:t xml:space="preserve">Các hợp đồng </w:t>
      </w:r>
      <w:r w:rsidRPr="00EB1A44">
        <w:rPr>
          <w:rFonts w:asciiTheme="majorHAnsi" w:hAnsiTheme="majorHAnsi" w:cstheme="majorHAnsi"/>
          <w:i/>
        </w:rPr>
        <w:t>mua</w:t>
      </w:r>
      <w:r w:rsidR="00DB06D7" w:rsidRPr="00EB1A44">
        <w:rPr>
          <w:rFonts w:asciiTheme="majorHAnsi" w:hAnsiTheme="majorHAnsi" w:cstheme="majorHAnsi"/>
          <w:i/>
        </w:rPr>
        <w:t xml:space="preserve"> bảo hiểm Y tế cho HSSV) </w:t>
      </w:r>
      <w:r w:rsidR="00DB06D7" w:rsidRPr="00EB1A44">
        <w:rPr>
          <w:rFonts w:asciiTheme="majorHAnsi" w:hAnsiTheme="majorHAnsi" w:cstheme="majorHAnsi"/>
        </w:rPr>
        <w:t xml:space="preserve">và bảo hiểm tai nạn thân thể </w:t>
      </w:r>
      <w:r w:rsidR="00DB06D7" w:rsidRPr="00EB1A44">
        <w:rPr>
          <w:rFonts w:asciiTheme="majorHAnsi" w:hAnsiTheme="majorHAnsi" w:cstheme="majorHAnsi"/>
          <w:i/>
        </w:rPr>
        <w:t>(</w:t>
      </w:r>
      <w:r w:rsidR="00DB06D7" w:rsidRPr="004A48A0">
        <w:rPr>
          <w:rFonts w:asciiTheme="majorHAnsi" w:hAnsiTheme="majorHAnsi" w:cstheme="majorHAnsi"/>
          <w:i/>
          <w:highlight w:val="yellow"/>
        </w:rPr>
        <w:t>8.2.11</w:t>
      </w:r>
      <w:r w:rsidR="00DB06D7" w:rsidRPr="00EB1A44">
        <w:rPr>
          <w:rFonts w:asciiTheme="majorHAnsi" w:hAnsiTheme="majorHAnsi" w:cstheme="majorHAnsi"/>
          <w:i/>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Pr>
          <w:rFonts w:asciiTheme="majorHAnsi" w:hAnsiTheme="majorHAnsi" w:cstheme="majorHAnsi"/>
          <w:i/>
          <w:highlight w:val="cyan"/>
        </w:rPr>
        <w:t>1</w:t>
      </w:r>
      <w:r w:rsidR="006E5D0F" w:rsidRPr="004A48A0">
        <w:rPr>
          <w:rFonts w:asciiTheme="majorHAnsi" w:hAnsiTheme="majorHAnsi" w:cstheme="majorHAnsi"/>
          <w:i/>
          <w:highlight w:val="cyan"/>
        </w:rPr>
        <w:t>0</w:t>
      </w:r>
      <w:r w:rsidR="006E5D0F">
        <w:rPr>
          <w:rFonts w:asciiTheme="majorHAnsi" w:hAnsiTheme="majorHAnsi" w:cstheme="majorHAnsi"/>
          <w:i/>
        </w:rPr>
        <w:t xml:space="preserve"> </w:t>
      </w:r>
      <w:r w:rsidR="004A48A0">
        <w:rPr>
          <w:rFonts w:asciiTheme="majorHAnsi" w:hAnsiTheme="majorHAnsi" w:cstheme="majorHAnsi"/>
          <w:i/>
        </w:rPr>
        <w:t xml:space="preserve"> - </w:t>
      </w:r>
      <w:r w:rsidR="00DB06D7" w:rsidRPr="00EB1A44">
        <w:rPr>
          <w:rFonts w:asciiTheme="majorHAnsi" w:hAnsiTheme="majorHAnsi" w:cstheme="majorHAnsi"/>
          <w:i/>
        </w:rPr>
        <w:t>Các hợp đồng đóng bảo hiểm tai nạn cho HSSV</w:t>
      </w:r>
      <w:r w:rsidR="00EB1A44" w:rsidRPr="00EB1A44">
        <w:rPr>
          <w:rFonts w:asciiTheme="majorHAnsi" w:hAnsiTheme="majorHAnsi" w:cstheme="majorHAnsi"/>
          <w:i/>
        </w:rPr>
        <w:t>;</w:t>
      </w:r>
      <w:r w:rsidR="00EB1A44" w:rsidRPr="00EB1A44">
        <w:rPr>
          <w:rFonts w:asciiTheme="majorHAnsi" w:hAnsiTheme="majorHAnsi" w:cstheme="majorHAnsi"/>
          <w:i/>
          <w:color w:val="BF8F00" w:themeColor="accent4" w:themeShade="BF"/>
        </w:rPr>
        <w:t xml:space="preserve"> </w:t>
      </w:r>
      <w:r w:rsidR="00DB06D7" w:rsidRPr="00EB1A44">
        <w:rPr>
          <w:rFonts w:asciiTheme="majorHAnsi" w:hAnsiTheme="majorHAnsi" w:cstheme="majorHAnsi"/>
          <w:i/>
          <w:color w:val="BF8F00" w:themeColor="accent4" w:themeShade="BF"/>
        </w:rPr>
        <w:t xml:space="preserve"> </w:t>
      </w:r>
    </w:p>
    <w:p w:rsidR="008844FE" w:rsidRPr="00EB1A44" w:rsidRDefault="008844FE" w:rsidP="008844FE">
      <w:pPr>
        <w:widowControl w:val="0"/>
        <w:tabs>
          <w:tab w:val="left" w:pos="567"/>
        </w:tabs>
        <w:spacing w:line="312" w:lineRule="auto"/>
        <w:jc w:val="both"/>
        <w:rPr>
          <w:rFonts w:asciiTheme="majorHAnsi" w:hAnsiTheme="majorHAnsi" w:cstheme="majorHAnsi"/>
          <w:color w:val="FF0000"/>
        </w:rPr>
      </w:pPr>
      <w:r w:rsidRPr="004A48A0">
        <w:rPr>
          <w:rFonts w:asciiTheme="majorHAnsi" w:hAnsiTheme="majorHAnsi" w:cstheme="majorHAnsi"/>
          <w:i/>
          <w:color w:val="FF0000"/>
          <w:highlight w:val="yellow"/>
        </w:rPr>
        <w:t>8.2.1</w:t>
      </w:r>
      <w:r w:rsidR="00AD6247">
        <w:rPr>
          <w:rFonts w:asciiTheme="majorHAnsi" w:hAnsiTheme="majorHAnsi" w:cstheme="majorHAnsi"/>
          <w:i/>
          <w:color w:val="FF0000"/>
          <w:highlight w:val="yellow"/>
        </w:rPr>
        <w:t>3</w:t>
      </w:r>
      <w:r w:rsidRPr="00EB1A44">
        <w:rPr>
          <w:rFonts w:asciiTheme="majorHAnsi" w:hAnsiTheme="majorHAnsi" w:cstheme="majorHAnsi"/>
          <w:i/>
          <w:color w:val="FF0000"/>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Pr>
          <w:rFonts w:asciiTheme="majorHAnsi" w:hAnsiTheme="majorHAnsi" w:cstheme="majorHAnsi"/>
          <w:i/>
          <w:highlight w:val="cyan"/>
        </w:rPr>
        <w:t>11</w:t>
      </w:r>
      <w:r w:rsidR="006E5D0F">
        <w:rPr>
          <w:rFonts w:asciiTheme="majorHAnsi" w:hAnsiTheme="majorHAnsi" w:cstheme="majorHAnsi"/>
          <w:i/>
        </w:rPr>
        <w:t xml:space="preserve"> </w:t>
      </w:r>
      <w:r w:rsidR="004A48A0">
        <w:rPr>
          <w:rFonts w:asciiTheme="majorHAnsi" w:hAnsiTheme="majorHAnsi" w:cstheme="majorHAnsi"/>
          <w:i/>
        </w:rPr>
        <w:t xml:space="preserve">- </w:t>
      </w:r>
      <w:r w:rsidRPr="00EB1A44">
        <w:rPr>
          <w:rFonts w:asciiTheme="majorHAnsi" w:hAnsiTheme="majorHAnsi" w:cstheme="majorHAnsi"/>
          <w:i/>
          <w:color w:val="FF0000"/>
        </w:rPr>
        <w:t xml:space="preserve">Báo cáo tổng kết hàng năm; </w:t>
      </w:r>
      <w:r w:rsidRPr="004A48A0">
        <w:rPr>
          <w:rFonts w:asciiTheme="majorHAnsi" w:hAnsiTheme="majorHAnsi" w:cstheme="majorHAnsi"/>
          <w:i/>
          <w:color w:val="FF0000"/>
          <w:highlight w:val="yellow"/>
        </w:rPr>
        <w:t>8.3.14</w:t>
      </w:r>
      <w:r w:rsidRPr="00EB1A44">
        <w:rPr>
          <w:rFonts w:asciiTheme="majorHAnsi" w:hAnsiTheme="majorHAnsi" w:cstheme="majorHAnsi"/>
          <w:i/>
          <w:color w:val="FF0000"/>
        </w:rPr>
        <w:t xml:space="preserve"> - </w:t>
      </w:r>
      <w:r w:rsidR="006E5D0F" w:rsidRPr="00A37128">
        <w:rPr>
          <w:rFonts w:asciiTheme="majorHAnsi" w:hAnsiTheme="majorHAnsi" w:cstheme="majorHAnsi"/>
          <w:i/>
          <w:highlight w:val="cyan"/>
        </w:rPr>
        <w:t>6.</w:t>
      </w:r>
      <w:r w:rsidR="006E5D0F">
        <w:rPr>
          <w:rFonts w:asciiTheme="majorHAnsi" w:hAnsiTheme="majorHAnsi" w:cstheme="majorHAnsi"/>
          <w:i/>
          <w:highlight w:val="cyan"/>
        </w:rPr>
        <w:t>2</w:t>
      </w:r>
      <w:r w:rsidR="006E5D0F" w:rsidRPr="00A37128">
        <w:rPr>
          <w:rFonts w:asciiTheme="majorHAnsi" w:hAnsiTheme="majorHAnsi" w:cstheme="majorHAnsi"/>
          <w:i/>
          <w:highlight w:val="cyan"/>
        </w:rPr>
        <w:t>.</w:t>
      </w:r>
      <w:r w:rsidR="006E5D0F">
        <w:rPr>
          <w:rFonts w:asciiTheme="majorHAnsi" w:hAnsiTheme="majorHAnsi" w:cstheme="majorHAnsi"/>
          <w:i/>
          <w:highlight w:val="cyan"/>
        </w:rPr>
        <w:t>12</w:t>
      </w:r>
      <w:r w:rsidR="006E5D0F">
        <w:rPr>
          <w:rFonts w:asciiTheme="majorHAnsi" w:hAnsiTheme="majorHAnsi" w:cstheme="majorHAnsi"/>
          <w:i/>
        </w:rPr>
        <w:t xml:space="preserve"> </w:t>
      </w:r>
      <w:r w:rsidR="004A48A0">
        <w:rPr>
          <w:rFonts w:asciiTheme="majorHAnsi" w:hAnsiTheme="majorHAnsi" w:cstheme="majorHAnsi"/>
          <w:i/>
        </w:rPr>
        <w:t xml:space="preserve"> - </w:t>
      </w:r>
      <w:r w:rsidRPr="00EB1A44">
        <w:rPr>
          <w:rFonts w:asciiTheme="majorHAnsi" w:hAnsiTheme="majorHAnsi" w:cstheme="majorHAnsi"/>
          <w:i/>
          <w:color w:val="FF0000"/>
        </w:rPr>
        <w:t xml:space="preserve">Thống kê khảo sát ý kiến của HSSV) </w:t>
      </w:r>
      <w:r w:rsidRPr="00EB1A44">
        <w:rPr>
          <w:rFonts w:asciiTheme="majorHAnsi" w:hAnsiTheme="majorHAnsi" w:cstheme="majorHAnsi"/>
          <w:color w:val="FF0000"/>
          <w:highlight w:val="yellow"/>
        </w:rPr>
        <w:t xml:space="preserve"> </w:t>
      </w:r>
      <w:r w:rsidRPr="00EB1A44">
        <w:rPr>
          <w:rFonts w:asciiTheme="majorHAnsi" w:hAnsiTheme="majorHAnsi" w:cstheme="majorHAnsi"/>
          <w:color w:val="FF0000"/>
          <w:highlight w:val="yellow"/>
        </w:rPr>
        <w:sym w:font="Wingdings" w:char="F0E0"/>
      </w:r>
      <w:r w:rsidRPr="00EB1A44">
        <w:rPr>
          <w:rFonts w:asciiTheme="majorHAnsi" w:hAnsiTheme="majorHAnsi" w:cstheme="majorHAnsi"/>
          <w:color w:val="FF0000"/>
          <w:highlight w:val="yellow"/>
        </w:rPr>
        <w:t xml:space="preserve"> CHỊ NỮ</w:t>
      </w:r>
    </w:p>
    <w:p w:rsidR="00DB06D7" w:rsidRPr="00415DBB" w:rsidRDefault="008844FE" w:rsidP="008844FE">
      <w:pPr>
        <w:widowControl w:val="0"/>
        <w:tabs>
          <w:tab w:val="left" w:pos="567"/>
        </w:tabs>
        <w:spacing w:line="312" w:lineRule="auto"/>
        <w:jc w:val="both"/>
        <w:rPr>
          <w:rFonts w:asciiTheme="majorHAnsi" w:hAnsiTheme="majorHAnsi" w:cstheme="majorHAnsi"/>
          <w:color w:val="BF8F00" w:themeColor="accent4" w:themeShade="BF"/>
        </w:rPr>
      </w:pPr>
      <w:r w:rsidRPr="009115E9">
        <w:rPr>
          <w:rFonts w:asciiTheme="majorHAnsi" w:hAnsiTheme="majorHAnsi" w:cstheme="majorHAnsi"/>
          <w:color w:val="00B050"/>
        </w:rPr>
        <w:t xml:space="preserve">+ Ý kiến của người học tốt nghiệp đã đi làm </w:t>
      </w:r>
      <w:r w:rsidRPr="009115E9">
        <w:rPr>
          <w:rFonts w:asciiTheme="majorHAnsi" w:hAnsiTheme="majorHAnsi" w:cstheme="majorHAnsi"/>
          <w:color w:val="00B050"/>
          <w:highlight w:val="yellow"/>
        </w:rPr>
        <w:sym w:font="Wingdings" w:char="F0E0"/>
      </w:r>
      <w:r w:rsidRPr="009115E9">
        <w:rPr>
          <w:rFonts w:asciiTheme="majorHAnsi" w:hAnsiTheme="majorHAnsi" w:cstheme="majorHAnsi"/>
          <w:color w:val="00B050"/>
          <w:highlight w:val="yellow"/>
        </w:rPr>
        <w:t xml:space="preserve"> THIỆN</w:t>
      </w:r>
      <w:r>
        <w:rPr>
          <w:rFonts w:asciiTheme="majorHAnsi" w:hAnsiTheme="majorHAnsi" w:cstheme="majorHAnsi"/>
          <w:color w:val="00B050"/>
        </w:rPr>
        <w:t xml:space="preserve"> </w:t>
      </w:r>
    </w:p>
    <w:p w:rsidR="00DB06D7" w:rsidRPr="00415DBB" w:rsidRDefault="00DB06D7" w:rsidP="00972845">
      <w:pPr>
        <w:widowControl w:val="0"/>
        <w:tabs>
          <w:tab w:val="left" w:pos="567"/>
        </w:tabs>
        <w:spacing w:line="312" w:lineRule="auto"/>
        <w:jc w:val="both"/>
        <w:rPr>
          <w:rFonts w:asciiTheme="majorHAnsi" w:hAnsiTheme="majorHAnsi" w:cstheme="majorHAnsi"/>
        </w:rPr>
      </w:pPr>
    </w:p>
    <w:p w:rsidR="00D75935" w:rsidRPr="00AA72E9" w:rsidRDefault="00D75935" w:rsidP="005C681A">
      <w:pPr>
        <w:tabs>
          <w:tab w:val="left" w:pos="567"/>
        </w:tabs>
        <w:spacing w:line="312" w:lineRule="auto"/>
        <w:jc w:val="both"/>
        <w:rPr>
          <w:rFonts w:asciiTheme="majorHAnsi" w:hAnsiTheme="majorHAnsi" w:cstheme="majorHAnsi"/>
          <w:i/>
          <w:iCs/>
          <w:color w:val="806000" w:themeColor="accent4" w:themeShade="80"/>
        </w:rPr>
      </w:pPr>
      <w:r w:rsidRPr="00AA72E9">
        <w:rPr>
          <w:rFonts w:asciiTheme="majorHAnsi" w:hAnsiTheme="majorHAnsi" w:cstheme="majorHAnsi"/>
          <w:b/>
          <w:color w:val="806000" w:themeColor="accent4" w:themeShade="80"/>
          <w:lang w:val="nl-NL"/>
        </w:rPr>
        <w:t>Gợi ý nguồn minh chứng:</w:t>
      </w:r>
    </w:p>
    <w:p w:rsidR="00D75935" w:rsidRPr="00AA72E9" w:rsidRDefault="00D75935" w:rsidP="00EA2E94">
      <w:pPr>
        <w:spacing w:before="40" w:after="40" w:line="276" w:lineRule="auto"/>
        <w:ind w:firstLine="720"/>
        <w:contextualSpacing/>
        <w:jc w:val="both"/>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Thống kê các chế độ, chính sách hỗ trợ đối với người học thuộc đối tượng ưu tiên và các chính sách xã hội khác mà cơ sở đào tạo đã và đang áp dụng</w:t>
      </w:r>
      <w:r w:rsidR="00DD1793" w:rsidRPr="00AA72E9">
        <w:rPr>
          <w:rFonts w:asciiTheme="majorHAnsi" w:hAnsiTheme="majorHAnsi" w:cstheme="majorHAnsi"/>
          <w:color w:val="806000" w:themeColor="accent4" w:themeShade="80"/>
          <w:lang w:val="nl-NL"/>
        </w:rPr>
        <w:t>.</w:t>
      </w:r>
    </w:p>
    <w:p w:rsidR="00D75935" w:rsidRPr="00AA72E9" w:rsidRDefault="00D75935" w:rsidP="00EA2E94">
      <w:pPr>
        <w:spacing w:before="40" w:after="40" w:line="276" w:lineRule="auto"/>
        <w:ind w:firstLine="720"/>
        <w:contextualSpacing/>
        <w:jc w:val="both"/>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Danh sách những người học thuộc đối tượng ưu tiên: họ và tên, lớp, khóa, đối tượng, nội dung được hỗ trợ (kèm theo hồ sơ người học được hưởng các chế độ, chính sách).</w:t>
      </w:r>
    </w:p>
    <w:p w:rsidR="00D75935" w:rsidRPr="00AA72E9" w:rsidRDefault="00D75935" w:rsidP="00EA2E94">
      <w:pPr>
        <w:spacing w:before="40" w:after="40" w:line="276" w:lineRule="auto"/>
        <w:ind w:firstLine="720"/>
        <w:contextualSpacing/>
        <w:jc w:val="both"/>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Văn bản của trường quy định chính sách khen thưởng, khuyến khích đối với người học đạt kết quả cao trong học tập, rèn luyện.</w:t>
      </w:r>
    </w:p>
    <w:p w:rsidR="00D75935" w:rsidRPr="00AA72E9" w:rsidRDefault="00D75935" w:rsidP="00EA2E94">
      <w:pPr>
        <w:spacing w:before="40" w:after="40" w:line="276" w:lineRule="auto"/>
        <w:ind w:firstLine="720"/>
        <w:contextualSpacing/>
        <w:jc w:val="both"/>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Danh sách người học đạt kết quả cao trong học tập, rèn luyện và các hình thức khen thưởng hàng năm.</w:t>
      </w:r>
    </w:p>
    <w:p w:rsidR="00D75935" w:rsidRPr="00AA72E9" w:rsidRDefault="00D75935" w:rsidP="00EA2E94">
      <w:pPr>
        <w:spacing w:before="40" w:after="40" w:line="276" w:lineRule="auto"/>
        <w:ind w:firstLine="720"/>
        <w:contextualSpacing/>
        <w:jc w:val="both"/>
        <w:rPr>
          <w:rFonts w:asciiTheme="majorHAnsi" w:hAnsiTheme="majorHAnsi" w:cstheme="majorHAnsi"/>
          <w:color w:val="806000" w:themeColor="accent4" w:themeShade="80"/>
          <w:lang w:val="nl-NL"/>
        </w:rPr>
      </w:pPr>
      <w:r w:rsidRPr="00AA72E9">
        <w:rPr>
          <w:rFonts w:asciiTheme="majorHAnsi" w:hAnsiTheme="majorHAnsi" w:cstheme="majorHAnsi"/>
          <w:color w:val="806000" w:themeColor="accent4" w:themeShade="80"/>
          <w:lang w:val="nl-NL"/>
        </w:rPr>
        <w:t>+ Văn bản/tài liệu thể hiện người học được tư vấn, hỗ trợ trong quá trình học tập tại trường hàng năm.</w:t>
      </w:r>
    </w:p>
    <w:p w:rsidR="00D75935" w:rsidRPr="00EB1A44" w:rsidRDefault="00D75935" w:rsidP="00D75935">
      <w:pPr>
        <w:spacing w:before="40" w:after="40" w:line="276" w:lineRule="auto"/>
        <w:ind w:firstLine="720"/>
        <w:contextualSpacing/>
        <w:rPr>
          <w:rFonts w:asciiTheme="majorHAnsi" w:hAnsiTheme="majorHAnsi" w:cstheme="majorHAnsi"/>
          <w:color w:val="FF0000"/>
          <w:lang w:val="nl-NL"/>
        </w:rPr>
      </w:pPr>
      <w:r w:rsidRPr="00EB1A44">
        <w:rPr>
          <w:rFonts w:asciiTheme="majorHAnsi" w:hAnsiTheme="majorHAnsi" w:cstheme="majorHAnsi"/>
          <w:color w:val="FF0000"/>
          <w:lang w:val="nl-NL"/>
        </w:rPr>
        <w:lastRenderedPageBreak/>
        <w:t>+ Báo cáo tổng kết hàng năm của trường.</w:t>
      </w:r>
    </w:p>
    <w:p w:rsidR="00D75935" w:rsidRPr="00EB1A44" w:rsidRDefault="00D75935" w:rsidP="00D75935">
      <w:pPr>
        <w:spacing w:before="40" w:after="40" w:line="276" w:lineRule="auto"/>
        <w:ind w:firstLine="720"/>
        <w:contextualSpacing/>
        <w:rPr>
          <w:rFonts w:asciiTheme="majorHAnsi" w:hAnsiTheme="majorHAnsi" w:cstheme="majorHAnsi"/>
          <w:color w:val="FF0000"/>
          <w:lang w:val="nl-NL"/>
        </w:rPr>
      </w:pPr>
      <w:r w:rsidRPr="00EB1A44">
        <w:rPr>
          <w:rFonts w:asciiTheme="majorHAnsi" w:hAnsiTheme="majorHAnsi" w:cstheme="majorHAnsi"/>
          <w:color w:val="FF0000"/>
          <w:lang w:val="nl-NL"/>
        </w:rPr>
        <w:t>+ Ý kiến của các đối tượng có liên quan.</w:t>
      </w:r>
    </w:p>
    <w:p w:rsidR="00793282" w:rsidRPr="00415DBB" w:rsidRDefault="00793282" w:rsidP="00D509CE">
      <w:pPr>
        <w:pStyle w:val="ListParagraph"/>
        <w:spacing w:line="312" w:lineRule="auto"/>
        <w:ind w:left="0" w:firstLine="426"/>
        <w:jc w:val="both"/>
        <w:rPr>
          <w:rFonts w:asciiTheme="majorHAnsi" w:hAnsiTheme="majorHAnsi" w:cstheme="majorHAnsi"/>
          <w:i/>
          <w:iCs/>
          <w:color w:val="538135" w:themeColor="accent6" w:themeShade="BF"/>
          <w:sz w:val="28"/>
          <w:szCs w:val="28"/>
        </w:rPr>
      </w:pPr>
    </w:p>
    <w:p w:rsidR="00D70EED" w:rsidRPr="00415DBB" w:rsidRDefault="00D70EED" w:rsidP="005C681A">
      <w:pPr>
        <w:spacing w:line="312" w:lineRule="auto"/>
        <w:ind w:firstLine="720"/>
        <w:rPr>
          <w:rFonts w:asciiTheme="majorHAnsi" w:hAnsiTheme="majorHAnsi" w:cstheme="majorHAnsi"/>
          <w:i/>
        </w:rPr>
      </w:pPr>
      <w:r w:rsidRPr="00415DBB">
        <w:rPr>
          <w:rFonts w:asciiTheme="majorHAnsi" w:hAnsiTheme="majorHAnsi" w:cstheme="majorHAnsi"/>
          <w:b/>
          <w:i/>
        </w:rPr>
        <w:t>Điểm tự đánh giá</w:t>
      </w:r>
      <w:r w:rsidRPr="00415DBB">
        <w:rPr>
          <w:rFonts w:asciiTheme="majorHAnsi" w:hAnsiTheme="majorHAnsi" w:cstheme="majorHAnsi"/>
        </w:rPr>
        <w:t>:</w:t>
      </w:r>
      <w:r w:rsidRPr="00415DBB">
        <w:rPr>
          <w:rFonts w:asciiTheme="majorHAnsi" w:hAnsiTheme="majorHAnsi" w:cstheme="majorHAnsi"/>
          <w:i/>
        </w:rPr>
        <w:t xml:space="preserve"> 02 điểm</w:t>
      </w:r>
    </w:p>
    <w:p w:rsidR="003F76FE" w:rsidRPr="00415DBB" w:rsidRDefault="003F76FE" w:rsidP="005C681A">
      <w:pPr>
        <w:spacing w:line="312" w:lineRule="auto"/>
        <w:ind w:firstLine="720"/>
        <w:rPr>
          <w:rFonts w:asciiTheme="majorHAnsi" w:hAnsiTheme="majorHAnsi" w:cstheme="majorHAnsi"/>
          <w:i/>
        </w:rPr>
      </w:pPr>
    </w:p>
    <w:p w:rsidR="00B6616A" w:rsidRPr="00415DBB" w:rsidRDefault="00B6616A" w:rsidP="005C681A">
      <w:pPr>
        <w:pStyle w:val="Heading1"/>
        <w:spacing w:before="0" w:after="0" w:line="312" w:lineRule="auto"/>
        <w:rPr>
          <w:rFonts w:asciiTheme="majorHAnsi" w:hAnsiTheme="majorHAnsi" w:cstheme="majorHAnsi"/>
          <w:bCs w:val="0"/>
          <w:sz w:val="28"/>
          <w:szCs w:val="28"/>
          <w:lang w:val="en-US"/>
        </w:rPr>
      </w:pPr>
    </w:p>
    <w:p w:rsidR="008D37FB" w:rsidRPr="00415DBB" w:rsidRDefault="00881EC0" w:rsidP="00F6175F">
      <w:pPr>
        <w:pStyle w:val="Heading1"/>
        <w:spacing w:before="0" w:after="0" w:line="312" w:lineRule="auto"/>
        <w:ind w:hanging="270"/>
        <w:rPr>
          <w:rFonts w:asciiTheme="majorHAnsi" w:hAnsiTheme="majorHAnsi" w:cstheme="majorHAnsi"/>
          <w:bCs w:val="0"/>
          <w:sz w:val="28"/>
          <w:szCs w:val="28"/>
        </w:rPr>
      </w:pPr>
      <w:bookmarkStart w:id="2" w:name="_Toc9538954"/>
      <w:r w:rsidRPr="00415DBB">
        <w:rPr>
          <w:rFonts w:asciiTheme="majorHAnsi" w:hAnsiTheme="majorHAnsi" w:cstheme="majorHAnsi"/>
          <w:bCs w:val="0"/>
          <w:sz w:val="28"/>
          <w:szCs w:val="28"/>
        </w:rPr>
        <w:t>PHẦN III</w:t>
      </w:r>
      <w:r w:rsidR="008D37FB" w:rsidRPr="00415DBB">
        <w:rPr>
          <w:rFonts w:asciiTheme="majorHAnsi" w:hAnsiTheme="majorHAnsi" w:cstheme="majorHAnsi"/>
          <w:bCs w:val="0"/>
          <w:sz w:val="28"/>
          <w:szCs w:val="28"/>
        </w:rPr>
        <w:t>. KẾ HOẠCH NÂNG CAO CHẤT LƯỢNG CHƯƠNG TRÌNH ĐÀO TẠO</w:t>
      </w:r>
      <w:bookmarkEnd w:id="2"/>
    </w:p>
    <w:tbl>
      <w:tblPr>
        <w:tblW w:w="9923"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55"/>
        <w:gridCol w:w="1776"/>
        <w:gridCol w:w="1999"/>
        <w:gridCol w:w="1303"/>
        <w:gridCol w:w="2116"/>
        <w:gridCol w:w="1374"/>
      </w:tblGrid>
      <w:tr w:rsidR="00AF5750" w:rsidRPr="00415DBB" w:rsidTr="00AF5750">
        <w:tc>
          <w:tcPr>
            <w:tcW w:w="1355" w:type="dxa"/>
            <w:vMerge w:val="restart"/>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Tiêu chí</w:t>
            </w:r>
          </w:p>
        </w:tc>
        <w:tc>
          <w:tcPr>
            <w:tcW w:w="1776" w:type="dxa"/>
            <w:vMerge w:val="restart"/>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Những điểm hạn chế</w:t>
            </w:r>
          </w:p>
        </w:tc>
        <w:tc>
          <w:tcPr>
            <w:tcW w:w="6792" w:type="dxa"/>
            <w:gridSpan w:val="4"/>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 xml:space="preserve">Kế hoạch khắc phục điểm hạn chế </w:t>
            </w:r>
          </w:p>
        </w:tc>
      </w:tr>
      <w:tr w:rsidR="00AF5750" w:rsidRPr="00415DBB" w:rsidTr="00AF5750">
        <w:tc>
          <w:tcPr>
            <w:tcW w:w="1355" w:type="dxa"/>
            <w:vMerge/>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p>
        </w:tc>
        <w:tc>
          <w:tcPr>
            <w:tcW w:w="1776" w:type="dxa"/>
            <w:vMerge/>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p>
        </w:tc>
        <w:tc>
          <w:tcPr>
            <w:tcW w:w="1999"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Nội dung công việc sẽ triển khai</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Thời gian dự kiến hoàn thành</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Cá nhân, đơn vị chủ trì thực hiện</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b/>
                <w:lang w:val="pt-BR"/>
              </w:rPr>
            </w:pPr>
            <w:r w:rsidRPr="00415DBB">
              <w:rPr>
                <w:rFonts w:asciiTheme="majorHAnsi" w:hAnsiTheme="majorHAnsi" w:cstheme="majorHAnsi"/>
                <w:b/>
                <w:lang w:val="pt-BR"/>
              </w:rPr>
              <w:t>Cá nhân, đơn vị phối hợp thực hiện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 xml:space="preserve">Tiêu chí 1:Mục tiêu, tổ chức, quản lý và tài chính </w:t>
            </w:r>
          </w:p>
        </w:tc>
        <w:tc>
          <w:tcPr>
            <w:tcW w:w="1776" w:type="dxa"/>
            <w:shd w:val="clear" w:color="auto" w:fill="auto"/>
          </w:tcPr>
          <w:p w:rsidR="00AF5750" w:rsidRPr="00415DBB" w:rsidRDefault="00AF5750" w:rsidP="005C681A">
            <w:pPr>
              <w:spacing w:line="312" w:lineRule="auto"/>
              <w:ind w:firstLine="42"/>
              <w:rPr>
                <w:rFonts w:asciiTheme="majorHAnsi" w:hAnsiTheme="majorHAnsi" w:cstheme="majorHAnsi"/>
                <w:lang w:val="pt-BR"/>
              </w:rPr>
            </w:pPr>
            <w:r w:rsidRPr="00415DBB">
              <w:rPr>
                <w:rFonts w:asciiTheme="majorHAnsi" w:hAnsiTheme="majorHAnsi" w:cstheme="majorHAnsi"/>
                <w:lang w:val="nl-NL"/>
              </w:rPr>
              <w:t>Do công nghệ phát triển nhanh nên mục tiêu chương trình đào tạo đôi khi lạc hậu so với nhu cầu của doanh nghiệp</w:t>
            </w:r>
          </w:p>
        </w:tc>
        <w:tc>
          <w:tcPr>
            <w:tcW w:w="1999" w:type="dxa"/>
            <w:shd w:val="clear" w:color="auto" w:fill="auto"/>
          </w:tcPr>
          <w:p w:rsidR="00AF5750" w:rsidRPr="00415DBB" w:rsidRDefault="00AF5750" w:rsidP="005C681A">
            <w:pPr>
              <w:autoSpaceDE w:val="0"/>
              <w:autoSpaceDN w:val="0"/>
              <w:spacing w:line="312" w:lineRule="auto"/>
              <w:rPr>
                <w:rFonts w:asciiTheme="majorHAnsi" w:hAnsiTheme="majorHAnsi" w:cstheme="majorHAnsi"/>
                <w:i/>
                <w:lang w:val="pt-BR"/>
              </w:rPr>
            </w:pPr>
            <w:r w:rsidRPr="00415DBB">
              <w:rPr>
                <w:rFonts w:asciiTheme="majorHAnsi" w:hAnsiTheme="majorHAnsi" w:cstheme="majorHAnsi"/>
              </w:rPr>
              <w:t xml:space="preserve">Hàng năm khoa sẽ xây dựng kế hoạch điều chỉnh, bổ sung mục tiêu cho phù hợp </w:t>
            </w:r>
            <w:r w:rsidRPr="00415DBB">
              <w:rPr>
                <w:rFonts w:asciiTheme="majorHAnsi" w:hAnsiTheme="majorHAnsi" w:cstheme="majorHAnsi"/>
                <w:lang w:val="nl-NL"/>
              </w:rPr>
              <w:t>với nhu cầu của doanh nghiệp</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Tháng 8 hàng năm</w:t>
            </w: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 Phòng NCKH-QHDN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 xml:space="preserve">Tiêu chí 2: Hoạt động đào tạo </w:t>
            </w:r>
          </w:p>
        </w:tc>
        <w:tc>
          <w:tcPr>
            <w:tcW w:w="1776" w:type="dxa"/>
            <w:shd w:val="clear" w:color="auto" w:fill="auto"/>
          </w:tcPr>
          <w:p w:rsidR="00AF5750" w:rsidRPr="00415DBB" w:rsidRDefault="00AF5750" w:rsidP="00FD0B1C">
            <w:pPr>
              <w:spacing w:line="312" w:lineRule="auto"/>
              <w:contextualSpacing/>
              <w:jc w:val="both"/>
              <w:rPr>
                <w:rFonts w:asciiTheme="majorHAnsi" w:hAnsiTheme="majorHAnsi" w:cstheme="majorHAnsi"/>
              </w:rPr>
            </w:pPr>
            <w:r w:rsidRPr="00415DBB">
              <w:rPr>
                <w:rFonts w:asciiTheme="majorHAnsi" w:hAnsiTheme="majorHAnsi" w:cstheme="majorHAnsi"/>
              </w:rPr>
              <w:t xml:space="preserve">Chưa thực hiện được </w:t>
            </w:r>
            <w:r w:rsidRPr="00415DBB">
              <w:rPr>
                <w:rFonts w:asciiTheme="majorHAnsi" w:hAnsiTheme="majorHAnsi" w:cstheme="majorHAnsi"/>
                <w:color w:val="000000"/>
                <w:lang w:val="nl-NL"/>
              </w:rPr>
              <w:t>đào tạo liên thông cho nghề cao đẳng</w:t>
            </w:r>
          </w:p>
        </w:tc>
        <w:tc>
          <w:tcPr>
            <w:tcW w:w="1999" w:type="dxa"/>
            <w:shd w:val="clear" w:color="auto" w:fill="auto"/>
          </w:tcPr>
          <w:p w:rsidR="00AF5750" w:rsidRPr="00415DBB" w:rsidRDefault="00AF5750" w:rsidP="005C681A">
            <w:pPr>
              <w:autoSpaceDE w:val="0"/>
              <w:autoSpaceDN w:val="0"/>
              <w:spacing w:line="312" w:lineRule="auto"/>
              <w:jc w:val="both"/>
              <w:rPr>
                <w:rFonts w:asciiTheme="majorHAnsi" w:hAnsiTheme="majorHAnsi" w:cstheme="majorHAnsi"/>
                <w:lang w:val="pt-BR"/>
              </w:rPr>
            </w:pPr>
            <w:r w:rsidRPr="00415DBB">
              <w:rPr>
                <w:rFonts w:asciiTheme="majorHAnsi" w:hAnsiTheme="majorHAnsi" w:cstheme="majorHAnsi"/>
              </w:rPr>
              <w:t>Tiếp tục triển khai tuyển sinh</w:t>
            </w:r>
            <w:r w:rsidRPr="00415DBB">
              <w:rPr>
                <w:rFonts w:asciiTheme="majorHAnsi" w:hAnsiTheme="majorHAnsi" w:cstheme="majorHAnsi"/>
                <w:color w:val="000000"/>
                <w:lang w:val="nl-NL"/>
              </w:rPr>
              <w:t xml:space="preserve"> đào tạo liên thông cho </w:t>
            </w:r>
            <w:r w:rsidR="009A36B4" w:rsidRPr="00415DBB">
              <w:rPr>
                <w:rFonts w:asciiTheme="majorHAnsi" w:hAnsiTheme="majorHAnsi" w:cstheme="majorHAnsi"/>
                <w:color w:val="000000"/>
                <w:lang w:val="nl-NL"/>
              </w:rPr>
              <w:t>nghề CNCTM</w:t>
            </w:r>
            <w:r w:rsidRPr="00415DBB">
              <w:rPr>
                <w:rFonts w:asciiTheme="majorHAnsi" w:hAnsiTheme="majorHAnsi" w:cstheme="majorHAnsi"/>
                <w:color w:val="000000"/>
                <w:lang w:val="nl-NL"/>
              </w:rPr>
              <w:t xml:space="preserve"> </w:t>
            </w:r>
            <w:r w:rsidRPr="00415DBB">
              <w:rPr>
                <w:rFonts w:asciiTheme="majorHAnsi" w:hAnsiTheme="majorHAnsi" w:cstheme="majorHAnsi"/>
              </w:rPr>
              <w:t>với nhiều hình thức đa dạng hơn</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Trong tháng  03 hàng năm</w:t>
            </w: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p w:rsidR="00AF5750" w:rsidRPr="00415DBB" w:rsidRDefault="00AF5750" w:rsidP="005C681A">
            <w:pPr>
              <w:autoSpaceDE w:val="0"/>
              <w:autoSpaceDN w:val="0"/>
              <w:spacing w:line="312" w:lineRule="auto"/>
              <w:rPr>
                <w:rFonts w:asciiTheme="majorHAnsi" w:hAnsiTheme="majorHAnsi" w:cstheme="majorHAnsi"/>
                <w:lang w:val="pt-BR"/>
              </w:rPr>
            </w:pP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rPr>
            </w:pPr>
            <w:r w:rsidRPr="00415DBB">
              <w:rPr>
                <w:rFonts w:asciiTheme="majorHAnsi" w:hAnsiTheme="majorHAnsi" w:cstheme="majorHAnsi"/>
                <w:b/>
                <w:bCs/>
              </w:rPr>
              <w:t xml:space="preserve">Tiêu chí 3: Nhà giáo, cán </w:t>
            </w:r>
            <w:r w:rsidRPr="00415DBB">
              <w:rPr>
                <w:rFonts w:asciiTheme="majorHAnsi" w:hAnsiTheme="majorHAnsi" w:cstheme="majorHAnsi"/>
                <w:b/>
                <w:bCs/>
              </w:rPr>
              <w:lastRenderedPageBreak/>
              <w:t>bộ quản lý và nhân viên</w:t>
            </w:r>
          </w:p>
        </w:tc>
        <w:tc>
          <w:tcPr>
            <w:tcW w:w="1776" w:type="dxa"/>
            <w:shd w:val="clear" w:color="auto" w:fill="auto"/>
            <w:vAlign w:val="center"/>
          </w:tcPr>
          <w:p w:rsidR="00AF5750" w:rsidRPr="00415DBB" w:rsidRDefault="00AF5750" w:rsidP="005C681A">
            <w:pPr>
              <w:spacing w:line="312" w:lineRule="auto"/>
              <w:jc w:val="both"/>
              <w:rPr>
                <w:rFonts w:asciiTheme="majorHAnsi" w:hAnsiTheme="majorHAnsi" w:cstheme="majorHAnsi"/>
                <w:color w:val="000000"/>
              </w:rPr>
            </w:pPr>
            <w:r w:rsidRPr="00415DBB">
              <w:rPr>
                <w:rFonts w:asciiTheme="majorHAnsi" w:hAnsiTheme="majorHAnsi" w:cstheme="majorHAnsi"/>
                <w:color w:val="000000"/>
              </w:rPr>
              <w:lastRenderedPageBreak/>
              <w:t xml:space="preserve">Còn một số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chưa đạt kỹ </w:t>
            </w:r>
            <w:r w:rsidRPr="00415DBB">
              <w:rPr>
                <w:rFonts w:asciiTheme="majorHAnsi" w:hAnsiTheme="majorHAnsi" w:cstheme="majorHAnsi"/>
                <w:color w:val="000000"/>
              </w:rPr>
              <w:lastRenderedPageBreak/>
              <w:t xml:space="preserve">năng nghề quốc </w:t>
            </w:r>
            <w:proofErr w:type="gramStart"/>
            <w:r w:rsidRPr="00415DBB">
              <w:rPr>
                <w:rFonts w:asciiTheme="majorHAnsi" w:hAnsiTheme="majorHAnsi" w:cstheme="majorHAnsi"/>
                <w:color w:val="000000"/>
              </w:rPr>
              <w:t>gia  theo</w:t>
            </w:r>
            <w:proofErr w:type="gramEnd"/>
            <w:r w:rsidRPr="00415DBB">
              <w:rPr>
                <w:rFonts w:asciiTheme="majorHAnsi" w:hAnsiTheme="majorHAnsi" w:cstheme="majorHAnsi"/>
                <w:color w:val="000000"/>
              </w:rPr>
              <w:t xml:space="preserve"> quy đinh.</w:t>
            </w:r>
          </w:p>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1999" w:type="dxa"/>
            <w:shd w:val="clear" w:color="auto" w:fill="auto"/>
            <w:vAlign w:val="center"/>
          </w:tcPr>
          <w:p w:rsidR="00AF5750" w:rsidRPr="00415DBB" w:rsidRDefault="00AF5750" w:rsidP="005C681A">
            <w:pPr>
              <w:spacing w:line="312" w:lineRule="auto"/>
              <w:jc w:val="both"/>
              <w:rPr>
                <w:rFonts w:asciiTheme="majorHAnsi" w:hAnsiTheme="majorHAnsi" w:cstheme="majorHAnsi"/>
                <w:color w:val="000000"/>
              </w:rPr>
            </w:pPr>
            <w:r w:rsidRPr="00415DBB">
              <w:rPr>
                <w:rFonts w:asciiTheme="majorHAnsi" w:hAnsiTheme="majorHAnsi" w:cstheme="majorHAnsi"/>
                <w:color w:val="000000"/>
              </w:rPr>
              <w:lastRenderedPageBreak/>
              <w:t xml:space="preserve">Xây dựng kế hoạch tham gia thi kỹ năng </w:t>
            </w:r>
            <w:r w:rsidRPr="00415DBB">
              <w:rPr>
                <w:rFonts w:asciiTheme="majorHAnsi" w:hAnsiTheme="majorHAnsi" w:cstheme="majorHAnsi"/>
                <w:color w:val="000000"/>
              </w:rPr>
              <w:lastRenderedPageBreak/>
              <w:t xml:space="preserve">nghề quốc gia, tiếp tục bồi dưỡng về ngoại ngữ, học tập nâng cao trình độ chuyên môn, nghiệp vụ cho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Đồng thời khuyến khích </w:t>
            </w:r>
            <w:r w:rsidR="0007444F" w:rsidRPr="00415DBB">
              <w:rPr>
                <w:rFonts w:asciiTheme="majorHAnsi" w:hAnsiTheme="majorHAnsi" w:cstheme="majorHAnsi"/>
                <w:color w:val="000000"/>
              </w:rPr>
              <w:t>giảng viên</w:t>
            </w:r>
            <w:r w:rsidRPr="00415DBB">
              <w:rPr>
                <w:rFonts w:asciiTheme="majorHAnsi" w:hAnsiTheme="majorHAnsi" w:cstheme="majorHAnsi"/>
                <w:color w:val="000000"/>
              </w:rPr>
              <w:t xml:space="preserve"> tự học để nâng cao trình độ, đáp ứng yêu cầu phát triển nhà trường và xã hội.</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 xml:space="preserve">-Thực hiện hàng </w:t>
            </w:r>
            <w:r w:rsidRPr="00415DBB">
              <w:rPr>
                <w:rFonts w:asciiTheme="majorHAnsi" w:hAnsiTheme="majorHAnsi" w:cstheme="majorHAnsi"/>
                <w:lang w:val="pt-BR"/>
              </w:rPr>
              <w:lastRenderedPageBreak/>
              <w:t>năm</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 xml:space="preserve">Lãnh đạo </w:t>
            </w:r>
            <w:r w:rsidR="00890186"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 xml:space="preserve">Phòng TC-HC, Phòng </w:t>
            </w:r>
            <w:r w:rsidRPr="00415DBB">
              <w:rPr>
                <w:rFonts w:asciiTheme="majorHAnsi" w:hAnsiTheme="majorHAnsi" w:cstheme="majorHAnsi"/>
                <w:lang w:val="pt-BR"/>
              </w:rPr>
              <w:lastRenderedPageBreak/>
              <w:t>Đào tạo</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lastRenderedPageBreak/>
              <w:t>Tiêu chí 4: Chương trình, giáo trình đào tạo</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-Không</w:t>
            </w:r>
          </w:p>
        </w:tc>
        <w:tc>
          <w:tcPr>
            <w:tcW w:w="1999"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color w:val="000000"/>
                <w:lang w:val="nl-NL"/>
              </w:rPr>
              <w:t>Trong thời gian đến trường tiếp tục tổ chức hội thảo với doanh nghiệp về chương trình đào tạo, về các nhu cầu của doanh nghiệp và trao đổi kinh nghiệm cũng như cập nhật các công nghệ kỹ thuật mới.</w:t>
            </w:r>
          </w:p>
        </w:tc>
        <w:tc>
          <w:tcPr>
            <w:tcW w:w="1303" w:type="dxa"/>
            <w:shd w:val="clear" w:color="auto" w:fill="auto"/>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Tháng 7 hàng năm</w:t>
            </w:r>
          </w:p>
        </w:tc>
        <w:tc>
          <w:tcPr>
            <w:tcW w:w="2116" w:type="dxa"/>
            <w:shd w:val="clear" w:color="auto" w:fill="auto"/>
          </w:tcPr>
          <w:p w:rsidR="00AF5750" w:rsidRPr="00415DBB" w:rsidRDefault="00890186"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Phòng Đào tạo, Phòng NCKH-QHDN</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t xml:space="preserve">Tiêu chí 5: Cơ sở vật chất, thiết bị </w:t>
            </w:r>
            <w:r w:rsidRPr="00415DBB">
              <w:rPr>
                <w:rFonts w:asciiTheme="majorHAnsi" w:hAnsiTheme="majorHAnsi" w:cstheme="majorHAnsi"/>
                <w:b/>
                <w:bCs/>
              </w:rPr>
              <w:lastRenderedPageBreak/>
              <w:t>đào tạo và thư viện</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lastRenderedPageBreak/>
              <w:t>-Không</w:t>
            </w:r>
          </w:p>
        </w:tc>
        <w:tc>
          <w:tcPr>
            <w:tcW w:w="1999" w:type="dxa"/>
            <w:shd w:val="clear" w:color="auto" w:fill="auto"/>
            <w:vAlign w:val="center"/>
          </w:tcPr>
          <w:p w:rsidR="00AF5750" w:rsidRPr="00415DBB" w:rsidRDefault="00AF5750" w:rsidP="00B6616A">
            <w:pPr>
              <w:spacing w:line="312" w:lineRule="auto"/>
              <w:jc w:val="both"/>
              <w:rPr>
                <w:rFonts w:asciiTheme="majorHAnsi" w:hAnsiTheme="majorHAnsi" w:cstheme="majorHAnsi"/>
                <w:lang w:val="pt-BR"/>
              </w:rPr>
            </w:pP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2116"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lastRenderedPageBreak/>
              <w:t xml:space="preserve">Tiêu chí 6:  Công tác học sinh, sinh viên </w:t>
            </w:r>
          </w:p>
        </w:tc>
        <w:tc>
          <w:tcPr>
            <w:tcW w:w="177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w:t>
            </w:r>
            <w:r w:rsidR="00D242FB" w:rsidRPr="00415DBB">
              <w:rPr>
                <w:rFonts w:asciiTheme="majorHAnsi" w:hAnsiTheme="majorHAnsi" w:cstheme="majorHAnsi"/>
                <w:lang w:val="pt-BR"/>
              </w:rPr>
              <w:t xml:space="preserve"> </w:t>
            </w:r>
            <w:r w:rsidRPr="00415DBB">
              <w:rPr>
                <w:rFonts w:asciiTheme="majorHAnsi" w:hAnsiTheme="majorHAnsi" w:cstheme="majorHAnsi"/>
                <w:lang w:val="pt-BR"/>
              </w:rPr>
              <w:t>Không</w:t>
            </w:r>
          </w:p>
        </w:tc>
        <w:tc>
          <w:tcPr>
            <w:tcW w:w="1999" w:type="dxa"/>
            <w:shd w:val="clear" w:color="auto" w:fill="auto"/>
            <w:vAlign w:val="center"/>
          </w:tcPr>
          <w:p w:rsidR="00AF5750" w:rsidRPr="00415DBB" w:rsidRDefault="00AF5750" w:rsidP="00D97A69">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color w:val="000000"/>
                <w:lang w:val="nl-NL"/>
              </w:rPr>
              <w:t>Th</w:t>
            </w:r>
            <w:r w:rsidR="00D97A69">
              <w:rPr>
                <w:rFonts w:asciiTheme="majorHAnsi" w:hAnsiTheme="majorHAnsi" w:cstheme="majorHAnsi"/>
                <w:color w:val="000000"/>
                <w:lang w:val="nl-NL"/>
              </w:rPr>
              <w:t>ực</w:t>
            </w:r>
            <w:r w:rsidRPr="00415DBB">
              <w:rPr>
                <w:rFonts w:asciiTheme="majorHAnsi" w:hAnsiTheme="majorHAnsi" w:cstheme="majorHAnsi"/>
                <w:color w:val="000000"/>
                <w:lang w:val="nl-NL"/>
              </w:rPr>
              <w:t xml:space="preserve"> hiện đa dạng hóa các hình thức </w:t>
            </w:r>
            <w:r w:rsidRPr="00415DBB">
              <w:rPr>
                <w:rFonts w:asciiTheme="majorHAnsi" w:hAnsiTheme="majorHAnsi" w:cstheme="majorHAnsi"/>
              </w:rPr>
              <w:t>phổ biến thông tin về chương trình đào tạo, quy chế đào tạo, quy chế học sinh, sinh viên, quy chế thi và kiểm tra, đánh giá, điều kiện xét tốt nghiệp, nội quy, quy chế của trường và các chính sách của trường liên quan đến người học</w:t>
            </w: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Tháng 09 năm 2019</w:t>
            </w:r>
          </w:p>
        </w:tc>
        <w:tc>
          <w:tcPr>
            <w:tcW w:w="2116"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 xml:space="preserve">Tập thể </w:t>
            </w:r>
            <w:r w:rsidR="00890186" w:rsidRPr="00415DBB">
              <w:rPr>
                <w:rFonts w:asciiTheme="majorHAnsi" w:hAnsiTheme="majorHAnsi" w:cstheme="majorHAnsi"/>
                <w:lang w:val="pt-BR"/>
              </w:rPr>
              <w:t>Khoa CK</w:t>
            </w:r>
          </w:p>
        </w:tc>
        <w:tc>
          <w:tcPr>
            <w:tcW w:w="1374" w:type="dxa"/>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Phòng CTHSSV</w:t>
            </w:r>
          </w:p>
        </w:tc>
      </w:tr>
      <w:tr w:rsidR="00AF5750" w:rsidRPr="00415DBB" w:rsidTr="00AF5750">
        <w:tc>
          <w:tcPr>
            <w:tcW w:w="1355" w:type="dxa"/>
            <w:shd w:val="clear" w:color="auto" w:fill="auto"/>
          </w:tcPr>
          <w:p w:rsidR="00AF5750" w:rsidRPr="00415DBB" w:rsidRDefault="00AF5750" w:rsidP="005C681A">
            <w:pPr>
              <w:autoSpaceDE w:val="0"/>
              <w:autoSpaceDN w:val="0"/>
              <w:spacing w:line="312" w:lineRule="auto"/>
              <w:rPr>
                <w:rFonts w:asciiTheme="majorHAnsi" w:hAnsiTheme="majorHAnsi" w:cstheme="majorHAnsi"/>
                <w:b/>
                <w:bCs/>
              </w:rPr>
            </w:pPr>
            <w:r w:rsidRPr="00415DBB">
              <w:rPr>
                <w:rFonts w:asciiTheme="majorHAnsi" w:hAnsiTheme="majorHAnsi" w:cstheme="majorHAnsi"/>
                <w:b/>
                <w:bCs/>
              </w:rPr>
              <w:t xml:space="preserve">Tiêu chí 7: Giám sát, đánh giá, đảm bảo chất lượng đào tạo </w:t>
            </w:r>
          </w:p>
        </w:tc>
        <w:tc>
          <w:tcPr>
            <w:tcW w:w="1776" w:type="dxa"/>
            <w:shd w:val="clear" w:color="auto" w:fill="auto"/>
            <w:vAlign w:val="center"/>
          </w:tcPr>
          <w:p w:rsidR="00AF5750" w:rsidRPr="00415DBB" w:rsidRDefault="00AF5750" w:rsidP="005C681A">
            <w:pPr>
              <w:autoSpaceDE w:val="0"/>
              <w:autoSpaceDN w:val="0"/>
              <w:spacing w:line="312" w:lineRule="auto"/>
              <w:rPr>
                <w:rFonts w:asciiTheme="majorHAnsi" w:hAnsiTheme="majorHAnsi" w:cstheme="majorHAnsi"/>
                <w:lang w:val="pt-BR"/>
              </w:rPr>
            </w:pPr>
            <w:r w:rsidRPr="00415DBB">
              <w:rPr>
                <w:rFonts w:asciiTheme="majorHAnsi" w:hAnsiTheme="majorHAnsi" w:cstheme="majorHAnsi"/>
                <w:lang w:val="pt-BR"/>
              </w:rPr>
              <w:t>Nội dung khảo sát các doanh nghiệp chưa thể hiện hết các hoạt động của nhà trường, chỉ tập trung vào một số nội dung.</w:t>
            </w:r>
          </w:p>
        </w:tc>
        <w:tc>
          <w:tcPr>
            <w:tcW w:w="1999" w:type="dxa"/>
            <w:shd w:val="clear" w:color="auto" w:fill="auto"/>
            <w:vAlign w:val="center"/>
          </w:tcPr>
          <w:p w:rsidR="00AF5750" w:rsidRPr="00415DBB" w:rsidRDefault="00AF5750" w:rsidP="005C681A">
            <w:pPr>
              <w:spacing w:line="312" w:lineRule="auto"/>
              <w:jc w:val="both"/>
              <w:rPr>
                <w:rFonts w:asciiTheme="majorHAnsi" w:hAnsiTheme="majorHAnsi" w:cstheme="majorHAnsi"/>
                <w:lang w:val="pt-BR"/>
              </w:rPr>
            </w:pPr>
            <w:r w:rsidRPr="00415DBB">
              <w:rPr>
                <w:rFonts w:asciiTheme="majorHAnsi" w:hAnsiTheme="majorHAnsi" w:cstheme="majorHAnsi"/>
                <w:lang w:val="pt-BR"/>
              </w:rPr>
              <w:t xml:space="preserve">Tiếp tục khảo sát, đánh giá sự hài lòng của doanh nghiệp về chất lượng đào tạo </w:t>
            </w:r>
            <w:r w:rsidR="00890186" w:rsidRPr="00415DBB">
              <w:rPr>
                <w:rFonts w:asciiTheme="majorHAnsi" w:hAnsiTheme="majorHAnsi" w:cstheme="majorHAnsi"/>
                <w:lang w:val="pt-BR"/>
              </w:rPr>
              <w:t xml:space="preserve">nghề </w:t>
            </w:r>
            <w:r w:rsidR="00D242FB" w:rsidRPr="00415DBB">
              <w:rPr>
                <w:rFonts w:asciiTheme="majorHAnsi" w:hAnsiTheme="majorHAnsi" w:cstheme="majorHAnsi"/>
                <w:lang w:val="pt-BR"/>
              </w:rPr>
              <w:t>CN</w:t>
            </w:r>
            <w:r w:rsidR="00890186" w:rsidRPr="00415DBB">
              <w:rPr>
                <w:rFonts w:asciiTheme="majorHAnsi" w:hAnsiTheme="majorHAnsi" w:cstheme="majorHAnsi"/>
                <w:lang w:val="pt-BR"/>
              </w:rPr>
              <w:t>CTM</w:t>
            </w:r>
            <w:r w:rsidRPr="00415DBB">
              <w:rPr>
                <w:rFonts w:asciiTheme="majorHAnsi" w:hAnsiTheme="majorHAnsi" w:cstheme="majorHAnsi"/>
                <w:lang w:val="pt-BR"/>
              </w:rPr>
              <w:t xml:space="preserve"> ở địa bàn rộng hơn.</w:t>
            </w:r>
          </w:p>
          <w:p w:rsidR="00AF5750" w:rsidRPr="00415DBB" w:rsidRDefault="00AF5750" w:rsidP="005C681A">
            <w:pPr>
              <w:spacing w:line="312" w:lineRule="auto"/>
              <w:ind w:firstLine="720"/>
              <w:jc w:val="both"/>
              <w:rPr>
                <w:rFonts w:asciiTheme="majorHAnsi" w:hAnsiTheme="majorHAnsi" w:cstheme="majorHAnsi"/>
                <w:i/>
              </w:rPr>
            </w:pPr>
          </w:p>
          <w:p w:rsidR="00AF5750" w:rsidRPr="00415DBB" w:rsidRDefault="00AF5750" w:rsidP="005C681A">
            <w:pPr>
              <w:autoSpaceDE w:val="0"/>
              <w:autoSpaceDN w:val="0"/>
              <w:spacing w:line="312" w:lineRule="auto"/>
              <w:jc w:val="center"/>
              <w:rPr>
                <w:rFonts w:asciiTheme="majorHAnsi" w:hAnsiTheme="majorHAnsi" w:cstheme="majorHAnsi"/>
                <w:lang w:val="pt-BR"/>
              </w:rPr>
            </w:pPr>
          </w:p>
        </w:tc>
        <w:tc>
          <w:tcPr>
            <w:tcW w:w="1303" w:type="dxa"/>
            <w:shd w:val="clear" w:color="auto" w:fill="auto"/>
            <w:vAlign w:val="center"/>
          </w:tcPr>
          <w:p w:rsidR="00AF5750" w:rsidRPr="00415DBB" w:rsidRDefault="00AF5750"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Tháng 07 năm 2019</w:t>
            </w:r>
          </w:p>
        </w:tc>
        <w:tc>
          <w:tcPr>
            <w:tcW w:w="2116" w:type="dxa"/>
            <w:shd w:val="clear" w:color="auto" w:fill="auto"/>
            <w:vAlign w:val="center"/>
          </w:tcPr>
          <w:p w:rsidR="00AF5750" w:rsidRPr="00415DBB" w:rsidRDefault="00D242FB"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TT QHDN</w:t>
            </w:r>
          </w:p>
        </w:tc>
        <w:tc>
          <w:tcPr>
            <w:tcW w:w="1374" w:type="dxa"/>
          </w:tcPr>
          <w:p w:rsidR="00AF5750" w:rsidRPr="00415DBB" w:rsidRDefault="00890186" w:rsidP="005C681A">
            <w:pPr>
              <w:autoSpaceDE w:val="0"/>
              <w:autoSpaceDN w:val="0"/>
              <w:spacing w:line="312" w:lineRule="auto"/>
              <w:jc w:val="center"/>
              <w:rPr>
                <w:rFonts w:asciiTheme="majorHAnsi" w:hAnsiTheme="majorHAnsi" w:cstheme="majorHAnsi"/>
                <w:lang w:val="pt-BR"/>
              </w:rPr>
            </w:pPr>
            <w:r w:rsidRPr="00415DBB">
              <w:rPr>
                <w:rFonts w:asciiTheme="majorHAnsi" w:hAnsiTheme="majorHAnsi" w:cstheme="majorHAnsi"/>
                <w:lang w:val="pt-BR"/>
              </w:rPr>
              <w:t>Khoa CK</w:t>
            </w:r>
          </w:p>
        </w:tc>
      </w:tr>
    </w:tbl>
    <w:p w:rsidR="004755DD" w:rsidRPr="00415DBB" w:rsidRDefault="00881EC0" w:rsidP="00F6175F">
      <w:pPr>
        <w:pStyle w:val="Heading1"/>
        <w:spacing w:before="0" w:after="0" w:line="312" w:lineRule="auto"/>
        <w:rPr>
          <w:rFonts w:asciiTheme="majorHAnsi" w:hAnsiTheme="majorHAnsi" w:cstheme="majorHAnsi"/>
          <w:sz w:val="28"/>
          <w:szCs w:val="28"/>
        </w:rPr>
      </w:pPr>
      <w:r w:rsidRPr="00415DBB">
        <w:rPr>
          <w:rFonts w:asciiTheme="majorHAnsi" w:hAnsiTheme="majorHAnsi" w:cstheme="majorHAnsi"/>
          <w:b w:val="0"/>
          <w:sz w:val="28"/>
          <w:szCs w:val="28"/>
          <w:lang w:val="pt-BR"/>
        </w:rPr>
        <w:br w:type="page"/>
      </w:r>
    </w:p>
    <w:p w:rsidR="004755DD" w:rsidRPr="00415DBB" w:rsidRDefault="004755DD" w:rsidP="005C681A">
      <w:pPr>
        <w:spacing w:line="312" w:lineRule="auto"/>
        <w:rPr>
          <w:rFonts w:asciiTheme="majorHAnsi" w:hAnsiTheme="majorHAnsi" w:cstheme="majorHAnsi"/>
        </w:rPr>
        <w:sectPr w:rsidR="004755DD" w:rsidRPr="00415DBB" w:rsidSect="00415DBB">
          <w:footerReference w:type="even" r:id="rId9"/>
          <w:footerReference w:type="default" r:id="rId10"/>
          <w:footerReference w:type="first" r:id="rId11"/>
          <w:pgSz w:w="11907" w:h="16840" w:code="9"/>
          <w:pgMar w:top="1021" w:right="1077" w:bottom="737" w:left="1644" w:header="454" w:footer="454" w:gutter="0"/>
          <w:pgNumType w:start="0"/>
          <w:cols w:space="720"/>
          <w:titlePg/>
          <w:docGrid w:linePitch="381"/>
        </w:sectPr>
      </w:pPr>
    </w:p>
    <w:p w:rsidR="004755DD" w:rsidRPr="00415DBB" w:rsidRDefault="004755DD" w:rsidP="005C681A">
      <w:pPr>
        <w:pStyle w:val="Heading1"/>
        <w:spacing w:before="0" w:after="0" w:line="312" w:lineRule="auto"/>
        <w:rPr>
          <w:rFonts w:asciiTheme="majorHAnsi" w:hAnsiTheme="majorHAnsi" w:cstheme="majorHAnsi"/>
          <w:bCs w:val="0"/>
          <w:sz w:val="28"/>
          <w:szCs w:val="28"/>
          <w:lang w:val="pt-BR"/>
        </w:rPr>
      </w:pPr>
      <w:bookmarkStart w:id="3" w:name="_Toc9538964"/>
      <w:r w:rsidRPr="00415DBB">
        <w:rPr>
          <w:rFonts w:asciiTheme="majorHAnsi" w:hAnsiTheme="majorHAnsi" w:cstheme="majorHAnsi"/>
          <w:bCs w:val="0"/>
          <w:sz w:val="28"/>
          <w:szCs w:val="28"/>
          <w:lang w:val="pt-BR"/>
        </w:rPr>
        <w:lastRenderedPageBreak/>
        <w:t xml:space="preserve">Phụ lục </w:t>
      </w:r>
      <w:r w:rsidR="004B13A3" w:rsidRPr="00415DBB">
        <w:rPr>
          <w:rFonts w:asciiTheme="majorHAnsi" w:hAnsiTheme="majorHAnsi" w:cstheme="majorHAnsi"/>
          <w:bCs w:val="0"/>
          <w:sz w:val="28"/>
          <w:szCs w:val="28"/>
          <w:lang w:val="pt-BR"/>
        </w:rPr>
        <w:t>5</w:t>
      </w:r>
      <w:r w:rsidRPr="00415DBB">
        <w:rPr>
          <w:rFonts w:asciiTheme="majorHAnsi" w:hAnsiTheme="majorHAnsi" w:cstheme="majorHAnsi"/>
          <w:b w:val="0"/>
          <w:bCs w:val="0"/>
          <w:sz w:val="28"/>
          <w:szCs w:val="28"/>
          <w:lang w:val="pt-BR"/>
        </w:rPr>
        <w:t xml:space="preserve">. </w:t>
      </w:r>
      <w:r w:rsidRPr="00415DBB">
        <w:rPr>
          <w:rFonts w:asciiTheme="majorHAnsi" w:hAnsiTheme="majorHAnsi" w:cstheme="majorHAnsi"/>
          <w:bCs w:val="0"/>
          <w:sz w:val="28"/>
          <w:szCs w:val="28"/>
          <w:lang w:val="pt-BR"/>
        </w:rPr>
        <w:t>Bảng mã minh chứng</w:t>
      </w:r>
      <w:bookmarkEnd w:id="3"/>
    </w:p>
    <w:p w:rsidR="004755DD" w:rsidRPr="00415DBB" w:rsidRDefault="004755DD" w:rsidP="005C681A">
      <w:pPr>
        <w:spacing w:line="312" w:lineRule="auto"/>
        <w:ind w:left="720"/>
        <w:jc w:val="center"/>
        <w:rPr>
          <w:rFonts w:asciiTheme="majorHAnsi" w:hAnsiTheme="majorHAnsi" w:cstheme="majorHAnsi"/>
          <w:b/>
          <w:bCs/>
          <w:lang w:val="pt-BR"/>
        </w:rPr>
      </w:pPr>
      <w:r w:rsidRPr="00415DBB">
        <w:rPr>
          <w:rFonts w:asciiTheme="majorHAnsi" w:hAnsiTheme="majorHAnsi" w:cstheme="majorHAnsi"/>
          <w:b/>
          <w:bCs/>
          <w:lang w:val="pt-BR"/>
        </w:rPr>
        <w:t>BẢNG MÃ MINH CHỨNG</w:t>
      </w:r>
    </w:p>
    <w:p w:rsidR="004755DD" w:rsidRPr="00415DBB" w:rsidRDefault="004755DD" w:rsidP="005C681A">
      <w:pPr>
        <w:spacing w:line="312" w:lineRule="auto"/>
        <w:ind w:left="720"/>
        <w:jc w:val="center"/>
        <w:rPr>
          <w:rFonts w:asciiTheme="majorHAnsi" w:hAnsiTheme="majorHAnsi" w:cstheme="majorHAnsi"/>
          <w:b/>
          <w:bCs/>
          <w:lang w:val="pt-BR"/>
        </w:rPr>
      </w:pPr>
    </w:p>
    <w:tbl>
      <w:tblPr>
        <w:tblW w:w="15417" w:type="dxa"/>
        <w:tblLayout w:type="fixed"/>
        <w:tblLook w:val="04A0" w:firstRow="1" w:lastRow="0" w:firstColumn="1" w:lastColumn="0" w:noHBand="0" w:noVBand="1"/>
      </w:tblPr>
      <w:tblGrid>
        <w:gridCol w:w="710"/>
        <w:gridCol w:w="992"/>
        <w:gridCol w:w="992"/>
        <w:gridCol w:w="1418"/>
        <w:gridCol w:w="1559"/>
        <w:gridCol w:w="9746"/>
      </w:tblGrid>
      <w:tr w:rsidR="004755DD" w:rsidRPr="00415DBB" w:rsidTr="00AC4A13">
        <w:trPr>
          <w:trHeight w:val="448"/>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Số TT</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Tiêu chuẩn</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Mã minh chứng</w:t>
            </w:r>
          </w:p>
        </w:tc>
        <w:tc>
          <w:tcPr>
            <w:tcW w:w="15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Minh chứng sử dụng chung cho các tiêu chí, tiêu chuẩn</w:t>
            </w:r>
          </w:p>
        </w:tc>
        <w:tc>
          <w:tcPr>
            <w:tcW w:w="974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4755DD" w:rsidRPr="00415DBB" w:rsidRDefault="004755DD" w:rsidP="005C681A">
            <w:pPr>
              <w:spacing w:line="312" w:lineRule="auto"/>
              <w:jc w:val="center"/>
              <w:rPr>
                <w:rFonts w:asciiTheme="majorHAnsi" w:hAnsiTheme="majorHAnsi" w:cstheme="majorHAnsi"/>
                <w:b/>
                <w:bCs/>
              </w:rPr>
            </w:pPr>
            <w:r w:rsidRPr="00415DBB">
              <w:rPr>
                <w:rFonts w:asciiTheme="majorHAnsi" w:hAnsiTheme="majorHAnsi" w:cstheme="majorHAnsi"/>
                <w:b/>
                <w:bCs/>
              </w:rPr>
              <w:t>Tên minh chứng</w:t>
            </w:r>
          </w:p>
        </w:tc>
      </w:tr>
      <w:tr w:rsidR="004755DD" w:rsidRPr="00415DBB" w:rsidTr="004E66E6">
        <w:trPr>
          <w:trHeight w:val="1847"/>
        </w:trPr>
        <w:tc>
          <w:tcPr>
            <w:tcW w:w="710"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1559"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c>
          <w:tcPr>
            <w:tcW w:w="9746" w:type="dxa"/>
            <w:vMerge/>
            <w:tcBorders>
              <w:top w:val="single" w:sz="4" w:space="0" w:color="auto"/>
              <w:left w:val="single" w:sz="4" w:space="0" w:color="auto"/>
              <w:bottom w:val="single" w:sz="4" w:space="0" w:color="auto"/>
              <w:right w:val="single" w:sz="4" w:space="0" w:color="auto"/>
            </w:tcBorders>
            <w:vAlign w:val="center"/>
            <w:hideMark/>
          </w:tcPr>
          <w:p w:rsidR="004755DD" w:rsidRPr="00415DBB" w:rsidRDefault="004755DD" w:rsidP="005C681A">
            <w:pPr>
              <w:spacing w:line="312" w:lineRule="auto"/>
              <w:rPr>
                <w:rFonts w:asciiTheme="majorHAnsi" w:hAnsiTheme="majorHAnsi" w:cstheme="majorHAnsi"/>
                <w:bCs/>
              </w:rPr>
            </w:pP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ban hành chương trình đào tạo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Khảo sát thu thập ý kiến về chương trình đào tạo đáp ứng nhu cầu thị trường lao động năm 2016, 2017, 2018</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1.1.04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sử dụng kết quả thu thập ý kiến về chương trình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Quyết định 377/QĐ-UBND ngày 11/02/2014 về phê duyệt Điều lệ trường </w:t>
            </w:r>
            <w:r w:rsidR="00890186" w:rsidRPr="00415DBB">
              <w:rPr>
                <w:rFonts w:asciiTheme="majorHAnsi" w:hAnsiTheme="majorHAnsi" w:cstheme="majorHAnsi"/>
                <w:iCs/>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về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1B1853">
            <w:pPr>
              <w:spacing w:line="312" w:lineRule="auto"/>
              <w:rPr>
                <w:rFonts w:asciiTheme="majorHAnsi" w:hAnsiTheme="majorHAnsi" w:cstheme="majorHAnsi"/>
                <w:iCs/>
              </w:rPr>
            </w:pPr>
            <w:r w:rsidRPr="00415DBB">
              <w:rPr>
                <w:rFonts w:asciiTheme="majorHAnsi" w:hAnsiTheme="majorHAnsi" w:cstheme="majorHAnsi"/>
                <w:iCs/>
              </w:rPr>
              <w:t>Báo c</w:t>
            </w:r>
            <w:r w:rsidR="001B1853" w:rsidRPr="00415DBB">
              <w:rPr>
                <w:rFonts w:asciiTheme="majorHAnsi" w:hAnsiTheme="majorHAnsi" w:cstheme="majorHAnsi"/>
                <w:iCs/>
              </w:rPr>
              <w:t>áo kết quả</w:t>
            </w:r>
            <w:r w:rsidRPr="00415DBB">
              <w:rPr>
                <w:rFonts w:asciiTheme="majorHAnsi" w:hAnsiTheme="majorHAnsi" w:cstheme="majorHAnsi"/>
                <w:iCs/>
              </w:rPr>
              <w:t xml:space="preserve"> việc thực hiện chức năng nhiệm vụ của khoa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tổng kết hàng năm của trường về việc thực hiện chức năng nhiệm vụ của các phòng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1.2.05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khen thưởng của các phòng khoa hàng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xuất, nhập kho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Dự trù kinh phí NVL</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12</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Tờ trình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9A36B4">
            <w:pPr>
              <w:spacing w:line="312" w:lineRule="auto"/>
              <w:rPr>
                <w:rFonts w:asciiTheme="majorHAnsi" w:hAnsiTheme="majorHAnsi" w:cstheme="majorHAnsi"/>
                <w:iCs/>
              </w:rPr>
            </w:pPr>
            <w:r w:rsidRPr="00415DBB">
              <w:rPr>
                <w:rFonts w:asciiTheme="majorHAnsi" w:hAnsiTheme="majorHAnsi" w:cstheme="majorHAnsi"/>
                <w:iCs/>
              </w:rPr>
              <w:t xml:space="preserve">Quyết định </w:t>
            </w:r>
            <w:r w:rsidR="009A36B4" w:rsidRPr="00415DBB">
              <w:rPr>
                <w:rFonts w:asciiTheme="majorHAnsi" w:hAnsiTheme="majorHAnsi" w:cstheme="majorHAnsi"/>
                <w:iCs/>
              </w:rPr>
              <w:t>….</w:t>
            </w:r>
            <w:r w:rsidRPr="00415DBB">
              <w:rPr>
                <w:rFonts w:asciiTheme="majorHAnsi" w:hAnsiTheme="majorHAnsi" w:cstheme="majorHAnsi"/>
                <w:iCs/>
              </w:rPr>
              <w:t xml:space="preserve">/QĐ-UBND 29/6/2012 về phê duyệt quy hoạch phát triển nhân lực </w:t>
            </w:r>
            <w:r w:rsidR="00CD7EC9" w:rsidRPr="00415DBB">
              <w:rPr>
                <w:rFonts w:asciiTheme="majorHAnsi" w:hAnsiTheme="majorHAnsi" w:cstheme="majorHAnsi"/>
                <w:iCs/>
              </w:rPr>
              <w:t>thành phố Hồ Chí Minh</w:t>
            </w:r>
            <w:r w:rsidRPr="00415DBB">
              <w:rPr>
                <w:rFonts w:asciiTheme="majorHAnsi" w:hAnsiTheme="majorHAnsi" w:cstheme="majorHAnsi"/>
                <w:iCs/>
              </w:rPr>
              <w:t xml:space="preserve"> giai đoạn 2011-2020</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Thông báo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Quyết định thành lập ban thư ký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19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2.1.08</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hội đồng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2.1.09</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Hồ sơ đăng ký học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2.1.10</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đi tư vấn học nghề các trường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2.1.11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Biên bản họp xét kết quả  tuyển sinh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23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khóa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29</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79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2.2.01</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Tiến độ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2.2.03</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Kế hoạch giáo viên các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2.2.04</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Sổ lên lớp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2.2.05</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Giáo án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2.2.06</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Sổ tay </w:t>
            </w:r>
            <w:r w:rsidR="0007444F" w:rsidRPr="00415DBB">
              <w:rPr>
                <w:rFonts w:asciiTheme="majorHAnsi" w:hAnsiTheme="majorHAnsi" w:cstheme="majorHAnsi"/>
                <w:iCs/>
              </w:rPr>
              <w:t>giảng viên</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2.2.07</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Báo cáo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Phần mềm quản lý điểm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38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2.3.02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Phần mềm mô phỏng thực hành </w:t>
            </w:r>
            <w:r w:rsidR="009A36B4" w:rsidRPr="00415DBB">
              <w:rPr>
                <w:rFonts w:asciiTheme="majorHAnsi" w:hAnsiTheme="majorHAnsi" w:cstheme="majorHAnsi"/>
                <w:iCs/>
              </w:rPr>
              <w:t>nghề CNCTM</w:t>
            </w:r>
          </w:p>
        </w:tc>
      </w:tr>
      <w:tr w:rsidR="00017E8F" w:rsidRPr="00415DBB" w:rsidTr="0086359E">
        <w:trPr>
          <w:trHeight w:val="71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39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1559" w:type="dxa"/>
            <w:tcBorders>
              <w:top w:val="nil"/>
              <w:left w:val="nil"/>
              <w:bottom w:val="single" w:sz="4" w:space="0" w:color="auto"/>
              <w:right w:val="single" w:sz="4" w:space="0" w:color="auto"/>
            </w:tcBorders>
            <w:shd w:val="clear" w:color="auto" w:fill="auto"/>
            <w:noWrap/>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Kế hoạch thực tập tốt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Hình ảnh đi thực tập tại doanh nghiệp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Báo cáo thực tập tốt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Đề cương thực hành,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44</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204B57">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thực tập tại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2.4.07</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sinh viên đã tốt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spacing w:val="-6"/>
                <w:lang w:val="pt-BR"/>
              </w:rPr>
              <w:t xml:space="preserve">Quyết định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/QĐ-</w:t>
            </w:r>
            <w:r w:rsidR="009A36B4" w:rsidRPr="00415DBB">
              <w:rPr>
                <w:rFonts w:asciiTheme="majorHAnsi" w:hAnsiTheme="majorHAnsi" w:cstheme="majorHAnsi"/>
                <w:spacing w:val="-6"/>
                <w:lang w:val="pt-BR"/>
              </w:rPr>
              <w:t>LTT</w:t>
            </w:r>
            <w:r w:rsidRPr="00415DBB">
              <w:rPr>
                <w:rFonts w:asciiTheme="majorHAnsi" w:hAnsiTheme="majorHAnsi" w:cstheme="majorHAnsi"/>
                <w:spacing w:val="-6"/>
                <w:lang w:val="pt-BR"/>
              </w:rPr>
              <w:t xml:space="preserve"> ngày </w:t>
            </w:r>
            <w:r w:rsidR="009A36B4" w:rsidRPr="00415DBB">
              <w:rPr>
                <w:rFonts w:asciiTheme="majorHAnsi" w:hAnsiTheme="majorHAnsi" w:cstheme="majorHAnsi"/>
                <w:spacing w:val="-6"/>
                <w:lang w:val="pt-BR"/>
              </w:rPr>
              <w:t>.....</w:t>
            </w:r>
            <w:r w:rsidRPr="00415DBB">
              <w:rPr>
                <w:rFonts w:asciiTheme="majorHAnsi" w:hAnsiTheme="majorHAnsi" w:cstheme="majorHAnsi"/>
                <w:spacing w:val="-6"/>
                <w:lang w:val="pt-BR"/>
              </w:rPr>
              <w:t xml:space="preserve"> về ban hành quy chế thi, kiểm tra và công nhận tốt nghiệp áp dụng tại trường </w:t>
            </w:r>
            <w:r w:rsidR="00890186" w:rsidRPr="00415DBB">
              <w:rPr>
                <w:rFonts w:asciiTheme="majorHAnsi" w:hAnsiTheme="majorHAnsi" w:cstheme="majorHAnsi"/>
                <w:spacing w:val="-6"/>
                <w:lang w:val="pt-BR"/>
              </w:rPr>
              <w:t>Cao đẳng Lý Tự Trọng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spacing w:val="-6"/>
                <w:lang w:val="nl-NL"/>
              </w:rPr>
              <w:t xml:space="preserve">Kế hoạch kiểm tra hết môn của </w:t>
            </w:r>
            <w:r w:rsidR="00664328" w:rsidRPr="00415DBB">
              <w:rPr>
                <w:rFonts w:asciiTheme="majorHAnsi" w:hAnsiTheme="majorHAnsi" w:cstheme="majorHAnsi"/>
                <w:spacing w:val="-6"/>
                <w:lang w:val="nl-NL"/>
              </w:rPr>
              <w:t xml:space="preserve">Khoa </w:t>
            </w:r>
            <w:r w:rsidR="002C56AB" w:rsidRPr="00415DBB">
              <w:rPr>
                <w:rFonts w:asciiTheme="majorHAnsi" w:hAnsiTheme="majorHAnsi" w:cstheme="majorHAnsi"/>
                <w:spacing w:val="-6"/>
                <w:lang w:val="nl-NL"/>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9A36B4">
            <w:pPr>
              <w:spacing w:line="312" w:lineRule="auto"/>
              <w:rPr>
                <w:rFonts w:asciiTheme="majorHAnsi" w:hAnsiTheme="majorHAnsi" w:cstheme="majorHAnsi"/>
              </w:rPr>
            </w:pPr>
            <w:r w:rsidRPr="00415DBB">
              <w:rPr>
                <w:rFonts w:asciiTheme="majorHAnsi" w:hAnsiTheme="majorHAnsi" w:cstheme="majorHAnsi"/>
                <w:iCs/>
                <w:spacing w:val="-6"/>
                <w:lang w:val="nl-NL"/>
              </w:rPr>
              <w:t>Hồ sơ thi tốt nghiệp các khóa từ  năm 201</w:t>
            </w:r>
            <w:r w:rsidR="009A36B4" w:rsidRPr="00415DBB">
              <w:rPr>
                <w:rFonts w:asciiTheme="majorHAnsi" w:hAnsiTheme="majorHAnsi" w:cstheme="majorHAnsi"/>
                <w:iCs/>
                <w:spacing w:val="-6"/>
                <w:lang w:val="nl-NL"/>
              </w:rPr>
              <w:t xml:space="preserve">7 </w:t>
            </w:r>
            <w:r w:rsidRPr="00415DBB">
              <w:rPr>
                <w:rFonts w:asciiTheme="majorHAnsi" w:hAnsiTheme="majorHAnsi" w:cstheme="majorHAnsi"/>
                <w:iCs/>
                <w:spacing w:val="-6"/>
                <w:lang w:val="nl-NL"/>
              </w:rPr>
              <w:t>đến 201</w:t>
            </w:r>
            <w:r w:rsidR="009A36B4" w:rsidRPr="00415DBB">
              <w:rPr>
                <w:rFonts w:asciiTheme="majorHAnsi" w:hAnsiTheme="majorHAnsi" w:cstheme="majorHAnsi"/>
                <w:iCs/>
                <w:spacing w:val="-6"/>
                <w:lang w:val="nl-NL"/>
              </w:rPr>
              <w:t>9</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49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spacing w:val="-6"/>
                <w:lang w:val="nl-NL"/>
              </w:rPr>
            </w:pPr>
            <w:r w:rsidRPr="00415DBB">
              <w:rPr>
                <w:rFonts w:asciiTheme="majorHAnsi" w:hAnsiTheme="majorHAnsi" w:cstheme="majorHAnsi"/>
                <w:lang w:val="pt-BR"/>
              </w:rPr>
              <w:t xml:space="preserve">Ngân hàng đề thi tốt nghiệp, Ngân hàng đề thi kết thúc mô-đun, môn học của </w:t>
            </w:r>
            <w:r w:rsidR="009A36B4" w:rsidRPr="00415DBB">
              <w:rPr>
                <w:rFonts w:asciiTheme="majorHAnsi" w:hAnsiTheme="majorHAnsi" w:cstheme="majorHAnsi"/>
                <w:lang w:val="pt-BR"/>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2.5.05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rPr>
              <w:t xml:space="preserve">Kế hoạch thi tốt nghiệp của </w:t>
            </w:r>
            <w:r w:rsidR="00664328" w:rsidRPr="00415DBB">
              <w:rPr>
                <w:rFonts w:asciiTheme="majorHAnsi" w:hAnsiTheme="majorHAnsi" w:cstheme="majorHAnsi"/>
              </w:rPr>
              <w:t xml:space="preserve">Khoa </w:t>
            </w:r>
            <w:r w:rsidR="002C56AB" w:rsidRPr="00415DBB">
              <w:rPr>
                <w:rFonts w:asciiTheme="majorHAnsi" w:hAnsiTheme="majorHAnsi" w:cstheme="majorHAnsi"/>
              </w:rPr>
              <w:t>Cơ khí</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pt-BR"/>
              </w:rPr>
              <w:t>Quyết định thành lập Tổ thanh tra đào tạo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Kế hoạch hoạt động của Tổ thanh tra đào tạo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53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Báo cáo của tổ thanh tra đào tạo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54</w:t>
            </w:r>
          </w:p>
        </w:tc>
        <w:tc>
          <w:tcPr>
            <w:tcW w:w="992" w:type="dxa"/>
            <w:tcBorders>
              <w:top w:val="nil"/>
              <w:left w:val="nil"/>
              <w:bottom w:val="single" w:sz="4" w:space="0" w:color="auto"/>
              <w:right w:val="single" w:sz="4" w:space="0" w:color="auto"/>
            </w:tcBorders>
            <w:shd w:val="clear" w:color="auto" w:fill="FFC00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Hồ sơ quản lý nhà giáo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sách 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
                <w:iCs/>
                <w:color w:val="FF0000"/>
              </w:rPr>
            </w:pPr>
            <w:r w:rsidRPr="00415DBB">
              <w:rPr>
                <w:rFonts w:asciiTheme="majorHAnsi" w:hAnsiTheme="majorHAnsi" w:cstheme="majorHAnsi"/>
                <w:iCs/>
              </w:rPr>
              <w:t>Hồ sơ quản lý 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nl-NL"/>
              </w:rPr>
              <w:t>Bản đăng ký thi đua đầu năm của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59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nl-NL"/>
              </w:rPr>
              <w:t>Biên bản họp bình xét thi đua của Khoa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3.2.04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Bản tổng hợp phân loại, đánh giá </w:t>
            </w:r>
            <w:r w:rsidR="0007444F" w:rsidRPr="00415DBB">
              <w:rPr>
                <w:rFonts w:asciiTheme="majorHAnsi" w:hAnsiTheme="majorHAnsi" w:cstheme="majorHAnsi"/>
                <w:iCs/>
              </w:rPr>
              <w:t>giảng viên</w:t>
            </w:r>
            <w:r w:rsidRPr="00415DBB">
              <w:rPr>
                <w:rFonts w:asciiTheme="majorHAnsi" w:hAnsiTheme="majorHAnsi" w:cstheme="majorHAnsi"/>
                <w:iCs/>
              </w:rPr>
              <w:t xml:space="preserve">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62</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2.2.02</w:t>
            </w: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 xml:space="preserve">Kế hoạch đào tạo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63</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 w:val="left" w:pos="960"/>
              </w:tabs>
              <w:spacing w:line="312" w:lineRule="auto"/>
              <w:rPr>
                <w:rFonts w:asciiTheme="majorHAnsi" w:hAnsiTheme="majorHAnsi" w:cstheme="majorHAnsi"/>
              </w:rPr>
            </w:pPr>
            <w:r w:rsidRPr="00415DBB">
              <w:rPr>
                <w:rFonts w:asciiTheme="majorHAnsi" w:hAnsiTheme="majorHAnsi" w:cstheme="majorHAnsi"/>
                <w:iCs/>
              </w:rPr>
              <w:t xml:space="preserve">Kế hoạch phân công </w:t>
            </w:r>
            <w:r w:rsidR="0007444F" w:rsidRPr="00415DBB">
              <w:rPr>
                <w:rFonts w:asciiTheme="majorHAnsi" w:hAnsiTheme="majorHAnsi" w:cstheme="majorHAnsi"/>
                <w:iCs/>
              </w:rPr>
              <w:t>giảng viên</w:t>
            </w:r>
            <w:r w:rsidRPr="00415DBB">
              <w:rPr>
                <w:rFonts w:asciiTheme="majorHAnsi" w:hAnsiTheme="majorHAnsi" w:cstheme="majorHAnsi"/>
                <w:iCs/>
              </w:rPr>
              <w:t xml:space="preserve"> cho toàn khóa của chương trình </w:t>
            </w:r>
            <w:r w:rsidR="005D1169" w:rsidRPr="00415DBB">
              <w:rPr>
                <w:rFonts w:asciiTheme="majorHAnsi" w:hAnsiTheme="majorHAnsi" w:cstheme="majorHAnsi"/>
                <w:iCs/>
              </w:rPr>
              <w:t>CNTT (</w:t>
            </w:r>
            <w:r w:rsidR="00890186" w:rsidRPr="00415DBB">
              <w:rPr>
                <w:rFonts w:asciiTheme="majorHAnsi" w:hAnsiTheme="majorHAnsi" w:cstheme="majorHAnsi"/>
                <w:iCs/>
              </w:rPr>
              <w:t>CNCTM</w:t>
            </w:r>
            <w:r w:rsidR="005D1169" w:rsidRPr="00415DBB">
              <w:rPr>
                <w:rFonts w:asciiTheme="majorHAnsi" w:hAnsiTheme="majorHAnsi" w:cstheme="majorHAnsi"/>
                <w:iCs/>
              </w:rPr>
              <w:t>)</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 w:val="left" w:pos="960"/>
              </w:tabs>
              <w:spacing w:line="312" w:lineRule="auto"/>
              <w:rPr>
                <w:rFonts w:asciiTheme="majorHAnsi" w:hAnsiTheme="majorHAnsi" w:cstheme="majorHAnsi"/>
                <w:iCs/>
              </w:rPr>
            </w:pPr>
            <w:r w:rsidRPr="00415DBB">
              <w:rPr>
                <w:rFonts w:asciiTheme="majorHAnsi" w:hAnsiTheme="majorHAnsi" w:cstheme="majorHAnsi"/>
                <w:iCs/>
              </w:rPr>
              <w:t xml:space="preserve">Danh sách sinh viên từng lớp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65</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Bảng thống kê giờ giảng của nhà giáo hàng năm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66</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3.3.04</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 xml:space="preserve">Bảng thanh toán lương, thanh toán tiền vượt giờ </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67</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3.3.05</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Kế hoạch thực hiện nhiệm vụ khác của nhà giáo theo học kỳ, năm học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68</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3.3.06</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Bảng thống kê tỉ lệ quy đổi người học/nhà giáo</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lastRenderedPageBreak/>
              <w:t>69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sách nhà giáo cơ hữu dạy chuyên môn nghề</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70</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Danh sách giáo viên đăng kí nghiên cứu khoa học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71</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Bản thiết minh đề tài nghiên cứu khoa học</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3.4.04</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thành phố</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3.4.05</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thi thiết bị dạy nghề cấp quốc gia</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3.4.06</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Danh sách giáo viên tham gia hội giảng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75</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3.4.07</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Hồ sơ bài giảng giáo viên tham gia hội giảng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76</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3.4.08</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Quyết định công nhận giáo viên dạy nghề giỏi</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77</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3.5.01</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lang w:val="pt-BR"/>
              </w:rPr>
              <w:t xml:space="preserve">Bản đăng ký học tập, bồi dưỡng nâng cao trình độ của giáo viên </w:t>
            </w:r>
            <w:r w:rsidR="00890186" w:rsidRPr="00415DBB">
              <w:rPr>
                <w:rFonts w:asciiTheme="majorHAnsi" w:hAnsiTheme="majorHAnsi" w:cstheme="majorHAnsi"/>
                <w:lang w:val="pt-BR"/>
              </w:rPr>
              <w:t>Khoa CK</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78</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3.5.02</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Kế hoạch đào tạo, bồi dưỡng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79</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3.5.03</w:t>
            </w:r>
          </w:p>
        </w:tc>
        <w:tc>
          <w:tcPr>
            <w:tcW w:w="1559"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iCs/>
              </w:rPr>
            </w:pPr>
            <w:r w:rsidRPr="00415DBB">
              <w:rPr>
                <w:rFonts w:asciiTheme="majorHAnsi" w:hAnsiTheme="majorHAnsi" w:cstheme="majorHAnsi"/>
                <w:iCs/>
              </w:rPr>
              <w:t>Quyết định đào tạo, bồi dưỡng</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80</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017E8F" w:rsidRPr="00415DBB" w:rsidRDefault="00017E8F"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3.1.01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nhà giáo đang giảng dạy chuyên môn </w:t>
            </w:r>
            <w:r w:rsidR="009A36B4" w:rsidRPr="00415DBB">
              <w:rPr>
                <w:rFonts w:asciiTheme="majorHAnsi" w:hAnsiTheme="majorHAnsi" w:cstheme="majorHAnsi"/>
                <w:iCs/>
              </w:rPr>
              <w:t>nghề CNCTM</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81</w:t>
            </w: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3.6.01</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Kế hoạch giáo viên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82</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3.6.02</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Giấy giới thiệu giáo viên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83</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3.6.03</w:t>
            </w: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Báo cáo về việc </w:t>
            </w:r>
            <w:r w:rsidR="0007444F" w:rsidRPr="00415DBB">
              <w:rPr>
                <w:rFonts w:asciiTheme="majorHAnsi" w:hAnsiTheme="majorHAnsi" w:cstheme="majorHAnsi"/>
                <w:iCs/>
              </w:rPr>
              <w:t>giảng viên</w:t>
            </w:r>
            <w:r w:rsidRPr="00415DBB">
              <w:rPr>
                <w:rFonts w:asciiTheme="majorHAnsi" w:hAnsiTheme="majorHAnsi" w:cstheme="majorHAnsi"/>
                <w:iCs/>
              </w:rPr>
              <w:t xml:space="preserve"> đi thực tế tại cơ quan, doanh nghiệp</w:t>
            </w:r>
          </w:p>
        </w:tc>
      </w:tr>
      <w:tr w:rsidR="00017E8F"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017E8F" w:rsidRPr="00415DBB" w:rsidRDefault="00017E8F">
            <w:pPr>
              <w:jc w:val="center"/>
              <w:rPr>
                <w:rFonts w:asciiTheme="majorHAnsi" w:hAnsiTheme="majorHAnsi" w:cstheme="majorHAnsi"/>
                <w:color w:val="000000"/>
              </w:rPr>
            </w:pPr>
            <w:r w:rsidRPr="00415DBB">
              <w:rPr>
                <w:rFonts w:asciiTheme="majorHAnsi" w:hAnsiTheme="majorHAnsi" w:cstheme="majorHAnsi"/>
                <w:color w:val="000000"/>
              </w:rPr>
              <w:t>8</w:t>
            </w:r>
            <w:r w:rsidR="0051144B" w:rsidRPr="00415DBB">
              <w:rPr>
                <w:rFonts w:asciiTheme="majorHAnsi" w:hAnsiTheme="majorHAnsi" w:cstheme="majorHAnsi"/>
                <w:color w:val="000000"/>
              </w:rPr>
              <w:t>4</w:t>
            </w: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017E8F" w:rsidRPr="00415DBB" w:rsidRDefault="00017E8F" w:rsidP="0086359E">
            <w:pPr>
              <w:spacing w:line="312" w:lineRule="auto"/>
              <w:jc w:val="center"/>
              <w:rPr>
                <w:rFonts w:asciiTheme="majorHAnsi" w:hAnsiTheme="majorHAnsi" w:cstheme="majorHAnsi"/>
              </w:rPr>
            </w:pPr>
            <w:r w:rsidRPr="00415DBB">
              <w:rPr>
                <w:rFonts w:asciiTheme="majorHAnsi" w:hAnsiTheme="majorHAnsi" w:cstheme="majorHAnsi"/>
              </w:rPr>
              <w:t>2.4.01</w:t>
            </w:r>
          </w:p>
        </w:tc>
        <w:tc>
          <w:tcPr>
            <w:tcW w:w="9746" w:type="dxa"/>
            <w:tcBorders>
              <w:top w:val="nil"/>
              <w:left w:val="nil"/>
              <w:bottom w:val="single" w:sz="4" w:space="0" w:color="auto"/>
              <w:right w:val="single" w:sz="4" w:space="0" w:color="auto"/>
            </w:tcBorders>
            <w:shd w:val="clear" w:color="auto" w:fill="auto"/>
            <w:vAlign w:val="center"/>
            <w:hideMark/>
          </w:tcPr>
          <w:p w:rsidR="00017E8F" w:rsidRPr="00415DBB" w:rsidRDefault="00017E8F" w:rsidP="008F6EE5">
            <w:pPr>
              <w:tabs>
                <w:tab w:val="left" w:pos="960"/>
              </w:tabs>
              <w:spacing w:line="312" w:lineRule="auto"/>
              <w:rPr>
                <w:rFonts w:asciiTheme="majorHAnsi" w:hAnsiTheme="majorHAnsi" w:cstheme="majorHAnsi"/>
              </w:rPr>
            </w:pPr>
            <w:r w:rsidRPr="00415DBB">
              <w:rPr>
                <w:rFonts w:asciiTheme="majorHAnsi" w:hAnsiTheme="majorHAnsi" w:cstheme="majorHAnsi"/>
                <w:iCs/>
              </w:rPr>
              <w:t>Biên bản ghi nhớ hợp tác</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85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3.6.06</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của giáo viên sau khi đi thực tế tại cơ quan, doanh nghiệp</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86</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về trình độ của cán bộ quản lý và nhân viên </w:t>
            </w:r>
            <w:r w:rsidR="00890186" w:rsidRPr="00415DBB">
              <w:rPr>
                <w:rFonts w:asciiTheme="majorHAnsi" w:hAnsiTheme="majorHAnsi" w:cstheme="majorHAnsi"/>
                <w:iCs/>
              </w:rPr>
              <w:t>Khoa CK</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87</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3.7.01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spacing w:line="312" w:lineRule="auto"/>
              <w:rPr>
                <w:rFonts w:asciiTheme="majorHAnsi" w:hAnsiTheme="majorHAnsi" w:cstheme="majorHAnsi"/>
              </w:rPr>
            </w:pPr>
            <w:r w:rsidRPr="00415DBB">
              <w:rPr>
                <w:rFonts w:asciiTheme="majorHAnsi" w:hAnsiTheme="majorHAnsi" w:cstheme="majorHAnsi"/>
                <w:iCs/>
              </w:rPr>
              <w:t xml:space="preserve">Danh sách trích ngang về trình độ của cán bộ quản lý và nhân viên </w:t>
            </w:r>
            <w:r w:rsidR="00890186" w:rsidRPr="00415DBB">
              <w:rPr>
                <w:rFonts w:asciiTheme="majorHAnsi" w:hAnsiTheme="majorHAnsi" w:cstheme="majorHAnsi"/>
                <w:iCs/>
              </w:rPr>
              <w:t>KHOA CK</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88</w:t>
            </w:r>
          </w:p>
        </w:tc>
        <w:tc>
          <w:tcPr>
            <w:tcW w:w="992" w:type="dxa"/>
            <w:tcBorders>
              <w:top w:val="nil"/>
              <w:left w:val="nil"/>
              <w:bottom w:val="single" w:sz="4" w:space="0" w:color="auto"/>
              <w:right w:val="single" w:sz="4" w:space="0" w:color="auto"/>
            </w:tcBorders>
            <w:shd w:val="clear" w:color="auto" w:fill="FFC00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Ban chủ nghiệm, Tổ biên soạn chương trình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89</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90</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chương trình đào tạo </w:t>
            </w:r>
            <w:r w:rsidR="009A36B4" w:rsidRPr="00415DBB">
              <w:rPr>
                <w:rFonts w:asciiTheme="majorHAnsi" w:hAnsiTheme="majorHAnsi" w:cstheme="majorHAnsi"/>
                <w:iCs/>
              </w:rPr>
              <w:t>nghề CNCTM</w:t>
            </w:r>
          </w:p>
        </w:tc>
      </w:tr>
      <w:tr w:rsidR="0051144B" w:rsidRPr="00415DBB" w:rsidTr="0086359E">
        <w:trPr>
          <w:trHeight w:val="7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91</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4.1.04</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nil"/>
              <w:right w:val="nil"/>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Báo cáo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415DBB" w:rsidRDefault="0051144B" w:rsidP="0086359E">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93</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Ban chủ nghiệm, Tổ biên soạn chương trình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4.1.02</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Quyết định thành lập Hội đồng thẩm định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4.1.03</w:t>
            </w:r>
          </w:p>
        </w:tc>
        <w:tc>
          <w:tcPr>
            <w:tcW w:w="9746" w:type="dxa"/>
            <w:tcBorders>
              <w:top w:val="single" w:sz="4" w:space="0" w:color="auto"/>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96</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98</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99</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100</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66"/>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105</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106</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83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108</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9</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109</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782"/>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110</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684"/>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112</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10</w:t>
            </w: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noWrap/>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6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noWrap/>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114</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115</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116</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117</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118</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119</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12</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1.1.01</w:t>
            </w: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rPr>
                <w:rFonts w:asciiTheme="majorHAnsi" w:hAnsiTheme="majorHAnsi" w:cstheme="majorHAnsi"/>
                <w:iCs/>
              </w:rPr>
            </w:pPr>
            <w:r w:rsidRPr="00415DBB">
              <w:rPr>
                <w:rFonts w:asciiTheme="majorHAnsi" w:hAnsiTheme="majorHAnsi" w:cstheme="majorHAnsi"/>
                <w:iCs/>
              </w:rPr>
              <w:t xml:space="preserve">Quyết định ban hành chương trình đào tạo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120</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1.1.02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spacing w:line="312" w:lineRule="auto"/>
              <w:rPr>
                <w:rFonts w:asciiTheme="majorHAnsi" w:hAnsiTheme="majorHAnsi" w:cstheme="majorHAnsi"/>
                <w:iCs/>
              </w:rPr>
            </w:pPr>
            <w:r w:rsidRPr="00415DBB">
              <w:rPr>
                <w:rFonts w:asciiTheme="majorHAnsi" w:hAnsiTheme="majorHAnsi" w:cstheme="majorHAnsi"/>
                <w:iCs/>
              </w:rPr>
              <w:t xml:space="preserve">Chương trình đào tào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121</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sách thống kê giáo trình cho từng mô đun, môn học của chương trình đào tạo </w:t>
            </w:r>
            <w:r w:rsidR="009A36B4" w:rsidRPr="00415DBB">
              <w:rPr>
                <w:rFonts w:asciiTheme="majorHAnsi" w:hAnsiTheme="majorHAnsi" w:cstheme="majorHAnsi"/>
                <w:iCs/>
              </w:rPr>
              <w:t>nghề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122</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4.9.02</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Bộ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lastRenderedPageBreak/>
              <w:t>123</w:t>
            </w: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4.11.01</w:t>
            </w:r>
          </w:p>
        </w:tc>
        <w:tc>
          <w:tcPr>
            <w:tcW w:w="9746" w:type="dxa"/>
            <w:tcBorders>
              <w:top w:val="nil"/>
              <w:left w:val="nil"/>
              <w:bottom w:val="single" w:sz="4" w:space="0" w:color="auto"/>
              <w:right w:val="single" w:sz="4" w:space="0" w:color="auto"/>
            </w:tcBorders>
            <w:shd w:val="clear" w:color="auto" w:fill="auto"/>
            <w:vAlign w:val="center"/>
          </w:tcPr>
          <w:p w:rsidR="0051144B" w:rsidRPr="00415DBB" w:rsidRDefault="0051144B"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Biên bản thẩm định giáo trình </w:t>
            </w:r>
            <w:r w:rsidR="009A36B4" w:rsidRPr="00415DBB">
              <w:rPr>
                <w:rFonts w:asciiTheme="majorHAnsi" w:hAnsiTheme="majorHAnsi" w:cstheme="majorHAnsi"/>
                <w:iCs/>
              </w:rPr>
              <w:t>nghề CNCTM</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124</w:t>
            </w:r>
          </w:p>
        </w:tc>
        <w:tc>
          <w:tcPr>
            <w:tcW w:w="992" w:type="dxa"/>
            <w:tcBorders>
              <w:top w:val="nil"/>
              <w:left w:val="nil"/>
              <w:bottom w:val="single" w:sz="4" w:space="0" w:color="auto"/>
              <w:right w:val="single" w:sz="4" w:space="0" w:color="auto"/>
            </w:tcBorders>
            <w:shd w:val="clear" w:color="auto" w:fill="FFC00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992" w:type="dxa"/>
            <w:tcBorders>
              <w:top w:val="nil"/>
              <w:left w:val="nil"/>
              <w:bottom w:val="single" w:sz="4" w:space="0" w:color="auto"/>
              <w:right w:val="single" w:sz="4" w:space="0" w:color="auto"/>
            </w:tcBorders>
            <w:shd w:val="clear" w:color="auto" w:fill="00B0F0"/>
            <w:vAlign w:val="center"/>
            <w:hideMark/>
          </w:tcPr>
          <w:p w:rsidR="0051144B" w:rsidRPr="00415DBB" w:rsidRDefault="0051144B"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5.1.01</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Thống kê số lượng, diện tích phòng thí nghiệm, xưởng thực hành, phòng học chuyên môn hóa</w:t>
            </w:r>
          </w:p>
        </w:tc>
      </w:tr>
      <w:tr w:rsidR="0051144B"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51144B" w:rsidRPr="00415DBB" w:rsidRDefault="0051144B" w:rsidP="000C2D0B">
            <w:pPr>
              <w:jc w:val="center"/>
              <w:rPr>
                <w:rFonts w:asciiTheme="majorHAnsi" w:hAnsiTheme="majorHAnsi" w:cstheme="majorHAnsi"/>
                <w:color w:val="000000"/>
              </w:rPr>
            </w:pPr>
            <w:r w:rsidRPr="00415DBB">
              <w:rPr>
                <w:rFonts w:asciiTheme="majorHAnsi" w:hAnsiTheme="majorHAnsi" w:cstheme="majorHAnsi"/>
                <w:color w:val="000000"/>
              </w:rPr>
              <w:t>125</w:t>
            </w: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r w:rsidRPr="00415DBB">
              <w:rPr>
                <w:rFonts w:asciiTheme="majorHAnsi" w:hAnsiTheme="majorHAnsi" w:cstheme="majorHAnsi"/>
              </w:rPr>
              <w:t>5.1.02</w:t>
            </w:r>
          </w:p>
        </w:tc>
        <w:tc>
          <w:tcPr>
            <w:tcW w:w="1559"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51144B" w:rsidRPr="00415DBB" w:rsidRDefault="0051144B" w:rsidP="007C245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tại các phòng</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0C2D0B">
            <w:pPr>
              <w:jc w:val="center"/>
              <w:rPr>
                <w:rFonts w:asciiTheme="majorHAnsi" w:hAnsiTheme="majorHAnsi" w:cstheme="majorHAnsi"/>
                <w:color w:val="000000"/>
              </w:rPr>
            </w:pPr>
            <w:r w:rsidRPr="00415DBB">
              <w:rPr>
                <w:rFonts w:asciiTheme="majorHAnsi" w:hAnsiTheme="majorHAnsi" w:cstheme="majorHAnsi"/>
                <w:color w:val="000000"/>
              </w:rPr>
              <w:t>126</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7E68E2">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0C2D0B">
            <w:pPr>
              <w:jc w:val="center"/>
              <w:rPr>
                <w:rFonts w:asciiTheme="majorHAnsi" w:hAnsiTheme="majorHAnsi" w:cstheme="majorHAnsi"/>
                <w:color w:val="000000"/>
              </w:rPr>
            </w:pPr>
            <w:r w:rsidRPr="00415DBB">
              <w:rPr>
                <w:rFonts w:asciiTheme="majorHAnsi" w:hAnsiTheme="majorHAnsi" w:cstheme="majorHAnsi"/>
                <w:color w:val="000000"/>
              </w:rPr>
              <w:t>127</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F11A86">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mục thiết bị tối thiểu dạy </w:t>
            </w:r>
            <w:r w:rsidR="009A36B4" w:rsidRPr="00415DBB">
              <w:rPr>
                <w:rFonts w:asciiTheme="majorHAnsi" w:hAnsiTheme="majorHAnsi" w:cstheme="majorHAnsi"/>
                <w:iCs/>
              </w:rPr>
              <w:t>nghề CNCTM</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128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5.2.03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CF72A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129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5.2.01</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tabs>
                <w:tab w:val="left" w:pos="567"/>
              </w:tabs>
              <w:spacing w:line="312" w:lineRule="auto"/>
              <w:rPr>
                <w:rFonts w:asciiTheme="majorHAnsi" w:hAnsiTheme="majorHAnsi" w:cstheme="majorHAnsi"/>
              </w:rPr>
            </w:pPr>
            <w:r w:rsidRPr="00415DBB">
              <w:rPr>
                <w:rFonts w:asciiTheme="majorHAnsi" w:hAnsiTheme="majorHAnsi" w:cstheme="majorHAnsi"/>
                <w:iCs/>
              </w:rPr>
              <w:t>Danh mục thiết bị đào tạo hiện có</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5.2.02</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FD0B1C">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Danh mục thiết bị tối thiểu dạy </w:t>
            </w:r>
            <w:r w:rsidR="009A36B4" w:rsidRPr="00415DBB">
              <w:rPr>
                <w:rFonts w:asciiTheme="majorHAnsi" w:hAnsiTheme="majorHAnsi" w:cstheme="majorHAnsi"/>
                <w:iCs/>
              </w:rPr>
              <w:t>nghề CNCTM</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spacing w:line="312" w:lineRule="auto"/>
              <w:jc w:val="center"/>
              <w:rPr>
                <w:rFonts w:asciiTheme="majorHAnsi" w:hAnsiTheme="majorHAnsi" w:cstheme="majorHAnsi"/>
              </w:rPr>
            </w:pPr>
            <w:r w:rsidRPr="00415DBB">
              <w:rPr>
                <w:rFonts w:asciiTheme="majorHAnsi" w:hAnsiTheme="majorHAnsi" w:cstheme="majorHAnsi"/>
              </w:rPr>
              <w:t>5.2.03</w:t>
            </w: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E00423">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Bảng so sánh danh mục thiết bị đào tạo hiện có với danh mục thiết bị tối thiểu </w:t>
            </w:r>
          </w:p>
        </w:tc>
      </w:tr>
      <w:tr w:rsidR="00CF72A3" w:rsidRPr="00415DBB" w:rsidTr="00CF72A3">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5.3.01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Thống kê số lượng sinh viên tại mỗi lớp </w:t>
            </w:r>
            <w:r w:rsidR="009A36B4" w:rsidRPr="00415DBB">
              <w:rPr>
                <w:rFonts w:asciiTheme="majorHAnsi" w:hAnsiTheme="majorHAnsi" w:cstheme="majorHAnsi"/>
                <w:iCs/>
              </w:rPr>
              <w:t>nghề CNCTM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5.3.02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Thời khóa biểu</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134</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Hồ sơ thiết kế, lắp đặt, các thiết bị, dụng cụ dạy nghề</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135</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Hồ sơ quản lý các thiết bị, dụng cụ dạy nghề</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5.4.03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Báo cáo đánh giá của trường về an toàn VSCN, ATLĐ của các thiết bị thực hành tại các xưởng</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137</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F6EE5">
            <w:pPr>
              <w:tabs>
                <w:tab w:val="left" w:pos="567"/>
              </w:tabs>
              <w:spacing w:line="312" w:lineRule="auto"/>
              <w:rPr>
                <w:rFonts w:asciiTheme="majorHAnsi" w:hAnsiTheme="majorHAnsi" w:cstheme="majorHAnsi"/>
              </w:rPr>
            </w:pPr>
            <w:r w:rsidRPr="00415DBB">
              <w:rPr>
                <w:rFonts w:asciiTheme="majorHAnsi" w:hAnsiTheme="majorHAnsi" w:cstheme="majorHAnsi"/>
                <w:iCs/>
              </w:rPr>
              <w:t xml:space="preserve">Quy định về việc quản lý, cấp phát, sử dụng vật tư, nguyên, nhiên, vật liệu phục vụ </w:t>
            </w:r>
            <w:r w:rsidRPr="00415DBB">
              <w:rPr>
                <w:rFonts w:asciiTheme="majorHAnsi" w:hAnsiTheme="majorHAnsi" w:cstheme="majorHAnsi"/>
                <w:iCs/>
              </w:rPr>
              <w:lastRenderedPageBreak/>
              <w:t>đào tạo</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138</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5.5.02</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3A5995">
            <w:pPr>
              <w:tabs>
                <w:tab w:val="left" w:pos="567"/>
              </w:tabs>
              <w:spacing w:line="312" w:lineRule="auto"/>
              <w:rPr>
                <w:rFonts w:asciiTheme="majorHAnsi" w:hAnsiTheme="majorHAnsi" w:cstheme="majorHAnsi"/>
              </w:rPr>
            </w:pPr>
            <w:r w:rsidRPr="00415DBB">
              <w:rPr>
                <w:rFonts w:asciiTheme="majorHAnsi" w:hAnsiTheme="majorHAnsi" w:cstheme="majorHAnsi"/>
                <w:iCs/>
              </w:rPr>
              <w:t>Sổ nhận vật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139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lang w:val="pt-BR"/>
              </w:rPr>
            </w:pPr>
            <w:r w:rsidRPr="00415DBB">
              <w:rPr>
                <w:rFonts w:asciiTheme="majorHAnsi" w:hAnsiTheme="majorHAnsi" w:cstheme="majorHAnsi"/>
                <w:iCs/>
              </w:rPr>
              <w:t>Sổ cấp phát vật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5.5.04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Bảng dự trù vật tư</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Bảng kê danh mục chương trình, giáo trình đã được nhà trường phê duyệt</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 in chương trình, giáo trình đã được trường phê duyệt</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Bản in sách, tạp chí chuyên ngành</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144</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Thống kê số lượng người học lớn nhất của chương trình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145</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5.6.05</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 xml:space="preserve">Danh sách giáo trình đã được cơ sở đào tạo phê duyệt và số lượng giáo trình tại thư viện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5.6.06</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giáo trình của cơ sở đào tạo được số hóa</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147</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5.6.07</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tài liệu tham khảo của cơ sở đào tạo được số hóa</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5.7.01</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Phần mềm quản lý tra cứu tại thư viện</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149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5.7.02</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Danh mục máy tính tại thư viện</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5.7.03</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Hợp đồng cung cấp mạng Internet với đơn vị cung cấp</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5.7.04</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Ý kiến đánh giá của người học về thư viện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lastRenderedPageBreak/>
              <w:t>152</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5.7.05</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 xml:space="preserve">Ý kiến đánh giá của giáo viên về thư viện hàng năm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153</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5.7.06</w:t>
            </w:r>
          </w:p>
        </w:tc>
        <w:tc>
          <w:tcPr>
            <w:tcW w:w="1559"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vAlign w:val="center"/>
          </w:tcPr>
          <w:p w:rsidR="00CF72A3" w:rsidRPr="00415DBB" w:rsidRDefault="00CF72A3" w:rsidP="008F6EE5">
            <w:pPr>
              <w:spacing w:line="312" w:lineRule="auto"/>
              <w:rPr>
                <w:rFonts w:asciiTheme="majorHAnsi" w:hAnsiTheme="majorHAnsi" w:cstheme="majorHAnsi"/>
                <w:iCs/>
              </w:rPr>
            </w:pPr>
            <w:r w:rsidRPr="00415DBB">
              <w:rPr>
                <w:rFonts w:asciiTheme="majorHAnsi" w:hAnsiTheme="majorHAnsi" w:cstheme="majorHAnsi"/>
                <w:iCs/>
              </w:rPr>
              <w:t>Báo cáo hoạt động của thư viện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154</w:t>
            </w:r>
          </w:p>
        </w:tc>
        <w:tc>
          <w:tcPr>
            <w:tcW w:w="992"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5.8.01</w:t>
            </w:r>
          </w:p>
        </w:tc>
        <w:tc>
          <w:tcPr>
            <w:tcW w:w="1559"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415DBB" w:rsidRDefault="00CF72A3" w:rsidP="002037C0">
            <w:pPr>
              <w:spacing w:line="312" w:lineRule="auto"/>
              <w:rPr>
                <w:rFonts w:asciiTheme="majorHAnsi" w:hAnsiTheme="majorHAnsi" w:cstheme="majorHAnsi"/>
                <w:lang w:val="pt-BR"/>
              </w:rPr>
            </w:pPr>
            <w:r w:rsidRPr="00415DBB">
              <w:rPr>
                <w:rFonts w:asciiTheme="majorHAnsi" w:hAnsiTheme="majorHAnsi" w:cstheme="majorHAnsi"/>
                <w:iCs/>
              </w:rPr>
              <w:t xml:space="preserve">Danh sách phần mềm ảo mô phỏng dạy </w:t>
            </w:r>
            <w:r w:rsidR="009A36B4" w:rsidRPr="00415DBB">
              <w:rPr>
                <w:rFonts w:asciiTheme="majorHAnsi" w:hAnsiTheme="majorHAnsi" w:cstheme="majorHAnsi"/>
                <w:iCs/>
              </w:rPr>
              <w:t>nghề CNCTM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hideMark/>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155</w:t>
            </w:r>
          </w:p>
        </w:tc>
        <w:tc>
          <w:tcPr>
            <w:tcW w:w="992" w:type="dxa"/>
            <w:tcBorders>
              <w:top w:val="nil"/>
              <w:left w:val="nil"/>
              <w:bottom w:val="single" w:sz="4" w:space="0" w:color="auto"/>
              <w:right w:val="single" w:sz="4" w:space="0" w:color="auto"/>
            </w:tcBorders>
            <w:shd w:val="clear" w:color="auto" w:fill="FFC00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992" w:type="dxa"/>
            <w:tcBorders>
              <w:top w:val="nil"/>
              <w:left w:val="nil"/>
              <w:bottom w:val="single" w:sz="4" w:space="0" w:color="auto"/>
              <w:right w:val="single" w:sz="4" w:space="0" w:color="auto"/>
            </w:tcBorders>
            <w:shd w:val="clear" w:color="auto" w:fill="00B0F0"/>
            <w:vAlign w:val="center"/>
            <w:hideMark/>
          </w:tcPr>
          <w:p w:rsidR="00CF72A3" w:rsidRPr="00415DBB" w:rsidRDefault="00CF72A3"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hideMark/>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6.1.01</w:t>
            </w:r>
          </w:p>
        </w:tc>
        <w:tc>
          <w:tcPr>
            <w:tcW w:w="1559" w:type="dxa"/>
            <w:tcBorders>
              <w:top w:val="nil"/>
              <w:left w:val="nil"/>
              <w:bottom w:val="single" w:sz="4" w:space="0" w:color="auto"/>
              <w:right w:val="single" w:sz="4" w:space="0" w:color="auto"/>
            </w:tcBorders>
            <w:shd w:val="clear" w:color="auto" w:fill="auto"/>
            <w:noWrap/>
            <w:vAlign w:val="center"/>
            <w:hideMark/>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hideMark/>
          </w:tcPr>
          <w:p w:rsidR="00CF72A3" w:rsidRPr="00953D06" w:rsidRDefault="00953D06" w:rsidP="00953D06">
            <w:pPr>
              <w:tabs>
                <w:tab w:val="left" w:pos="567"/>
              </w:tabs>
              <w:spacing w:line="312" w:lineRule="auto"/>
              <w:rPr>
                <w:rFonts w:asciiTheme="majorHAnsi" w:hAnsiTheme="majorHAnsi" w:cstheme="majorHAnsi"/>
              </w:rPr>
            </w:pPr>
            <w:r w:rsidRPr="00953D06">
              <w:rPr>
                <w:rFonts w:asciiTheme="majorHAnsi" w:hAnsiTheme="majorHAnsi" w:cstheme="majorHAnsi"/>
              </w:rPr>
              <w:t xml:space="preserve">Kế hoạch về việc tổ chức “Tuần sinh hoạt Giáo dục định hướng - HSSV” đầu năm </w:t>
            </w:r>
            <w:r>
              <w:rPr>
                <w:rFonts w:asciiTheme="majorHAnsi" w:hAnsiTheme="majorHAnsi" w:cstheme="majorHAnsi"/>
              </w:rPr>
              <w:t>học</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156</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6.1.02</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953D06" w:rsidP="008F6EE5">
            <w:pPr>
              <w:tabs>
                <w:tab w:val="left" w:pos="567"/>
              </w:tabs>
              <w:spacing w:line="312" w:lineRule="auto"/>
              <w:rPr>
                <w:rFonts w:asciiTheme="majorHAnsi" w:hAnsiTheme="majorHAnsi" w:cstheme="majorHAnsi"/>
                <w:iCs/>
              </w:rPr>
            </w:pPr>
            <w:r w:rsidRPr="00953D06">
              <w:rPr>
                <w:rFonts w:asciiTheme="majorHAnsi" w:hAnsiTheme="majorHAnsi" w:cstheme="majorHAnsi"/>
              </w:rPr>
              <w:t>Thời khóa biểu “Tuần sinh hoạt Giáo dục định hướng - HSSV” đầu năm học</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157</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6.1.03</w:t>
            </w:r>
          </w:p>
        </w:tc>
        <w:tc>
          <w:tcPr>
            <w:tcW w:w="1559" w:type="dxa"/>
            <w:tcBorders>
              <w:top w:val="nil"/>
              <w:left w:val="nil"/>
              <w:bottom w:val="single" w:sz="4" w:space="0" w:color="auto"/>
              <w:right w:val="single" w:sz="4" w:space="0" w:color="auto"/>
            </w:tcBorders>
            <w:shd w:val="clear" w:color="auto" w:fill="auto"/>
            <w:noWrap/>
            <w:vAlign w:val="center"/>
          </w:tcPr>
          <w:p w:rsidR="00CF72A3" w:rsidRPr="00AA72E9"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AA72E9"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158</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6.1.04</w:t>
            </w:r>
          </w:p>
        </w:tc>
        <w:tc>
          <w:tcPr>
            <w:tcW w:w="1559" w:type="dxa"/>
            <w:tcBorders>
              <w:top w:val="nil"/>
              <w:left w:val="nil"/>
              <w:bottom w:val="single" w:sz="4" w:space="0" w:color="auto"/>
              <w:right w:val="single" w:sz="4" w:space="0" w:color="auto"/>
            </w:tcBorders>
            <w:shd w:val="clear" w:color="auto" w:fill="auto"/>
            <w:noWrap/>
            <w:vAlign w:val="center"/>
          </w:tcPr>
          <w:p w:rsidR="00CF72A3" w:rsidRPr="00AA72E9"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AA72E9"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Niên giám cao đẳng/ trung cấp hàng năm</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159</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6.1.05</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công tác HSSV  trường Cao đẳng Lý Tự Trọng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160</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6.1.06</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lang w:val="nl-NL"/>
              </w:rPr>
            </w:pPr>
            <w:r w:rsidRPr="00AA72E9">
              <w:rPr>
                <w:rFonts w:asciiTheme="majorHAnsi" w:hAnsiTheme="majorHAnsi" w:cstheme="majorHAnsi"/>
                <w:iCs/>
              </w:rPr>
              <w:t xml:space="preserve">Quy chế đào tạo cao đẳng và trung cấp hệ chính quy theo niên chế; quy chế kiểm tra, thi, xét công nhận tốt nghiệp </w:t>
            </w:r>
          </w:p>
        </w:tc>
      </w:tr>
      <w:tr w:rsidR="00CF72A3"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CF72A3" w:rsidRPr="00415DBB" w:rsidRDefault="00CF72A3" w:rsidP="00E00423">
            <w:pPr>
              <w:jc w:val="center"/>
              <w:rPr>
                <w:rFonts w:asciiTheme="majorHAnsi" w:hAnsiTheme="majorHAnsi" w:cstheme="majorHAnsi"/>
                <w:color w:val="000000"/>
              </w:rPr>
            </w:pPr>
            <w:r w:rsidRPr="00415DBB">
              <w:rPr>
                <w:rFonts w:asciiTheme="majorHAnsi" w:hAnsiTheme="majorHAnsi" w:cstheme="majorHAnsi"/>
                <w:color w:val="000000"/>
              </w:rPr>
              <w:t>161</w:t>
            </w: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CF72A3" w:rsidRPr="00415DBB" w:rsidRDefault="00CF72A3"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CF72A3" w:rsidRPr="00415DBB" w:rsidRDefault="00CF72A3" w:rsidP="0086359E">
            <w:pPr>
              <w:spacing w:line="312" w:lineRule="auto"/>
              <w:jc w:val="center"/>
              <w:rPr>
                <w:rFonts w:asciiTheme="majorHAnsi" w:hAnsiTheme="majorHAnsi" w:cstheme="majorHAnsi"/>
              </w:rPr>
            </w:pPr>
            <w:r w:rsidRPr="00415DBB">
              <w:rPr>
                <w:rFonts w:asciiTheme="majorHAnsi" w:hAnsiTheme="majorHAnsi" w:cstheme="majorHAnsi"/>
              </w:rPr>
              <w:t>6.1.07</w:t>
            </w:r>
          </w:p>
        </w:tc>
        <w:tc>
          <w:tcPr>
            <w:tcW w:w="1559" w:type="dxa"/>
            <w:tcBorders>
              <w:top w:val="nil"/>
              <w:left w:val="nil"/>
              <w:bottom w:val="single" w:sz="4" w:space="0" w:color="auto"/>
              <w:right w:val="single" w:sz="4" w:space="0" w:color="auto"/>
            </w:tcBorders>
            <w:shd w:val="clear" w:color="auto" w:fill="auto"/>
            <w:noWrap/>
            <w:vAlign w:val="center"/>
          </w:tcPr>
          <w:p w:rsidR="00CF72A3" w:rsidRPr="00415DBB" w:rsidRDefault="00CF72A3"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CF72A3" w:rsidRPr="00415DBB" w:rsidRDefault="00AA72E9" w:rsidP="00AA72E9">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Quy chế đánh giá kết quả điểm rèn luyện HSSV trường Cao đẳng Lý Tự Trọng;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162</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6.1.08</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AA72E9">
            <w:pPr>
              <w:tabs>
                <w:tab w:val="left" w:pos="567"/>
              </w:tabs>
              <w:spacing w:line="312" w:lineRule="auto"/>
              <w:rPr>
                <w:rFonts w:asciiTheme="majorHAnsi" w:hAnsiTheme="majorHAnsi" w:cstheme="majorHAnsi"/>
                <w:iCs/>
              </w:rPr>
            </w:pPr>
            <w:r w:rsidRPr="00AA72E9">
              <w:rPr>
                <w:rFonts w:asciiTheme="majorHAnsi" w:hAnsiTheme="majorHAnsi" w:cstheme="majorHAnsi"/>
              </w:rPr>
              <w:t>Giáo trình nội sinh</w:t>
            </w:r>
            <w:r w:rsidRPr="00AA72E9">
              <w:rPr>
                <w:rFonts w:asciiTheme="majorHAnsi" w:hAnsiTheme="majorHAnsi" w:cstheme="majorHAnsi"/>
                <w:iCs/>
              </w:rPr>
              <w:t xml:space="preserve">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163</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6.1.09</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right="228"/>
              <w:jc w:val="both"/>
              <w:rPr>
                <w:rFonts w:asciiTheme="majorHAnsi" w:hAnsiTheme="majorHAnsi" w:cstheme="majorHAnsi"/>
              </w:rPr>
            </w:pPr>
            <w:r w:rsidRPr="00AA72E9">
              <w:rPr>
                <w:rFonts w:asciiTheme="majorHAnsi" w:hAnsiTheme="majorHAnsi" w:cstheme="majorHAnsi"/>
              </w:rPr>
              <w:t xml:space="preserve">Thông báo về nhiệm vụ của GVCN-CVHT theo các bậc đào tạo từng tháng theo năm học </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164</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Báo cáo về Kết quả triển khai sinh hoạt Giáo dục định hướng</w:t>
            </w:r>
          </w:p>
        </w:tc>
      </w:tr>
      <w:tr w:rsidR="00035975" w:rsidRPr="00415DBB" w:rsidTr="00AA72E9">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165</w:t>
            </w: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highlight w:val="cyan"/>
              </w:rPr>
            </w:pPr>
            <w:r w:rsidRPr="00AA72E9">
              <w:rPr>
                <w:rFonts w:asciiTheme="majorHAnsi" w:hAnsiTheme="majorHAnsi" w:cstheme="majorHAnsi"/>
              </w:rPr>
              <w:t>Biên bản họp đối thoại giữa lãnh đạo trường với HSSV</w:t>
            </w:r>
          </w:p>
        </w:tc>
      </w:tr>
      <w:tr w:rsidR="00035975" w:rsidRPr="00AA72E9" w:rsidTr="00AA72E9">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166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5C681A">
            <w:pPr>
              <w:spacing w:line="312" w:lineRule="auto"/>
              <w:jc w:val="center"/>
              <w:rPr>
                <w:rFonts w:asciiTheme="majorHAnsi" w:hAnsiTheme="majorHAnsi" w:cstheme="majorHAnsi"/>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AA72E9" w:rsidRDefault="00035975" w:rsidP="00AA72E9">
            <w:pPr>
              <w:spacing w:line="312" w:lineRule="auto"/>
              <w:jc w:val="center"/>
              <w:rPr>
                <w:rFonts w:asciiTheme="majorHAnsi" w:hAnsiTheme="majorHAnsi" w:cstheme="majorHAnsi"/>
              </w:rPr>
            </w:pPr>
            <w:r w:rsidRPr="00AA72E9">
              <w:rPr>
                <w:rFonts w:asciiTheme="majorHAnsi" w:hAnsiTheme="majorHAnsi" w:cstheme="majorHAnsi"/>
              </w:rPr>
              <w:t>6.1.12</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975" w:rsidRPr="00AA72E9" w:rsidRDefault="00035975"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035975" w:rsidRPr="00AA72E9" w:rsidRDefault="00035975" w:rsidP="00AA72E9">
            <w:pPr>
              <w:spacing w:before="196" w:line="288" w:lineRule="auto"/>
              <w:ind w:left="218" w:right="228" w:hanging="219"/>
              <w:jc w:val="both"/>
              <w:rPr>
                <w:rFonts w:asciiTheme="majorHAnsi" w:hAnsiTheme="majorHAnsi" w:cstheme="majorHAnsi"/>
                <w:i/>
                <w:highlight w:val="cyan"/>
              </w:rPr>
            </w:pPr>
            <w:r w:rsidRPr="00AA72E9">
              <w:rPr>
                <w:rFonts w:asciiTheme="majorHAnsi" w:hAnsiTheme="majorHAnsi" w:cstheme="majorHAnsi"/>
              </w:rPr>
              <w:t>Biên bản họp phụ huynh</w:t>
            </w:r>
          </w:p>
        </w:tc>
      </w:tr>
      <w:tr w:rsidR="00035975"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167</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035975" w:rsidRPr="00415DBB" w:rsidRDefault="00035975"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035975" w:rsidRPr="00415DBB" w:rsidRDefault="00035975"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single" w:sz="4" w:space="0" w:color="auto"/>
              <w:left w:val="nil"/>
              <w:bottom w:val="single" w:sz="4" w:space="0" w:color="auto"/>
              <w:right w:val="single" w:sz="4" w:space="0" w:color="auto"/>
            </w:tcBorders>
            <w:shd w:val="clear" w:color="auto" w:fill="auto"/>
            <w:vAlign w:val="center"/>
            <w:hideMark/>
          </w:tcPr>
          <w:p w:rsidR="00035975" w:rsidRPr="00415DBB" w:rsidRDefault="00035975" w:rsidP="009B69B5">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035975" w:rsidRPr="00AA72E9" w:rsidRDefault="00035975" w:rsidP="009B69B5">
            <w:pPr>
              <w:spacing w:line="312" w:lineRule="auto"/>
              <w:jc w:val="center"/>
              <w:rPr>
                <w:rFonts w:asciiTheme="majorHAnsi" w:hAnsiTheme="majorHAnsi" w:cstheme="majorHAnsi"/>
              </w:rPr>
            </w:pPr>
            <w:r w:rsidRPr="00415DBB">
              <w:rPr>
                <w:rFonts w:asciiTheme="majorHAnsi" w:hAnsiTheme="majorHAnsi" w:cstheme="majorHAnsi"/>
              </w:rPr>
              <w:t>6.1.03</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035975" w:rsidRPr="00AA72E9" w:rsidRDefault="00035975" w:rsidP="009B69B5">
            <w:pPr>
              <w:tabs>
                <w:tab w:val="left" w:pos="567"/>
              </w:tabs>
              <w:spacing w:line="312" w:lineRule="auto"/>
              <w:rPr>
                <w:rFonts w:asciiTheme="majorHAnsi" w:hAnsiTheme="majorHAnsi" w:cstheme="majorHAnsi"/>
                <w:iCs/>
              </w:rPr>
            </w:pPr>
            <w:r w:rsidRPr="00AA72E9">
              <w:rPr>
                <w:rFonts w:asciiTheme="majorHAnsi" w:hAnsiTheme="majorHAnsi" w:cstheme="majorHAnsi"/>
                <w:iCs/>
              </w:rPr>
              <w:t xml:space="preserve">Sổ tay </w:t>
            </w:r>
            <w:r w:rsidRPr="00AA72E9">
              <w:rPr>
                <w:rFonts w:asciiTheme="majorHAnsi" w:hAnsiTheme="majorHAnsi" w:cstheme="majorHAnsi"/>
              </w:rPr>
              <w:t>Giáo dục định hướng</w:t>
            </w:r>
            <w:r w:rsidRPr="00AA72E9">
              <w:rPr>
                <w:rFonts w:asciiTheme="majorHAnsi" w:hAnsiTheme="majorHAnsi" w:cstheme="majorHAnsi"/>
                <w:iCs/>
              </w:rPr>
              <w:t xml:space="preserve"> </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168</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1</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B442E"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Thông báo về việc Hướng dẫn thủ tục miễn, giảm học phí năm học</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169</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2</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Biểu thống kê số liệu ký xác nhận cho HSSV để bổ túc hồ sơ vay vốn tại các ngân hàng chính sách tại địa phương</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170</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3</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lang w:val="nl-NL"/>
              </w:rPr>
            </w:pPr>
            <w:r w:rsidRPr="004B442E">
              <w:rPr>
                <w:rFonts w:asciiTheme="majorHAnsi" w:hAnsiTheme="majorHAnsi" w:cstheme="majorHAnsi"/>
              </w:rPr>
              <w:t>Quyết định và danh sách trợ cấp xã hội cho HSSV khuyết tật</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171</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4</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Giấy xác nhận là HSSV để hưởng chính sách ưu đãi tại địa phương</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172</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5</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HSSV được miễn giảm học phí</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035975" w:rsidP="009B69B5">
            <w:pPr>
              <w:jc w:val="center"/>
              <w:rPr>
                <w:rFonts w:asciiTheme="majorHAnsi" w:hAnsiTheme="majorHAnsi" w:cstheme="majorHAnsi"/>
                <w:color w:val="000000"/>
              </w:rPr>
            </w:pPr>
            <w:r w:rsidRPr="00415DBB">
              <w:rPr>
                <w:rFonts w:asciiTheme="majorHAnsi" w:hAnsiTheme="majorHAnsi" w:cstheme="majorHAnsi"/>
                <w:color w:val="000000"/>
              </w:rPr>
              <w:t>173</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6E5D0F">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6</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415DBB" w:rsidRDefault="00035975" w:rsidP="008F6EE5">
            <w:pPr>
              <w:tabs>
                <w:tab w:val="left" w:pos="567"/>
              </w:tabs>
              <w:spacing w:line="312" w:lineRule="auto"/>
              <w:rPr>
                <w:rFonts w:asciiTheme="majorHAnsi" w:hAnsiTheme="majorHAnsi" w:cstheme="majorHAnsi"/>
                <w:iCs/>
              </w:rPr>
            </w:pPr>
            <w:r w:rsidRPr="004B442E">
              <w:rPr>
                <w:rFonts w:asciiTheme="majorHAnsi" w:hAnsiTheme="majorHAnsi" w:cstheme="majorHAnsi"/>
              </w:rPr>
              <w:t>Quyết định và danh sách xét cấp học bổng khuyến khích học tập cho HSSV từng học kỳ</w:t>
            </w:r>
          </w:p>
        </w:tc>
      </w:tr>
      <w:tr w:rsidR="00035975"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035975" w:rsidRPr="00415DBB" w:rsidRDefault="007F7A98" w:rsidP="009B69B5">
            <w:pPr>
              <w:jc w:val="center"/>
              <w:rPr>
                <w:rFonts w:asciiTheme="majorHAnsi" w:hAnsiTheme="majorHAnsi" w:cstheme="majorHAnsi"/>
                <w:color w:val="000000"/>
              </w:rPr>
            </w:pPr>
            <w:r>
              <w:rPr>
                <w:rFonts w:asciiTheme="majorHAnsi" w:hAnsiTheme="majorHAnsi" w:cstheme="majorHAnsi"/>
                <w:color w:val="000000"/>
              </w:rPr>
              <w:t>174</w:t>
            </w: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035975" w:rsidRPr="00415DBB" w:rsidRDefault="00035975"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035975" w:rsidRPr="00415DBB" w:rsidRDefault="00035975" w:rsidP="009B69B5">
            <w:pPr>
              <w:spacing w:line="312" w:lineRule="auto"/>
              <w:jc w:val="center"/>
              <w:rPr>
                <w:rFonts w:asciiTheme="majorHAnsi" w:hAnsiTheme="majorHAnsi" w:cstheme="majorHAnsi"/>
              </w:rPr>
            </w:pPr>
            <w:r w:rsidRPr="00415DBB">
              <w:rPr>
                <w:rFonts w:asciiTheme="majorHAnsi" w:hAnsiTheme="majorHAnsi" w:cstheme="majorHAnsi"/>
              </w:rPr>
              <w:t>6.2.07</w:t>
            </w:r>
          </w:p>
        </w:tc>
        <w:tc>
          <w:tcPr>
            <w:tcW w:w="1559" w:type="dxa"/>
            <w:tcBorders>
              <w:top w:val="nil"/>
              <w:left w:val="nil"/>
              <w:bottom w:val="single" w:sz="4" w:space="0" w:color="auto"/>
              <w:right w:val="single" w:sz="4" w:space="0" w:color="auto"/>
            </w:tcBorders>
            <w:shd w:val="clear" w:color="auto" w:fill="auto"/>
            <w:noWrap/>
            <w:vAlign w:val="center"/>
          </w:tcPr>
          <w:p w:rsidR="00035975" w:rsidRPr="00415DBB" w:rsidRDefault="00035975"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035975" w:rsidRPr="00035975" w:rsidRDefault="00035975" w:rsidP="00035975">
            <w:pPr>
              <w:widowControl w:val="0"/>
              <w:tabs>
                <w:tab w:val="left" w:pos="567"/>
              </w:tabs>
              <w:spacing w:line="312" w:lineRule="auto"/>
              <w:jc w:val="both"/>
              <w:rPr>
                <w:rFonts w:asciiTheme="majorHAnsi" w:hAnsiTheme="majorHAnsi" w:cstheme="majorHAnsi"/>
              </w:rPr>
            </w:pPr>
            <w:r w:rsidRPr="00035975">
              <w:rPr>
                <w:rFonts w:asciiTheme="majorHAnsi" w:hAnsiTheme="majorHAnsi" w:cstheme="majorHAnsi"/>
              </w:rPr>
              <w:t>Kế hoạch, thông báo và danh sách HSSV được nhận học bổng do các doanh nghiệp tài trợ hàng</w:t>
            </w:r>
            <w:r w:rsidRPr="00035975">
              <w:rPr>
                <w:rFonts w:asciiTheme="majorHAnsi" w:hAnsiTheme="majorHAnsi" w:cstheme="majorHAnsi"/>
                <w:spacing w:val="-8"/>
              </w:rPr>
              <w:t xml:space="preserve"> </w:t>
            </w:r>
            <w:r w:rsidRPr="00035975">
              <w:rPr>
                <w:rFonts w:asciiTheme="majorHAnsi" w:hAnsiTheme="majorHAnsi" w:cstheme="majorHAnsi"/>
              </w:rPr>
              <w:t xml:space="preserve">năm.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9B69B5">
            <w:pPr>
              <w:spacing w:line="312" w:lineRule="auto"/>
              <w:jc w:val="center"/>
              <w:rPr>
                <w:rFonts w:asciiTheme="majorHAnsi" w:hAnsiTheme="majorHAnsi" w:cstheme="majorHAnsi"/>
              </w:rPr>
            </w:pPr>
            <w:r w:rsidRPr="00415DBB">
              <w:rPr>
                <w:rFonts w:asciiTheme="majorHAnsi" w:hAnsiTheme="majorHAnsi" w:cstheme="majorHAnsi"/>
              </w:rPr>
              <w:t>6.2.08</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B442E" w:rsidRDefault="007F7A98" w:rsidP="004B442E">
            <w:pPr>
              <w:tabs>
                <w:tab w:val="left" w:pos="567"/>
              </w:tabs>
              <w:spacing w:line="312" w:lineRule="auto"/>
              <w:rPr>
                <w:rFonts w:asciiTheme="majorHAnsi" w:hAnsiTheme="majorHAnsi" w:cstheme="majorHAnsi"/>
                <w:iCs/>
              </w:rPr>
            </w:pPr>
            <w:r w:rsidRPr="00035975">
              <w:rPr>
                <w:rFonts w:asciiTheme="majorHAnsi" w:hAnsiTheme="majorHAnsi" w:cstheme="majorHAnsi"/>
              </w:rPr>
              <w:t>Kết quả khám sức khỏe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176</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6.2.0</w:t>
            </w:r>
            <w:r>
              <w:rPr>
                <w:rFonts w:asciiTheme="majorHAnsi" w:hAnsiTheme="majorHAnsi" w:cstheme="majorHAnsi"/>
              </w:rPr>
              <w:t>9</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mua bảo hiểm Y tế cho HSSV) và bảo hiểm tai nạn thân thể</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10</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Các hợp đồng đóng bảo hiểm tai nạn cho HSSV</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Báo cáo tổng kết hàng năm</w:t>
            </w:r>
          </w:p>
        </w:tc>
      </w:tr>
      <w:tr w:rsidR="007F7A98" w:rsidRPr="00415DBB" w:rsidTr="00035975">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179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4B442E">
            <w:pPr>
              <w:spacing w:line="312" w:lineRule="auto"/>
              <w:jc w:val="center"/>
              <w:rPr>
                <w:rFonts w:asciiTheme="majorHAnsi" w:hAnsiTheme="majorHAnsi" w:cstheme="majorHAnsi"/>
              </w:rPr>
            </w:pPr>
            <w:r w:rsidRPr="00415DBB">
              <w:rPr>
                <w:rFonts w:asciiTheme="majorHAnsi" w:hAnsiTheme="majorHAnsi" w:cstheme="majorHAnsi"/>
              </w:rPr>
              <w:t>6.2.</w:t>
            </w:r>
            <w:r>
              <w:rPr>
                <w:rFonts w:asciiTheme="majorHAnsi" w:hAnsiTheme="majorHAnsi" w:cstheme="majorHAnsi"/>
              </w:rPr>
              <w:t>12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035975" w:rsidRDefault="007F7A98" w:rsidP="008F6EE5">
            <w:pPr>
              <w:tabs>
                <w:tab w:val="left" w:pos="567"/>
              </w:tabs>
              <w:spacing w:line="312" w:lineRule="auto"/>
              <w:rPr>
                <w:rFonts w:asciiTheme="majorHAnsi" w:hAnsiTheme="majorHAnsi" w:cstheme="majorHAnsi"/>
                <w:iCs/>
              </w:rPr>
            </w:pPr>
            <w:r w:rsidRPr="00035975">
              <w:rPr>
                <w:rFonts w:asciiTheme="majorHAnsi" w:hAnsiTheme="majorHAnsi" w:cstheme="majorHAnsi"/>
              </w:rPr>
              <w:t>Thống kê khảo sát ý kiến của HSSV</w:t>
            </w:r>
          </w:p>
        </w:tc>
      </w:tr>
      <w:tr w:rsidR="007F7A98"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180</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single" w:sz="4" w:space="0" w:color="auto"/>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6.3.01</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single" w:sz="4" w:space="0" w:color="auto"/>
              <w:left w:val="single" w:sz="4" w:space="0" w:color="auto"/>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tư vấn việc làm cho người học sau khi tốt nghiệp hàng năm</w:t>
            </w:r>
          </w:p>
        </w:tc>
      </w:tr>
      <w:tr w:rsidR="007F7A98" w:rsidRPr="00415DBB" w:rsidTr="00035975">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181</w:t>
            </w: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6.3.02</w:t>
            </w: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Một số thông tin tuyển dụng của các doanh nghiệp liên hệ trực tiếp với trường</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6.3.03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iCs/>
              </w:rPr>
              <w:t>Các thông tin tuyển dụng do Trung tâm dịch vụ việc làm tại Tp. Hồ Chí Minh cung cấp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tổ chức Hội thảo, Hội diễn văn nghệ hàng năm của Đoàn Thanh niên</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Giấy khen bằng khen VHVN, TDTT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6.4.03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hoạt động hàng năm của Đoàn thanh niên</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186</w:t>
            </w:r>
          </w:p>
        </w:tc>
        <w:tc>
          <w:tcPr>
            <w:tcW w:w="992" w:type="dxa"/>
            <w:tcBorders>
              <w:top w:val="nil"/>
              <w:left w:val="nil"/>
              <w:bottom w:val="single" w:sz="4" w:space="0" w:color="auto"/>
              <w:right w:val="single" w:sz="4" w:space="0" w:color="auto"/>
            </w:tcBorders>
            <w:shd w:val="clear" w:color="auto" w:fill="FFFF0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1</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 xml:space="preserve">Danh sách doanh nghiệp khảo sát, danh sách HSSV đang làm việc tại doanh nghiệp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189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190</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2</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 xml:space="preserve">Kế hoạch khảo sát HSSV có việc làm phù hợp với nghề đào tạo tại trường sau 6 tháng kể từ khi tốt nghiệp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191</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Danh sách HSSV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lang w:val="nl-NL"/>
              </w:rPr>
              <w:t>Phiếu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lastRenderedPageBreak/>
              <w:t>194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rPr>
            </w:pPr>
            <w:r w:rsidRPr="00415DBB">
              <w:rPr>
                <w:rFonts w:asciiTheme="majorHAnsi" w:hAnsiTheme="majorHAnsi" w:cstheme="majorHAnsi"/>
                <w:lang w:val="nl-NL"/>
              </w:rPr>
              <w:t>Báo cáo tổng kết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3</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Kế hoạch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196</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Phiếu khảo sát nhà giáo, cán bộ quản lý</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197</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7.3.03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Báo cáo khảo sát nhà giáo, cán bộ quản lý</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198</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4</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Khảo sát ý kiến người học về chất lượng đào tạo, chương trình, giáo trình, dịch vụ của nhà trường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199</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 xml:space="preserve">Danh sách người học hàng năm </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200</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7.4.03</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Danh sách người học được thu thập ý kiến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201</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7.4.04</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lang w:val="nl-NL"/>
              </w:rPr>
            </w:pPr>
            <w:r w:rsidRPr="00415DBB">
              <w:rPr>
                <w:rFonts w:asciiTheme="majorHAnsi" w:hAnsiTheme="majorHAnsi" w:cstheme="majorHAnsi"/>
                <w:lang w:val="nl-NL"/>
              </w:rPr>
              <w:t>Báo cáo kết quả thu thập ý kiến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202</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5</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7.5.01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Kế hoạch tự đánh giá chất lượng chương trình đào tạo</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203</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7.5.02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lang w:val="nl-NL"/>
              </w:rPr>
              <w:t>Báo cáo tự đánh giá chất lượng chương trình đào tạo</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204</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6</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7.6.01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lang w:val="nl-NL"/>
              </w:rPr>
            </w:pPr>
            <w:r w:rsidRPr="00415DBB">
              <w:rPr>
                <w:rFonts w:asciiTheme="majorHAnsi" w:hAnsiTheme="majorHAnsi" w:cstheme="majorHAnsi"/>
                <w:iCs/>
              </w:rPr>
              <w:t>Kế hoạch khảo sát chương trình đào tạo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9B69B5">
            <w:pPr>
              <w:jc w:val="center"/>
              <w:rPr>
                <w:rFonts w:asciiTheme="majorHAnsi" w:hAnsiTheme="majorHAnsi" w:cstheme="majorHAnsi"/>
                <w:color w:val="000000"/>
              </w:rPr>
            </w:pPr>
            <w:r w:rsidRPr="00415DBB">
              <w:rPr>
                <w:rFonts w:asciiTheme="majorHAnsi" w:hAnsiTheme="majorHAnsi" w:cstheme="majorHAnsi"/>
                <w:color w:val="000000"/>
              </w:rPr>
              <w:t>205</w:t>
            </w: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7.6.02</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spacing w:line="312" w:lineRule="auto"/>
              <w:rPr>
                <w:rFonts w:asciiTheme="majorHAnsi" w:hAnsiTheme="majorHAnsi" w:cstheme="majorHAnsi"/>
                <w:iCs/>
              </w:rPr>
            </w:pPr>
            <w:r w:rsidRPr="00415DBB">
              <w:rPr>
                <w:rFonts w:asciiTheme="majorHAnsi" w:hAnsiTheme="majorHAnsi" w:cstheme="majorHAnsi"/>
                <w:iCs/>
              </w:rPr>
              <w:t>Báo cáo kết quả khảo sát chương trình đào tạo hàng năm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00B0F0"/>
            <w:vAlign w:val="center"/>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7</w:t>
            </w: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7.7.01</w:t>
            </w: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Quyết định công nhận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7.2.01</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HSSV có việc làm phù hợp với nghề đào tạo tại trường sau 6 tháng kể từ khi tốt nghiệp</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7.2.02</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tốt nghiệp nghề CNCTM</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7.2.03</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HSSV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7.2.04</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Phiếu khảo sát</w:t>
            </w:r>
          </w:p>
        </w:tc>
      </w:tr>
      <w:tr w:rsidR="007F7A98" w:rsidRPr="00415DBB" w:rsidTr="0086359E">
        <w:trPr>
          <w:trHeight w:val="549"/>
        </w:trPr>
        <w:tc>
          <w:tcPr>
            <w:tcW w:w="710" w:type="dxa"/>
            <w:tcBorders>
              <w:top w:val="nil"/>
              <w:left w:val="single" w:sz="4" w:space="0" w:color="auto"/>
              <w:bottom w:val="single" w:sz="4" w:space="0" w:color="auto"/>
              <w:right w:val="single" w:sz="4" w:space="0" w:color="auto"/>
            </w:tcBorders>
            <w:shd w:val="clear" w:color="auto" w:fill="auto"/>
            <w:vAlign w:val="center"/>
          </w:tcPr>
          <w:p w:rsidR="007F7A98" w:rsidRPr="00415DBB" w:rsidRDefault="007F7A98" w:rsidP="00E00423">
            <w:pPr>
              <w:jc w:val="center"/>
              <w:rPr>
                <w:rFonts w:asciiTheme="majorHAnsi" w:hAnsiTheme="majorHAnsi" w:cstheme="majorHAnsi"/>
                <w:color w:val="000000"/>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nil"/>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nil"/>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nil"/>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7.2.05</w:t>
            </w:r>
          </w:p>
        </w:tc>
        <w:tc>
          <w:tcPr>
            <w:tcW w:w="9746" w:type="dxa"/>
            <w:tcBorders>
              <w:top w:val="nil"/>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Báo cáo tổng kết</w:t>
            </w:r>
          </w:p>
        </w:tc>
      </w:tr>
      <w:tr w:rsidR="007F7A98" w:rsidRPr="00415DBB" w:rsidTr="007F7A98">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00B0F0"/>
            <w:vAlign w:val="center"/>
            <w:hideMark/>
          </w:tcPr>
          <w:p w:rsidR="007F7A98" w:rsidRPr="00415DBB" w:rsidRDefault="007F7A98" w:rsidP="005C681A">
            <w:pPr>
              <w:spacing w:line="312" w:lineRule="auto"/>
              <w:jc w:val="center"/>
              <w:rPr>
                <w:rFonts w:asciiTheme="majorHAnsi" w:hAnsiTheme="majorHAnsi" w:cstheme="majorHAnsi"/>
              </w:rPr>
            </w:pPr>
            <w:r w:rsidRPr="00415DBB">
              <w:rPr>
                <w:rFonts w:asciiTheme="majorHAnsi" w:hAnsiTheme="majorHAnsi" w:cstheme="majorHAnsi"/>
              </w:rPr>
              <w:t>8</w:t>
            </w: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06253C">
            <w:pPr>
              <w:spacing w:line="312" w:lineRule="auto"/>
              <w:jc w:val="center"/>
              <w:rPr>
                <w:rFonts w:asciiTheme="majorHAnsi" w:hAnsiTheme="majorHAnsi" w:cstheme="majorHAnsi"/>
              </w:rPr>
            </w:pPr>
            <w:r w:rsidRPr="00415DBB">
              <w:rPr>
                <w:rFonts w:asciiTheme="majorHAnsi" w:hAnsiTheme="majorHAnsi" w:cstheme="majorHAnsi"/>
              </w:rPr>
              <w:t>7.1.01</w:t>
            </w:r>
          </w:p>
        </w:tc>
        <w:tc>
          <w:tcPr>
            <w:tcW w:w="9746" w:type="dxa"/>
            <w:tcBorders>
              <w:top w:val="single" w:sz="4" w:space="0" w:color="auto"/>
              <w:left w:val="nil"/>
              <w:bottom w:val="single" w:sz="4" w:space="0" w:color="auto"/>
              <w:right w:val="single" w:sz="4" w:space="0" w:color="auto"/>
            </w:tcBorders>
            <w:shd w:val="clear" w:color="auto" w:fill="auto"/>
            <w:noWrap/>
            <w:vAlign w:val="center"/>
            <w:hideMark/>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Kế hoạch khảo sát doanh nghiệp về mức độ đáp ứng của người tốt nghiệp làm việc tại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CF72A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06253C">
            <w:pPr>
              <w:spacing w:line="312" w:lineRule="auto"/>
              <w:jc w:val="center"/>
              <w:rPr>
                <w:rFonts w:asciiTheme="majorHAnsi" w:hAnsiTheme="majorHAnsi" w:cstheme="majorHAnsi"/>
              </w:rPr>
            </w:pPr>
            <w:r w:rsidRPr="00415DBB">
              <w:rPr>
                <w:rFonts w:asciiTheme="majorHAnsi" w:hAnsiTheme="majorHAnsi" w:cstheme="majorHAnsi"/>
              </w:rPr>
              <w:t>7.1.02</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960"/>
              </w:tabs>
              <w:spacing w:line="312" w:lineRule="auto"/>
              <w:rPr>
                <w:rFonts w:asciiTheme="majorHAnsi" w:hAnsiTheme="majorHAnsi" w:cstheme="majorHAnsi"/>
                <w:iCs/>
              </w:rPr>
            </w:pPr>
            <w:r w:rsidRPr="00415DBB">
              <w:rPr>
                <w:rFonts w:asciiTheme="majorHAnsi" w:hAnsiTheme="majorHAnsi" w:cstheme="majorHAnsi"/>
                <w:iCs/>
              </w:rPr>
              <w:t>Danh sách doanh nghiệp khảo sát, danh sách HSSV đang làm việc tại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7.1.03</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Phiếu khảo sát doanh nghiệp</w:t>
            </w:r>
          </w:p>
        </w:tc>
      </w:tr>
      <w:tr w:rsidR="007F7A98" w:rsidRPr="00415DBB" w:rsidTr="0086359E">
        <w:trPr>
          <w:trHeight w:val="5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F7A98" w:rsidRPr="00415DBB" w:rsidRDefault="007F7A98" w:rsidP="00A90403">
            <w:pPr>
              <w:jc w:val="center"/>
              <w:rPr>
                <w:rFonts w:asciiTheme="majorHAnsi" w:hAnsiTheme="majorHAnsi" w:cstheme="majorHAnsi"/>
                <w:color w:val="000000"/>
              </w:rPr>
            </w:pPr>
          </w:p>
        </w:tc>
        <w:tc>
          <w:tcPr>
            <w:tcW w:w="992"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5C681A">
            <w:pPr>
              <w:spacing w:line="312" w:lineRule="auto"/>
              <w:jc w:val="center"/>
              <w:rPr>
                <w:rFonts w:asciiTheme="majorHAnsi" w:hAnsiTheme="majorHAnsi" w:cstheme="majorHAnsi"/>
              </w:rPr>
            </w:pPr>
          </w:p>
        </w:tc>
        <w:tc>
          <w:tcPr>
            <w:tcW w:w="992"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5C681A">
            <w:pPr>
              <w:spacing w:line="312" w:lineRule="auto"/>
              <w:jc w:val="center"/>
              <w:rPr>
                <w:rFonts w:asciiTheme="majorHAnsi" w:hAnsiTheme="majorHAnsi" w:cstheme="majorHAnsi"/>
              </w:rPr>
            </w:pPr>
          </w:p>
        </w:tc>
        <w:tc>
          <w:tcPr>
            <w:tcW w:w="1418" w:type="dxa"/>
            <w:tcBorders>
              <w:top w:val="single" w:sz="4" w:space="0" w:color="auto"/>
              <w:left w:val="nil"/>
              <w:bottom w:val="single" w:sz="4" w:space="0" w:color="auto"/>
              <w:right w:val="single" w:sz="4" w:space="0" w:color="auto"/>
            </w:tcBorders>
            <w:shd w:val="clear" w:color="auto" w:fill="auto"/>
            <w:vAlign w:val="center"/>
          </w:tcPr>
          <w:p w:rsidR="007F7A98" w:rsidRPr="00415DBB" w:rsidRDefault="007F7A98" w:rsidP="0086359E">
            <w:pPr>
              <w:spacing w:line="312" w:lineRule="auto"/>
              <w:jc w:val="center"/>
              <w:rPr>
                <w:rFonts w:asciiTheme="majorHAnsi" w:hAnsiTheme="majorHAnsi" w:cstheme="majorHAnsi"/>
              </w:rPr>
            </w:pPr>
          </w:p>
        </w:tc>
        <w:tc>
          <w:tcPr>
            <w:tcW w:w="1559"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6359E">
            <w:pPr>
              <w:spacing w:line="312" w:lineRule="auto"/>
              <w:jc w:val="center"/>
              <w:rPr>
                <w:rFonts w:asciiTheme="majorHAnsi" w:hAnsiTheme="majorHAnsi" w:cstheme="majorHAnsi"/>
              </w:rPr>
            </w:pPr>
            <w:r w:rsidRPr="00415DBB">
              <w:rPr>
                <w:rFonts w:asciiTheme="majorHAnsi" w:hAnsiTheme="majorHAnsi" w:cstheme="majorHAnsi"/>
              </w:rPr>
              <w:t>7.1.04</w:t>
            </w:r>
          </w:p>
        </w:tc>
        <w:tc>
          <w:tcPr>
            <w:tcW w:w="9746" w:type="dxa"/>
            <w:tcBorders>
              <w:top w:val="single" w:sz="4" w:space="0" w:color="auto"/>
              <w:left w:val="nil"/>
              <w:bottom w:val="single" w:sz="4" w:space="0" w:color="auto"/>
              <w:right w:val="single" w:sz="4" w:space="0" w:color="auto"/>
            </w:tcBorders>
            <w:shd w:val="clear" w:color="auto" w:fill="auto"/>
            <w:noWrap/>
            <w:vAlign w:val="center"/>
          </w:tcPr>
          <w:p w:rsidR="007F7A98" w:rsidRPr="00415DBB" w:rsidRDefault="007F7A98" w:rsidP="008F6EE5">
            <w:pPr>
              <w:tabs>
                <w:tab w:val="left" w:pos="567"/>
              </w:tabs>
              <w:spacing w:line="312" w:lineRule="auto"/>
              <w:rPr>
                <w:rFonts w:asciiTheme="majorHAnsi" w:hAnsiTheme="majorHAnsi" w:cstheme="majorHAnsi"/>
                <w:iCs/>
              </w:rPr>
            </w:pPr>
            <w:r w:rsidRPr="00415DBB">
              <w:rPr>
                <w:rFonts w:asciiTheme="majorHAnsi" w:hAnsiTheme="majorHAnsi" w:cstheme="majorHAnsi"/>
                <w:iCs/>
              </w:rPr>
              <w:t>Báo cáo tổng kết</w:t>
            </w:r>
          </w:p>
        </w:tc>
      </w:tr>
    </w:tbl>
    <w:p w:rsidR="004755DD" w:rsidRPr="00415DBB" w:rsidRDefault="004755DD" w:rsidP="005C681A">
      <w:pPr>
        <w:spacing w:line="312" w:lineRule="auto"/>
        <w:ind w:left="720"/>
        <w:jc w:val="center"/>
        <w:rPr>
          <w:rFonts w:asciiTheme="majorHAnsi" w:hAnsiTheme="majorHAnsi" w:cstheme="majorHAnsi"/>
          <w:b/>
          <w:bCs/>
          <w:lang w:val="pt-BR"/>
        </w:rPr>
      </w:pPr>
    </w:p>
    <w:p w:rsidR="004755DD" w:rsidRPr="00415DBB" w:rsidRDefault="004755DD" w:rsidP="005C681A">
      <w:pPr>
        <w:tabs>
          <w:tab w:val="left" w:pos="8038"/>
        </w:tabs>
        <w:spacing w:line="312" w:lineRule="auto"/>
        <w:rPr>
          <w:rFonts w:asciiTheme="majorHAnsi" w:hAnsiTheme="majorHAnsi" w:cstheme="majorHAnsi"/>
          <w:lang w:val="pt-BR"/>
        </w:rPr>
        <w:sectPr w:rsidR="004755DD" w:rsidRPr="00415DBB" w:rsidSect="004755DD">
          <w:pgSz w:w="16840" w:h="11907" w:orient="landscape" w:code="9"/>
          <w:pgMar w:top="1644" w:right="1021" w:bottom="1077" w:left="737" w:header="454" w:footer="454" w:gutter="0"/>
          <w:cols w:space="720"/>
        </w:sectPr>
      </w:pPr>
    </w:p>
    <w:p w:rsidR="00793A83" w:rsidRPr="00415DBB" w:rsidRDefault="00793A83" w:rsidP="00664328">
      <w:pPr>
        <w:spacing w:line="312" w:lineRule="auto"/>
        <w:jc w:val="both"/>
        <w:rPr>
          <w:rFonts w:asciiTheme="majorHAnsi" w:hAnsiTheme="majorHAnsi" w:cstheme="majorHAnsi"/>
          <w:b/>
          <w:bCs/>
          <w:lang w:val="pt-BR"/>
        </w:rPr>
      </w:pPr>
    </w:p>
    <w:p w:rsidR="00EE2123" w:rsidRPr="00415DBB" w:rsidRDefault="00EE2123" w:rsidP="00664328">
      <w:pPr>
        <w:spacing w:line="312" w:lineRule="auto"/>
        <w:jc w:val="both"/>
        <w:rPr>
          <w:rFonts w:asciiTheme="majorHAnsi" w:hAnsiTheme="majorHAnsi" w:cstheme="majorHAnsi"/>
          <w:b/>
          <w:bCs/>
          <w:lang w:val="pt-BR"/>
        </w:rPr>
      </w:pPr>
    </w:p>
    <w:sectPr w:rsidR="00EE2123" w:rsidRPr="00415DBB" w:rsidSect="004755DD">
      <w:footerReference w:type="even" r:id="rId12"/>
      <w:footerReference w:type="default" r:id="rId13"/>
      <w:pgSz w:w="11907" w:h="16840" w:code="9"/>
      <w:pgMar w:top="1134" w:right="1134" w:bottom="1134" w:left="1701" w:header="618" w:footer="618"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41B3" w:rsidRDefault="00C141B3">
      <w:r>
        <w:separator/>
      </w:r>
    </w:p>
  </w:endnote>
  <w:endnote w:type="continuationSeparator" w:id="0">
    <w:p w:rsidR="00C141B3" w:rsidRDefault="00C14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notTrueType/>
    <w:pitch w:val="variable"/>
    <w:sig w:usb0="00000001" w:usb1="080E0000" w:usb2="00000010" w:usb3="00000000" w:csb0="00040000"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93650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48A0" w:rsidRDefault="004A48A0" w:rsidP="0093650A">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pPr>
      <w:pStyle w:val="Footer"/>
      <w:jc w:val="center"/>
    </w:pPr>
    <w:r>
      <w:fldChar w:fldCharType="begin"/>
    </w:r>
    <w:r>
      <w:instrText xml:space="preserve"> PAGE   \* MERGEFORMAT </w:instrText>
    </w:r>
    <w:r>
      <w:fldChar w:fldCharType="separate"/>
    </w:r>
    <w:r w:rsidR="006D64C8">
      <w:rPr>
        <w:noProof/>
      </w:rPr>
      <w:t>1</w:t>
    </w:r>
    <w:r>
      <w:rPr>
        <w:noProof/>
      </w:rPr>
      <w:fldChar w:fldCharType="end"/>
    </w:r>
  </w:p>
  <w:p w:rsidR="004A48A0" w:rsidRDefault="004A48A0" w:rsidP="0093650A">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19414689"/>
      <w:docPartObj>
        <w:docPartGallery w:val="Page Numbers (Bottom of Page)"/>
        <w:docPartUnique/>
      </w:docPartObj>
    </w:sdtPr>
    <w:sdtEndPr>
      <w:rPr>
        <w:noProof/>
      </w:rPr>
    </w:sdtEndPr>
    <w:sdtContent>
      <w:p w:rsidR="004A48A0" w:rsidRDefault="004A48A0">
        <w:pPr>
          <w:pStyle w:val="Footer"/>
          <w:jc w:val="center"/>
        </w:pPr>
        <w:r>
          <w:fldChar w:fldCharType="begin"/>
        </w:r>
        <w:r>
          <w:instrText xml:space="preserve"> PAGE   \* MERGEFORMAT </w:instrText>
        </w:r>
        <w:r>
          <w:fldChar w:fldCharType="separate"/>
        </w:r>
        <w:r w:rsidR="006D64C8">
          <w:rPr>
            <w:noProof/>
          </w:rPr>
          <w:t>0</w:t>
        </w:r>
        <w:r>
          <w:rPr>
            <w:noProof/>
          </w:rPr>
          <w:fldChar w:fldCharType="end"/>
        </w:r>
      </w:p>
    </w:sdtContent>
  </w:sdt>
  <w:p w:rsidR="004A48A0" w:rsidRDefault="004A48A0">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D0685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4A48A0" w:rsidRDefault="004A48A0" w:rsidP="0082454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A48A0" w:rsidRDefault="004A48A0"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41B3" w:rsidRDefault="00C141B3">
      <w:r>
        <w:separator/>
      </w:r>
    </w:p>
  </w:footnote>
  <w:footnote w:type="continuationSeparator" w:id="0">
    <w:p w:rsidR="00C141B3" w:rsidRDefault="00C141B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65pt;height:11.65pt" o:bullet="t">
        <v:imagedata r:id="rId1" o:title="bullet1"/>
      </v:shape>
    </w:pict>
  </w:numPicBullet>
  <w:numPicBullet w:numPicBulletId="1">
    <w:pict>
      <v:shape id="_x0000_i1030" type="#_x0000_t75" style="width:9.6pt;height:9.6pt" o:bullet="t">
        <v:imagedata r:id="rId2" o:title="bullet2"/>
      </v:shape>
    </w:pict>
  </w:numPicBullet>
  <w:numPicBullet w:numPicBulletId="2">
    <w:pict>
      <v:shape id="_x0000_i1031" type="#_x0000_t75" style="width:9.6pt;height:9.6pt" o:bullet="t">
        <v:imagedata r:id="rId3" o:title="bullet3"/>
      </v:shape>
    </w:pict>
  </w:numPicBullet>
  <w:abstractNum w:abstractNumId="0">
    <w:nsid w:val="00852E54"/>
    <w:multiLevelType w:val="hybridMultilevel"/>
    <w:tmpl w:val="BA562DE4"/>
    <w:lvl w:ilvl="0" w:tplc="6C9E4814">
      <w:start w:val="16"/>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2B03C2A"/>
    <w:multiLevelType w:val="hybridMultilevel"/>
    <w:tmpl w:val="162AD0A4"/>
    <w:lvl w:ilvl="0" w:tplc="50C4EF32">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9EB1EAE"/>
    <w:multiLevelType w:val="hybridMultilevel"/>
    <w:tmpl w:val="C1D80632"/>
    <w:lvl w:ilvl="0" w:tplc="C25CD43C">
      <w:start w:val="1"/>
      <w:numFmt w:val="decimal"/>
      <w:lvlText w:val="%1."/>
      <w:lvlJc w:val="left"/>
      <w:pPr>
        <w:tabs>
          <w:tab w:val="num" w:pos="720"/>
        </w:tabs>
        <w:ind w:left="720" w:hanging="360"/>
      </w:pPr>
      <w:rPr>
        <w:rFonts w:ascii="VNI-Times" w:hAnsi="VNI-Times" w:cs="VNI-Time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101E0D8D"/>
    <w:multiLevelType w:val="hybridMultilevel"/>
    <w:tmpl w:val="E2EAB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199940A5"/>
    <w:multiLevelType w:val="hybridMultilevel"/>
    <w:tmpl w:val="4A04E686"/>
    <w:lvl w:ilvl="0" w:tplc="36A23B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5F6077B"/>
    <w:multiLevelType w:val="hybridMultilevel"/>
    <w:tmpl w:val="4B0ED5AE"/>
    <w:lvl w:ilvl="0" w:tplc="07CECCEC">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308B046C"/>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7">
    <w:nsid w:val="32202937"/>
    <w:multiLevelType w:val="hybridMultilevel"/>
    <w:tmpl w:val="AB880360"/>
    <w:lvl w:ilvl="0" w:tplc="33C80C14">
      <w:start w:val="4"/>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9">
    <w:nsid w:val="3633004F"/>
    <w:multiLevelType w:val="hybridMultilevel"/>
    <w:tmpl w:val="1CC8944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9BB7BC6"/>
    <w:multiLevelType w:val="hybridMultilevel"/>
    <w:tmpl w:val="4C466F90"/>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2532A7"/>
    <w:multiLevelType w:val="hybridMultilevel"/>
    <w:tmpl w:val="EE1686AC"/>
    <w:lvl w:ilvl="0" w:tplc="0E3EBDEE">
      <w:start w:val="1"/>
      <w:numFmt w:val="bullet"/>
      <w:lvlText w:val=""/>
      <w:lvlJc w:val="left"/>
      <w:pPr>
        <w:tabs>
          <w:tab w:val="num" w:pos="227"/>
        </w:tabs>
        <w:ind w:left="170" w:hanging="170"/>
      </w:pPr>
      <w:rPr>
        <w:rFonts w:ascii="Symbol" w:hAnsi="Symbol" w:cs="Symbol"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41EC39CB"/>
    <w:multiLevelType w:val="multilevel"/>
    <w:tmpl w:val="C6C884D4"/>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nsid w:val="453F4A89"/>
    <w:multiLevelType w:val="hybridMultilevel"/>
    <w:tmpl w:val="6F9C121A"/>
    <w:lvl w:ilvl="0" w:tplc="ADFADC34">
      <w:numFmt w:val="bullet"/>
      <w:lvlText w:val="-"/>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78D3F2B"/>
    <w:multiLevelType w:val="hybridMultilevel"/>
    <w:tmpl w:val="A756FD1C"/>
    <w:lvl w:ilvl="0" w:tplc="723286F4">
      <w:start w:val="1"/>
      <w:numFmt w:val="bullet"/>
      <w:lvlText w:val=""/>
      <w:lvlJc w:val="left"/>
      <w:pPr>
        <w:tabs>
          <w:tab w:val="num" w:pos="720"/>
        </w:tabs>
        <w:ind w:left="720" w:hanging="380"/>
      </w:pPr>
      <w:rPr>
        <w:rFonts w:ascii="Symbol" w:hAnsi="Symbol" w:hint="default"/>
      </w:rPr>
    </w:lvl>
    <w:lvl w:ilvl="1" w:tplc="A6C08BAC">
      <w:numFmt w:val="bullet"/>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83A285F"/>
    <w:multiLevelType w:val="multilevel"/>
    <w:tmpl w:val="E34EAAF6"/>
    <w:lvl w:ilvl="0">
      <w:start w:val="1"/>
      <w:numFmt w:val="decimal"/>
      <w:lvlText w:val="%1"/>
      <w:lvlJc w:val="left"/>
      <w:pPr>
        <w:ind w:left="465" w:hanging="465"/>
      </w:pPr>
      <w:rPr>
        <w:rFonts w:hint="default"/>
      </w:rPr>
    </w:lvl>
    <w:lvl w:ilvl="1">
      <w:start w:val="10"/>
      <w:numFmt w:val="decimal"/>
      <w:lvlText w:val="%1.%2"/>
      <w:lvlJc w:val="left"/>
      <w:pPr>
        <w:ind w:left="885" w:hanging="465"/>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540" w:hanging="144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740" w:hanging="1800"/>
      </w:pPr>
      <w:rPr>
        <w:rFonts w:hint="default"/>
      </w:rPr>
    </w:lvl>
    <w:lvl w:ilvl="8">
      <w:start w:val="1"/>
      <w:numFmt w:val="decimal"/>
      <w:lvlText w:val="%1.%2.%3.%4.%5.%6.%7.%8.%9"/>
      <w:lvlJc w:val="left"/>
      <w:pPr>
        <w:ind w:left="5160" w:hanging="1800"/>
      </w:pPr>
      <w:rPr>
        <w:rFonts w:hint="default"/>
      </w:r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4E252235"/>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F970A32"/>
    <w:multiLevelType w:val="hybridMultilevel"/>
    <w:tmpl w:val="8ED2B84A"/>
    <w:lvl w:ilvl="0" w:tplc="ADFADC34">
      <w:numFmt w:val="bullet"/>
      <w:lvlText w:val="-"/>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18F1DF3"/>
    <w:multiLevelType w:val="multilevel"/>
    <w:tmpl w:val="53787584"/>
    <w:lvl w:ilvl="0">
      <w:start w:val="1"/>
      <w:numFmt w:val="decimal"/>
      <w:lvlText w:val="%1"/>
      <w:lvlJc w:val="left"/>
      <w:pPr>
        <w:ind w:left="360" w:hanging="360"/>
      </w:pPr>
      <w:rPr>
        <w:rFonts w:hint="default"/>
      </w:rPr>
    </w:lvl>
    <w:lvl w:ilvl="1">
      <w:start w:val="1"/>
      <w:numFmt w:val="decimal"/>
      <w:lvlText w:val="%1.%2"/>
      <w:lvlJc w:val="left"/>
      <w:pPr>
        <w:ind w:left="810" w:hanging="36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070" w:hanging="72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140" w:hanging="144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400" w:hanging="1800"/>
      </w:pPr>
      <w:rPr>
        <w:rFonts w:hint="default"/>
      </w:rPr>
    </w:lvl>
  </w:abstractNum>
  <w:abstractNum w:abstractNumId="20">
    <w:nsid w:val="54CB2CB5"/>
    <w:multiLevelType w:val="hybridMultilevel"/>
    <w:tmpl w:val="0490745C"/>
    <w:lvl w:ilvl="0" w:tplc="159C87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nsid w:val="55376350"/>
    <w:multiLevelType w:val="hybridMultilevel"/>
    <w:tmpl w:val="DA84A826"/>
    <w:lvl w:ilvl="0" w:tplc="159C7DD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5F7C69BF"/>
    <w:multiLevelType w:val="multilevel"/>
    <w:tmpl w:val="C9789CB8"/>
    <w:lvl w:ilvl="0">
      <w:start w:val="1"/>
      <w:numFmt w:val="bullet"/>
      <w:lvlText w:val=""/>
      <w:lvlPicBulletId w:val="0"/>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3">
    <w:nsid w:val="6364382E"/>
    <w:multiLevelType w:val="hybridMultilevel"/>
    <w:tmpl w:val="F2B6ED6E"/>
    <w:lvl w:ilvl="0" w:tplc="C22ED8BA">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639F0403"/>
    <w:multiLevelType w:val="multilevel"/>
    <w:tmpl w:val="D14012A8"/>
    <w:lvl w:ilvl="0">
      <w:start w:val="1"/>
      <w:numFmt w:val="lowerLetter"/>
      <w:lvlText w:val="%1."/>
      <w:lvlJc w:val="left"/>
      <w:pPr>
        <w:tabs>
          <w:tab w:val="num" w:pos="720"/>
        </w:tabs>
        <w:ind w:left="720" w:hanging="360"/>
      </w:pPr>
      <w:rPr>
        <w:rFont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abstractNum w:abstractNumId="25">
    <w:nsid w:val="736D6D7A"/>
    <w:multiLevelType w:val="hybridMultilevel"/>
    <w:tmpl w:val="100E521A"/>
    <w:lvl w:ilvl="0" w:tplc="E5CC6A1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73445BC"/>
    <w:multiLevelType w:val="hybridMultilevel"/>
    <w:tmpl w:val="C9C63F28"/>
    <w:lvl w:ilvl="0" w:tplc="0206F5E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78F51FBE"/>
    <w:multiLevelType w:val="hybridMultilevel"/>
    <w:tmpl w:val="F266B5BA"/>
    <w:lvl w:ilvl="0" w:tplc="32D0BD34">
      <w:start w:val="1"/>
      <w:numFmt w:val="bullet"/>
      <w:lvlText w:val=""/>
      <w:lvlJc w:val="left"/>
      <w:pPr>
        <w:tabs>
          <w:tab w:val="num" w:pos="227"/>
        </w:tabs>
        <w:ind w:left="170" w:hanging="170"/>
      </w:pPr>
      <w:rPr>
        <w:rFonts w:ascii="Symbol" w:hAnsi="Symbol" w:cs="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start w:val="1"/>
      <w:numFmt w:val="bullet"/>
      <w:lvlText w:val=""/>
      <w:lvlJc w:val="left"/>
      <w:pPr>
        <w:tabs>
          <w:tab w:val="num" w:pos="3960"/>
        </w:tabs>
        <w:ind w:left="3960" w:hanging="360"/>
      </w:pPr>
      <w:rPr>
        <w:rFonts w:ascii="Wingdings" w:hAnsi="Wingdings" w:cs="Wingdings" w:hint="default"/>
      </w:rPr>
    </w:lvl>
    <w:lvl w:ilvl="3" w:tplc="04090001">
      <w:start w:val="1"/>
      <w:numFmt w:val="bullet"/>
      <w:lvlText w:val=""/>
      <w:lvlJc w:val="left"/>
      <w:pPr>
        <w:tabs>
          <w:tab w:val="num" w:pos="4680"/>
        </w:tabs>
        <w:ind w:left="4680" w:hanging="360"/>
      </w:pPr>
      <w:rPr>
        <w:rFonts w:ascii="Symbol" w:hAnsi="Symbol" w:cs="Symbol" w:hint="default"/>
      </w:rPr>
    </w:lvl>
    <w:lvl w:ilvl="4" w:tplc="04090003">
      <w:start w:val="1"/>
      <w:numFmt w:val="bullet"/>
      <w:lvlText w:val="o"/>
      <w:lvlJc w:val="left"/>
      <w:pPr>
        <w:tabs>
          <w:tab w:val="num" w:pos="5400"/>
        </w:tabs>
        <w:ind w:left="5400" w:hanging="360"/>
      </w:pPr>
      <w:rPr>
        <w:rFonts w:ascii="Courier New" w:hAnsi="Courier New" w:cs="Courier New" w:hint="default"/>
      </w:rPr>
    </w:lvl>
    <w:lvl w:ilvl="5" w:tplc="04090005">
      <w:start w:val="1"/>
      <w:numFmt w:val="bullet"/>
      <w:lvlText w:val=""/>
      <w:lvlJc w:val="left"/>
      <w:pPr>
        <w:tabs>
          <w:tab w:val="num" w:pos="6120"/>
        </w:tabs>
        <w:ind w:left="6120" w:hanging="360"/>
      </w:pPr>
      <w:rPr>
        <w:rFonts w:ascii="Wingdings" w:hAnsi="Wingdings" w:cs="Wingdings" w:hint="default"/>
      </w:rPr>
    </w:lvl>
    <w:lvl w:ilvl="6" w:tplc="04090001">
      <w:start w:val="1"/>
      <w:numFmt w:val="bullet"/>
      <w:lvlText w:val=""/>
      <w:lvlJc w:val="left"/>
      <w:pPr>
        <w:tabs>
          <w:tab w:val="num" w:pos="6840"/>
        </w:tabs>
        <w:ind w:left="6840" w:hanging="360"/>
      </w:pPr>
      <w:rPr>
        <w:rFonts w:ascii="Symbol" w:hAnsi="Symbol" w:cs="Symbol" w:hint="default"/>
      </w:rPr>
    </w:lvl>
    <w:lvl w:ilvl="7" w:tplc="04090003">
      <w:start w:val="1"/>
      <w:numFmt w:val="bullet"/>
      <w:lvlText w:val="o"/>
      <w:lvlJc w:val="left"/>
      <w:pPr>
        <w:tabs>
          <w:tab w:val="num" w:pos="7560"/>
        </w:tabs>
        <w:ind w:left="7560" w:hanging="360"/>
      </w:pPr>
      <w:rPr>
        <w:rFonts w:ascii="Courier New" w:hAnsi="Courier New" w:cs="Courier New" w:hint="default"/>
      </w:rPr>
    </w:lvl>
    <w:lvl w:ilvl="8" w:tplc="04090005">
      <w:start w:val="1"/>
      <w:numFmt w:val="bullet"/>
      <w:lvlText w:val=""/>
      <w:lvlJc w:val="left"/>
      <w:pPr>
        <w:tabs>
          <w:tab w:val="num" w:pos="8280"/>
        </w:tabs>
        <w:ind w:left="8280" w:hanging="360"/>
      </w:pPr>
      <w:rPr>
        <w:rFonts w:ascii="Wingdings" w:hAnsi="Wingdings" w:cs="Wingdings" w:hint="default"/>
      </w:rPr>
    </w:lvl>
  </w:abstractNum>
  <w:abstractNum w:abstractNumId="28">
    <w:nsid w:val="79DD738B"/>
    <w:multiLevelType w:val="multilevel"/>
    <w:tmpl w:val="09569DF6"/>
    <w:lvl w:ilvl="0">
      <w:start w:val="1"/>
      <w:numFmt w:val="bullet"/>
      <w:lvlText w:val=""/>
      <w:lvlJc w:val="left"/>
      <w:pPr>
        <w:tabs>
          <w:tab w:val="num" w:pos="720"/>
        </w:tabs>
        <w:ind w:left="720" w:hanging="360"/>
      </w:pPr>
      <w:rPr>
        <w:rFonts w:ascii="Wingdings" w:hAnsi="Wingdings" w:hint="default"/>
      </w:rPr>
    </w:lvl>
    <w:lvl w:ilvl="1">
      <w:start w:val="1"/>
      <w:numFmt w:val="bullet"/>
      <w:lvlText w:val=""/>
      <w:lvlPicBulletId w:val="1"/>
      <w:lvlJc w:val="left"/>
      <w:pPr>
        <w:tabs>
          <w:tab w:val="num" w:pos="1080"/>
        </w:tabs>
        <w:ind w:left="1080" w:hanging="360"/>
      </w:pPr>
      <w:rPr>
        <w:rFonts w:ascii="Wingdings" w:hAnsi="Wingdings" w:hint="default"/>
      </w:rPr>
    </w:lvl>
    <w:lvl w:ilvl="2">
      <w:start w:val="1"/>
      <w:numFmt w:val="bullet"/>
      <w:lvlText w:val=""/>
      <w:lvlPicBulletId w:val="2"/>
      <w:lvlJc w:val="left"/>
      <w:pPr>
        <w:tabs>
          <w:tab w:val="num" w:pos="1440"/>
        </w:tabs>
        <w:ind w:left="1440" w:hanging="360"/>
      </w:pPr>
      <w:rPr>
        <w:rFonts w:ascii="Wingdings" w:hAnsi="Wingdings" w:hint="default"/>
      </w:rPr>
    </w:lvl>
    <w:lvl w:ilvl="3">
      <w:start w:val="1"/>
      <w:numFmt w:val="bullet"/>
      <w:lvlText w:val=""/>
      <w:lvlJc w:val="left"/>
      <w:pPr>
        <w:tabs>
          <w:tab w:val="num" w:pos="1800"/>
        </w:tabs>
        <w:ind w:left="1800" w:hanging="360"/>
      </w:pPr>
      <w:rPr>
        <w:rFonts w:ascii="Symbol" w:hAnsi="Symbol" w:hint="default"/>
      </w:rPr>
    </w:lvl>
    <w:lvl w:ilvl="4">
      <w:start w:val="1"/>
      <w:numFmt w:val="bullet"/>
      <w:lvlText w:val=""/>
      <w:lvlJc w:val="left"/>
      <w:pPr>
        <w:tabs>
          <w:tab w:val="num" w:pos="2160"/>
        </w:tabs>
        <w:ind w:left="2160" w:hanging="360"/>
      </w:pPr>
      <w:rPr>
        <w:rFonts w:ascii="Symbol" w:hAnsi="Symbol" w:hint="default"/>
      </w:rPr>
    </w:lvl>
    <w:lvl w:ilvl="5">
      <w:start w:val="1"/>
      <w:numFmt w:val="bullet"/>
      <w:lvlText w:val=""/>
      <w:lvlJc w:val="left"/>
      <w:pPr>
        <w:tabs>
          <w:tab w:val="num" w:pos="2520"/>
        </w:tabs>
        <w:ind w:left="2520" w:hanging="360"/>
      </w:pPr>
      <w:rPr>
        <w:rFonts w:ascii="Wingdings" w:hAnsi="Wingdings" w:hint="default"/>
      </w:rPr>
    </w:lvl>
    <w:lvl w:ilvl="6">
      <w:start w:val="1"/>
      <w:numFmt w:val="bullet"/>
      <w:lvlText w:val=""/>
      <w:lvlJc w:val="left"/>
      <w:pPr>
        <w:tabs>
          <w:tab w:val="num" w:pos="2880"/>
        </w:tabs>
        <w:ind w:left="2880" w:hanging="360"/>
      </w:pPr>
      <w:rPr>
        <w:rFonts w:ascii="Wingdings" w:hAnsi="Wingdings" w:hint="default"/>
      </w:rPr>
    </w:lvl>
    <w:lvl w:ilvl="7">
      <w:start w:val="1"/>
      <w:numFmt w:val="bullet"/>
      <w:lvlText w:val=""/>
      <w:lvlJc w:val="left"/>
      <w:pPr>
        <w:tabs>
          <w:tab w:val="num" w:pos="3240"/>
        </w:tabs>
        <w:ind w:left="3240" w:hanging="360"/>
      </w:pPr>
      <w:rPr>
        <w:rFonts w:ascii="Symbol" w:hAnsi="Symbol" w:hint="default"/>
      </w:rPr>
    </w:lvl>
    <w:lvl w:ilvl="8">
      <w:start w:val="1"/>
      <w:numFmt w:val="bullet"/>
      <w:lvlText w:val=""/>
      <w:lvlJc w:val="left"/>
      <w:pPr>
        <w:tabs>
          <w:tab w:val="num" w:pos="3600"/>
        </w:tabs>
        <w:ind w:left="3600" w:hanging="360"/>
      </w:pPr>
      <w:rPr>
        <w:rFonts w:ascii="Symbol" w:hAnsi="Symbol" w:hint="default"/>
      </w:rPr>
    </w:lvl>
  </w:abstractNum>
  <w:num w:numId="1">
    <w:abstractNumId w:val="14"/>
  </w:num>
  <w:num w:numId="2">
    <w:abstractNumId w:val="17"/>
  </w:num>
  <w:num w:numId="3">
    <w:abstractNumId w:val="4"/>
  </w:num>
  <w:num w:numId="4">
    <w:abstractNumId w:val="26"/>
  </w:num>
  <w:num w:numId="5">
    <w:abstractNumId w:val="20"/>
  </w:num>
  <w:num w:numId="6">
    <w:abstractNumId w:val="19"/>
  </w:num>
  <w:num w:numId="7">
    <w:abstractNumId w:val="12"/>
  </w:num>
  <w:num w:numId="8">
    <w:abstractNumId w:val="15"/>
  </w:num>
  <w:num w:numId="9">
    <w:abstractNumId w:val="21"/>
  </w:num>
  <w:num w:numId="10">
    <w:abstractNumId w:val="5"/>
  </w:num>
  <w:num w:numId="11">
    <w:abstractNumId w:val="7"/>
  </w:num>
  <w:num w:numId="12">
    <w:abstractNumId w:val="3"/>
  </w:num>
  <w:num w:numId="13">
    <w:abstractNumId w:val="2"/>
  </w:num>
  <w:num w:numId="14">
    <w:abstractNumId w:val="25"/>
  </w:num>
  <w:num w:numId="15">
    <w:abstractNumId w:val="22"/>
  </w:num>
  <w:num w:numId="16">
    <w:abstractNumId w:val="6"/>
  </w:num>
  <w:num w:numId="17">
    <w:abstractNumId w:val="24"/>
  </w:num>
  <w:num w:numId="18">
    <w:abstractNumId w:val="28"/>
  </w:num>
  <w:num w:numId="19">
    <w:abstractNumId w:val="9"/>
  </w:num>
  <w:num w:numId="20">
    <w:abstractNumId w:val="0"/>
  </w:num>
  <w:num w:numId="21">
    <w:abstractNumId w:val="23"/>
  </w:num>
  <w:num w:numId="22">
    <w:abstractNumId w:val="27"/>
  </w:num>
  <w:num w:numId="23">
    <w:abstractNumId w:val="11"/>
  </w:num>
  <w:num w:numId="24">
    <w:abstractNumId w:val="1"/>
  </w:num>
  <w:num w:numId="25">
    <w:abstractNumId w:val="16"/>
  </w:num>
  <w:num w:numId="26">
    <w:abstractNumId w:val="8"/>
  </w:num>
  <w:num w:numId="27">
    <w:abstractNumId w:val="18"/>
  </w:num>
  <w:num w:numId="28">
    <w:abstractNumId w:val="13"/>
  </w:num>
  <w:num w:numId="29">
    <w:abstractNumId w:val="10"/>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hideSpelling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4988"/>
    <w:rsid w:val="0000387C"/>
    <w:rsid w:val="000042B0"/>
    <w:rsid w:val="00007A4C"/>
    <w:rsid w:val="00010E41"/>
    <w:rsid w:val="0001188A"/>
    <w:rsid w:val="00014298"/>
    <w:rsid w:val="000156F5"/>
    <w:rsid w:val="00015B1D"/>
    <w:rsid w:val="000177F3"/>
    <w:rsid w:val="00017E8F"/>
    <w:rsid w:val="00022445"/>
    <w:rsid w:val="00024663"/>
    <w:rsid w:val="000246F6"/>
    <w:rsid w:val="000261FA"/>
    <w:rsid w:val="00026A6C"/>
    <w:rsid w:val="0002764E"/>
    <w:rsid w:val="00030338"/>
    <w:rsid w:val="00033C06"/>
    <w:rsid w:val="00033E60"/>
    <w:rsid w:val="00035975"/>
    <w:rsid w:val="000412A5"/>
    <w:rsid w:val="00054917"/>
    <w:rsid w:val="000559B3"/>
    <w:rsid w:val="00057077"/>
    <w:rsid w:val="000602BC"/>
    <w:rsid w:val="0006253C"/>
    <w:rsid w:val="00062676"/>
    <w:rsid w:val="00062F0B"/>
    <w:rsid w:val="00063DBC"/>
    <w:rsid w:val="00070D09"/>
    <w:rsid w:val="00071360"/>
    <w:rsid w:val="00071DF7"/>
    <w:rsid w:val="0007293D"/>
    <w:rsid w:val="00073830"/>
    <w:rsid w:val="0007444F"/>
    <w:rsid w:val="000771B8"/>
    <w:rsid w:val="00080293"/>
    <w:rsid w:val="00082F18"/>
    <w:rsid w:val="00083270"/>
    <w:rsid w:val="00083EA7"/>
    <w:rsid w:val="000840D9"/>
    <w:rsid w:val="0008441C"/>
    <w:rsid w:val="0008445D"/>
    <w:rsid w:val="0008459A"/>
    <w:rsid w:val="0008490F"/>
    <w:rsid w:val="000910E4"/>
    <w:rsid w:val="00091914"/>
    <w:rsid w:val="000941F2"/>
    <w:rsid w:val="000947BA"/>
    <w:rsid w:val="00096D08"/>
    <w:rsid w:val="000971C4"/>
    <w:rsid w:val="000A7549"/>
    <w:rsid w:val="000B4A7B"/>
    <w:rsid w:val="000B4B10"/>
    <w:rsid w:val="000B6116"/>
    <w:rsid w:val="000C2D0B"/>
    <w:rsid w:val="000C6DB5"/>
    <w:rsid w:val="000C7A1F"/>
    <w:rsid w:val="000C7E2E"/>
    <w:rsid w:val="000D01BE"/>
    <w:rsid w:val="000D2124"/>
    <w:rsid w:val="000D3BE7"/>
    <w:rsid w:val="000D3D00"/>
    <w:rsid w:val="000D487D"/>
    <w:rsid w:val="000E0068"/>
    <w:rsid w:val="000E0243"/>
    <w:rsid w:val="000E3748"/>
    <w:rsid w:val="000E381F"/>
    <w:rsid w:val="000F0016"/>
    <w:rsid w:val="000F4328"/>
    <w:rsid w:val="000F7004"/>
    <w:rsid w:val="000F704E"/>
    <w:rsid w:val="000F7E1F"/>
    <w:rsid w:val="001018A8"/>
    <w:rsid w:val="00101F6E"/>
    <w:rsid w:val="00103110"/>
    <w:rsid w:val="001107D4"/>
    <w:rsid w:val="001118DD"/>
    <w:rsid w:val="0011253A"/>
    <w:rsid w:val="00121EC8"/>
    <w:rsid w:val="00122580"/>
    <w:rsid w:val="00123AA7"/>
    <w:rsid w:val="00126F79"/>
    <w:rsid w:val="00127BF6"/>
    <w:rsid w:val="00133467"/>
    <w:rsid w:val="00134C9A"/>
    <w:rsid w:val="00135FC6"/>
    <w:rsid w:val="00136564"/>
    <w:rsid w:val="0014168D"/>
    <w:rsid w:val="00141D2E"/>
    <w:rsid w:val="00143B42"/>
    <w:rsid w:val="00143D40"/>
    <w:rsid w:val="00144318"/>
    <w:rsid w:val="00146E78"/>
    <w:rsid w:val="001525BA"/>
    <w:rsid w:val="001558A6"/>
    <w:rsid w:val="001565C5"/>
    <w:rsid w:val="00163FF5"/>
    <w:rsid w:val="0016494F"/>
    <w:rsid w:val="00167369"/>
    <w:rsid w:val="00172B3B"/>
    <w:rsid w:val="001775C0"/>
    <w:rsid w:val="00181DDD"/>
    <w:rsid w:val="001826F9"/>
    <w:rsid w:val="00190E78"/>
    <w:rsid w:val="001913B4"/>
    <w:rsid w:val="001913E3"/>
    <w:rsid w:val="0019158C"/>
    <w:rsid w:val="00191A3D"/>
    <w:rsid w:val="00197981"/>
    <w:rsid w:val="001A4215"/>
    <w:rsid w:val="001A7608"/>
    <w:rsid w:val="001B1853"/>
    <w:rsid w:val="001B46EB"/>
    <w:rsid w:val="001B4A54"/>
    <w:rsid w:val="001B6A1A"/>
    <w:rsid w:val="001B6B96"/>
    <w:rsid w:val="001C1C47"/>
    <w:rsid w:val="001C1DEE"/>
    <w:rsid w:val="001C39CA"/>
    <w:rsid w:val="001C5205"/>
    <w:rsid w:val="001C5DE9"/>
    <w:rsid w:val="001C6057"/>
    <w:rsid w:val="001C63DF"/>
    <w:rsid w:val="001C7500"/>
    <w:rsid w:val="001C7F1F"/>
    <w:rsid w:val="001D05A5"/>
    <w:rsid w:val="001D2D22"/>
    <w:rsid w:val="001D4116"/>
    <w:rsid w:val="001E3E82"/>
    <w:rsid w:val="001E3F9A"/>
    <w:rsid w:val="001E4288"/>
    <w:rsid w:val="001E76C1"/>
    <w:rsid w:val="001F15D9"/>
    <w:rsid w:val="001F3F07"/>
    <w:rsid w:val="001F63E7"/>
    <w:rsid w:val="001F6EC1"/>
    <w:rsid w:val="001F7CA8"/>
    <w:rsid w:val="00200AE1"/>
    <w:rsid w:val="002037C0"/>
    <w:rsid w:val="002039BC"/>
    <w:rsid w:val="00204170"/>
    <w:rsid w:val="00204B57"/>
    <w:rsid w:val="00205843"/>
    <w:rsid w:val="00207B18"/>
    <w:rsid w:val="00222A56"/>
    <w:rsid w:val="00225BFC"/>
    <w:rsid w:val="00226804"/>
    <w:rsid w:val="00227FB7"/>
    <w:rsid w:val="002301A7"/>
    <w:rsid w:val="00231D43"/>
    <w:rsid w:val="00243319"/>
    <w:rsid w:val="00245226"/>
    <w:rsid w:val="00245DA5"/>
    <w:rsid w:val="00246CF6"/>
    <w:rsid w:val="002540B1"/>
    <w:rsid w:val="002540DA"/>
    <w:rsid w:val="00256A3F"/>
    <w:rsid w:val="00263B12"/>
    <w:rsid w:val="002716A7"/>
    <w:rsid w:val="00274AC6"/>
    <w:rsid w:val="002828D3"/>
    <w:rsid w:val="0028426C"/>
    <w:rsid w:val="00285E5D"/>
    <w:rsid w:val="002915F8"/>
    <w:rsid w:val="00291F52"/>
    <w:rsid w:val="00292331"/>
    <w:rsid w:val="00293811"/>
    <w:rsid w:val="00293ED0"/>
    <w:rsid w:val="002941BE"/>
    <w:rsid w:val="002953F6"/>
    <w:rsid w:val="002A0D8F"/>
    <w:rsid w:val="002A71D7"/>
    <w:rsid w:val="002A7B8F"/>
    <w:rsid w:val="002B1E10"/>
    <w:rsid w:val="002B4357"/>
    <w:rsid w:val="002B7218"/>
    <w:rsid w:val="002C31C8"/>
    <w:rsid w:val="002C3660"/>
    <w:rsid w:val="002C56AB"/>
    <w:rsid w:val="002C5D67"/>
    <w:rsid w:val="002C73C6"/>
    <w:rsid w:val="002C7613"/>
    <w:rsid w:val="002D083C"/>
    <w:rsid w:val="002D1006"/>
    <w:rsid w:val="002D1A4A"/>
    <w:rsid w:val="002D2B43"/>
    <w:rsid w:val="002D2B51"/>
    <w:rsid w:val="002D5ACE"/>
    <w:rsid w:val="002E1455"/>
    <w:rsid w:val="002E4CF3"/>
    <w:rsid w:val="002E567F"/>
    <w:rsid w:val="002E66B5"/>
    <w:rsid w:val="002E7A59"/>
    <w:rsid w:val="002E7FB9"/>
    <w:rsid w:val="002F2B1B"/>
    <w:rsid w:val="002F6570"/>
    <w:rsid w:val="003033DC"/>
    <w:rsid w:val="003037F6"/>
    <w:rsid w:val="00305ABE"/>
    <w:rsid w:val="00305FA5"/>
    <w:rsid w:val="00310090"/>
    <w:rsid w:val="00310EDA"/>
    <w:rsid w:val="00312750"/>
    <w:rsid w:val="00316EC1"/>
    <w:rsid w:val="00317233"/>
    <w:rsid w:val="00322630"/>
    <w:rsid w:val="00322BA5"/>
    <w:rsid w:val="003265D4"/>
    <w:rsid w:val="00327B39"/>
    <w:rsid w:val="003327FB"/>
    <w:rsid w:val="0033457D"/>
    <w:rsid w:val="00340611"/>
    <w:rsid w:val="00341A3D"/>
    <w:rsid w:val="00347A0D"/>
    <w:rsid w:val="003528CD"/>
    <w:rsid w:val="00352F95"/>
    <w:rsid w:val="00354DCD"/>
    <w:rsid w:val="003569E8"/>
    <w:rsid w:val="00361BDC"/>
    <w:rsid w:val="00361DCE"/>
    <w:rsid w:val="00364BED"/>
    <w:rsid w:val="00365264"/>
    <w:rsid w:val="00371E9B"/>
    <w:rsid w:val="00381819"/>
    <w:rsid w:val="003819C8"/>
    <w:rsid w:val="00383ADC"/>
    <w:rsid w:val="003864E5"/>
    <w:rsid w:val="00393575"/>
    <w:rsid w:val="00394584"/>
    <w:rsid w:val="00394C7E"/>
    <w:rsid w:val="003955DD"/>
    <w:rsid w:val="00396C50"/>
    <w:rsid w:val="003A0DCF"/>
    <w:rsid w:val="003A124E"/>
    <w:rsid w:val="003A2639"/>
    <w:rsid w:val="003A53B6"/>
    <w:rsid w:val="003A5995"/>
    <w:rsid w:val="003A681A"/>
    <w:rsid w:val="003B0069"/>
    <w:rsid w:val="003B50DB"/>
    <w:rsid w:val="003B61F4"/>
    <w:rsid w:val="003B70C1"/>
    <w:rsid w:val="003B7B29"/>
    <w:rsid w:val="003C1F5C"/>
    <w:rsid w:val="003C24FE"/>
    <w:rsid w:val="003C3208"/>
    <w:rsid w:val="003C3E29"/>
    <w:rsid w:val="003C4C16"/>
    <w:rsid w:val="003C6126"/>
    <w:rsid w:val="003C7032"/>
    <w:rsid w:val="003C7792"/>
    <w:rsid w:val="003D275E"/>
    <w:rsid w:val="003D2910"/>
    <w:rsid w:val="003D3DD3"/>
    <w:rsid w:val="003D52D4"/>
    <w:rsid w:val="003E1474"/>
    <w:rsid w:val="003E22A8"/>
    <w:rsid w:val="003E2663"/>
    <w:rsid w:val="003E2840"/>
    <w:rsid w:val="003E40F9"/>
    <w:rsid w:val="003E4D67"/>
    <w:rsid w:val="003E4E64"/>
    <w:rsid w:val="003F09D5"/>
    <w:rsid w:val="003F1329"/>
    <w:rsid w:val="003F1585"/>
    <w:rsid w:val="003F1F0D"/>
    <w:rsid w:val="003F427C"/>
    <w:rsid w:val="003F5606"/>
    <w:rsid w:val="003F76FE"/>
    <w:rsid w:val="00400315"/>
    <w:rsid w:val="00405B81"/>
    <w:rsid w:val="00412B1C"/>
    <w:rsid w:val="00412DDD"/>
    <w:rsid w:val="0041309E"/>
    <w:rsid w:val="00413354"/>
    <w:rsid w:val="00415DBB"/>
    <w:rsid w:val="00415E40"/>
    <w:rsid w:val="004171E6"/>
    <w:rsid w:val="00426265"/>
    <w:rsid w:val="0042719E"/>
    <w:rsid w:val="004306BF"/>
    <w:rsid w:val="0043080A"/>
    <w:rsid w:val="004328D1"/>
    <w:rsid w:val="00441093"/>
    <w:rsid w:val="00441CCE"/>
    <w:rsid w:val="00452887"/>
    <w:rsid w:val="00452EF0"/>
    <w:rsid w:val="004570B3"/>
    <w:rsid w:val="0045714C"/>
    <w:rsid w:val="00461342"/>
    <w:rsid w:val="0046591A"/>
    <w:rsid w:val="004678A0"/>
    <w:rsid w:val="00472320"/>
    <w:rsid w:val="004755DD"/>
    <w:rsid w:val="00475B09"/>
    <w:rsid w:val="0047798B"/>
    <w:rsid w:val="00484125"/>
    <w:rsid w:val="00490BF9"/>
    <w:rsid w:val="0049190C"/>
    <w:rsid w:val="00497C5F"/>
    <w:rsid w:val="004A0160"/>
    <w:rsid w:val="004A0DD7"/>
    <w:rsid w:val="004A20FD"/>
    <w:rsid w:val="004A48A0"/>
    <w:rsid w:val="004A493A"/>
    <w:rsid w:val="004A6F43"/>
    <w:rsid w:val="004B123C"/>
    <w:rsid w:val="004B13A3"/>
    <w:rsid w:val="004B16CC"/>
    <w:rsid w:val="004B30C7"/>
    <w:rsid w:val="004B442E"/>
    <w:rsid w:val="004B678B"/>
    <w:rsid w:val="004B69F3"/>
    <w:rsid w:val="004B6EFC"/>
    <w:rsid w:val="004C23BE"/>
    <w:rsid w:val="004C3F96"/>
    <w:rsid w:val="004D541C"/>
    <w:rsid w:val="004E086D"/>
    <w:rsid w:val="004E0EF7"/>
    <w:rsid w:val="004E1B66"/>
    <w:rsid w:val="004E270C"/>
    <w:rsid w:val="004E447A"/>
    <w:rsid w:val="004E53D6"/>
    <w:rsid w:val="004E66E6"/>
    <w:rsid w:val="004E6D10"/>
    <w:rsid w:val="004F1DE6"/>
    <w:rsid w:val="004F25D7"/>
    <w:rsid w:val="004F311B"/>
    <w:rsid w:val="004F7548"/>
    <w:rsid w:val="005033A4"/>
    <w:rsid w:val="0051144B"/>
    <w:rsid w:val="005119CE"/>
    <w:rsid w:val="005127E4"/>
    <w:rsid w:val="00513364"/>
    <w:rsid w:val="0051500B"/>
    <w:rsid w:val="005164C4"/>
    <w:rsid w:val="00517CCB"/>
    <w:rsid w:val="00522145"/>
    <w:rsid w:val="005237B3"/>
    <w:rsid w:val="00527060"/>
    <w:rsid w:val="00527153"/>
    <w:rsid w:val="00530A65"/>
    <w:rsid w:val="00533FB8"/>
    <w:rsid w:val="005355AA"/>
    <w:rsid w:val="0053641E"/>
    <w:rsid w:val="00536614"/>
    <w:rsid w:val="00537005"/>
    <w:rsid w:val="00537E6C"/>
    <w:rsid w:val="00542691"/>
    <w:rsid w:val="005465B5"/>
    <w:rsid w:val="00547A7F"/>
    <w:rsid w:val="005565F9"/>
    <w:rsid w:val="00560213"/>
    <w:rsid w:val="00562FE7"/>
    <w:rsid w:val="00563463"/>
    <w:rsid w:val="00564DB8"/>
    <w:rsid w:val="00565C7E"/>
    <w:rsid w:val="00565DFE"/>
    <w:rsid w:val="00567E19"/>
    <w:rsid w:val="00570FBE"/>
    <w:rsid w:val="005720F8"/>
    <w:rsid w:val="00572BA1"/>
    <w:rsid w:val="00573748"/>
    <w:rsid w:val="00576AAA"/>
    <w:rsid w:val="00576E19"/>
    <w:rsid w:val="00577649"/>
    <w:rsid w:val="00577863"/>
    <w:rsid w:val="0058172E"/>
    <w:rsid w:val="00582A96"/>
    <w:rsid w:val="005853D0"/>
    <w:rsid w:val="00590477"/>
    <w:rsid w:val="005948FA"/>
    <w:rsid w:val="00596C95"/>
    <w:rsid w:val="005A2C4E"/>
    <w:rsid w:val="005A4D9D"/>
    <w:rsid w:val="005A6928"/>
    <w:rsid w:val="005B0CD8"/>
    <w:rsid w:val="005B5150"/>
    <w:rsid w:val="005B6A41"/>
    <w:rsid w:val="005B6E8E"/>
    <w:rsid w:val="005B768B"/>
    <w:rsid w:val="005B7D80"/>
    <w:rsid w:val="005C1C47"/>
    <w:rsid w:val="005C3A99"/>
    <w:rsid w:val="005C3B30"/>
    <w:rsid w:val="005C505A"/>
    <w:rsid w:val="005C681A"/>
    <w:rsid w:val="005D1169"/>
    <w:rsid w:val="005D1235"/>
    <w:rsid w:val="005D5247"/>
    <w:rsid w:val="005D5A54"/>
    <w:rsid w:val="005D5FBA"/>
    <w:rsid w:val="005D783B"/>
    <w:rsid w:val="005E020C"/>
    <w:rsid w:val="005E11E0"/>
    <w:rsid w:val="005E310F"/>
    <w:rsid w:val="005E58CA"/>
    <w:rsid w:val="005E60D2"/>
    <w:rsid w:val="005F53FF"/>
    <w:rsid w:val="005F6888"/>
    <w:rsid w:val="005F7104"/>
    <w:rsid w:val="005F7397"/>
    <w:rsid w:val="00603861"/>
    <w:rsid w:val="00605676"/>
    <w:rsid w:val="00610202"/>
    <w:rsid w:val="00610267"/>
    <w:rsid w:val="0061094C"/>
    <w:rsid w:val="006112C4"/>
    <w:rsid w:val="006117D6"/>
    <w:rsid w:val="00611D97"/>
    <w:rsid w:val="00613319"/>
    <w:rsid w:val="00614050"/>
    <w:rsid w:val="006203A3"/>
    <w:rsid w:val="00620FA7"/>
    <w:rsid w:val="00624924"/>
    <w:rsid w:val="00627F35"/>
    <w:rsid w:val="00631AE5"/>
    <w:rsid w:val="0063496F"/>
    <w:rsid w:val="0063539C"/>
    <w:rsid w:val="00637B58"/>
    <w:rsid w:val="00637FAC"/>
    <w:rsid w:val="00641432"/>
    <w:rsid w:val="006415B8"/>
    <w:rsid w:val="00641E41"/>
    <w:rsid w:val="00642922"/>
    <w:rsid w:val="006461E6"/>
    <w:rsid w:val="006518D4"/>
    <w:rsid w:val="0065273D"/>
    <w:rsid w:val="006547A7"/>
    <w:rsid w:val="00657F05"/>
    <w:rsid w:val="00660A64"/>
    <w:rsid w:val="00662965"/>
    <w:rsid w:val="00663B17"/>
    <w:rsid w:val="00664328"/>
    <w:rsid w:val="00665134"/>
    <w:rsid w:val="00667258"/>
    <w:rsid w:val="00674964"/>
    <w:rsid w:val="0067521E"/>
    <w:rsid w:val="0067542B"/>
    <w:rsid w:val="00680496"/>
    <w:rsid w:val="00685C6B"/>
    <w:rsid w:val="006868D5"/>
    <w:rsid w:val="00687447"/>
    <w:rsid w:val="006968FF"/>
    <w:rsid w:val="00697DC0"/>
    <w:rsid w:val="006A66FB"/>
    <w:rsid w:val="006A722C"/>
    <w:rsid w:val="006A75D5"/>
    <w:rsid w:val="006B408D"/>
    <w:rsid w:val="006B42C4"/>
    <w:rsid w:val="006B5ABF"/>
    <w:rsid w:val="006B6258"/>
    <w:rsid w:val="006C2695"/>
    <w:rsid w:val="006C39A1"/>
    <w:rsid w:val="006C6802"/>
    <w:rsid w:val="006C6DB3"/>
    <w:rsid w:val="006D03B1"/>
    <w:rsid w:val="006D2B83"/>
    <w:rsid w:val="006D64C8"/>
    <w:rsid w:val="006E1308"/>
    <w:rsid w:val="006E15BD"/>
    <w:rsid w:val="006E34B2"/>
    <w:rsid w:val="006E5D0F"/>
    <w:rsid w:val="006E707C"/>
    <w:rsid w:val="006F1984"/>
    <w:rsid w:val="006F1B12"/>
    <w:rsid w:val="006F1F55"/>
    <w:rsid w:val="006F29C1"/>
    <w:rsid w:val="006F33A6"/>
    <w:rsid w:val="006F7F77"/>
    <w:rsid w:val="00702E16"/>
    <w:rsid w:val="00703CE8"/>
    <w:rsid w:val="00703EA0"/>
    <w:rsid w:val="007053E0"/>
    <w:rsid w:val="00706EA3"/>
    <w:rsid w:val="00711C54"/>
    <w:rsid w:val="007122B6"/>
    <w:rsid w:val="007137A6"/>
    <w:rsid w:val="007141DE"/>
    <w:rsid w:val="007147BC"/>
    <w:rsid w:val="00716F6B"/>
    <w:rsid w:val="00726922"/>
    <w:rsid w:val="00733554"/>
    <w:rsid w:val="00734087"/>
    <w:rsid w:val="007341EA"/>
    <w:rsid w:val="00737D09"/>
    <w:rsid w:val="00741EC7"/>
    <w:rsid w:val="00742B46"/>
    <w:rsid w:val="00742E68"/>
    <w:rsid w:val="00745C42"/>
    <w:rsid w:val="00752239"/>
    <w:rsid w:val="007525A5"/>
    <w:rsid w:val="00752DDA"/>
    <w:rsid w:val="00763671"/>
    <w:rsid w:val="00765197"/>
    <w:rsid w:val="00770DF9"/>
    <w:rsid w:val="0077198E"/>
    <w:rsid w:val="007758DC"/>
    <w:rsid w:val="00777F3A"/>
    <w:rsid w:val="007825C6"/>
    <w:rsid w:val="00782A0D"/>
    <w:rsid w:val="00783BA7"/>
    <w:rsid w:val="00784189"/>
    <w:rsid w:val="00784199"/>
    <w:rsid w:val="00791080"/>
    <w:rsid w:val="00791F1F"/>
    <w:rsid w:val="00793282"/>
    <w:rsid w:val="007935F1"/>
    <w:rsid w:val="00793A83"/>
    <w:rsid w:val="007967EC"/>
    <w:rsid w:val="007973E5"/>
    <w:rsid w:val="00797D30"/>
    <w:rsid w:val="007A2A0B"/>
    <w:rsid w:val="007A38BA"/>
    <w:rsid w:val="007A4CAE"/>
    <w:rsid w:val="007B5189"/>
    <w:rsid w:val="007B7B9D"/>
    <w:rsid w:val="007C1974"/>
    <w:rsid w:val="007C2453"/>
    <w:rsid w:val="007C2644"/>
    <w:rsid w:val="007C4BC7"/>
    <w:rsid w:val="007C53C3"/>
    <w:rsid w:val="007C5B56"/>
    <w:rsid w:val="007C6D9C"/>
    <w:rsid w:val="007C6F22"/>
    <w:rsid w:val="007D12E5"/>
    <w:rsid w:val="007D27F2"/>
    <w:rsid w:val="007D4A3A"/>
    <w:rsid w:val="007D546D"/>
    <w:rsid w:val="007D7850"/>
    <w:rsid w:val="007D7BF4"/>
    <w:rsid w:val="007E0138"/>
    <w:rsid w:val="007E68E2"/>
    <w:rsid w:val="007E6D22"/>
    <w:rsid w:val="007E6F7B"/>
    <w:rsid w:val="007F1C37"/>
    <w:rsid w:val="007F3049"/>
    <w:rsid w:val="007F7A98"/>
    <w:rsid w:val="00801821"/>
    <w:rsid w:val="00802137"/>
    <w:rsid w:val="00802E87"/>
    <w:rsid w:val="0080680D"/>
    <w:rsid w:val="00814AC7"/>
    <w:rsid w:val="008154E5"/>
    <w:rsid w:val="00820F14"/>
    <w:rsid w:val="00824544"/>
    <w:rsid w:val="008263E3"/>
    <w:rsid w:val="00827AD7"/>
    <w:rsid w:val="00830708"/>
    <w:rsid w:val="00833EEA"/>
    <w:rsid w:val="00836371"/>
    <w:rsid w:val="00841D7D"/>
    <w:rsid w:val="00844440"/>
    <w:rsid w:val="008447EC"/>
    <w:rsid w:val="00845CCA"/>
    <w:rsid w:val="00846F34"/>
    <w:rsid w:val="00847E81"/>
    <w:rsid w:val="00851484"/>
    <w:rsid w:val="00851B6E"/>
    <w:rsid w:val="00852705"/>
    <w:rsid w:val="00861D8F"/>
    <w:rsid w:val="0086359E"/>
    <w:rsid w:val="00864E1C"/>
    <w:rsid w:val="00866DA0"/>
    <w:rsid w:val="00867003"/>
    <w:rsid w:val="00867A6D"/>
    <w:rsid w:val="00871475"/>
    <w:rsid w:val="008715B6"/>
    <w:rsid w:val="00871A76"/>
    <w:rsid w:val="008753B6"/>
    <w:rsid w:val="008768FB"/>
    <w:rsid w:val="00880E10"/>
    <w:rsid w:val="008813F6"/>
    <w:rsid w:val="00881EC0"/>
    <w:rsid w:val="008844FE"/>
    <w:rsid w:val="008874DF"/>
    <w:rsid w:val="00890186"/>
    <w:rsid w:val="008911EE"/>
    <w:rsid w:val="008973BB"/>
    <w:rsid w:val="008A16C4"/>
    <w:rsid w:val="008A27E7"/>
    <w:rsid w:val="008A4C43"/>
    <w:rsid w:val="008A52DA"/>
    <w:rsid w:val="008A65D1"/>
    <w:rsid w:val="008B075C"/>
    <w:rsid w:val="008B27E7"/>
    <w:rsid w:val="008B7B1B"/>
    <w:rsid w:val="008B7D1D"/>
    <w:rsid w:val="008C1A29"/>
    <w:rsid w:val="008C21B2"/>
    <w:rsid w:val="008C5BAA"/>
    <w:rsid w:val="008D0617"/>
    <w:rsid w:val="008D0811"/>
    <w:rsid w:val="008D1674"/>
    <w:rsid w:val="008D1ECF"/>
    <w:rsid w:val="008D37FB"/>
    <w:rsid w:val="008D3AF9"/>
    <w:rsid w:val="008D49C9"/>
    <w:rsid w:val="008F42A1"/>
    <w:rsid w:val="008F553B"/>
    <w:rsid w:val="008F5EB2"/>
    <w:rsid w:val="008F6EE5"/>
    <w:rsid w:val="00901A17"/>
    <w:rsid w:val="00903BC7"/>
    <w:rsid w:val="00904C24"/>
    <w:rsid w:val="0090763D"/>
    <w:rsid w:val="00910E60"/>
    <w:rsid w:val="009115E9"/>
    <w:rsid w:val="009118AA"/>
    <w:rsid w:val="00912511"/>
    <w:rsid w:val="009136E7"/>
    <w:rsid w:val="009137D1"/>
    <w:rsid w:val="00913F12"/>
    <w:rsid w:val="00915581"/>
    <w:rsid w:val="00917274"/>
    <w:rsid w:val="00917828"/>
    <w:rsid w:val="0091796D"/>
    <w:rsid w:val="00917B26"/>
    <w:rsid w:val="00923481"/>
    <w:rsid w:val="00926449"/>
    <w:rsid w:val="0092770D"/>
    <w:rsid w:val="0093029B"/>
    <w:rsid w:val="00934988"/>
    <w:rsid w:val="00935233"/>
    <w:rsid w:val="0093650A"/>
    <w:rsid w:val="00937C18"/>
    <w:rsid w:val="0094154E"/>
    <w:rsid w:val="00941AB8"/>
    <w:rsid w:val="00944659"/>
    <w:rsid w:val="00945274"/>
    <w:rsid w:val="00950522"/>
    <w:rsid w:val="00953D06"/>
    <w:rsid w:val="00956A77"/>
    <w:rsid w:val="00962EA5"/>
    <w:rsid w:val="009632F4"/>
    <w:rsid w:val="0096447B"/>
    <w:rsid w:val="00965E5F"/>
    <w:rsid w:val="00972489"/>
    <w:rsid w:val="00972845"/>
    <w:rsid w:val="009745B2"/>
    <w:rsid w:val="00975CC3"/>
    <w:rsid w:val="00977A8E"/>
    <w:rsid w:val="00980E5E"/>
    <w:rsid w:val="00984FD2"/>
    <w:rsid w:val="00987DFF"/>
    <w:rsid w:val="00990907"/>
    <w:rsid w:val="009910C5"/>
    <w:rsid w:val="00992964"/>
    <w:rsid w:val="00994365"/>
    <w:rsid w:val="009A36B4"/>
    <w:rsid w:val="009A4A8C"/>
    <w:rsid w:val="009A50C5"/>
    <w:rsid w:val="009A5D3E"/>
    <w:rsid w:val="009B2577"/>
    <w:rsid w:val="009B3609"/>
    <w:rsid w:val="009B3AE2"/>
    <w:rsid w:val="009C0811"/>
    <w:rsid w:val="009C09E2"/>
    <w:rsid w:val="009C13F0"/>
    <w:rsid w:val="009C70A8"/>
    <w:rsid w:val="009D20A6"/>
    <w:rsid w:val="009D4D5F"/>
    <w:rsid w:val="009D5E64"/>
    <w:rsid w:val="009D6592"/>
    <w:rsid w:val="009D7FF9"/>
    <w:rsid w:val="009E1276"/>
    <w:rsid w:val="009E1E35"/>
    <w:rsid w:val="009E372E"/>
    <w:rsid w:val="009F7068"/>
    <w:rsid w:val="009F7E03"/>
    <w:rsid w:val="00A010FF"/>
    <w:rsid w:val="00A0244E"/>
    <w:rsid w:val="00A02992"/>
    <w:rsid w:val="00A039EF"/>
    <w:rsid w:val="00A04513"/>
    <w:rsid w:val="00A05A04"/>
    <w:rsid w:val="00A06EB1"/>
    <w:rsid w:val="00A11E77"/>
    <w:rsid w:val="00A17E50"/>
    <w:rsid w:val="00A20A8F"/>
    <w:rsid w:val="00A2580F"/>
    <w:rsid w:val="00A2607D"/>
    <w:rsid w:val="00A3169A"/>
    <w:rsid w:val="00A32013"/>
    <w:rsid w:val="00A335AE"/>
    <w:rsid w:val="00A3456A"/>
    <w:rsid w:val="00A3583C"/>
    <w:rsid w:val="00A36CB1"/>
    <w:rsid w:val="00A37128"/>
    <w:rsid w:val="00A4186E"/>
    <w:rsid w:val="00A41DAA"/>
    <w:rsid w:val="00A42AF0"/>
    <w:rsid w:val="00A4350A"/>
    <w:rsid w:val="00A458A8"/>
    <w:rsid w:val="00A50024"/>
    <w:rsid w:val="00A5094E"/>
    <w:rsid w:val="00A5200D"/>
    <w:rsid w:val="00A528C2"/>
    <w:rsid w:val="00A52EBE"/>
    <w:rsid w:val="00A549A0"/>
    <w:rsid w:val="00A55EA6"/>
    <w:rsid w:val="00A61393"/>
    <w:rsid w:val="00A618AA"/>
    <w:rsid w:val="00A627DF"/>
    <w:rsid w:val="00A64449"/>
    <w:rsid w:val="00A64B10"/>
    <w:rsid w:val="00A70766"/>
    <w:rsid w:val="00A74F03"/>
    <w:rsid w:val="00A76565"/>
    <w:rsid w:val="00A77643"/>
    <w:rsid w:val="00A86A1C"/>
    <w:rsid w:val="00A90403"/>
    <w:rsid w:val="00A90A6B"/>
    <w:rsid w:val="00A90E98"/>
    <w:rsid w:val="00A92DE3"/>
    <w:rsid w:val="00A93041"/>
    <w:rsid w:val="00A932C3"/>
    <w:rsid w:val="00A9369D"/>
    <w:rsid w:val="00A94B3A"/>
    <w:rsid w:val="00A958F0"/>
    <w:rsid w:val="00A968A8"/>
    <w:rsid w:val="00A97494"/>
    <w:rsid w:val="00AA26E0"/>
    <w:rsid w:val="00AA311E"/>
    <w:rsid w:val="00AA6A76"/>
    <w:rsid w:val="00AA72E9"/>
    <w:rsid w:val="00AB3055"/>
    <w:rsid w:val="00AB589C"/>
    <w:rsid w:val="00AB5DF0"/>
    <w:rsid w:val="00AB734C"/>
    <w:rsid w:val="00AC12D9"/>
    <w:rsid w:val="00AC2534"/>
    <w:rsid w:val="00AC373E"/>
    <w:rsid w:val="00AC4A13"/>
    <w:rsid w:val="00AC4DBB"/>
    <w:rsid w:val="00AC5DC9"/>
    <w:rsid w:val="00AC7257"/>
    <w:rsid w:val="00AD2403"/>
    <w:rsid w:val="00AD3B67"/>
    <w:rsid w:val="00AD4383"/>
    <w:rsid w:val="00AD4C25"/>
    <w:rsid w:val="00AD6247"/>
    <w:rsid w:val="00AD66AE"/>
    <w:rsid w:val="00AD68C6"/>
    <w:rsid w:val="00AD6E43"/>
    <w:rsid w:val="00AE69EC"/>
    <w:rsid w:val="00AF5750"/>
    <w:rsid w:val="00AF59B4"/>
    <w:rsid w:val="00AF6577"/>
    <w:rsid w:val="00B03421"/>
    <w:rsid w:val="00B03489"/>
    <w:rsid w:val="00B04FAF"/>
    <w:rsid w:val="00B06329"/>
    <w:rsid w:val="00B06A0C"/>
    <w:rsid w:val="00B120DD"/>
    <w:rsid w:val="00B1316D"/>
    <w:rsid w:val="00B13325"/>
    <w:rsid w:val="00B14AD0"/>
    <w:rsid w:val="00B164D0"/>
    <w:rsid w:val="00B25146"/>
    <w:rsid w:val="00B27A6F"/>
    <w:rsid w:val="00B310EA"/>
    <w:rsid w:val="00B33209"/>
    <w:rsid w:val="00B33ED8"/>
    <w:rsid w:val="00B35AE6"/>
    <w:rsid w:val="00B3606A"/>
    <w:rsid w:val="00B4100A"/>
    <w:rsid w:val="00B4105C"/>
    <w:rsid w:val="00B41518"/>
    <w:rsid w:val="00B41F76"/>
    <w:rsid w:val="00B472AD"/>
    <w:rsid w:val="00B47E91"/>
    <w:rsid w:val="00B502E2"/>
    <w:rsid w:val="00B51F1A"/>
    <w:rsid w:val="00B607E0"/>
    <w:rsid w:val="00B6616A"/>
    <w:rsid w:val="00B67472"/>
    <w:rsid w:val="00B74904"/>
    <w:rsid w:val="00B74B31"/>
    <w:rsid w:val="00B75172"/>
    <w:rsid w:val="00B76715"/>
    <w:rsid w:val="00B77557"/>
    <w:rsid w:val="00B82580"/>
    <w:rsid w:val="00B8288C"/>
    <w:rsid w:val="00B84D04"/>
    <w:rsid w:val="00B9596D"/>
    <w:rsid w:val="00BA1343"/>
    <w:rsid w:val="00BA3A3C"/>
    <w:rsid w:val="00BB2A4C"/>
    <w:rsid w:val="00BB2A8E"/>
    <w:rsid w:val="00BB42C1"/>
    <w:rsid w:val="00BB6CF6"/>
    <w:rsid w:val="00BC0C46"/>
    <w:rsid w:val="00BC1735"/>
    <w:rsid w:val="00BC2101"/>
    <w:rsid w:val="00BC34B8"/>
    <w:rsid w:val="00BC408E"/>
    <w:rsid w:val="00BC40E1"/>
    <w:rsid w:val="00BC4617"/>
    <w:rsid w:val="00BC6327"/>
    <w:rsid w:val="00BD0AA0"/>
    <w:rsid w:val="00BD5026"/>
    <w:rsid w:val="00BD557A"/>
    <w:rsid w:val="00BE00DA"/>
    <w:rsid w:val="00BE028F"/>
    <w:rsid w:val="00BE0A28"/>
    <w:rsid w:val="00BE213C"/>
    <w:rsid w:val="00BE2AFB"/>
    <w:rsid w:val="00BE6CB6"/>
    <w:rsid w:val="00BF0C20"/>
    <w:rsid w:val="00BF1EB8"/>
    <w:rsid w:val="00BF3A48"/>
    <w:rsid w:val="00BF40D0"/>
    <w:rsid w:val="00BF6FEE"/>
    <w:rsid w:val="00C03D2F"/>
    <w:rsid w:val="00C06F87"/>
    <w:rsid w:val="00C114C3"/>
    <w:rsid w:val="00C11D36"/>
    <w:rsid w:val="00C11DCF"/>
    <w:rsid w:val="00C141B3"/>
    <w:rsid w:val="00C15510"/>
    <w:rsid w:val="00C1796F"/>
    <w:rsid w:val="00C20B3F"/>
    <w:rsid w:val="00C22002"/>
    <w:rsid w:val="00C23806"/>
    <w:rsid w:val="00C24CE6"/>
    <w:rsid w:val="00C31871"/>
    <w:rsid w:val="00C330DC"/>
    <w:rsid w:val="00C33DAB"/>
    <w:rsid w:val="00C35895"/>
    <w:rsid w:val="00C37F4C"/>
    <w:rsid w:val="00C42195"/>
    <w:rsid w:val="00C45D2B"/>
    <w:rsid w:val="00C45D45"/>
    <w:rsid w:val="00C46C70"/>
    <w:rsid w:val="00C555AA"/>
    <w:rsid w:val="00C56FFC"/>
    <w:rsid w:val="00C61451"/>
    <w:rsid w:val="00C62DE9"/>
    <w:rsid w:val="00C66F7D"/>
    <w:rsid w:val="00C71292"/>
    <w:rsid w:val="00C74F0B"/>
    <w:rsid w:val="00C8309D"/>
    <w:rsid w:val="00C87F80"/>
    <w:rsid w:val="00C91C42"/>
    <w:rsid w:val="00C932D9"/>
    <w:rsid w:val="00C93DD3"/>
    <w:rsid w:val="00C93F45"/>
    <w:rsid w:val="00C94487"/>
    <w:rsid w:val="00CA306F"/>
    <w:rsid w:val="00CA320B"/>
    <w:rsid w:val="00CB578F"/>
    <w:rsid w:val="00CB7170"/>
    <w:rsid w:val="00CC0A28"/>
    <w:rsid w:val="00CC2C40"/>
    <w:rsid w:val="00CC36EB"/>
    <w:rsid w:val="00CC4799"/>
    <w:rsid w:val="00CC5186"/>
    <w:rsid w:val="00CC6CAD"/>
    <w:rsid w:val="00CC7CFB"/>
    <w:rsid w:val="00CD23D3"/>
    <w:rsid w:val="00CD700E"/>
    <w:rsid w:val="00CD7EC9"/>
    <w:rsid w:val="00CE1651"/>
    <w:rsid w:val="00CE3004"/>
    <w:rsid w:val="00CE5B97"/>
    <w:rsid w:val="00CF1294"/>
    <w:rsid w:val="00CF2CF8"/>
    <w:rsid w:val="00CF3FB0"/>
    <w:rsid w:val="00CF72A3"/>
    <w:rsid w:val="00CF7707"/>
    <w:rsid w:val="00D00F14"/>
    <w:rsid w:val="00D06859"/>
    <w:rsid w:val="00D07BF6"/>
    <w:rsid w:val="00D10576"/>
    <w:rsid w:val="00D10FB0"/>
    <w:rsid w:val="00D12D18"/>
    <w:rsid w:val="00D12DE3"/>
    <w:rsid w:val="00D13871"/>
    <w:rsid w:val="00D20E72"/>
    <w:rsid w:val="00D23D24"/>
    <w:rsid w:val="00D242FB"/>
    <w:rsid w:val="00D25296"/>
    <w:rsid w:val="00D257F0"/>
    <w:rsid w:val="00D269F9"/>
    <w:rsid w:val="00D317FA"/>
    <w:rsid w:val="00D334B5"/>
    <w:rsid w:val="00D34E34"/>
    <w:rsid w:val="00D35148"/>
    <w:rsid w:val="00D353EC"/>
    <w:rsid w:val="00D40963"/>
    <w:rsid w:val="00D41ADE"/>
    <w:rsid w:val="00D41C9C"/>
    <w:rsid w:val="00D42336"/>
    <w:rsid w:val="00D42AC2"/>
    <w:rsid w:val="00D45DBE"/>
    <w:rsid w:val="00D466F7"/>
    <w:rsid w:val="00D46D54"/>
    <w:rsid w:val="00D472E2"/>
    <w:rsid w:val="00D501D2"/>
    <w:rsid w:val="00D509CE"/>
    <w:rsid w:val="00D50D4C"/>
    <w:rsid w:val="00D533BB"/>
    <w:rsid w:val="00D540C7"/>
    <w:rsid w:val="00D601F4"/>
    <w:rsid w:val="00D67273"/>
    <w:rsid w:val="00D70B3E"/>
    <w:rsid w:val="00D70EED"/>
    <w:rsid w:val="00D7187D"/>
    <w:rsid w:val="00D74216"/>
    <w:rsid w:val="00D75935"/>
    <w:rsid w:val="00D76B2E"/>
    <w:rsid w:val="00D776A6"/>
    <w:rsid w:val="00D80689"/>
    <w:rsid w:val="00D80FD1"/>
    <w:rsid w:val="00D81C8D"/>
    <w:rsid w:val="00D82FCB"/>
    <w:rsid w:val="00D85138"/>
    <w:rsid w:val="00D85884"/>
    <w:rsid w:val="00D86E15"/>
    <w:rsid w:val="00D92EAB"/>
    <w:rsid w:val="00D97A69"/>
    <w:rsid w:val="00D97D13"/>
    <w:rsid w:val="00DA0131"/>
    <w:rsid w:val="00DA0376"/>
    <w:rsid w:val="00DA3B79"/>
    <w:rsid w:val="00DA538A"/>
    <w:rsid w:val="00DA6C96"/>
    <w:rsid w:val="00DB06D7"/>
    <w:rsid w:val="00DB0DA6"/>
    <w:rsid w:val="00DB1658"/>
    <w:rsid w:val="00DB208C"/>
    <w:rsid w:val="00DB2C7F"/>
    <w:rsid w:val="00DB4B3D"/>
    <w:rsid w:val="00DB6C0F"/>
    <w:rsid w:val="00DC0F00"/>
    <w:rsid w:val="00DC1E10"/>
    <w:rsid w:val="00DC308C"/>
    <w:rsid w:val="00DD1793"/>
    <w:rsid w:val="00DD20B6"/>
    <w:rsid w:val="00DE28C8"/>
    <w:rsid w:val="00DE2D1C"/>
    <w:rsid w:val="00DF1358"/>
    <w:rsid w:val="00DF3410"/>
    <w:rsid w:val="00DF4066"/>
    <w:rsid w:val="00DF55C4"/>
    <w:rsid w:val="00DF5DE0"/>
    <w:rsid w:val="00E002F8"/>
    <w:rsid w:val="00E00423"/>
    <w:rsid w:val="00E02208"/>
    <w:rsid w:val="00E038AA"/>
    <w:rsid w:val="00E04691"/>
    <w:rsid w:val="00E05E0E"/>
    <w:rsid w:val="00E06E06"/>
    <w:rsid w:val="00E1164A"/>
    <w:rsid w:val="00E13EF2"/>
    <w:rsid w:val="00E14224"/>
    <w:rsid w:val="00E15859"/>
    <w:rsid w:val="00E202C6"/>
    <w:rsid w:val="00E20E06"/>
    <w:rsid w:val="00E21729"/>
    <w:rsid w:val="00E22A42"/>
    <w:rsid w:val="00E22BDD"/>
    <w:rsid w:val="00E2401E"/>
    <w:rsid w:val="00E27834"/>
    <w:rsid w:val="00E333E1"/>
    <w:rsid w:val="00E35356"/>
    <w:rsid w:val="00E3575F"/>
    <w:rsid w:val="00E36866"/>
    <w:rsid w:val="00E36942"/>
    <w:rsid w:val="00E41912"/>
    <w:rsid w:val="00E41E94"/>
    <w:rsid w:val="00E42A44"/>
    <w:rsid w:val="00E430D5"/>
    <w:rsid w:val="00E43A47"/>
    <w:rsid w:val="00E4655B"/>
    <w:rsid w:val="00E511C4"/>
    <w:rsid w:val="00E53607"/>
    <w:rsid w:val="00E53F14"/>
    <w:rsid w:val="00E54596"/>
    <w:rsid w:val="00E61578"/>
    <w:rsid w:val="00E625C5"/>
    <w:rsid w:val="00E62F4A"/>
    <w:rsid w:val="00E67E22"/>
    <w:rsid w:val="00E76B34"/>
    <w:rsid w:val="00E87FDF"/>
    <w:rsid w:val="00E90260"/>
    <w:rsid w:val="00E91D45"/>
    <w:rsid w:val="00E96AF2"/>
    <w:rsid w:val="00E975E2"/>
    <w:rsid w:val="00EA02FC"/>
    <w:rsid w:val="00EA25B6"/>
    <w:rsid w:val="00EA28F0"/>
    <w:rsid w:val="00EA2E94"/>
    <w:rsid w:val="00EA38A0"/>
    <w:rsid w:val="00EA4C41"/>
    <w:rsid w:val="00EB0CBF"/>
    <w:rsid w:val="00EB0D7D"/>
    <w:rsid w:val="00EB1A44"/>
    <w:rsid w:val="00EB3F7F"/>
    <w:rsid w:val="00EB6815"/>
    <w:rsid w:val="00EC0CFD"/>
    <w:rsid w:val="00EC0DF8"/>
    <w:rsid w:val="00EC1CA3"/>
    <w:rsid w:val="00EC652F"/>
    <w:rsid w:val="00ED5AA2"/>
    <w:rsid w:val="00ED5D6C"/>
    <w:rsid w:val="00ED5EF5"/>
    <w:rsid w:val="00ED6C87"/>
    <w:rsid w:val="00EE01B2"/>
    <w:rsid w:val="00EE1644"/>
    <w:rsid w:val="00EE1D54"/>
    <w:rsid w:val="00EE2123"/>
    <w:rsid w:val="00EE35CE"/>
    <w:rsid w:val="00EE6310"/>
    <w:rsid w:val="00EF14FF"/>
    <w:rsid w:val="00EF4025"/>
    <w:rsid w:val="00EF5F8B"/>
    <w:rsid w:val="00EF7DFD"/>
    <w:rsid w:val="00F04EE1"/>
    <w:rsid w:val="00F054CB"/>
    <w:rsid w:val="00F11A86"/>
    <w:rsid w:val="00F1330E"/>
    <w:rsid w:val="00F15117"/>
    <w:rsid w:val="00F1786E"/>
    <w:rsid w:val="00F17AB3"/>
    <w:rsid w:val="00F21B95"/>
    <w:rsid w:val="00F23B0C"/>
    <w:rsid w:val="00F23E1A"/>
    <w:rsid w:val="00F24AA7"/>
    <w:rsid w:val="00F257E2"/>
    <w:rsid w:val="00F25E0D"/>
    <w:rsid w:val="00F27A84"/>
    <w:rsid w:val="00F27AA5"/>
    <w:rsid w:val="00F31F95"/>
    <w:rsid w:val="00F3324C"/>
    <w:rsid w:val="00F36650"/>
    <w:rsid w:val="00F4024B"/>
    <w:rsid w:val="00F450E3"/>
    <w:rsid w:val="00F45479"/>
    <w:rsid w:val="00F47450"/>
    <w:rsid w:val="00F503A0"/>
    <w:rsid w:val="00F53300"/>
    <w:rsid w:val="00F55101"/>
    <w:rsid w:val="00F61125"/>
    <w:rsid w:val="00F6175F"/>
    <w:rsid w:val="00F6454F"/>
    <w:rsid w:val="00F65017"/>
    <w:rsid w:val="00F70770"/>
    <w:rsid w:val="00F757FB"/>
    <w:rsid w:val="00F77C82"/>
    <w:rsid w:val="00F817D5"/>
    <w:rsid w:val="00F84118"/>
    <w:rsid w:val="00F84A3E"/>
    <w:rsid w:val="00F84D5C"/>
    <w:rsid w:val="00F87CD3"/>
    <w:rsid w:val="00F931EE"/>
    <w:rsid w:val="00F950A9"/>
    <w:rsid w:val="00FA1259"/>
    <w:rsid w:val="00FA16FB"/>
    <w:rsid w:val="00FA1D98"/>
    <w:rsid w:val="00FA6634"/>
    <w:rsid w:val="00FA6F59"/>
    <w:rsid w:val="00FA7526"/>
    <w:rsid w:val="00FB138B"/>
    <w:rsid w:val="00FB1C3B"/>
    <w:rsid w:val="00FB5D75"/>
    <w:rsid w:val="00FB6535"/>
    <w:rsid w:val="00FB6A99"/>
    <w:rsid w:val="00FC0340"/>
    <w:rsid w:val="00FC1BEC"/>
    <w:rsid w:val="00FC26B2"/>
    <w:rsid w:val="00FD0106"/>
    <w:rsid w:val="00FD0B1C"/>
    <w:rsid w:val="00FE0158"/>
    <w:rsid w:val="00FE0797"/>
    <w:rsid w:val="00FE5DCD"/>
    <w:rsid w:val="00FE60D2"/>
    <w:rsid w:val="00FF10AB"/>
    <w:rsid w:val="00FF60AB"/>
    <w:rsid w:val="00FF6EC4"/>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vi-VN" w:eastAsia="vi-V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qFormat="1"/>
    <w:lsdException w:name="toc 2" w:uiPriority="39"/>
    <w:lsdException w:name="toc 3" w:uiPriority="39" w:qFormat="1"/>
    <w:lsdException w:name="foot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lang w:val="en-US" w:eastAsia="en-US"/>
    </w:rPr>
  </w:style>
  <w:style w:type="paragraph" w:styleId="Heading1">
    <w:name w:val="heading 1"/>
    <w:basedOn w:val="Normal"/>
    <w:next w:val="Normal"/>
    <w:link w:val="Heading1Char"/>
    <w:qFormat/>
    <w:rsid w:val="008D37FB"/>
    <w:pPr>
      <w:keepNext/>
      <w:spacing w:before="240" w:after="60"/>
      <w:outlineLvl w:val="0"/>
    </w:pPr>
    <w:rPr>
      <w:rFonts w:ascii="Arial" w:hAnsi="Arial"/>
      <w:b/>
      <w:bCs/>
      <w:kern w:val="32"/>
      <w:sz w:val="32"/>
      <w:szCs w:val="32"/>
      <w:lang w:val="x-none" w:eastAsia="x-none"/>
    </w:rPr>
  </w:style>
  <w:style w:type="paragraph" w:styleId="Heading2">
    <w:name w:val="heading 2"/>
    <w:basedOn w:val="Normal"/>
    <w:next w:val="Normal"/>
    <w:link w:val="Heading2Char"/>
    <w:qFormat/>
    <w:rsid w:val="008D37FB"/>
    <w:pPr>
      <w:keepNext/>
      <w:spacing w:before="240" w:after="60"/>
      <w:outlineLvl w:val="1"/>
    </w:pPr>
    <w:rPr>
      <w:rFonts w:ascii="Arial" w:hAnsi="Arial" w:cs="Arial"/>
      <w:b/>
      <w:bCs/>
      <w:i/>
      <w:iCs/>
    </w:rPr>
  </w:style>
  <w:style w:type="paragraph" w:styleId="Heading3">
    <w:name w:val="heading 3"/>
    <w:basedOn w:val="Normal"/>
    <w:next w:val="Normal"/>
    <w:link w:val="Heading3Char"/>
    <w:qFormat/>
    <w:rsid w:val="008D37FB"/>
    <w:pPr>
      <w:keepNext/>
      <w:spacing w:before="240" w:after="60"/>
      <w:outlineLvl w:val="2"/>
    </w:pPr>
    <w:rPr>
      <w:rFonts w:ascii="Arial" w:hAnsi="Arial" w:cs="Arial"/>
      <w:b/>
      <w:bCs/>
      <w:sz w:val="26"/>
      <w:szCs w:val="26"/>
    </w:rPr>
  </w:style>
  <w:style w:type="paragraph" w:styleId="Heading4">
    <w:name w:val="heading 4"/>
    <w:basedOn w:val="Normal"/>
    <w:next w:val="Normal"/>
    <w:link w:val="Heading4Char"/>
    <w:qFormat/>
    <w:rsid w:val="008D37FB"/>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8D37FB"/>
    <w:rPr>
      <w:rFonts w:ascii="Arial" w:hAnsi="Arial"/>
      <w:b/>
      <w:bCs/>
      <w:kern w:val="32"/>
      <w:sz w:val="32"/>
      <w:szCs w:val="32"/>
      <w:lang w:val="x-none" w:eastAsia="x-none"/>
    </w:rPr>
  </w:style>
  <w:style w:type="character" w:customStyle="1" w:styleId="Heading2Char">
    <w:name w:val="Heading 2 Char"/>
    <w:link w:val="Heading2"/>
    <w:rsid w:val="008D37FB"/>
    <w:rPr>
      <w:rFonts w:ascii="Arial" w:hAnsi="Arial" w:cs="Arial"/>
      <w:b/>
      <w:bCs/>
      <w:i/>
      <w:iCs/>
      <w:sz w:val="28"/>
      <w:szCs w:val="28"/>
    </w:rPr>
  </w:style>
  <w:style w:type="character" w:customStyle="1" w:styleId="Heading3Char">
    <w:name w:val="Heading 3 Char"/>
    <w:link w:val="Heading3"/>
    <w:rsid w:val="008D37FB"/>
    <w:rPr>
      <w:rFonts w:ascii="Arial" w:hAnsi="Arial" w:cs="Arial"/>
      <w:b/>
      <w:bCs/>
      <w:sz w:val="26"/>
      <w:szCs w:val="26"/>
    </w:rPr>
  </w:style>
  <w:style w:type="character" w:customStyle="1" w:styleId="Heading4Char">
    <w:name w:val="Heading 4 Char"/>
    <w:link w:val="Heading4"/>
    <w:rsid w:val="008D37FB"/>
    <w:rPr>
      <w:rFonts w:ascii=".VnTime" w:hAnsi=".VnTime" w:cs=".VnTime"/>
      <w:b/>
      <w:bCs/>
      <w:sz w:val="28"/>
      <w:szCs w:val="28"/>
      <w:lang w:val="en-GB"/>
    </w:rPr>
  </w:style>
  <w:style w:type="paragraph" w:styleId="Footer">
    <w:name w:val="footer"/>
    <w:basedOn w:val="Normal"/>
    <w:link w:val="FooterChar"/>
    <w:uiPriority w:val="99"/>
    <w:rsid w:val="00824544"/>
    <w:pPr>
      <w:tabs>
        <w:tab w:val="center" w:pos="4320"/>
        <w:tab w:val="right" w:pos="8640"/>
      </w:tabs>
    </w:pPr>
  </w:style>
  <w:style w:type="character" w:customStyle="1" w:styleId="FooterChar">
    <w:name w:val="Footer Char"/>
    <w:link w:val="Footer"/>
    <w:uiPriority w:val="99"/>
    <w:rsid w:val="008D37FB"/>
    <w:rPr>
      <w:rFonts w:ascii=".VnTime" w:hAnsi=".VnTime"/>
      <w:sz w:val="28"/>
      <w:szCs w:val="28"/>
    </w:rPr>
  </w:style>
  <w:style w:type="character" w:styleId="PageNumber">
    <w:name w:val="page number"/>
    <w:basedOn w:val="DefaultParagraphFont"/>
    <w:rsid w:val="00824544"/>
  </w:style>
  <w:style w:type="character" w:styleId="CommentReference">
    <w:name w:val="annotation reference"/>
    <w:rsid w:val="008A65D1"/>
    <w:rPr>
      <w:sz w:val="16"/>
      <w:szCs w:val="16"/>
    </w:rPr>
  </w:style>
  <w:style w:type="paragraph" w:styleId="CommentText">
    <w:name w:val="annotation text"/>
    <w:basedOn w:val="Normal"/>
    <w:link w:val="CommentTextChar"/>
    <w:rsid w:val="008A65D1"/>
    <w:rPr>
      <w:sz w:val="20"/>
      <w:szCs w:val="20"/>
      <w:lang w:val="x-none" w:eastAsia="x-none"/>
    </w:rPr>
  </w:style>
  <w:style w:type="character" w:customStyle="1" w:styleId="CommentTextChar">
    <w:name w:val="Comment Text Char"/>
    <w:link w:val="CommentText"/>
    <w:rsid w:val="008A65D1"/>
    <w:rPr>
      <w:rFonts w:ascii=".VnTime" w:hAnsi=".VnTime"/>
    </w:rPr>
  </w:style>
  <w:style w:type="paragraph" w:styleId="CommentSubject">
    <w:name w:val="annotation subject"/>
    <w:basedOn w:val="CommentText"/>
    <w:next w:val="CommentText"/>
    <w:link w:val="CommentSubjectChar"/>
    <w:rsid w:val="008A65D1"/>
    <w:rPr>
      <w:b/>
      <w:bCs/>
    </w:rPr>
  </w:style>
  <w:style w:type="character" w:customStyle="1" w:styleId="CommentSubjectChar">
    <w:name w:val="Comment Subject Char"/>
    <w:link w:val="CommentSubject"/>
    <w:rsid w:val="008A65D1"/>
    <w:rPr>
      <w:rFonts w:ascii=".VnTime" w:hAnsi=".VnTime"/>
      <w:b/>
      <w:bCs/>
    </w:rPr>
  </w:style>
  <w:style w:type="paragraph" w:styleId="BalloonText">
    <w:name w:val="Balloon Text"/>
    <w:basedOn w:val="Normal"/>
    <w:link w:val="BalloonTextChar"/>
    <w:rsid w:val="008A65D1"/>
    <w:rPr>
      <w:rFonts w:ascii="Segoe UI" w:hAnsi="Segoe UI"/>
      <w:sz w:val="18"/>
      <w:szCs w:val="18"/>
      <w:lang w:val="x-none" w:eastAsia="x-none"/>
    </w:rPr>
  </w:style>
  <w:style w:type="character" w:customStyle="1" w:styleId="BalloonTextChar">
    <w:name w:val="Balloon Text Char"/>
    <w:link w:val="BalloonText"/>
    <w:rsid w:val="008A65D1"/>
    <w:rPr>
      <w:rFonts w:ascii="Segoe UI" w:hAnsi="Segoe UI" w:cs="Segoe UI"/>
      <w:sz w:val="18"/>
      <w:szCs w:val="18"/>
    </w:rPr>
  </w:style>
  <w:style w:type="paragraph" w:styleId="Header">
    <w:name w:val="header"/>
    <w:basedOn w:val="Normal"/>
    <w:link w:val="HeaderChar"/>
    <w:rsid w:val="00A77643"/>
    <w:pPr>
      <w:tabs>
        <w:tab w:val="center" w:pos="4680"/>
        <w:tab w:val="right" w:pos="9360"/>
      </w:tabs>
    </w:pPr>
    <w:rPr>
      <w:lang w:val="x-none" w:eastAsia="x-none"/>
    </w:rPr>
  </w:style>
  <w:style w:type="character" w:customStyle="1" w:styleId="HeaderChar">
    <w:name w:val="Header Char"/>
    <w:link w:val="Header"/>
    <w:rsid w:val="00A77643"/>
    <w:rPr>
      <w:rFonts w:ascii=".VnTime" w:hAnsi=".VnTime"/>
      <w:sz w:val="28"/>
      <w:szCs w:val="28"/>
    </w:rPr>
  </w:style>
  <w:style w:type="character" w:customStyle="1" w:styleId="hps">
    <w:name w:val="hps"/>
    <w:basedOn w:val="DefaultParagraphFont"/>
    <w:rsid w:val="00E2401E"/>
  </w:style>
  <w:style w:type="paragraph" w:styleId="ListParagraph">
    <w:name w:val="List Paragraph"/>
    <w:basedOn w:val="Normal"/>
    <w:uiPriority w:val="34"/>
    <w:qFormat/>
    <w:rsid w:val="00FA1259"/>
    <w:pPr>
      <w:ind w:left="720"/>
      <w:contextualSpacing/>
    </w:pPr>
    <w:rPr>
      <w:rFonts w:ascii="VNI-Times" w:hAnsi="VNI-Times"/>
      <w:sz w:val="24"/>
      <w:szCs w:val="24"/>
    </w:rPr>
  </w:style>
  <w:style w:type="paragraph" w:styleId="BodyText2">
    <w:name w:val="Body Text 2"/>
    <w:basedOn w:val="Normal"/>
    <w:link w:val="BodyText2Char"/>
    <w:rsid w:val="008D37FB"/>
    <w:pPr>
      <w:autoSpaceDE w:val="0"/>
      <w:autoSpaceDN w:val="0"/>
      <w:spacing w:line="460" w:lineRule="atLeast"/>
    </w:pPr>
    <w:rPr>
      <w:rFonts w:cs=".VnTime"/>
      <w:i/>
      <w:iCs/>
      <w:sz w:val="24"/>
      <w:szCs w:val="24"/>
      <w:lang w:val="pt-BR"/>
    </w:rPr>
  </w:style>
  <w:style w:type="character" w:customStyle="1" w:styleId="BodyText2Char">
    <w:name w:val="Body Text 2 Char"/>
    <w:link w:val="BodyText2"/>
    <w:rsid w:val="008D37FB"/>
    <w:rPr>
      <w:rFonts w:ascii=".VnTime" w:hAnsi=".VnTime" w:cs=".VnTime"/>
      <w:i/>
      <w:iCs/>
      <w:sz w:val="24"/>
      <w:szCs w:val="24"/>
      <w:lang w:val="pt-BR"/>
    </w:rPr>
  </w:style>
  <w:style w:type="table" w:styleId="TableGrid">
    <w:name w:val="Table Grid"/>
    <w:basedOn w:val="TableNormal"/>
    <w:rsid w:val="008D37FB"/>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rsid w:val="008D37FB"/>
    <w:pPr>
      <w:autoSpaceDE w:val="0"/>
      <w:autoSpaceDN w:val="0"/>
    </w:pPr>
    <w:rPr>
      <w:rFonts w:cs=".VnTime"/>
      <w:sz w:val="20"/>
      <w:szCs w:val="20"/>
      <w:lang w:val="en-GB"/>
    </w:rPr>
  </w:style>
  <w:style w:type="character" w:customStyle="1" w:styleId="FootnoteTextChar">
    <w:name w:val="Footnote Text Char"/>
    <w:link w:val="FootnoteText"/>
    <w:rsid w:val="008D37FB"/>
    <w:rPr>
      <w:rFonts w:ascii=".VnTime" w:hAnsi=".VnTime" w:cs=".VnTime"/>
      <w:lang w:val="en-GB"/>
    </w:rPr>
  </w:style>
  <w:style w:type="paragraph" w:styleId="BodyText">
    <w:name w:val="Body Text"/>
    <w:basedOn w:val="Normal"/>
    <w:link w:val="BodyTextChar"/>
    <w:rsid w:val="008D37FB"/>
    <w:pPr>
      <w:spacing w:after="120"/>
    </w:pPr>
    <w:rPr>
      <w:rFonts w:ascii="VNI-Times" w:hAnsi="VNI-Times"/>
      <w:sz w:val="24"/>
      <w:szCs w:val="24"/>
    </w:rPr>
  </w:style>
  <w:style w:type="character" w:customStyle="1" w:styleId="BodyTextChar">
    <w:name w:val="Body Text Char"/>
    <w:link w:val="BodyText"/>
    <w:rsid w:val="008D37FB"/>
    <w:rPr>
      <w:rFonts w:ascii="VNI-Times" w:hAnsi="VNI-Times"/>
      <w:sz w:val="24"/>
      <w:szCs w:val="24"/>
    </w:rPr>
  </w:style>
  <w:style w:type="paragraph" w:customStyle="1" w:styleId="Char">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8D37FB"/>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8D37FB"/>
    <w:rPr>
      <w:vertAlign w:val="superscript"/>
    </w:rPr>
  </w:style>
  <w:style w:type="paragraph" w:customStyle="1" w:styleId="CharCharChar">
    <w:name w:val="Char Char Char"/>
    <w:basedOn w:val="Normal"/>
    <w:autoRedefine/>
    <w:rsid w:val="008D37FB"/>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NormalWeb">
    <w:name w:val="Normal (Web)"/>
    <w:basedOn w:val="Normal"/>
    <w:uiPriority w:val="99"/>
    <w:rsid w:val="008D37FB"/>
    <w:pPr>
      <w:spacing w:before="100" w:beforeAutospacing="1" w:after="100" w:afterAutospacing="1"/>
    </w:pPr>
    <w:rPr>
      <w:rFonts w:ascii="Times New Roman" w:eastAsia="MS Mincho" w:hAnsi="Times New Roman"/>
      <w:sz w:val="24"/>
      <w:szCs w:val="24"/>
      <w:lang w:eastAsia="zh-CN"/>
    </w:rPr>
  </w:style>
  <w:style w:type="character" w:customStyle="1" w:styleId="normal-h1">
    <w:name w:val="normal-h1"/>
    <w:rsid w:val="008D37FB"/>
    <w:rPr>
      <w:rFonts w:ascii=".VnTime" w:hAnsi=".VnTime" w:hint="default"/>
      <w:sz w:val="28"/>
      <w:szCs w:val="28"/>
    </w:rPr>
  </w:style>
  <w:style w:type="character" w:styleId="Strong">
    <w:name w:val="Strong"/>
    <w:uiPriority w:val="22"/>
    <w:qFormat/>
    <w:rsid w:val="008D37FB"/>
    <w:rPr>
      <w:b/>
      <w:bCs/>
    </w:rPr>
  </w:style>
  <w:style w:type="paragraph" w:customStyle="1" w:styleId="Heading2TimesNewRoman">
    <w:name w:val="Heading 2 + Times New Roman"/>
    <w:aliases w:val="Not Bold,Not Italic"/>
    <w:basedOn w:val="Heading2"/>
    <w:rsid w:val="008D37FB"/>
    <w:rPr>
      <w:rFonts w:ascii="Times New Roman" w:hAnsi="Times New Roman" w:cs="Times New Roman"/>
      <w:b w:val="0"/>
      <w:i w:val="0"/>
    </w:rPr>
  </w:style>
  <w:style w:type="character" w:customStyle="1" w:styleId="style5">
    <w:name w:val="style5"/>
    <w:rsid w:val="008D37FB"/>
  </w:style>
  <w:style w:type="paragraph" w:customStyle="1" w:styleId="dautru">
    <w:name w:val="dau tru"/>
    <w:basedOn w:val="Normal"/>
    <w:link w:val="dautruChar"/>
    <w:rsid w:val="008D37FB"/>
    <w:pPr>
      <w:tabs>
        <w:tab w:val="num" w:pos="327"/>
      </w:tabs>
      <w:ind w:left="341" w:hanging="284"/>
      <w:jc w:val="both"/>
    </w:pPr>
    <w:rPr>
      <w:rFonts w:ascii="Times New Roman" w:hAnsi="Times New Roman"/>
      <w:bCs/>
      <w:lang w:val="x-none" w:eastAsia="x-none"/>
    </w:rPr>
  </w:style>
  <w:style w:type="character" w:customStyle="1" w:styleId="dautruChar">
    <w:name w:val="dau tru Char"/>
    <w:link w:val="dautru"/>
    <w:rsid w:val="008D37FB"/>
    <w:rPr>
      <w:bCs/>
      <w:sz w:val="28"/>
      <w:szCs w:val="28"/>
      <w:lang w:val="x-none" w:eastAsia="x-none"/>
    </w:rPr>
  </w:style>
  <w:style w:type="paragraph" w:customStyle="1" w:styleId="daucong">
    <w:name w:val="dau cong"/>
    <w:basedOn w:val="Normal"/>
    <w:rsid w:val="008D37FB"/>
    <w:pPr>
      <w:tabs>
        <w:tab w:val="num" w:pos="720"/>
      </w:tabs>
      <w:ind w:left="720" w:hanging="380"/>
      <w:jc w:val="both"/>
    </w:pPr>
    <w:rPr>
      <w:rFonts w:ascii="Times New Roman" w:hAnsi="Times New Roman"/>
      <w:bCs/>
    </w:rPr>
  </w:style>
  <w:style w:type="paragraph" w:styleId="BodyTextIndent">
    <w:name w:val="Body Text Indent"/>
    <w:basedOn w:val="Normal"/>
    <w:link w:val="BodyTextIndentChar"/>
    <w:rsid w:val="008D37FB"/>
    <w:pPr>
      <w:spacing w:after="120"/>
      <w:ind w:left="360"/>
    </w:pPr>
    <w:rPr>
      <w:lang w:val="x-none" w:eastAsia="x-none"/>
    </w:rPr>
  </w:style>
  <w:style w:type="character" w:customStyle="1" w:styleId="BodyTextIndentChar">
    <w:name w:val="Body Text Indent Char"/>
    <w:link w:val="BodyTextIndent"/>
    <w:rsid w:val="008D37FB"/>
    <w:rPr>
      <w:rFonts w:ascii=".VnTime" w:hAnsi=".VnTime"/>
      <w:sz w:val="28"/>
      <w:szCs w:val="28"/>
      <w:lang w:val="x-none" w:eastAsia="x-none"/>
    </w:rPr>
  </w:style>
  <w:style w:type="paragraph" w:customStyle="1" w:styleId="CharChar">
    <w:name w:val="Char Char"/>
    <w:basedOn w:val="Normal"/>
    <w:autoRedefine/>
    <w:rsid w:val="00091914"/>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TOC1">
    <w:name w:val="toc 1"/>
    <w:basedOn w:val="Normal"/>
    <w:next w:val="Normal"/>
    <w:autoRedefine/>
    <w:uiPriority w:val="39"/>
    <w:qFormat/>
    <w:rsid w:val="00225BFC"/>
    <w:pPr>
      <w:tabs>
        <w:tab w:val="left" w:pos="720"/>
        <w:tab w:val="left" w:pos="1080"/>
        <w:tab w:val="right" w:leader="dot" w:pos="9072"/>
      </w:tabs>
      <w:spacing w:before="120" w:after="120"/>
    </w:pPr>
    <w:rPr>
      <w:rFonts w:ascii="Times New Roman" w:hAnsi="Times New Roman"/>
      <w:bCs/>
      <w:iCs/>
      <w:sz w:val="26"/>
      <w:szCs w:val="26"/>
    </w:rPr>
  </w:style>
  <w:style w:type="paragraph" w:styleId="TOC3">
    <w:name w:val="toc 3"/>
    <w:basedOn w:val="Normal"/>
    <w:next w:val="Normal"/>
    <w:autoRedefine/>
    <w:uiPriority w:val="39"/>
    <w:qFormat/>
    <w:rsid w:val="001018A8"/>
    <w:pPr>
      <w:tabs>
        <w:tab w:val="left" w:pos="720"/>
        <w:tab w:val="left" w:pos="1080"/>
        <w:tab w:val="right" w:leader="dot" w:pos="9072"/>
      </w:tabs>
    </w:pPr>
    <w:rPr>
      <w:rFonts w:ascii="Calibri" w:hAnsi="Calibri"/>
      <w:sz w:val="20"/>
      <w:szCs w:val="20"/>
    </w:rPr>
  </w:style>
  <w:style w:type="paragraph" w:styleId="TOCHeading">
    <w:name w:val="TOC Heading"/>
    <w:basedOn w:val="Heading1"/>
    <w:next w:val="Normal"/>
    <w:uiPriority w:val="39"/>
    <w:semiHidden/>
    <w:unhideWhenUsed/>
    <w:qFormat/>
    <w:rsid w:val="00B74904"/>
    <w:pPr>
      <w:keepLines/>
      <w:spacing w:before="480" w:after="0" w:line="276" w:lineRule="auto"/>
      <w:outlineLvl w:val="9"/>
    </w:pPr>
    <w:rPr>
      <w:rFonts w:ascii="Cambria" w:eastAsia="MS Gothic" w:hAnsi="Cambria"/>
      <w:color w:val="365F91"/>
      <w:kern w:val="0"/>
      <w:sz w:val="28"/>
      <w:szCs w:val="28"/>
      <w:lang w:val="en-US" w:eastAsia="ja-JP"/>
    </w:rPr>
  </w:style>
  <w:style w:type="character" w:styleId="Hyperlink">
    <w:name w:val="Hyperlink"/>
    <w:uiPriority w:val="99"/>
    <w:unhideWhenUsed/>
    <w:rsid w:val="00B74904"/>
    <w:rPr>
      <w:color w:val="0000FF"/>
      <w:u w:val="single"/>
    </w:rPr>
  </w:style>
  <w:style w:type="paragraph" w:styleId="Title">
    <w:name w:val="Title"/>
    <w:basedOn w:val="Normal"/>
    <w:link w:val="TitleChar"/>
    <w:qFormat/>
    <w:rsid w:val="007D4A3A"/>
    <w:pPr>
      <w:jc w:val="center"/>
    </w:pPr>
    <w:rPr>
      <w:rFonts w:ascii="Times New Roman" w:hAnsi="Times New Roman"/>
      <w:b/>
      <w:bCs/>
      <w:szCs w:val="32"/>
    </w:rPr>
  </w:style>
  <w:style w:type="character" w:customStyle="1" w:styleId="TitleChar">
    <w:name w:val="Title Char"/>
    <w:link w:val="Title"/>
    <w:rsid w:val="007D4A3A"/>
    <w:rPr>
      <w:b/>
      <w:bCs/>
      <w:sz w:val="28"/>
      <w:szCs w:val="32"/>
    </w:rPr>
  </w:style>
  <w:style w:type="paragraph" w:styleId="TOC2">
    <w:name w:val="toc 2"/>
    <w:basedOn w:val="Normal"/>
    <w:next w:val="Normal"/>
    <w:autoRedefine/>
    <w:uiPriority w:val="39"/>
    <w:rsid w:val="00627F35"/>
    <w:pPr>
      <w:ind w:left="280"/>
    </w:pPr>
  </w:style>
  <w:style w:type="paragraph" w:customStyle="1" w:styleId="CharChar5">
    <w:name w:val="Char Char5"/>
    <w:basedOn w:val="Normal"/>
    <w:autoRedefine/>
    <w:rsid w:val="00007A4C"/>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customStyle="1" w:styleId="Default">
    <w:name w:val="Default"/>
    <w:rsid w:val="002C56AB"/>
    <w:pPr>
      <w:autoSpaceDE w:val="0"/>
      <w:autoSpaceDN w:val="0"/>
      <w:adjustRightInd w:val="0"/>
    </w:pPr>
    <w:rPr>
      <w:color w:val="000000"/>
      <w:sz w:val="24"/>
      <w:szCs w:val="24"/>
      <w:lang w:val="en-US" w:eastAsia="en-US"/>
    </w:rPr>
  </w:style>
  <w:style w:type="paragraph" w:customStyle="1" w:styleId="CharChar1">
    <w:name w:val="Char Char1"/>
    <w:basedOn w:val="Normal"/>
    <w:autoRedefine/>
    <w:rsid w:val="00B76715"/>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626427">
      <w:bodyDiv w:val="1"/>
      <w:marLeft w:val="0"/>
      <w:marRight w:val="0"/>
      <w:marTop w:val="0"/>
      <w:marBottom w:val="0"/>
      <w:divBdr>
        <w:top w:val="none" w:sz="0" w:space="0" w:color="auto"/>
        <w:left w:val="none" w:sz="0" w:space="0" w:color="auto"/>
        <w:bottom w:val="none" w:sz="0" w:space="0" w:color="auto"/>
        <w:right w:val="none" w:sz="0" w:space="0" w:color="auto"/>
      </w:divBdr>
    </w:div>
    <w:div w:id="1793474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5.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1F1349-7EF5-48FC-825F-2607EA3814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1737</TotalTime>
  <Pages>25</Pages>
  <Words>4049</Words>
  <Characters>23084</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Mẫu 1</vt:lpstr>
    </vt:vector>
  </TitlesOfParts>
  <Company/>
  <LinksUpToDate>false</LinksUpToDate>
  <CharactersWithSpaces>27079</CharactersWithSpaces>
  <SharedDoc>false</SharedDoc>
  <HLinks>
    <vt:vector size="228" baseType="variant">
      <vt:variant>
        <vt:i4>2883587</vt:i4>
      </vt:variant>
      <vt:variant>
        <vt:i4>224</vt:i4>
      </vt:variant>
      <vt:variant>
        <vt:i4>0</vt:i4>
      </vt:variant>
      <vt:variant>
        <vt:i4>5</vt:i4>
      </vt:variant>
      <vt:variant>
        <vt:lpwstr/>
      </vt:variant>
      <vt:variant>
        <vt:lpwstr>_Toc9538964</vt:lpwstr>
      </vt:variant>
      <vt:variant>
        <vt:i4>2883587</vt:i4>
      </vt:variant>
      <vt:variant>
        <vt:i4>218</vt:i4>
      </vt:variant>
      <vt:variant>
        <vt:i4>0</vt:i4>
      </vt:variant>
      <vt:variant>
        <vt:i4>5</vt:i4>
      </vt:variant>
      <vt:variant>
        <vt:lpwstr/>
      </vt:variant>
      <vt:variant>
        <vt:lpwstr>_Toc9538963</vt:lpwstr>
      </vt:variant>
      <vt:variant>
        <vt:i4>2883587</vt:i4>
      </vt:variant>
      <vt:variant>
        <vt:i4>212</vt:i4>
      </vt:variant>
      <vt:variant>
        <vt:i4>0</vt:i4>
      </vt:variant>
      <vt:variant>
        <vt:i4>5</vt:i4>
      </vt:variant>
      <vt:variant>
        <vt:lpwstr/>
      </vt:variant>
      <vt:variant>
        <vt:lpwstr>_Toc9538962</vt:lpwstr>
      </vt:variant>
      <vt:variant>
        <vt:i4>2883587</vt:i4>
      </vt:variant>
      <vt:variant>
        <vt:i4>206</vt:i4>
      </vt:variant>
      <vt:variant>
        <vt:i4>0</vt:i4>
      </vt:variant>
      <vt:variant>
        <vt:i4>5</vt:i4>
      </vt:variant>
      <vt:variant>
        <vt:lpwstr/>
      </vt:variant>
      <vt:variant>
        <vt:lpwstr>_Toc9538961</vt:lpwstr>
      </vt:variant>
      <vt:variant>
        <vt:i4>3080195</vt:i4>
      </vt:variant>
      <vt:variant>
        <vt:i4>200</vt:i4>
      </vt:variant>
      <vt:variant>
        <vt:i4>0</vt:i4>
      </vt:variant>
      <vt:variant>
        <vt:i4>5</vt:i4>
      </vt:variant>
      <vt:variant>
        <vt:lpwstr/>
      </vt:variant>
      <vt:variant>
        <vt:lpwstr>_Toc9538959</vt:lpwstr>
      </vt:variant>
      <vt:variant>
        <vt:i4>3080195</vt:i4>
      </vt:variant>
      <vt:variant>
        <vt:i4>194</vt:i4>
      </vt:variant>
      <vt:variant>
        <vt:i4>0</vt:i4>
      </vt:variant>
      <vt:variant>
        <vt:i4>5</vt:i4>
      </vt:variant>
      <vt:variant>
        <vt:lpwstr/>
      </vt:variant>
      <vt:variant>
        <vt:lpwstr>_Toc9538958</vt:lpwstr>
      </vt:variant>
      <vt:variant>
        <vt:i4>3080195</vt:i4>
      </vt:variant>
      <vt:variant>
        <vt:i4>188</vt:i4>
      </vt:variant>
      <vt:variant>
        <vt:i4>0</vt:i4>
      </vt:variant>
      <vt:variant>
        <vt:i4>5</vt:i4>
      </vt:variant>
      <vt:variant>
        <vt:lpwstr/>
      </vt:variant>
      <vt:variant>
        <vt:lpwstr>_Toc9538957</vt:lpwstr>
      </vt:variant>
      <vt:variant>
        <vt:i4>3080195</vt:i4>
      </vt:variant>
      <vt:variant>
        <vt:i4>182</vt:i4>
      </vt:variant>
      <vt:variant>
        <vt:i4>0</vt:i4>
      </vt:variant>
      <vt:variant>
        <vt:i4>5</vt:i4>
      </vt:variant>
      <vt:variant>
        <vt:lpwstr/>
      </vt:variant>
      <vt:variant>
        <vt:lpwstr>_Toc9538956</vt:lpwstr>
      </vt:variant>
      <vt:variant>
        <vt:i4>3080195</vt:i4>
      </vt:variant>
      <vt:variant>
        <vt:i4>176</vt:i4>
      </vt:variant>
      <vt:variant>
        <vt:i4>0</vt:i4>
      </vt:variant>
      <vt:variant>
        <vt:i4>5</vt:i4>
      </vt:variant>
      <vt:variant>
        <vt:lpwstr/>
      </vt:variant>
      <vt:variant>
        <vt:lpwstr>_Toc9538955</vt:lpwstr>
      </vt:variant>
      <vt:variant>
        <vt:i4>3080195</vt:i4>
      </vt:variant>
      <vt:variant>
        <vt:i4>170</vt:i4>
      </vt:variant>
      <vt:variant>
        <vt:i4>0</vt:i4>
      </vt:variant>
      <vt:variant>
        <vt:i4>5</vt:i4>
      </vt:variant>
      <vt:variant>
        <vt:lpwstr/>
      </vt:variant>
      <vt:variant>
        <vt:lpwstr>_Toc9538954</vt:lpwstr>
      </vt:variant>
      <vt:variant>
        <vt:i4>3080195</vt:i4>
      </vt:variant>
      <vt:variant>
        <vt:i4>164</vt:i4>
      </vt:variant>
      <vt:variant>
        <vt:i4>0</vt:i4>
      </vt:variant>
      <vt:variant>
        <vt:i4>5</vt:i4>
      </vt:variant>
      <vt:variant>
        <vt:lpwstr/>
      </vt:variant>
      <vt:variant>
        <vt:lpwstr>_Toc9538953</vt:lpwstr>
      </vt:variant>
      <vt:variant>
        <vt:i4>3080195</vt:i4>
      </vt:variant>
      <vt:variant>
        <vt:i4>158</vt:i4>
      </vt:variant>
      <vt:variant>
        <vt:i4>0</vt:i4>
      </vt:variant>
      <vt:variant>
        <vt:i4>5</vt:i4>
      </vt:variant>
      <vt:variant>
        <vt:lpwstr/>
      </vt:variant>
      <vt:variant>
        <vt:lpwstr>_Toc9538952</vt:lpwstr>
      </vt:variant>
      <vt:variant>
        <vt:i4>3080195</vt:i4>
      </vt:variant>
      <vt:variant>
        <vt:i4>152</vt:i4>
      </vt:variant>
      <vt:variant>
        <vt:i4>0</vt:i4>
      </vt:variant>
      <vt:variant>
        <vt:i4>5</vt:i4>
      </vt:variant>
      <vt:variant>
        <vt:lpwstr/>
      </vt:variant>
      <vt:variant>
        <vt:lpwstr>_Toc9538951</vt:lpwstr>
      </vt:variant>
      <vt:variant>
        <vt:i4>3080195</vt:i4>
      </vt:variant>
      <vt:variant>
        <vt:i4>146</vt:i4>
      </vt:variant>
      <vt:variant>
        <vt:i4>0</vt:i4>
      </vt:variant>
      <vt:variant>
        <vt:i4>5</vt:i4>
      </vt:variant>
      <vt:variant>
        <vt:lpwstr/>
      </vt:variant>
      <vt:variant>
        <vt:lpwstr>_Toc9538950</vt:lpwstr>
      </vt:variant>
      <vt:variant>
        <vt:i4>3014659</vt:i4>
      </vt:variant>
      <vt:variant>
        <vt:i4>140</vt:i4>
      </vt:variant>
      <vt:variant>
        <vt:i4>0</vt:i4>
      </vt:variant>
      <vt:variant>
        <vt:i4>5</vt:i4>
      </vt:variant>
      <vt:variant>
        <vt:lpwstr/>
      </vt:variant>
      <vt:variant>
        <vt:lpwstr>_Toc9538949</vt:lpwstr>
      </vt:variant>
      <vt:variant>
        <vt:i4>3014659</vt:i4>
      </vt:variant>
      <vt:variant>
        <vt:i4>134</vt:i4>
      </vt:variant>
      <vt:variant>
        <vt:i4>0</vt:i4>
      </vt:variant>
      <vt:variant>
        <vt:i4>5</vt:i4>
      </vt:variant>
      <vt:variant>
        <vt:lpwstr/>
      </vt:variant>
      <vt:variant>
        <vt:lpwstr>_Toc9538948</vt:lpwstr>
      </vt:variant>
      <vt:variant>
        <vt:i4>3014659</vt:i4>
      </vt:variant>
      <vt:variant>
        <vt:i4>128</vt:i4>
      </vt:variant>
      <vt:variant>
        <vt:i4>0</vt:i4>
      </vt:variant>
      <vt:variant>
        <vt:i4>5</vt:i4>
      </vt:variant>
      <vt:variant>
        <vt:lpwstr/>
      </vt:variant>
      <vt:variant>
        <vt:lpwstr>_Toc9538947</vt:lpwstr>
      </vt:variant>
      <vt:variant>
        <vt:i4>3014659</vt:i4>
      </vt:variant>
      <vt:variant>
        <vt:i4>122</vt:i4>
      </vt:variant>
      <vt:variant>
        <vt:i4>0</vt:i4>
      </vt:variant>
      <vt:variant>
        <vt:i4>5</vt:i4>
      </vt:variant>
      <vt:variant>
        <vt:lpwstr/>
      </vt:variant>
      <vt:variant>
        <vt:lpwstr>_Toc9538946</vt:lpwstr>
      </vt:variant>
      <vt:variant>
        <vt:i4>3014659</vt:i4>
      </vt:variant>
      <vt:variant>
        <vt:i4>116</vt:i4>
      </vt:variant>
      <vt:variant>
        <vt:i4>0</vt:i4>
      </vt:variant>
      <vt:variant>
        <vt:i4>5</vt:i4>
      </vt:variant>
      <vt:variant>
        <vt:lpwstr/>
      </vt:variant>
      <vt:variant>
        <vt:lpwstr>_Toc9538945</vt:lpwstr>
      </vt:variant>
      <vt:variant>
        <vt:i4>3014659</vt:i4>
      </vt:variant>
      <vt:variant>
        <vt:i4>110</vt:i4>
      </vt:variant>
      <vt:variant>
        <vt:i4>0</vt:i4>
      </vt:variant>
      <vt:variant>
        <vt:i4>5</vt:i4>
      </vt:variant>
      <vt:variant>
        <vt:lpwstr/>
      </vt:variant>
      <vt:variant>
        <vt:lpwstr>_Toc9538944</vt:lpwstr>
      </vt:variant>
      <vt:variant>
        <vt:i4>3014659</vt:i4>
      </vt:variant>
      <vt:variant>
        <vt:i4>104</vt:i4>
      </vt:variant>
      <vt:variant>
        <vt:i4>0</vt:i4>
      </vt:variant>
      <vt:variant>
        <vt:i4>5</vt:i4>
      </vt:variant>
      <vt:variant>
        <vt:lpwstr/>
      </vt:variant>
      <vt:variant>
        <vt:lpwstr>_Toc9538943</vt:lpwstr>
      </vt:variant>
      <vt:variant>
        <vt:i4>3014659</vt:i4>
      </vt:variant>
      <vt:variant>
        <vt:i4>98</vt:i4>
      </vt:variant>
      <vt:variant>
        <vt:i4>0</vt:i4>
      </vt:variant>
      <vt:variant>
        <vt:i4>5</vt:i4>
      </vt:variant>
      <vt:variant>
        <vt:lpwstr/>
      </vt:variant>
      <vt:variant>
        <vt:lpwstr>_Toc9538942</vt:lpwstr>
      </vt:variant>
      <vt:variant>
        <vt:i4>3014659</vt:i4>
      </vt:variant>
      <vt:variant>
        <vt:i4>92</vt:i4>
      </vt:variant>
      <vt:variant>
        <vt:i4>0</vt:i4>
      </vt:variant>
      <vt:variant>
        <vt:i4>5</vt:i4>
      </vt:variant>
      <vt:variant>
        <vt:lpwstr/>
      </vt:variant>
      <vt:variant>
        <vt:lpwstr>_Toc9538941</vt:lpwstr>
      </vt:variant>
      <vt:variant>
        <vt:i4>3014659</vt:i4>
      </vt:variant>
      <vt:variant>
        <vt:i4>86</vt:i4>
      </vt:variant>
      <vt:variant>
        <vt:i4>0</vt:i4>
      </vt:variant>
      <vt:variant>
        <vt:i4>5</vt:i4>
      </vt:variant>
      <vt:variant>
        <vt:lpwstr/>
      </vt:variant>
      <vt:variant>
        <vt:lpwstr>_Toc9538940</vt:lpwstr>
      </vt:variant>
      <vt:variant>
        <vt:i4>2686979</vt:i4>
      </vt:variant>
      <vt:variant>
        <vt:i4>80</vt:i4>
      </vt:variant>
      <vt:variant>
        <vt:i4>0</vt:i4>
      </vt:variant>
      <vt:variant>
        <vt:i4>5</vt:i4>
      </vt:variant>
      <vt:variant>
        <vt:lpwstr/>
      </vt:variant>
      <vt:variant>
        <vt:lpwstr>_Toc9538939</vt:lpwstr>
      </vt:variant>
      <vt:variant>
        <vt:i4>2686979</vt:i4>
      </vt:variant>
      <vt:variant>
        <vt:i4>74</vt:i4>
      </vt:variant>
      <vt:variant>
        <vt:i4>0</vt:i4>
      </vt:variant>
      <vt:variant>
        <vt:i4>5</vt:i4>
      </vt:variant>
      <vt:variant>
        <vt:lpwstr/>
      </vt:variant>
      <vt:variant>
        <vt:lpwstr>_Toc9538938</vt:lpwstr>
      </vt:variant>
      <vt:variant>
        <vt:i4>2686979</vt:i4>
      </vt:variant>
      <vt:variant>
        <vt:i4>68</vt:i4>
      </vt:variant>
      <vt:variant>
        <vt:i4>0</vt:i4>
      </vt:variant>
      <vt:variant>
        <vt:i4>5</vt:i4>
      </vt:variant>
      <vt:variant>
        <vt:lpwstr/>
      </vt:variant>
      <vt:variant>
        <vt:lpwstr>_Toc9538937</vt:lpwstr>
      </vt:variant>
      <vt:variant>
        <vt:i4>2686979</vt:i4>
      </vt:variant>
      <vt:variant>
        <vt:i4>62</vt:i4>
      </vt:variant>
      <vt:variant>
        <vt:i4>0</vt:i4>
      </vt:variant>
      <vt:variant>
        <vt:i4>5</vt:i4>
      </vt:variant>
      <vt:variant>
        <vt:lpwstr/>
      </vt:variant>
      <vt:variant>
        <vt:lpwstr>_Toc9538936</vt:lpwstr>
      </vt:variant>
      <vt:variant>
        <vt:i4>2686979</vt:i4>
      </vt:variant>
      <vt:variant>
        <vt:i4>56</vt:i4>
      </vt:variant>
      <vt:variant>
        <vt:i4>0</vt:i4>
      </vt:variant>
      <vt:variant>
        <vt:i4>5</vt:i4>
      </vt:variant>
      <vt:variant>
        <vt:lpwstr/>
      </vt:variant>
      <vt:variant>
        <vt:lpwstr>_Toc9538935</vt:lpwstr>
      </vt:variant>
      <vt:variant>
        <vt:i4>2686979</vt:i4>
      </vt:variant>
      <vt:variant>
        <vt:i4>50</vt:i4>
      </vt:variant>
      <vt:variant>
        <vt:i4>0</vt:i4>
      </vt:variant>
      <vt:variant>
        <vt:i4>5</vt:i4>
      </vt:variant>
      <vt:variant>
        <vt:lpwstr/>
      </vt:variant>
      <vt:variant>
        <vt:lpwstr>_Toc9538934</vt:lpwstr>
      </vt:variant>
      <vt:variant>
        <vt:i4>2686979</vt:i4>
      </vt:variant>
      <vt:variant>
        <vt:i4>44</vt:i4>
      </vt:variant>
      <vt:variant>
        <vt:i4>0</vt:i4>
      </vt:variant>
      <vt:variant>
        <vt:i4>5</vt:i4>
      </vt:variant>
      <vt:variant>
        <vt:lpwstr/>
      </vt:variant>
      <vt:variant>
        <vt:lpwstr>_Toc9538933</vt:lpwstr>
      </vt:variant>
      <vt:variant>
        <vt:i4>2686979</vt:i4>
      </vt:variant>
      <vt:variant>
        <vt:i4>38</vt:i4>
      </vt:variant>
      <vt:variant>
        <vt:i4>0</vt:i4>
      </vt:variant>
      <vt:variant>
        <vt:i4>5</vt:i4>
      </vt:variant>
      <vt:variant>
        <vt:lpwstr/>
      </vt:variant>
      <vt:variant>
        <vt:lpwstr>_Toc9538932</vt:lpwstr>
      </vt:variant>
      <vt:variant>
        <vt:i4>2686979</vt:i4>
      </vt:variant>
      <vt:variant>
        <vt:i4>32</vt:i4>
      </vt:variant>
      <vt:variant>
        <vt:i4>0</vt:i4>
      </vt:variant>
      <vt:variant>
        <vt:i4>5</vt:i4>
      </vt:variant>
      <vt:variant>
        <vt:lpwstr/>
      </vt:variant>
      <vt:variant>
        <vt:lpwstr>_Toc9538931</vt:lpwstr>
      </vt:variant>
      <vt:variant>
        <vt:i4>2686979</vt:i4>
      </vt:variant>
      <vt:variant>
        <vt:i4>26</vt:i4>
      </vt:variant>
      <vt:variant>
        <vt:i4>0</vt:i4>
      </vt:variant>
      <vt:variant>
        <vt:i4>5</vt:i4>
      </vt:variant>
      <vt:variant>
        <vt:lpwstr/>
      </vt:variant>
      <vt:variant>
        <vt:lpwstr>_Toc9538930</vt:lpwstr>
      </vt:variant>
      <vt:variant>
        <vt:i4>2621443</vt:i4>
      </vt:variant>
      <vt:variant>
        <vt:i4>20</vt:i4>
      </vt:variant>
      <vt:variant>
        <vt:i4>0</vt:i4>
      </vt:variant>
      <vt:variant>
        <vt:i4>5</vt:i4>
      </vt:variant>
      <vt:variant>
        <vt:lpwstr/>
      </vt:variant>
      <vt:variant>
        <vt:lpwstr>_Toc9538929</vt:lpwstr>
      </vt:variant>
      <vt:variant>
        <vt:i4>2621443</vt:i4>
      </vt:variant>
      <vt:variant>
        <vt:i4>14</vt:i4>
      </vt:variant>
      <vt:variant>
        <vt:i4>0</vt:i4>
      </vt:variant>
      <vt:variant>
        <vt:i4>5</vt:i4>
      </vt:variant>
      <vt:variant>
        <vt:lpwstr/>
      </vt:variant>
      <vt:variant>
        <vt:lpwstr>_Toc9538928</vt:lpwstr>
      </vt:variant>
      <vt:variant>
        <vt:i4>2621443</vt:i4>
      </vt:variant>
      <vt:variant>
        <vt:i4>8</vt:i4>
      </vt:variant>
      <vt:variant>
        <vt:i4>0</vt:i4>
      </vt:variant>
      <vt:variant>
        <vt:i4>5</vt:i4>
      </vt:variant>
      <vt:variant>
        <vt:lpwstr/>
      </vt:variant>
      <vt:variant>
        <vt:lpwstr>_Toc9538927</vt:lpwstr>
      </vt:variant>
      <vt:variant>
        <vt:i4>2621443</vt:i4>
      </vt:variant>
      <vt:variant>
        <vt:i4>2</vt:i4>
      </vt:variant>
      <vt:variant>
        <vt:i4>0</vt:i4>
      </vt:variant>
      <vt:variant>
        <vt:i4>5</vt:i4>
      </vt:variant>
      <vt:variant>
        <vt:lpwstr/>
      </vt:variant>
      <vt:variant>
        <vt:lpwstr>_Toc9538926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Thien</cp:lastModifiedBy>
  <cp:revision>80</cp:revision>
  <cp:lastPrinted>2020-08-13T11:04:00Z</cp:lastPrinted>
  <dcterms:created xsi:type="dcterms:W3CDTF">2020-05-06T00:35:00Z</dcterms:created>
  <dcterms:modified xsi:type="dcterms:W3CDTF">2020-08-26T10:56:00Z</dcterms:modified>
</cp:coreProperties>
</file>