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A73C68" w14:textId="1C324A95" w:rsidR="002276F4" w:rsidRDefault="002276F4" w:rsidP="002276F4">
      <w:pPr>
        <w:tabs>
          <w:tab w:val="center" w:pos="5103"/>
        </w:tabs>
        <w:ind w:right="-426" w:firstLine="3600"/>
        <w:rPr>
          <w:noProof/>
          <w:sz w:val="28"/>
          <w:szCs w:val="28"/>
        </w:rPr>
      </w:pPr>
      <w:bookmarkStart w:id="0" w:name="_Toc369470322"/>
      <w:bookmarkStart w:id="1" w:name="chuong_pl_3"/>
      <w:r w:rsidRPr="00B209F9">
        <w:rPr>
          <w:noProof/>
          <w:sz w:val="28"/>
          <w:szCs w:val="28"/>
        </w:rPr>
        <w:drawing>
          <wp:anchor distT="0" distB="0" distL="114300" distR="114300" simplePos="0" relativeHeight="251661312" behindDoc="1" locked="0" layoutInCell="1" allowOverlap="1" wp14:anchorId="2D087322" wp14:editId="107BF76E">
            <wp:simplePos x="0" y="0"/>
            <wp:positionH relativeFrom="column">
              <wp:posOffset>-96520</wp:posOffset>
            </wp:positionH>
            <wp:positionV relativeFrom="paragraph">
              <wp:posOffset>-45271</wp:posOffset>
            </wp:positionV>
            <wp:extent cx="6207369" cy="8921838"/>
            <wp:effectExtent l="19050" t="19050" r="22225" b="12700"/>
            <wp:wrapNone/>
            <wp:docPr id="3" name="Picture 3"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07369" cy="8921838"/>
                    </a:xfrm>
                    <a:prstGeom prst="rect">
                      <a:avLst/>
                    </a:prstGeom>
                    <a:solidFill>
                      <a:srgbClr val="0000FF"/>
                    </a:solidFill>
                    <a:ln w="9525">
                      <a:solidFill>
                        <a:srgbClr val="0000FF"/>
                      </a:solidFill>
                      <a:miter lim="800000"/>
                      <a:headEnd/>
                      <a:tailEnd/>
                    </a:ln>
                  </pic:spPr>
                </pic:pic>
              </a:graphicData>
            </a:graphic>
            <wp14:sizeRelH relativeFrom="margin">
              <wp14:pctWidth>0</wp14:pctWidth>
            </wp14:sizeRelH>
            <wp14:sizeRelV relativeFrom="margin">
              <wp14:pctHeight>0</wp14:pctHeight>
            </wp14:sizeRelV>
          </wp:anchor>
        </w:drawing>
      </w:r>
    </w:p>
    <w:p w14:paraId="01C2A5FB" w14:textId="77777777" w:rsidR="002276F4" w:rsidRDefault="002276F4" w:rsidP="002276F4">
      <w:pPr>
        <w:tabs>
          <w:tab w:val="center" w:pos="5103"/>
        </w:tabs>
        <w:ind w:right="-426"/>
        <w:rPr>
          <w:bCs/>
          <w:sz w:val="28"/>
          <w:szCs w:val="28"/>
        </w:rPr>
      </w:pPr>
      <w:r>
        <w:rPr>
          <w:bCs/>
          <w:sz w:val="28"/>
          <w:szCs w:val="28"/>
        </w:rPr>
        <w:tab/>
      </w:r>
    </w:p>
    <w:p w14:paraId="64C51F72" w14:textId="22739EC8" w:rsidR="002276F4" w:rsidRPr="00B209F9" w:rsidRDefault="002276F4" w:rsidP="002276F4">
      <w:pPr>
        <w:tabs>
          <w:tab w:val="center" w:pos="5103"/>
        </w:tabs>
        <w:ind w:right="-426"/>
        <w:rPr>
          <w:b/>
          <w:bCs/>
          <w:sz w:val="28"/>
          <w:szCs w:val="28"/>
        </w:rPr>
      </w:pPr>
      <w:r>
        <w:rPr>
          <w:bCs/>
          <w:sz w:val="28"/>
          <w:szCs w:val="28"/>
        </w:rPr>
        <w:tab/>
        <w:t>TỔNG CỤC GIÁO DỤC NGHỀ NGHIỆP</w:t>
      </w:r>
    </w:p>
    <w:p w14:paraId="7954450F" w14:textId="321CD893" w:rsidR="002276F4" w:rsidRPr="002276F4" w:rsidRDefault="002276F4" w:rsidP="002276F4">
      <w:pPr>
        <w:ind w:left="720"/>
        <w:rPr>
          <w:b/>
          <w:bCs/>
          <w:sz w:val="28"/>
          <w:szCs w:val="28"/>
        </w:rPr>
      </w:pPr>
      <w:r>
        <w:rPr>
          <w:b/>
          <w:bCs/>
          <w:sz w:val="28"/>
          <w:szCs w:val="28"/>
        </w:rPr>
        <w:t xml:space="preserve">      </w:t>
      </w:r>
      <w:r w:rsidRPr="002276F4">
        <w:rPr>
          <w:b/>
          <w:bCs/>
          <w:sz w:val="28"/>
          <w:szCs w:val="28"/>
        </w:rPr>
        <w:t>CỤC KIỂM ĐỊNH CHẤT LƯỢNG GIÁO DỤC NGHỀ NGHIỆP</w:t>
      </w:r>
    </w:p>
    <w:p w14:paraId="30EA4FD4" w14:textId="7DEDEF99" w:rsidR="002276F4" w:rsidRPr="00B209F9" w:rsidRDefault="002276F4" w:rsidP="002276F4">
      <w:pPr>
        <w:ind w:left="567" w:right="-142"/>
        <w:jc w:val="center"/>
        <w:rPr>
          <w:b/>
          <w:bCs/>
          <w:sz w:val="28"/>
          <w:szCs w:val="28"/>
        </w:rPr>
      </w:pPr>
      <w:r w:rsidRPr="00B209F9">
        <w:rPr>
          <w:bCs/>
          <w:sz w:val="28"/>
          <w:szCs w:val="28"/>
        </w:rPr>
        <w:t xml:space="preserve">      ----- </w:t>
      </w:r>
      <w:r w:rsidRPr="00B209F9">
        <w:rPr>
          <w:bCs/>
          <w:sz w:val="28"/>
          <w:szCs w:val="28"/>
          <w:lang w:val="pt-BR"/>
        </w:rPr>
        <w:sym w:font="Wingdings 2" w:char="F063"/>
      </w:r>
      <w:r w:rsidRPr="00B209F9">
        <w:rPr>
          <w:bCs/>
          <w:sz w:val="28"/>
          <w:szCs w:val="28"/>
          <w:lang w:val="pt-BR"/>
        </w:rPr>
        <w:sym w:font="Wingdings 2" w:char="F0EA"/>
      </w:r>
      <w:r w:rsidRPr="00B209F9">
        <w:rPr>
          <w:bCs/>
          <w:sz w:val="28"/>
          <w:szCs w:val="28"/>
          <w:lang w:val="pt-BR"/>
        </w:rPr>
        <w:sym w:font="Wingdings 2" w:char="F064"/>
      </w:r>
      <w:r w:rsidRPr="00B209F9">
        <w:rPr>
          <w:bCs/>
          <w:sz w:val="28"/>
          <w:szCs w:val="28"/>
        </w:rPr>
        <w:t xml:space="preserve"> -----</w:t>
      </w:r>
    </w:p>
    <w:p w14:paraId="280549C4" w14:textId="682A4276" w:rsidR="002276F4" w:rsidRPr="00B209F9" w:rsidRDefault="002276F4" w:rsidP="002276F4">
      <w:pPr>
        <w:jc w:val="both"/>
        <w:rPr>
          <w:b/>
          <w:bCs/>
          <w:sz w:val="28"/>
          <w:szCs w:val="28"/>
        </w:rPr>
      </w:pPr>
    </w:p>
    <w:p w14:paraId="6DEB9E32" w14:textId="77777777" w:rsidR="002276F4" w:rsidRPr="00B209F9" w:rsidRDefault="002276F4" w:rsidP="002276F4">
      <w:pPr>
        <w:jc w:val="both"/>
        <w:rPr>
          <w:b/>
          <w:sz w:val="28"/>
          <w:szCs w:val="28"/>
        </w:rPr>
      </w:pPr>
    </w:p>
    <w:p w14:paraId="0320D4A3" w14:textId="77777777" w:rsidR="002276F4" w:rsidRPr="00B209F9" w:rsidRDefault="002276F4" w:rsidP="002276F4">
      <w:pPr>
        <w:jc w:val="both"/>
        <w:rPr>
          <w:b/>
          <w:sz w:val="28"/>
          <w:szCs w:val="28"/>
        </w:rPr>
      </w:pPr>
    </w:p>
    <w:p w14:paraId="1D8A170E" w14:textId="17AD5C2B" w:rsidR="002276F4" w:rsidRPr="00B209F9" w:rsidRDefault="002276F4" w:rsidP="002276F4">
      <w:pPr>
        <w:ind w:firstLine="720"/>
        <w:jc w:val="center"/>
        <w:rPr>
          <w:bCs/>
          <w:sz w:val="28"/>
          <w:szCs w:val="28"/>
        </w:rPr>
      </w:pPr>
    </w:p>
    <w:p w14:paraId="55A34383" w14:textId="77777777" w:rsidR="002276F4" w:rsidRPr="00B209F9" w:rsidRDefault="002276F4" w:rsidP="002276F4">
      <w:pPr>
        <w:spacing w:line="360" w:lineRule="auto"/>
        <w:jc w:val="center"/>
        <w:rPr>
          <w:bCs/>
          <w:i/>
          <w:iCs/>
          <w:sz w:val="28"/>
          <w:szCs w:val="28"/>
        </w:rPr>
      </w:pPr>
    </w:p>
    <w:p w14:paraId="7361D7BF" w14:textId="77777777" w:rsidR="002276F4" w:rsidRDefault="002276F4" w:rsidP="002276F4">
      <w:pPr>
        <w:spacing w:line="360" w:lineRule="auto"/>
        <w:jc w:val="center"/>
        <w:rPr>
          <w:bCs/>
          <w:i/>
          <w:iCs/>
          <w:sz w:val="28"/>
          <w:szCs w:val="28"/>
        </w:rPr>
      </w:pPr>
    </w:p>
    <w:p w14:paraId="489F22D7" w14:textId="77777777" w:rsidR="002276F4" w:rsidRDefault="002276F4" w:rsidP="002276F4">
      <w:pPr>
        <w:spacing w:line="360" w:lineRule="auto"/>
        <w:jc w:val="center"/>
        <w:rPr>
          <w:bCs/>
          <w:i/>
          <w:iCs/>
          <w:sz w:val="28"/>
          <w:szCs w:val="28"/>
        </w:rPr>
      </w:pPr>
    </w:p>
    <w:p w14:paraId="1C087730" w14:textId="77777777" w:rsidR="002276F4" w:rsidRPr="00B209F9" w:rsidRDefault="002276F4" w:rsidP="002276F4">
      <w:pPr>
        <w:spacing w:line="360" w:lineRule="auto"/>
        <w:jc w:val="center"/>
        <w:rPr>
          <w:bCs/>
          <w:i/>
          <w:iCs/>
          <w:sz w:val="28"/>
          <w:szCs w:val="28"/>
        </w:rPr>
      </w:pPr>
    </w:p>
    <w:p w14:paraId="2C2065C6" w14:textId="77777777" w:rsidR="002276F4" w:rsidRDefault="002276F4" w:rsidP="002276F4">
      <w:pPr>
        <w:ind w:left="634"/>
        <w:jc w:val="center"/>
        <w:rPr>
          <w:b/>
          <w:bCs/>
          <w:iCs/>
          <w:sz w:val="50"/>
          <w:szCs w:val="50"/>
        </w:rPr>
      </w:pPr>
    </w:p>
    <w:p w14:paraId="06536605" w14:textId="319B094F" w:rsidR="002276F4" w:rsidRPr="002276F4" w:rsidRDefault="002276F4" w:rsidP="002276F4">
      <w:pPr>
        <w:ind w:left="634"/>
        <w:jc w:val="center"/>
        <w:rPr>
          <w:b/>
          <w:bCs/>
          <w:iCs/>
          <w:sz w:val="50"/>
          <w:szCs w:val="50"/>
        </w:rPr>
      </w:pPr>
      <w:r w:rsidRPr="002276F4">
        <w:rPr>
          <w:b/>
          <w:bCs/>
          <w:iCs/>
          <w:sz w:val="50"/>
          <w:szCs w:val="50"/>
        </w:rPr>
        <w:t>BÀI KIỂM TRA</w:t>
      </w:r>
      <w:r w:rsidR="00FB0726">
        <w:rPr>
          <w:b/>
          <w:bCs/>
          <w:iCs/>
          <w:sz w:val="50"/>
          <w:szCs w:val="50"/>
        </w:rPr>
        <w:t xml:space="preserve"> CUỐI KỲ</w:t>
      </w:r>
    </w:p>
    <w:p w14:paraId="71ED1559" w14:textId="77777777" w:rsidR="002276F4" w:rsidRPr="002276F4" w:rsidRDefault="002276F4" w:rsidP="002276F4">
      <w:pPr>
        <w:spacing w:line="360" w:lineRule="auto"/>
        <w:jc w:val="center"/>
        <w:rPr>
          <w:bCs/>
          <w:iCs/>
          <w:sz w:val="28"/>
          <w:szCs w:val="28"/>
        </w:rPr>
      </w:pPr>
      <w:r>
        <w:rPr>
          <w:bCs/>
          <w:iCs/>
          <w:sz w:val="28"/>
          <w:szCs w:val="28"/>
        </w:rPr>
        <w:t>LỚP KIỂM ĐỊNH VIÊN GIÁO DỤC NGHỀ NGHIỆP NĂM 2020</w:t>
      </w:r>
    </w:p>
    <w:p w14:paraId="487D8197" w14:textId="77777777" w:rsidR="002276F4" w:rsidRPr="002276F4" w:rsidRDefault="002276F4" w:rsidP="002276F4">
      <w:pPr>
        <w:spacing w:line="360" w:lineRule="auto"/>
        <w:jc w:val="center"/>
        <w:rPr>
          <w:bCs/>
          <w:iCs/>
          <w:sz w:val="28"/>
          <w:szCs w:val="28"/>
        </w:rPr>
      </w:pPr>
    </w:p>
    <w:p w14:paraId="11E16B67" w14:textId="77777777" w:rsidR="002276F4" w:rsidRDefault="002276F4" w:rsidP="002276F4">
      <w:pPr>
        <w:spacing w:line="360" w:lineRule="auto"/>
        <w:jc w:val="center"/>
        <w:rPr>
          <w:bCs/>
          <w:i/>
          <w:iCs/>
          <w:sz w:val="28"/>
          <w:szCs w:val="28"/>
        </w:rPr>
      </w:pPr>
    </w:p>
    <w:p w14:paraId="0FE21754" w14:textId="77777777" w:rsidR="002276F4" w:rsidRDefault="002276F4" w:rsidP="002276F4">
      <w:pPr>
        <w:spacing w:line="360" w:lineRule="auto"/>
        <w:jc w:val="center"/>
        <w:rPr>
          <w:bCs/>
          <w:i/>
          <w:iCs/>
          <w:sz w:val="28"/>
          <w:szCs w:val="28"/>
        </w:rPr>
      </w:pPr>
    </w:p>
    <w:p w14:paraId="6FA59AE0" w14:textId="77777777" w:rsidR="002276F4" w:rsidRPr="002276F4" w:rsidRDefault="002276F4" w:rsidP="002276F4">
      <w:pPr>
        <w:spacing w:line="360" w:lineRule="auto"/>
        <w:rPr>
          <w:bCs/>
          <w:iCs/>
          <w:sz w:val="28"/>
          <w:szCs w:val="28"/>
        </w:rPr>
      </w:pPr>
    </w:p>
    <w:p w14:paraId="2CB40CE5" w14:textId="77777777" w:rsidR="002276F4" w:rsidRPr="00B209F9" w:rsidRDefault="002276F4" w:rsidP="002276F4">
      <w:pPr>
        <w:rPr>
          <w:bCs/>
          <w:sz w:val="28"/>
          <w:szCs w:val="28"/>
        </w:rPr>
      </w:pPr>
    </w:p>
    <w:p w14:paraId="125F6B9C" w14:textId="4B3CCA0C" w:rsidR="002276F4" w:rsidRDefault="002276F4" w:rsidP="002276F4">
      <w:pPr>
        <w:jc w:val="center"/>
        <w:rPr>
          <w:bCs/>
          <w:sz w:val="28"/>
          <w:szCs w:val="28"/>
        </w:rPr>
      </w:pPr>
      <w:r>
        <w:rPr>
          <w:bCs/>
          <w:sz w:val="28"/>
          <w:szCs w:val="28"/>
        </w:rPr>
        <w:t xml:space="preserve">Họ và tên: </w:t>
      </w:r>
      <w:r w:rsidRPr="002979C6">
        <w:rPr>
          <w:b/>
          <w:bCs/>
          <w:sz w:val="28"/>
          <w:szCs w:val="28"/>
        </w:rPr>
        <w:t>ĐINH VĂN ĐỆ</w:t>
      </w:r>
      <w:r>
        <w:rPr>
          <w:bCs/>
          <w:sz w:val="28"/>
          <w:szCs w:val="28"/>
        </w:rPr>
        <w:t>, Sinh ngày: 12/8/1974</w:t>
      </w:r>
    </w:p>
    <w:p w14:paraId="762008B8" w14:textId="3AB9D101" w:rsidR="002276F4" w:rsidRDefault="002276F4" w:rsidP="002276F4">
      <w:pPr>
        <w:jc w:val="center"/>
        <w:rPr>
          <w:bCs/>
          <w:sz w:val="28"/>
          <w:szCs w:val="28"/>
        </w:rPr>
      </w:pPr>
      <w:r>
        <w:rPr>
          <w:bCs/>
          <w:sz w:val="28"/>
          <w:szCs w:val="28"/>
        </w:rPr>
        <w:t>Số đi</w:t>
      </w:r>
      <w:r w:rsidR="002979C6">
        <w:rPr>
          <w:bCs/>
          <w:sz w:val="28"/>
          <w:szCs w:val="28"/>
        </w:rPr>
        <w:t>ện thoại: 0964216994, M</w:t>
      </w:r>
      <w:r>
        <w:rPr>
          <w:bCs/>
          <w:sz w:val="28"/>
          <w:szCs w:val="28"/>
        </w:rPr>
        <w:t xml:space="preserve">ail: </w:t>
      </w:r>
      <w:hyperlink r:id="rId9" w:history="1">
        <w:r w:rsidRPr="00CC2626">
          <w:rPr>
            <w:rStyle w:val="Hyperlink"/>
            <w:bCs/>
            <w:sz w:val="28"/>
            <w:szCs w:val="28"/>
          </w:rPr>
          <w:t>dinhvande@lttc.edu.vn</w:t>
        </w:r>
      </w:hyperlink>
    </w:p>
    <w:p w14:paraId="411D14D4" w14:textId="68A41961" w:rsidR="002276F4" w:rsidRDefault="002276F4" w:rsidP="002276F4">
      <w:pPr>
        <w:jc w:val="center"/>
        <w:rPr>
          <w:bCs/>
          <w:sz w:val="28"/>
          <w:szCs w:val="28"/>
        </w:rPr>
      </w:pPr>
      <w:r>
        <w:rPr>
          <w:bCs/>
          <w:sz w:val="28"/>
          <w:szCs w:val="28"/>
        </w:rPr>
        <w:t>Đơn vị công tác: Trường Cao đẳng Lý Tự Trọng TP. HCM</w:t>
      </w:r>
    </w:p>
    <w:p w14:paraId="0BD12131" w14:textId="77777777" w:rsidR="002276F4" w:rsidRPr="00B209F9" w:rsidRDefault="002276F4" w:rsidP="002276F4">
      <w:pPr>
        <w:jc w:val="center"/>
        <w:rPr>
          <w:bCs/>
          <w:sz w:val="28"/>
          <w:szCs w:val="28"/>
        </w:rPr>
      </w:pPr>
    </w:p>
    <w:p w14:paraId="71AFFEE9" w14:textId="77777777" w:rsidR="002276F4" w:rsidRPr="00B209F9" w:rsidRDefault="002276F4" w:rsidP="002276F4">
      <w:pPr>
        <w:jc w:val="center"/>
        <w:rPr>
          <w:b/>
          <w:bCs/>
          <w:sz w:val="28"/>
          <w:szCs w:val="28"/>
        </w:rPr>
      </w:pPr>
    </w:p>
    <w:p w14:paraId="07D3162D" w14:textId="77777777" w:rsidR="002276F4" w:rsidRPr="00B209F9" w:rsidRDefault="002276F4" w:rsidP="002276F4">
      <w:pPr>
        <w:rPr>
          <w:b/>
          <w:bCs/>
          <w:sz w:val="28"/>
          <w:szCs w:val="28"/>
        </w:rPr>
      </w:pPr>
    </w:p>
    <w:p w14:paraId="4806749E" w14:textId="77777777" w:rsidR="002276F4" w:rsidRPr="00B209F9" w:rsidRDefault="002276F4" w:rsidP="002276F4">
      <w:pPr>
        <w:ind w:left="720" w:firstLine="720"/>
        <w:jc w:val="center"/>
        <w:rPr>
          <w:b/>
          <w:bCs/>
          <w:sz w:val="28"/>
          <w:szCs w:val="28"/>
        </w:rPr>
      </w:pPr>
    </w:p>
    <w:p w14:paraId="2F58EEEB" w14:textId="77777777" w:rsidR="002276F4" w:rsidRDefault="002276F4" w:rsidP="002276F4">
      <w:pPr>
        <w:ind w:left="720"/>
        <w:jc w:val="center"/>
        <w:rPr>
          <w:bCs/>
          <w:sz w:val="28"/>
          <w:szCs w:val="28"/>
        </w:rPr>
      </w:pPr>
    </w:p>
    <w:p w14:paraId="01D28351" w14:textId="77777777" w:rsidR="002276F4" w:rsidRDefault="002276F4" w:rsidP="002276F4">
      <w:pPr>
        <w:ind w:left="720"/>
        <w:jc w:val="center"/>
        <w:rPr>
          <w:bCs/>
          <w:sz w:val="28"/>
          <w:szCs w:val="28"/>
        </w:rPr>
      </w:pPr>
    </w:p>
    <w:p w14:paraId="04047B05" w14:textId="77777777" w:rsidR="002276F4" w:rsidRDefault="002276F4" w:rsidP="002276F4">
      <w:pPr>
        <w:ind w:left="720"/>
        <w:jc w:val="center"/>
        <w:rPr>
          <w:bCs/>
          <w:sz w:val="28"/>
          <w:szCs w:val="28"/>
        </w:rPr>
      </w:pPr>
    </w:p>
    <w:p w14:paraId="25B749DF" w14:textId="77777777" w:rsidR="002276F4" w:rsidRDefault="002276F4" w:rsidP="002276F4">
      <w:pPr>
        <w:ind w:left="720"/>
        <w:jc w:val="center"/>
        <w:rPr>
          <w:bCs/>
          <w:sz w:val="28"/>
          <w:szCs w:val="28"/>
        </w:rPr>
      </w:pPr>
    </w:p>
    <w:p w14:paraId="3B4C5F9D" w14:textId="77777777" w:rsidR="002276F4" w:rsidRDefault="002276F4" w:rsidP="002276F4">
      <w:pPr>
        <w:ind w:left="720"/>
        <w:jc w:val="center"/>
        <w:rPr>
          <w:bCs/>
          <w:sz w:val="28"/>
          <w:szCs w:val="28"/>
        </w:rPr>
      </w:pPr>
    </w:p>
    <w:p w14:paraId="7BFCD82F" w14:textId="77777777" w:rsidR="002276F4" w:rsidRDefault="002276F4" w:rsidP="002276F4">
      <w:pPr>
        <w:ind w:left="720"/>
        <w:jc w:val="center"/>
        <w:rPr>
          <w:bCs/>
          <w:sz w:val="28"/>
          <w:szCs w:val="28"/>
        </w:rPr>
      </w:pPr>
    </w:p>
    <w:p w14:paraId="2DFE6E39" w14:textId="77777777" w:rsidR="002276F4" w:rsidRDefault="002276F4" w:rsidP="002276F4">
      <w:pPr>
        <w:ind w:left="720"/>
        <w:jc w:val="center"/>
        <w:rPr>
          <w:bCs/>
          <w:sz w:val="28"/>
          <w:szCs w:val="28"/>
        </w:rPr>
      </w:pPr>
    </w:p>
    <w:p w14:paraId="736B295B" w14:textId="53DC8920" w:rsidR="002276F4" w:rsidRPr="009F552B" w:rsidRDefault="00E45C43" w:rsidP="002276F4">
      <w:pPr>
        <w:ind w:left="720"/>
        <w:jc w:val="center"/>
        <w:rPr>
          <w:b/>
          <w:color w:val="000000" w:themeColor="text1"/>
          <w:sz w:val="28"/>
          <w:szCs w:val="28"/>
        </w:rPr>
      </w:pPr>
      <w:r>
        <w:rPr>
          <w:b/>
          <w:bCs/>
          <w:color w:val="000000" w:themeColor="text1"/>
          <w:sz w:val="28"/>
          <w:szCs w:val="28"/>
        </w:rPr>
        <w:t xml:space="preserve">TP. HCM THÁNG 9 </w:t>
      </w:r>
      <w:r w:rsidR="002276F4" w:rsidRPr="009F552B">
        <w:rPr>
          <w:b/>
          <w:bCs/>
          <w:color w:val="000000" w:themeColor="text1"/>
          <w:sz w:val="28"/>
          <w:szCs w:val="28"/>
        </w:rPr>
        <w:t xml:space="preserve">NĂM </w:t>
      </w:r>
      <w:bookmarkEnd w:id="0"/>
      <w:r w:rsidR="002276F4" w:rsidRPr="009F552B">
        <w:rPr>
          <w:b/>
          <w:bCs/>
          <w:color w:val="000000" w:themeColor="text1"/>
          <w:sz w:val="28"/>
          <w:szCs w:val="28"/>
        </w:rPr>
        <w:t>2020</w:t>
      </w:r>
    </w:p>
    <w:p w14:paraId="711E6DBC" w14:textId="77777777" w:rsidR="002276F4" w:rsidRPr="00B209F9" w:rsidRDefault="002276F4" w:rsidP="002276F4">
      <w:pPr>
        <w:ind w:left="720" w:firstLine="720"/>
        <w:jc w:val="center"/>
        <w:rPr>
          <w:sz w:val="28"/>
          <w:szCs w:val="28"/>
        </w:rPr>
      </w:pPr>
    </w:p>
    <w:p w14:paraId="2B9D47D7" w14:textId="77777777" w:rsidR="00FB0726" w:rsidRDefault="00FB0726" w:rsidP="00FB0726">
      <w:pPr>
        <w:tabs>
          <w:tab w:val="center" w:pos="5103"/>
        </w:tabs>
        <w:ind w:right="-426" w:firstLine="3600"/>
        <w:rPr>
          <w:noProof/>
          <w:sz w:val="28"/>
          <w:szCs w:val="28"/>
        </w:rPr>
      </w:pPr>
      <w:r w:rsidRPr="00B209F9">
        <w:rPr>
          <w:noProof/>
          <w:sz w:val="28"/>
          <w:szCs w:val="28"/>
        </w:rPr>
        <w:lastRenderedPageBreak/>
        <w:drawing>
          <wp:anchor distT="0" distB="0" distL="114300" distR="114300" simplePos="0" relativeHeight="251663360" behindDoc="1" locked="0" layoutInCell="1" allowOverlap="1" wp14:anchorId="1912972F" wp14:editId="793EAA2E">
            <wp:simplePos x="0" y="0"/>
            <wp:positionH relativeFrom="column">
              <wp:posOffset>-96520</wp:posOffset>
            </wp:positionH>
            <wp:positionV relativeFrom="paragraph">
              <wp:posOffset>-45271</wp:posOffset>
            </wp:positionV>
            <wp:extent cx="6207369" cy="8921838"/>
            <wp:effectExtent l="19050" t="19050" r="22225" b="12700"/>
            <wp:wrapNone/>
            <wp:docPr id="2" name="Picture 2"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07369" cy="8921838"/>
                    </a:xfrm>
                    <a:prstGeom prst="rect">
                      <a:avLst/>
                    </a:prstGeom>
                    <a:solidFill>
                      <a:srgbClr val="0000FF"/>
                    </a:solidFill>
                    <a:ln w="9525">
                      <a:solidFill>
                        <a:srgbClr val="0000FF"/>
                      </a:solidFill>
                      <a:miter lim="800000"/>
                      <a:headEnd/>
                      <a:tailEnd/>
                    </a:ln>
                  </pic:spPr>
                </pic:pic>
              </a:graphicData>
            </a:graphic>
            <wp14:sizeRelH relativeFrom="margin">
              <wp14:pctWidth>0</wp14:pctWidth>
            </wp14:sizeRelH>
            <wp14:sizeRelV relativeFrom="margin">
              <wp14:pctHeight>0</wp14:pctHeight>
            </wp14:sizeRelV>
          </wp:anchor>
        </w:drawing>
      </w:r>
    </w:p>
    <w:p w14:paraId="4BD9BDEC" w14:textId="77777777" w:rsidR="00FB0726" w:rsidRDefault="00FB0726" w:rsidP="00FB0726">
      <w:pPr>
        <w:tabs>
          <w:tab w:val="center" w:pos="5103"/>
        </w:tabs>
        <w:ind w:right="-426"/>
        <w:rPr>
          <w:bCs/>
          <w:sz w:val="28"/>
          <w:szCs w:val="28"/>
        </w:rPr>
      </w:pPr>
      <w:r>
        <w:rPr>
          <w:bCs/>
          <w:sz w:val="28"/>
          <w:szCs w:val="28"/>
        </w:rPr>
        <w:tab/>
      </w:r>
    </w:p>
    <w:p w14:paraId="7B57F720" w14:textId="77777777" w:rsidR="00FB0726" w:rsidRPr="00B209F9" w:rsidRDefault="00FB0726" w:rsidP="00FB0726">
      <w:pPr>
        <w:tabs>
          <w:tab w:val="center" w:pos="5103"/>
        </w:tabs>
        <w:ind w:right="-426"/>
        <w:rPr>
          <w:b/>
          <w:bCs/>
          <w:sz w:val="28"/>
          <w:szCs w:val="28"/>
        </w:rPr>
      </w:pPr>
      <w:r>
        <w:rPr>
          <w:bCs/>
          <w:sz w:val="28"/>
          <w:szCs w:val="28"/>
        </w:rPr>
        <w:tab/>
        <w:t>TỔNG CỤC GIÁO DỤC NGHỀ NGHIỆP</w:t>
      </w:r>
    </w:p>
    <w:p w14:paraId="78B07225" w14:textId="77777777" w:rsidR="00FB0726" w:rsidRPr="002276F4" w:rsidRDefault="00FB0726" w:rsidP="00FB0726">
      <w:pPr>
        <w:ind w:left="720"/>
        <w:rPr>
          <w:b/>
          <w:bCs/>
          <w:sz w:val="28"/>
          <w:szCs w:val="28"/>
        </w:rPr>
      </w:pPr>
      <w:r>
        <w:rPr>
          <w:b/>
          <w:bCs/>
          <w:sz w:val="28"/>
          <w:szCs w:val="28"/>
        </w:rPr>
        <w:t xml:space="preserve">      </w:t>
      </w:r>
      <w:r w:rsidRPr="002276F4">
        <w:rPr>
          <w:b/>
          <w:bCs/>
          <w:sz w:val="28"/>
          <w:szCs w:val="28"/>
        </w:rPr>
        <w:t>CỤC KIỂM ĐỊNH CHẤT LƯỢNG GIÁO DỤC NGHỀ NGHIỆP</w:t>
      </w:r>
    </w:p>
    <w:p w14:paraId="2417E875" w14:textId="77777777" w:rsidR="00FB0726" w:rsidRPr="00B209F9" w:rsidRDefault="00FB0726" w:rsidP="00FB0726">
      <w:pPr>
        <w:ind w:left="567" w:right="-142"/>
        <w:jc w:val="center"/>
        <w:rPr>
          <w:b/>
          <w:bCs/>
          <w:sz w:val="28"/>
          <w:szCs w:val="28"/>
        </w:rPr>
      </w:pPr>
      <w:r w:rsidRPr="00B209F9">
        <w:rPr>
          <w:bCs/>
          <w:sz w:val="28"/>
          <w:szCs w:val="28"/>
        </w:rPr>
        <w:t xml:space="preserve">      ----- </w:t>
      </w:r>
      <w:r w:rsidRPr="00B209F9">
        <w:rPr>
          <w:bCs/>
          <w:sz w:val="28"/>
          <w:szCs w:val="28"/>
          <w:lang w:val="pt-BR"/>
        </w:rPr>
        <w:sym w:font="Wingdings 2" w:char="F063"/>
      </w:r>
      <w:r w:rsidRPr="00B209F9">
        <w:rPr>
          <w:bCs/>
          <w:sz w:val="28"/>
          <w:szCs w:val="28"/>
          <w:lang w:val="pt-BR"/>
        </w:rPr>
        <w:sym w:font="Wingdings 2" w:char="F0EA"/>
      </w:r>
      <w:r w:rsidRPr="00B209F9">
        <w:rPr>
          <w:bCs/>
          <w:sz w:val="28"/>
          <w:szCs w:val="28"/>
          <w:lang w:val="pt-BR"/>
        </w:rPr>
        <w:sym w:font="Wingdings 2" w:char="F064"/>
      </w:r>
      <w:r w:rsidRPr="00B209F9">
        <w:rPr>
          <w:bCs/>
          <w:sz w:val="28"/>
          <w:szCs w:val="28"/>
        </w:rPr>
        <w:t xml:space="preserve"> -----</w:t>
      </w:r>
    </w:p>
    <w:p w14:paraId="443DA373" w14:textId="77777777" w:rsidR="00FB0726" w:rsidRPr="00B209F9" w:rsidRDefault="00FB0726" w:rsidP="00FB0726">
      <w:pPr>
        <w:jc w:val="both"/>
        <w:rPr>
          <w:b/>
          <w:bCs/>
          <w:sz w:val="28"/>
          <w:szCs w:val="28"/>
        </w:rPr>
      </w:pPr>
    </w:p>
    <w:p w14:paraId="0BB44F8B" w14:textId="77777777" w:rsidR="00FB0726" w:rsidRPr="00B209F9" w:rsidRDefault="00FB0726" w:rsidP="00FB0726">
      <w:pPr>
        <w:jc w:val="both"/>
        <w:rPr>
          <w:b/>
          <w:sz w:val="28"/>
          <w:szCs w:val="28"/>
        </w:rPr>
      </w:pPr>
    </w:p>
    <w:p w14:paraId="1F5C3607" w14:textId="77777777" w:rsidR="00FB0726" w:rsidRPr="00B209F9" w:rsidRDefault="00FB0726" w:rsidP="00FB0726">
      <w:pPr>
        <w:jc w:val="both"/>
        <w:rPr>
          <w:b/>
          <w:sz w:val="28"/>
          <w:szCs w:val="28"/>
        </w:rPr>
      </w:pPr>
    </w:p>
    <w:p w14:paraId="2F917CAA" w14:textId="77777777" w:rsidR="00FB0726" w:rsidRPr="00B209F9" w:rsidRDefault="00FB0726" w:rsidP="00FB0726">
      <w:pPr>
        <w:ind w:firstLine="720"/>
        <w:jc w:val="center"/>
        <w:rPr>
          <w:bCs/>
          <w:sz w:val="28"/>
          <w:szCs w:val="28"/>
        </w:rPr>
      </w:pPr>
    </w:p>
    <w:p w14:paraId="7B686297" w14:textId="77777777" w:rsidR="00FB0726" w:rsidRPr="00B209F9" w:rsidRDefault="00FB0726" w:rsidP="00FB0726">
      <w:pPr>
        <w:spacing w:line="360" w:lineRule="auto"/>
        <w:jc w:val="center"/>
        <w:rPr>
          <w:bCs/>
          <w:i/>
          <w:iCs/>
          <w:sz w:val="28"/>
          <w:szCs w:val="28"/>
        </w:rPr>
      </w:pPr>
    </w:p>
    <w:p w14:paraId="6E9B3D14" w14:textId="77777777" w:rsidR="00FB0726" w:rsidRDefault="00FB0726" w:rsidP="00FB0726">
      <w:pPr>
        <w:spacing w:line="360" w:lineRule="auto"/>
        <w:jc w:val="center"/>
        <w:rPr>
          <w:bCs/>
          <w:i/>
          <w:iCs/>
          <w:sz w:val="28"/>
          <w:szCs w:val="28"/>
        </w:rPr>
      </w:pPr>
    </w:p>
    <w:p w14:paraId="54831CA1" w14:textId="77777777" w:rsidR="00FB0726" w:rsidRDefault="00FB0726" w:rsidP="00FB0726">
      <w:pPr>
        <w:spacing w:line="360" w:lineRule="auto"/>
        <w:jc w:val="center"/>
        <w:rPr>
          <w:bCs/>
          <w:i/>
          <w:iCs/>
          <w:sz w:val="28"/>
          <w:szCs w:val="28"/>
        </w:rPr>
      </w:pPr>
    </w:p>
    <w:p w14:paraId="44EE29C6" w14:textId="77777777" w:rsidR="00FB0726" w:rsidRPr="00B209F9" w:rsidRDefault="00FB0726" w:rsidP="00FB0726">
      <w:pPr>
        <w:spacing w:line="360" w:lineRule="auto"/>
        <w:jc w:val="center"/>
        <w:rPr>
          <w:bCs/>
          <w:i/>
          <w:iCs/>
          <w:sz w:val="28"/>
          <w:szCs w:val="28"/>
        </w:rPr>
      </w:pPr>
    </w:p>
    <w:p w14:paraId="7FC5703C" w14:textId="77777777" w:rsidR="00FB0726" w:rsidRDefault="00FB0726" w:rsidP="00FB0726">
      <w:pPr>
        <w:ind w:left="634"/>
        <w:jc w:val="center"/>
        <w:rPr>
          <w:b/>
          <w:bCs/>
          <w:iCs/>
          <w:sz w:val="50"/>
          <w:szCs w:val="50"/>
        </w:rPr>
      </w:pPr>
    </w:p>
    <w:p w14:paraId="546FAFCC" w14:textId="77777777" w:rsidR="00FB0726" w:rsidRPr="002276F4" w:rsidRDefault="00FB0726" w:rsidP="00FB0726">
      <w:pPr>
        <w:ind w:left="634"/>
        <w:jc w:val="center"/>
        <w:rPr>
          <w:b/>
          <w:bCs/>
          <w:iCs/>
          <w:sz w:val="50"/>
          <w:szCs w:val="50"/>
        </w:rPr>
      </w:pPr>
      <w:r w:rsidRPr="002276F4">
        <w:rPr>
          <w:b/>
          <w:bCs/>
          <w:iCs/>
          <w:sz w:val="50"/>
          <w:szCs w:val="50"/>
        </w:rPr>
        <w:t>BÀI KIỂM TRA</w:t>
      </w:r>
    </w:p>
    <w:p w14:paraId="5BB804A4" w14:textId="77777777" w:rsidR="00FB0726" w:rsidRPr="002276F4" w:rsidRDefault="00FB0726" w:rsidP="00FB0726">
      <w:pPr>
        <w:spacing w:line="360" w:lineRule="auto"/>
        <w:jc w:val="center"/>
        <w:rPr>
          <w:bCs/>
          <w:iCs/>
          <w:sz w:val="28"/>
          <w:szCs w:val="28"/>
        </w:rPr>
      </w:pPr>
      <w:r>
        <w:rPr>
          <w:bCs/>
          <w:iCs/>
          <w:sz w:val="28"/>
          <w:szCs w:val="28"/>
        </w:rPr>
        <w:t>LỚP KIỂM ĐỊNH VIÊN GIÁO DỤC NGHỀ NGHIỆP NĂM 2020</w:t>
      </w:r>
    </w:p>
    <w:p w14:paraId="3D96F81F" w14:textId="77777777" w:rsidR="00FB0726" w:rsidRPr="002276F4" w:rsidRDefault="00FB0726" w:rsidP="00FB0726">
      <w:pPr>
        <w:spacing w:line="360" w:lineRule="auto"/>
        <w:jc w:val="center"/>
        <w:rPr>
          <w:bCs/>
          <w:iCs/>
          <w:sz w:val="28"/>
          <w:szCs w:val="28"/>
        </w:rPr>
      </w:pPr>
    </w:p>
    <w:p w14:paraId="63B9905B" w14:textId="77777777" w:rsidR="00FB0726" w:rsidRDefault="00FB0726" w:rsidP="00FB0726">
      <w:pPr>
        <w:spacing w:line="360" w:lineRule="auto"/>
        <w:jc w:val="center"/>
        <w:rPr>
          <w:bCs/>
          <w:i/>
          <w:iCs/>
          <w:sz w:val="28"/>
          <w:szCs w:val="28"/>
        </w:rPr>
      </w:pPr>
    </w:p>
    <w:p w14:paraId="60E3DDC1" w14:textId="77777777" w:rsidR="00FB0726" w:rsidRDefault="00FB0726" w:rsidP="00FB0726">
      <w:pPr>
        <w:spacing w:line="360" w:lineRule="auto"/>
        <w:jc w:val="center"/>
        <w:rPr>
          <w:bCs/>
          <w:i/>
          <w:iCs/>
          <w:sz w:val="28"/>
          <w:szCs w:val="28"/>
        </w:rPr>
      </w:pPr>
    </w:p>
    <w:p w14:paraId="20BF2821" w14:textId="77777777" w:rsidR="00FB0726" w:rsidRPr="002276F4" w:rsidRDefault="00FB0726" w:rsidP="00FB0726">
      <w:pPr>
        <w:spacing w:line="360" w:lineRule="auto"/>
        <w:rPr>
          <w:bCs/>
          <w:iCs/>
          <w:sz w:val="28"/>
          <w:szCs w:val="28"/>
        </w:rPr>
      </w:pPr>
    </w:p>
    <w:p w14:paraId="60734CDB" w14:textId="77777777" w:rsidR="00FB0726" w:rsidRPr="00B209F9" w:rsidRDefault="00FB0726" w:rsidP="00FB0726">
      <w:pPr>
        <w:rPr>
          <w:bCs/>
          <w:sz w:val="28"/>
          <w:szCs w:val="28"/>
        </w:rPr>
      </w:pPr>
    </w:p>
    <w:p w14:paraId="425869B7" w14:textId="77777777" w:rsidR="00FB0726" w:rsidRDefault="00FB0726" w:rsidP="00FB0726">
      <w:pPr>
        <w:jc w:val="center"/>
        <w:rPr>
          <w:bCs/>
          <w:sz w:val="28"/>
          <w:szCs w:val="28"/>
        </w:rPr>
      </w:pPr>
      <w:r>
        <w:rPr>
          <w:bCs/>
          <w:sz w:val="28"/>
          <w:szCs w:val="28"/>
        </w:rPr>
        <w:t xml:space="preserve">Họ và tên: </w:t>
      </w:r>
      <w:r w:rsidRPr="002979C6">
        <w:rPr>
          <w:b/>
          <w:bCs/>
          <w:sz w:val="28"/>
          <w:szCs w:val="28"/>
        </w:rPr>
        <w:t>ĐINH VĂN ĐỆ</w:t>
      </w:r>
      <w:r>
        <w:rPr>
          <w:bCs/>
          <w:sz w:val="28"/>
          <w:szCs w:val="28"/>
        </w:rPr>
        <w:t>, Sinh ngày: 12/8/1974</w:t>
      </w:r>
    </w:p>
    <w:p w14:paraId="54DC6A7F" w14:textId="77777777" w:rsidR="00FB0726" w:rsidRDefault="00FB0726" w:rsidP="00FB0726">
      <w:pPr>
        <w:jc w:val="center"/>
        <w:rPr>
          <w:bCs/>
          <w:sz w:val="28"/>
          <w:szCs w:val="28"/>
        </w:rPr>
      </w:pPr>
      <w:r>
        <w:rPr>
          <w:bCs/>
          <w:sz w:val="28"/>
          <w:szCs w:val="28"/>
        </w:rPr>
        <w:t xml:space="preserve">Số điện thoại: 0964216994, Mail: </w:t>
      </w:r>
      <w:hyperlink r:id="rId10" w:history="1">
        <w:r w:rsidRPr="00CC2626">
          <w:rPr>
            <w:rStyle w:val="Hyperlink"/>
            <w:bCs/>
            <w:sz w:val="28"/>
            <w:szCs w:val="28"/>
          </w:rPr>
          <w:t>dinhvande@lttc.edu.vn</w:t>
        </w:r>
      </w:hyperlink>
    </w:p>
    <w:p w14:paraId="26EE5BE3" w14:textId="77777777" w:rsidR="00FB0726" w:rsidRDefault="00FB0726" w:rsidP="00FB0726">
      <w:pPr>
        <w:jc w:val="center"/>
        <w:rPr>
          <w:bCs/>
          <w:sz w:val="28"/>
          <w:szCs w:val="28"/>
        </w:rPr>
      </w:pPr>
      <w:r>
        <w:rPr>
          <w:bCs/>
          <w:sz w:val="28"/>
          <w:szCs w:val="28"/>
        </w:rPr>
        <w:t>Đơn vị công tác: Trường Cao đẳng Lý Tự Trọng TP. HCM</w:t>
      </w:r>
    </w:p>
    <w:p w14:paraId="2147CD76" w14:textId="77777777" w:rsidR="00FB0726" w:rsidRPr="00B209F9" w:rsidRDefault="00FB0726" w:rsidP="00FB0726">
      <w:pPr>
        <w:jc w:val="center"/>
        <w:rPr>
          <w:bCs/>
          <w:sz w:val="28"/>
          <w:szCs w:val="28"/>
        </w:rPr>
      </w:pPr>
    </w:p>
    <w:p w14:paraId="5AA1F1F8" w14:textId="77777777" w:rsidR="00FB0726" w:rsidRPr="00B209F9" w:rsidRDefault="00FB0726" w:rsidP="00FB0726">
      <w:pPr>
        <w:jc w:val="center"/>
        <w:rPr>
          <w:b/>
          <w:bCs/>
          <w:sz w:val="28"/>
          <w:szCs w:val="28"/>
        </w:rPr>
      </w:pPr>
    </w:p>
    <w:p w14:paraId="11CCA996" w14:textId="77777777" w:rsidR="00FB0726" w:rsidRPr="00B209F9" w:rsidRDefault="00FB0726" w:rsidP="00FB0726">
      <w:pPr>
        <w:rPr>
          <w:b/>
          <w:bCs/>
          <w:sz w:val="28"/>
          <w:szCs w:val="28"/>
        </w:rPr>
      </w:pPr>
    </w:p>
    <w:p w14:paraId="7392A7F2" w14:textId="77777777" w:rsidR="00FB0726" w:rsidRPr="00B209F9" w:rsidRDefault="00FB0726" w:rsidP="00FB0726">
      <w:pPr>
        <w:ind w:left="720" w:firstLine="720"/>
        <w:jc w:val="center"/>
        <w:rPr>
          <w:b/>
          <w:bCs/>
          <w:sz w:val="28"/>
          <w:szCs w:val="28"/>
        </w:rPr>
      </w:pPr>
    </w:p>
    <w:p w14:paraId="5C41E18E" w14:textId="77777777" w:rsidR="00FB0726" w:rsidRDefault="00FB0726" w:rsidP="00FB0726">
      <w:pPr>
        <w:ind w:left="720"/>
        <w:jc w:val="center"/>
        <w:rPr>
          <w:bCs/>
          <w:sz w:val="28"/>
          <w:szCs w:val="28"/>
        </w:rPr>
      </w:pPr>
    </w:p>
    <w:p w14:paraId="6676DAFA" w14:textId="77777777" w:rsidR="00FB0726" w:rsidRDefault="00FB0726" w:rsidP="00FB0726">
      <w:pPr>
        <w:ind w:left="720"/>
        <w:jc w:val="center"/>
        <w:rPr>
          <w:bCs/>
          <w:sz w:val="28"/>
          <w:szCs w:val="28"/>
        </w:rPr>
      </w:pPr>
    </w:p>
    <w:p w14:paraId="78BB9337" w14:textId="77777777" w:rsidR="00FB0726" w:rsidRDefault="00FB0726" w:rsidP="00FB0726">
      <w:pPr>
        <w:ind w:left="720"/>
        <w:jc w:val="center"/>
        <w:rPr>
          <w:bCs/>
          <w:sz w:val="28"/>
          <w:szCs w:val="28"/>
        </w:rPr>
      </w:pPr>
    </w:p>
    <w:p w14:paraId="4F0BA27C" w14:textId="77777777" w:rsidR="00FB0726" w:rsidRDefault="00FB0726" w:rsidP="00FB0726">
      <w:pPr>
        <w:ind w:left="720"/>
        <w:jc w:val="center"/>
        <w:rPr>
          <w:bCs/>
          <w:sz w:val="28"/>
          <w:szCs w:val="28"/>
        </w:rPr>
      </w:pPr>
    </w:p>
    <w:p w14:paraId="0C65527B" w14:textId="77777777" w:rsidR="00FB0726" w:rsidRDefault="00FB0726" w:rsidP="00FB0726">
      <w:pPr>
        <w:ind w:left="720"/>
        <w:jc w:val="center"/>
        <w:rPr>
          <w:bCs/>
          <w:sz w:val="28"/>
          <w:szCs w:val="28"/>
        </w:rPr>
      </w:pPr>
    </w:p>
    <w:p w14:paraId="2619ED96" w14:textId="77777777" w:rsidR="00FB0726" w:rsidRDefault="00FB0726" w:rsidP="00FB0726">
      <w:pPr>
        <w:ind w:left="720"/>
        <w:jc w:val="center"/>
        <w:rPr>
          <w:bCs/>
          <w:sz w:val="28"/>
          <w:szCs w:val="28"/>
        </w:rPr>
      </w:pPr>
    </w:p>
    <w:p w14:paraId="4BBC501C" w14:textId="77777777" w:rsidR="00FB0726" w:rsidRDefault="00FB0726" w:rsidP="00FB0726">
      <w:pPr>
        <w:ind w:left="720"/>
        <w:jc w:val="center"/>
        <w:rPr>
          <w:bCs/>
          <w:sz w:val="28"/>
          <w:szCs w:val="28"/>
        </w:rPr>
      </w:pPr>
    </w:p>
    <w:p w14:paraId="733D5BC4" w14:textId="77777777" w:rsidR="00E45C43" w:rsidRPr="009F552B" w:rsidRDefault="00E45C43" w:rsidP="00E45C43">
      <w:pPr>
        <w:ind w:left="720"/>
        <w:jc w:val="center"/>
        <w:rPr>
          <w:b/>
          <w:color w:val="000000" w:themeColor="text1"/>
          <w:sz w:val="28"/>
          <w:szCs w:val="28"/>
        </w:rPr>
      </w:pPr>
      <w:r>
        <w:rPr>
          <w:b/>
          <w:bCs/>
          <w:color w:val="000000" w:themeColor="text1"/>
          <w:sz w:val="28"/>
          <w:szCs w:val="28"/>
        </w:rPr>
        <w:t xml:space="preserve">TP. HCM THÁNG 9 </w:t>
      </w:r>
      <w:r w:rsidRPr="009F552B">
        <w:rPr>
          <w:b/>
          <w:bCs/>
          <w:color w:val="000000" w:themeColor="text1"/>
          <w:sz w:val="28"/>
          <w:szCs w:val="28"/>
        </w:rPr>
        <w:t>NĂM 2020</w:t>
      </w:r>
    </w:p>
    <w:p w14:paraId="25A3D441" w14:textId="77777777" w:rsidR="00FB0726" w:rsidRPr="00B209F9" w:rsidRDefault="00FB0726" w:rsidP="00FB0726">
      <w:pPr>
        <w:ind w:left="720" w:firstLine="720"/>
        <w:jc w:val="center"/>
        <w:rPr>
          <w:sz w:val="28"/>
          <w:szCs w:val="28"/>
        </w:rPr>
      </w:pPr>
      <w:bookmarkStart w:id="2" w:name="_GoBack"/>
      <w:bookmarkEnd w:id="2"/>
    </w:p>
    <w:p w14:paraId="2215F1A4" w14:textId="4600069C" w:rsidR="00E108EF" w:rsidRPr="00B209F9" w:rsidRDefault="00E108EF" w:rsidP="00E108EF">
      <w:pPr>
        <w:tabs>
          <w:tab w:val="center" w:pos="5103"/>
        </w:tabs>
        <w:ind w:right="-426"/>
        <w:rPr>
          <w:b/>
          <w:bCs/>
          <w:sz w:val="28"/>
          <w:szCs w:val="28"/>
        </w:rPr>
      </w:pPr>
      <w:r>
        <w:rPr>
          <w:bCs/>
          <w:sz w:val="28"/>
          <w:szCs w:val="28"/>
        </w:rPr>
        <w:lastRenderedPageBreak/>
        <w:tab/>
        <w:t>TỔNG CỤC GIÁO DỤC NGHỀ NGHIỆP</w:t>
      </w:r>
    </w:p>
    <w:p w14:paraId="3EE3D8C6" w14:textId="77777777" w:rsidR="00E108EF" w:rsidRPr="002276F4" w:rsidRDefault="00E108EF" w:rsidP="00E108EF">
      <w:pPr>
        <w:ind w:left="720"/>
        <w:rPr>
          <w:b/>
          <w:bCs/>
          <w:sz w:val="28"/>
          <w:szCs w:val="28"/>
        </w:rPr>
      </w:pPr>
      <w:r>
        <w:rPr>
          <w:b/>
          <w:bCs/>
          <w:sz w:val="28"/>
          <w:szCs w:val="28"/>
        </w:rPr>
        <w:t xml:space="preserve">      </w:t>
      </w:r>
      <w:r w:rsidRPr="002276F4">
        <w:rPr>
          <w:b/>
          <w:bCs/>
          <w:sz w:val="28"/>
          <w:szCs w:val="28"/>
        </w:rPr>
        <w:t>CỤC KIỂM ĐỊNH CHẤT LƯỢNG GIÁO DỤC NGHỀ NGHIỆP</w:t>
      </w:r>
    </w:p>
    <w:p w14:paraId="141D9D80" w14:textId="77777777" w:rsidR="00E108EF" w:rsidRPr="00E108EF" w:rsidRDefault="00E108EF" w:rsidP="00E108EF">
      <w:pPr>
        <w:spacing w:after="120"/>
        <w:jc w:val="center"/>
        <w:rPr>
          <w:sz w:val="28"/>
          <w:szCs w:val="28"/>
        </w:rPr>
      </w:pPr>
      <w:r w:rsidRPr="00E108EF">
        <w:rPr>
          <w:b/>
          <w:bCs/>
          <w:sz w:val="28"/>
          <w:szCs w:val="28"/>
          <w:lang w:val="nl-NL"/>
        </w:rPr>
        <w:t>LỚP KIỂM ĐỊNH VIÊN 9-2020</w:t>
      </w:r>
      <w:r w:rsidRPr="00E108EF">
        <w:rPr>
          <w:sz w:val="28"/>
          <w:szCs w:val="28"/>
          <w:lang w:val="nl-NL"/>
        </w:rPr>
        <w:br/>
      </w:r>
      <w:r w:rsidRPr="00E108EF">
        <w:rPr>
          <w:i/>
          <w:iCs/>
          <w:sz w:val="28"/>
          <w:szCs w:val="28"/>
          <w:lang w:val="nl-NL"/>
        </w:rPr>
        <w:t>______________________</w:t>
      </w:r>
    </w:p>
    <w:p w14:paraId="4F2FE9ED" w14:textId="77777777" w:rsidR="00E108EF" w:rsidRPr="00E108EF" w:rsidRDefault="00E108EF" w:rsidP="00E108EF">
      <w:pPr>
        <w:spacing w:after="120"/>
        <w:jc w:val="center"/>
        <w:rPr>
          <w:sz w:val="28"/>
          <w:szCs w:val="28"/>
        </w:rPr>
      </w:pPr>
      <w:r w:rsidRPr="00E108EF">
        <w:rPr>
          <w:i/>
          <w:iCs/>
          <w:sz w:val="28"/>
          <w:szCs w:val="28"/>
          <w:lang w:val="nl-NL"/>
        </w:rPr>
        <w:t> </w:t>
      </w:r>
    </w:p>
    <w:p w14:paraId="7C2E0C4D" w14:textId="77777777" w:rsidR="00E108EF" w:rsidRPr="00E108EF" w:rsidRDefault="00E108EF" w:rsidP="00E108EF">
      <w:pPr>
        <w:spacing w:after="120"/>
        <w:jc w:val="center"/>
        <w:rPr>
          <w:sz w:val="28"/>
          <w:szCs w:val="28"/>
        </w:rPr>
      </w:pPr>
      <w:r w:rsidRPr="00E108EF">
        <w:rPr>
          <w:i/>
          <w:iCs/>
          <w:sz w:val="28"/>
          <w:szCs w:val="28"/>
          <w:lang w:val="nl-NL"/>
        </w:rPr>
        <w:t>Ngày 18  tháng  9    năm 2020</w:t>
      </w:r>
    </w:p>
    <w:p w14:paraId="0D9AD2B2" w14:textId="77777777" w:rsidR="00E108EF" w:rsidRPr="00E108EF" w:rsidRDefault="00E108EF" w:rsidP="00E108EF">
      <w:pPr>
        <w:spacing w:after="120"/>
        <w:jc w:val="center"/>
        <w:rPr>
          <w:sz w:val="28"/>
          <w:szCs w:val="28"/>
        </w:rPr>
      </w:pPr>
      <w:r w:rsidRPr="00E108EF">
        <w:rPr>
          <w:i/>
          <w:iCs/>
          <w:sz w:val="28"/>
          <w:szCs w:val="28"/>
          <w:lang w:val="nl-NL"/>
        </w:rPr>
        <w:t> </w:t>
      </w:r>
    </w:p>
    <w:p w14:paraId="0791BFB9" w14:textId="77777777" w:rsidR="00E108EF" w:rsidRPr="00E108EF" w:rsidRDefault="00E108EF" w:rsidP="00E108EF">
      <w:pPr>
        <w:spacing w:after="120"/>
        <w:jc w:val="center"/>
        <w:rPr>
          <w:sz w:val="28"/>
          <w:szCs w:val="28"/>
        </w:rPr>
      </w:pPr>
      <w:r w:rsidRPr="00E108EF">
        <w:rPr>
          <w:b/>
          <w:bCs/>
          <w:sz w:val="28"/>
          <w:szCs w:val="28"/>
          <w:lang w:val="nl-NL"/>
        </w:rPr>
        <w:t>BÁO CÁO ĐÁNH GIÁ NGOÀI</w:t>
      </w:r>
    </w:p>
    <w:p w14:paraId="7D74D380" w14:textId="77777777" w:rsidR="00E108EF" w:rsidRPr="00E108EF" w:rsidRDefault="00E108EF" w:rsidP="00E108EF">
      <w:pPr>
        <w:spacing w:after="120"/>
        <w:jc w:val="center"/>
        <w:rPr>
          <w:sz w:val="28"/>
          <w:szCs w:val="28"/>
        </w:rPr>
      </w:pPr>
      <w:r w:rsidRPr="00E108EF">
        <w:rPr>
          <w:b/>
          <w:bCs/>
          <w:sz w:val="28"/>
          <w:szCs w:val="28"/>
          <w:lang w:val="nl-NL"/>
        </w:rPr>
        <w:t>NĂM</w:t>
      </w:r>
      <w:r w:rsidRPr="00E108EF">
        <w:rPr>
          <w:b/>
          <w:sz w:val="28"/>
          <w:szCs w:val="28"/>
          <w:lang w:val="nl-NL"/>
        </w:rPr>
        <w:t xml:space="preserve"> 2020</w:t>
      </w:r>
    </w:p>
    <w:p w14:paraId="05E2D7A8" w14:textId="0A0A70FB" w:rsidR="00E108EF" w:rsidRPr="00E108EF" w:rsidRDefault="00E108EF" w:rsidP="00E108EF">
      <w:pPr>
        <w:spacing w:after="120"/>
        <w:jc w:val="center"/>
        <w:rPr>
          <w:b/>
          <w:bCs/>
          <w:sz w:val="28"/>
          <w:szCs w:val="28"/>
          <w:lang w:val="nl-NL"/>
        </w:rPr>
      </w:pPr>
      <w:r w:rsidRPr="00E108EF">
        <w:rPr>
          <w:sz w:val="28"/>
          <w:szCs w:val="28"/>
        </w:rPr>
        <w:t>TRƯỜNG CAO ĐẲNG ABC</w:t>
      </w:r>
      <w:r w:rsidRPr="00E108EF">
        <w:rPr>
          <w:b/>
          <w:bCs/>
          <w:sz w:val="28"/>
          <w:szCs w:val="28"/>
          <w:lang w:val="nl-NL"/>
        </w:rPr>
        <w:t xml:space="preserve"> </w:t>
      </w:r>
    </w:p>
    <w:p w14:paraId="6A77E8C6" w14:textId="77777777" w:rsidR="00E108EF" w:rsidRPr="00E108EF" w:rsidRDefault="00E108EF" w:rsidP="00E108EF">
      <w:pPr>
        <w:spacing w:after="120"/>
        <w:jc w:val="center"/>
        <w:rPr>
          <w:sz w:val="28"/>
          <w:szCs w:val="28"/>
        </w:rPr>
      </w:pPr>
      <w:r w:rsidRPr="00E108EF">
        <w:rPr>
          <w:b/>
          <w:bCs/>
          <w:sz w:val="28"/>
          <w:szCs w:val="28"/>
          <w:lang w:val="nl-NL"/>
        </w:rPr>
        <w:t>Danh sách thành viên Đoàn đánh giá ngoài</w:t>
      </w:r>
    </w:p>
    <w:tbl>
      <w:tblPr>
        <w:tblW w:w="5385" w:type="pct"/>
        <w:tblBorders>
          <w:top w:val="nil"/>
          <w:bottom w:val="nil"/>
          <w:insideH w:val="nil"/>
          <w:insideV w:val="nil"/>
        </w:tblBorders>
        <w:tblCellMar>
          <w:left w:w="0" w:type="dxa"/>
          <w:right w:w="0" w:type="dxa"/>
        </w:tblCellMar>
        <w:tblLook w:val="04A0" w:firstRow="1" w:lastRow="0" w:firstColumn="1" w:lastColumn="0" w:noHBand="0" w:noVBand="1"/>
      </w:tblPr>
      <w:tblGrid>
        <w:gridCol w:w="746"/>
        <w:gridCol w:w="2196"/>
        <w:gridCol w:w="2505"/>
        <w:gridCol w:w="1863"/>
        <w:gridCol w:w="1585"/>
        <w:gridCol w:w="1418"/>
      </w:tblGrid>
      <w:tr w:rsidR="00E108EF" w:rsidRPr="00E108EF" w14:paraId="20870ABB" w14:textId="77777777" w:rsidTr="00E108EF">
        <w:tc>
          <w:tcPr>
            <w:tcW w:w="747"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1529DC3C" w14:textId="77777777" w:rsidR="00E108EF" w:rsidRPr="00E108EF" w:rsidRDefault="00E108EF" w:rsidP="001D1BBD">
            <w:pPr>
              <w:jc w:val="center"/>
              <w:rPr>
                <w:sz w:val="28"/>
                <w:szCs w:val="28"/>
              </w:rPr>
            </w:pPr>
            <w:r w:rsidRPr="00E108EF">
              <w:rPr>
                <w:b/>
                <w:bCs/>
                <w:sz w:val="28"/>
                <w:szCs w:val="28"/>
                <w:lang w:val="sv-SE"/>
              </w:rPr>
              <w:t>STT</w:t>
            </w:r>
          </w:p>
        </w:tc>
        <w:tc>
          <w:tcPr>
            <w:tcW w:w="2196"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01F29748" w14:textId="77777777" w:rsidR="00E108EF" w:rsidRPr="00E108EF" w:rsidRDefault="00E108EF" w:rsidP="001D1BBD">
            <w:pPr>
              <w:jc w:val="center"/>
              <w:rPr>
                <w:sz w:val="28"/>
                <w:szCs w:val="28"/>
              </w:rPr>
            </w:pPr>
            <w:r w:rsidRPr="00E108EF">
              <w:rPr>
                <w:b/>
                <w:bCs/>
                <w:sz w:val="28"/>
                <w:szCs w:val="28"/>
                <w:lang w:val="sv-SE"/>
              </w:rPr>
              <w:t>Họ và tên</w:t>
            </w:r>
          </w:p>
        </w:tc>
        <w:tc>
          <w:tcPr>
            <w:tcW w:w="250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52A26272" w14:textId="77777777" w:rsidR="00E108EF" w:rsidRPr="00E108EF" w:rsidRDefault="00E108EF" w:rsidP="001D1BBD">
            <w:pPr>
              <w:jc w:val="center"/>
              <w:rPr>
                <w:sz w:val="28"/>
                <w:szCs w:val="28"/>
              </w:rPr>
            </w:pPr>
            <w:r w:rsidRPr="00E108EF">
              <w:rPr>
                <w:b/>
                <w:bCs/>
                <w:sz w:val="28"/>
                <w:szCs w:val="28"/>
                <w:lang w:val="sv-SE"/>
              </w:rPr>
              <w:t>Chức vụ - Đơn vị công tác</w:t>
            </w:r>
          </w:p>
        </w:tc>
        <w:tc>
          <w:tcPr>
            <w:tcW w:w="1863"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3AA79F96" w14:textId="77777777" w:rsidR="00E108EF" w:rsidRPr="00E108EF" w:rsidRDefault="00E108EF" w:rsidP="001D1BBD">
            <w:pPr>
              <w:jc w:val="center"/>
              <w:rPr>
                <w:sz w:val="28"/>
                <w:szCs w:val="28"/>
              </w:rPr>
            </w:pPr>
            <w:r w:rsidRPr="00E108EF">
              <w:rPr>
                <w:b/>
                <w:bCs/>
                <w:sz w:val="28"/>
                <w:szCs w:val="28"/>
                <w:lang w:val="sv-SE"/>
              </w:rPr>
              <w:t>Trách nhiệm trong Đoàn đánh giá ngoài</w:t>
            </w:r>
          </w:p>
        </w:tc>
        <w:tc>
          <w:tcPr>
            <w:tcW w:w="158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4BA204C0" w14:textId="77777777" w:rsidR="00E108EF" w:rsidRPr="00E108EF" w:rsidRDefault="00E108EF" w:rsidP="001D1BBD">
            <w:pPr>
              <w:jc w:val="center"/>
              <w:rPr>
                <w:sz w:val="28"/>
                <w:szCs w:val="28"/>
              </w:rPr>
            </w:pPr>
            <w:r w:rsidRPr="00E108EF">
              <w:rPr>
                <w:b/>
                <w:bCs/>
                <w:sz w:val="28"/>
                <w:szCs w:val="28"/>
                <w:lang w:val="sv-SE"/>
              </w:rPr>
              <w:t>Tiêu chí, tiêu chuẩn phụ trách</w:t>
            </w:r>
          </w:p>
        </w:tc>
        <w:tc>
          <w:tcPr>
            <w:tcW w:w="1418"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219D09A0" w14:textId="77777777" w:rsidR="00E108EF" w:rsidRPr="00E108EF" w:rsidRDefault="00E108EF" w:rsidP="001D1BBD">
            <w:pPr>
              <w:jc w:val="center"/>
              <w:rPr>
                <w:sz w:val="28"/>
                <w:szCs w:val="28"/>
              </w:rPr>
            </w:pPr>
            <w:r w:rsidRPr="00E108EF">
              <w:rPr>
                <w:b/>
                <w:bCs/>
                <w:sz w:val="28"/>
                <w:szCs w:val="28"/>
                <w:lang w:val="sv-SE"/>
              </w:rPr>
              <w:t>Chữ ký</w:t>
            </w:r>
          </w:p>
        </w:tc>
      </w:tr>
      <w:tr w:rsidR="00E108EF" w:rsidRPr="00E108EF" w14:paraId="39F55F91" w14:textId="77777777" w:rsidTr="00E108EF">
        <w:tblPrEx>
          <w:tblBorders>
            <w:top w:val="none" w:sz="0" w:space="0" w:color="auto"/>
            <w:bottom w:val="none" w:sz="0" w:space="0" w:color="auto"/>
            <w:insideH w:val="none" w:sz="0" w:space="0" w:color="auto"/>
            <w:insideV w:val="none" w:sz="0" w:space="0" w:color="auto"/>
          </w:tblBorders>
        </w:tblPrEx>
        <w:tc>
          <w:tcPr>
            <w:tcW w:w="747"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14:paraId="77B365F9" w14:textId="77777777" w:rsidR="00E108EF" w:rsidRPr="00E108EF" w:rsidRDefault="00E108EF" w:rsidP="001D1BBD">
            <w:pPr>
              <w:jc w:val="center"/>
              <w:rPr>
                <w:sz w:val="28"/>
                <w:szCs w:val="28"/>
              </w:rPr>
            </w:pPr>
            <w:r w:rsidRPr="00E108EF">
              <w:rPr>
                <w:sz w:val="28"/>
                <w:szCs w:val="28"/>
                <w:lang w:val="sv-SE"/>
              </w:rPr>
              <w:t>1 </w:t>
            </w:r>
          </w:p>
        </w:tc>
        <w:tc>
          <w:tcPr>
            <w:tcW w:w="2196"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385BEA95" w14:textId="09BF6759" w:rsidR="00E108EF" w:rsidRPr="00E108EF" w:rsidRDefault="00E108EF" w:rsidP="00E108EF">
            <w:pPr>
              <w:rPr>
                <w:b/>
                <w:sz w:val="28"/>
                <w:szCs w:val="28"/>
              </w:rPr>
            </w:pPr>
            <w:r w:rsidRPr="00E108EF">
              <w:rPr>
                <w:sz w:val="28"/>
                <w:szCs w:val="28"/>
                <w:lang w:val="sv-SE"/>
              </w:rPr>
              <w:t> </w:t>
            </w:r>
            <w:r w:rsidRPr="00E108EF">
              <w:rPr>
                <w:b/>
                <w:sz w:val="28"/>
                <w:szCs w:val="28"/>
                <w:lang w:val="sv-SE"/>
              </w:rPr>
              <w:t>Đinh Văn Đệ</w:t>
            </w:r>
          </w:p>
        </w:tc>
        <w:tc>
          <w:tcPr>
            <w:tcW w:w="250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394329F9" w14:textId="5505C722" w:rsidR="00E108EF" w:rsidRPr="00E108EF" w:rsidRDefault="00E108EF" w:rsidP="00E108EF">
            <w:pPr>
              <w:rPr>
                <w:sz w:val="28"/>
                <w:szCs w:val="28"/>
              </w:rPr>
            </w:pPr>
            <w:r w:rsidRPr="00E108EF">
              <w:rPr>
                <w:sz w:val="28"/>
                <w:szCs w:val="28"/>
                <w:lang w:val="sv-SE"/>
              </w:rPr>
              <w:t xml:space="preserve"> Phó Hiệu trưởng – trường CĐ </w:t>
            </w:r>
            <w:r>
              <w:rPr>
                <w:sz w:val="28"/>
                <w:szCs w:val="28"/>
                <w:lang w:val="sv-SE"/>
              </w:rPr>
              <w:t>Lý Tự Trọng TP. HCM</w:t>
            </w:r>
          </w:p>
        </w:tc>
        <w:tc>
          <w:tcPr>
            <w:tcW w:w="1863"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60AE191C" w14:textId="77777777" w:rsidR="00E108EF" w:rsidRPr="00E108EF" w:rsidRDefault="00E108EF" w:rsidP="001D1BBD">
            <w:pPr>
              <w:rPr>
                <w:sz w:val="28"/>
                <w:szCs w:val="28"/>
              </w:rPr>
            </w:pPr>
            <w:r w:rsidRPr="00E108EF">
              <w:rPr>
                <w:sz w:val="28"/>
                <w:szCs w:val="28"/>
                <w:lang w:val="sv-SE"/>
              </w:rPr>
              <w:t> Kiểm định viên</w:t>
            </w:r>
          </w:p>
        </w:tc>
        <w:tc>
          <w:tcPr>
            <w:tcW w:w="1585"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2063758" w14:textId="6D57AD44" w:rsidR="00E108EF" w:rsidRPr="00E108EF" w:rsidRDefault="00E108EF" w:rsidP="00E108EF">
            <w:pPr>
              <w:jc w:val="center"/>
              <w:rPr>
                <w:sz w:val="28"/>
                <w:szCs w:val="28"/>
                <w:lang w:val="sv-SE"/>
              </w:rPr>
            </w:pPr>
            <w:r w:rsidRPr="00E108EF">
              <w:rPr>
                <w:sz w:val="28"/>
                <w:szCs w:val="28"/>
                <w:lang w:val="sv-SE"/>
              </w:rPr>
              <w:t>1.</w:t>
            </w:r>
            <w:r>
              <w:rPr>
                <w:sz w:val="28"/>
                <w:szCs w:val="28"/>
                <w:lang w:val="sv-SE"/>
              </w:rPr>
              <w:t>10</w:t>
            </w:r>
          </w:p>
          <w:p w14:paraId="1385DB3A" w14:textId="5C8ECB56" w:rsidR="00E108EF" w:rsidRPr="00E108EF" w:rsidRDefault="00E108EF" w:rsidP="00E108EF">
            <w:pPr>
              <w:jc w:val="center"/>
              <w:rPr>
                <w:sz w:val="28"/>
                <w:szCs w:val="28"/>
                <w:lang w:val="sv-SE"/>
              </w:rPr>
            </w:pPr>
            <w:r>
              <w:rPr>
                <w:sz w:val="28"/>
                <w:szCs w:val="28"/>
                <w:lang w:val="sv-SE"/>
              </w:rPr>
              <w:t>2.11</w:t>
            </w:r>
          </w:p>
          <w:p w14:paraId="1137F2A6" w14:textId="5969108C" w:rsidR="00E108EF" w:rsidRPr="00E108EF" w:rsidRDefault="00E108EF" w:rsidP="00E108EF">
            <w:pPr>
              <w:jc w:val="center"/>
              <w:rPr>
                <w:sz w:val="28"/>
                <w:szCs w:val="28"/>
                <w:lang w:val="sv-SE"/>
              </w:rPr>
            </w:pPr>
            <w:r>
              <w:rPr>
                <w:sz w:val="28"/>
                <w:szCs w:val="28"/>
                <w:lang w:val="sv-SE"/>
              </w:rPr>
              <w:t>3.12</w:t>
            </w:r>
          </w:p>
          <w:p w14:paraId="2A649516" w14:textId="75194DBD" w:rsidR="00E108EF" w:rsidRPr="00E108EF" w:rsidRDefault="00E108EF" w:rsidP="00E108EF">
            <w:pPr>
              <w:jc w:val="center"/>
              <w:rPr>
                <w:sz w:val="28"/>
                <w:szCs w:val="28"/>
                <w:lang w:val="sv-SE"/>
              </w:rPr>
            </w:pPr>
            <w:r>
              <w:rPr>
                <w:sz w:val="28"/>
                <w:szCs w:val="28"/>
                <w:lang w:val="sv-SE"/>
              </w:rPr>
              <w:t>4.12</w:t>
            </w:r>
          </w:p>
          <w:p w14:paraId="6FB82B1B" w14:textId="4E0D3FDC" w:rsidR="00E108EF" w:rsidRPr="00E108EF" w:rsidRDefault="00E108EF" w:rsidP="00E108EF">
            <w:pPr>
              <w:jc w:val="center"/>
              <w:rPr>
                <w:sz w:val="28"/>
                <w:szCs w:val="28"/>
              </w:rPr>
            </w:pPr>
            <w:r>
              <w:rPr>
                <w:sz w:val="28"/>
                <w:szCs w:val="28"/>
                <w:lang w:val="sv-SE"/>
              </w:rPr>
              <w:t>5.12</w:t>
            </w:r>
          </w:p>
        </w:tc>
        <w:tc>
          <w:tcPr>
            <w:tcW w:w="1418"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075A9AE8" w14:textId="77777777" w:rsidR="00E108EF" w:rsidRPr="00E108EF" w:rsidRDefault="00E108EF" w:rsidP="001D1BBD">
            <w:pPr>
              <w:rPr>
                <w:sz w:val="28"/>
                <w:szCs w:val="28"/>
              </w:rPr>
            </w:pPr>
            <w:r w:rsidRPr="00E108EF">
              <w:rPr>
                <w:sz w:val="28"/>
                <w:szCs w:val="28"/>
                <w:lang w:val="sv-SE"/>
              </w:rPr>
              <w:t> </w:t>
            </w:r>
          </w:p>
        </w:tc>
      </w:tr>
    </w:tbl>
    <w:p w14:paraId="15601ABD" w14:textId="77777777" w:rsidR="00E108EF" w:rsidRPr="00E108EF" w:rsidRDefault="00E108EF" w:rsidP="00E108EF">
      <w:pPr>
        <w:spacing w:after="120"/>
        <w:jc w:val="center"/>
        <w:rPr>
          <w:sz w:val="28"/>
          <w:szCs w:val="28"/>
        </w:rPr>
      </w:pPr>
      <w:r w:rsidRPr="00E108EF">
        <w:rPr>
          <w:b/>
          <w:bCs/>
          <w:sz w:val="28"/>
          <w:szCs w:val="28"/>
        </w:rPr>
        <w:t> </w:t>
      </w:r>
    </w:p>
    <w:p w14:paraId="52373947" w14:textId="7413AB2E" w:rsidR="00FB0726" w:rsidRPr="00E108EF" w:rsidRDefault="00FB0726">
      <w:pPr>
        <w:rPr>
          <w:rFonts w:asciiTheme="majorHAnsi" w:hAnsiTheme="majorHAnsi" w:cstheme="majorHAnsi"/>
          <w:b/>
          <w:bCs/>
          <w:sz w:val="28"/>
          <w:szCs w:val="28"/>
          <w:lang w:val="fr-FR"/>
        </w:rPr>
      </w:pPr>
    </w:p>
    <w:p w14:paraId="03D65947" w14:textId="77777777" w:rsidR="00E108EF" w:rsidRPr="00E108EF" w:rsidRDefault="00E108EF">
      <w:pPr>
        <w:rPr>
          <w:rFonts w:asciiTheme="majorHAnsi" w:hAnsiTheme="majorHAnsi" w:cstheme="majorHAnsi"/>
          <w:b/>
          <w:bCs/>
          <w:sz w:val="28"/>
          <w:szCs w:val="28"/>
          <w:lang w:val="fr-FR"/>
        </w:rPr>
      </w:pPr>
      <w:r w:rsidRPr="00E108EF">
        <w:rPr>
          <w:rFonts w:asciiTheme="majorHAnsi" w:hAnsiTheme="majorHAnsi" w:cstheme="majorHAnsi"/>
          <w:b/>
          <w:bCs/>
          <w:sz w:val="28"/>
          <w:szCs w:val="28"/>
          <w:lang w:val="fr-FR"/>
        </w:rPr>
        <w:br w:type="page"/>
      </w:r>
    </w:p>
    <w:p w14:paraId="47EBB72C" w14:textId="63711242" w:rsidR="00142BCD" w:rsidRPr="00FF6CCA" w:rsidRDefault="00142BCD" w:rsidP="00FF6CCA">
      <w:pPr>
        <w:spacing w:line="312" w:lineRule="auto"/>
        <w:jc w:val="center"/>
        <w:rPr>
          <w:rFonts w:asciiTheme="majorHAnsi" w:hAnsiTheme="majorHAnsi" w:cstheme="majorHAnsi"/>
          <w:sz w:val="36"/>
          <w:szCs w:val="36"/>
        </w:rPr>
      </w:pPr>
      <w:r w:rsidRPr="00FF6CCA">
        <w:rPr>
          <w:rFonts w:asciiTheme="majorHAnsi" w:hAnsiTheme="majorHAnsi" w:cstheme="majorHAnsi"/>
          <w:b/>
          <w:bCs/>
          <w:sz w:val="36"/>
          <w:szCs w:val="36"/>
          <w:lang w:val="fr-FR"/>
        </w:rPr>
        <w:lastRenderedPageBreak/>
        <w:t>BÁO CÁO ĐÁNH GIÁ CHI TIẾT</w:t>
      </w:r>
      <w:bookmarkEnd w:id="1"/>
    </w:p>
    <w:p w14:paraId="5CAE7B1F" w14:textId="77777777" w:rsidR="00142BCD" w:rsidRPr="008C79AD" w:rsidRDefault="00142BCD"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1. Điểm đánh giá:</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835"/>
        <w:gridCol w:w="3963"/>
        <w:gridCol w:w="3778"/>
      </w:tblGrid>
      <w:tr w:rsidR="00066AB5" w:rsidRPr="008C79AD" w14:paraId="6132EAE6" w14:textId="77777777" w:rsidTr="001B3EE5">
        <w:tc>
          <w:tcPr>
            <w:tcW w:w="1790"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2CB64900" w14:textId="77777777" w:rsidR="00142BCD" w:rsidRPr="008C79AD" w:rsidRDefault="00142BCD"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 xml:space="preserve">Tiêu chí, tiêu chuẩn </w:t>
            </w:r>
          </w:p>
        </w:tc>
        <w:tc>
          <w:tcPr>
            <w:tcW w:w="386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681B5EB0" w14:textId="2E3AB736" w:rsidR="00142BCD" w:rsidRPr="008C79AD" w:rsidRDefault="002D6EDB" w:rsidP="008C79AD">
            <w:pPr>
              <w:spacing w:line="312" w:lineRule="auto"/>
              <w:jc w:val="both"/>
              <w:rPr>
                <w:rFonts w:asciiTheme="majorHAnsi" w:hAnsiTheme="majorHAnsi" w:cstheme="majorHAnsi"/>
                <w:b/>
                <w:bCs/>
                <w:sz w:val="28"/>
                <w:szCs w:val="28"/>
              </w:rPr>
            </w:pPr>
            <w:r w:rsidRPr="008C79AD">
              <w:rPr>
                <w:rFonts w:asciiTheme="majorHAnsi" w:hAnsiTheme="majorHAnsi" w:cstheme="majorHAnsi"/>
                <w:b/>
                <w:bCs/>
                <w:sz w:val="28"/>
                <w:szCs w:val="28"/>
              </w:rPr>
              <w:t xml:space="preserve">Điểm cơ sở giáo dục nghề nghiệp </w:t>
            </w:r>
            <w:r w:rsidR="00142BCD" w:rsidRPr="008C79AD">
              <w:rPr>
                <w:rFonts w:asciiTheme="majorHAnsi" w:hAnsiTheme="majorHAnsi" w:cstheme="majorHAnsi"/>
                <w:b/>
                <w:bCs/>
                <w:sz w:val="28"/>
                <w:szCs w:val="28"/>
              </w:rPr>
              <w:t>tự đánh giá</w:t>
            </w:r>
          </w:p>
        </w:tc>
        <w:tc>
          <w:tcPr>
            <w:tcW w:w="3685"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0EB95B6A" w14:textId="77777777" w:rsidR="002D6EDB" w:rsidRPr="008C79AD" w:rsidRDefault="00142BCD" w:rsidP="008C79AD">
            <w:pPr>
              <w:spacing w:line="312" w:lineRule="auto"/>
              <w:jc w:val="both"/>
              <w:rPr>
                <w:rFonts w:asciiTheme="majorHAnsi" w:hAnsiTheme="majorHAnsi" w:cstheme="majorHAnsi"/>
                <w:b/>
                <w:bCs/>
                <w:sz w:val="28"/>
                <w:szCs w:val="28"/>
              </w:rPr>
            </w:pPr>
            <w:r w:rsidRPr="008C79AD">
              <w:rPr>
                <w:rFonts w:asciiTheme="majorHAnsi" w:hAnsiTheme="majorHAnsi" w:cstheme="majorHAnsi"/>
                <w:b/>
                <w:bCs/>
                <w:sz w:val="28"/>
                <w:szCs w:val="28"/>
              </w:rPr>
              <w:t xml:space="preserve">Điểm Đoàn đánh giá ngoài </w:t>
            </w:r>
          </w:p>
          <w:p w14:paraId="7D0C7008" w14:textId="77F4B4DE" w:rsidR="00142BCD" w:rsidRPr="008C79AD" w:rsidRDefault="00142BCD"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đánh giá</w:t>
            </w:r>
          </w:p>
        </w:tc>
      </w:tr>
      <w:tr w:rsidR="00894602" w:rsidRPr="008C79AD" w14:paraId="0D87D4DE" w14:textId="77777777" w:rsidTr="001B3EE5">
        <w:tblPrEx>
          <w:tblBorders>
            <w:top w:val="none" w:sz="0" w:space="0" w:color="auto"/>
            <w:bottom w:val="none" w:sz="0" w:space="0" w:color="auto"/>
            <w:insideH w:val="none" w:sz="0" w:space="0" w:color="auto"/>
            <w:insideV w:val="none" w:sz="0" w:space="0" w:color="auto"/>
          </w:tblBorders>
        </w:tblPrEx>
        <w:trPr>
          <w:trHeight w:val="323"/>
        </w:trPr>
        <w:tc>
          <w:tcPr>
            <w:tcW w:w="1790" w:type="dxa"/>
            <w:tcBorders>
              <w:top w:val="single" w:sz="4" w:space="0" w:color="auto"/>
              <w:left w:val="single" w:sz="4" w:space="0" w:color="auto"/>
              <w:bottom w:val="single" w:sz="4" w:space="0" w:color="auto"/>
              <w:right w:val="single" w:sz="4" w:space="0" w:color="auto"/>
              <w:tl2br w:val="nil"/>
              <w:tr2bl w:val="nil"/>
            </w:tcBorders>
            <w:shd w:val="clear" w:color="auto" w:fill="auto"/>
            <w:tcMar>
              <w:top w:w="28" w:type="dxa"/>
              <w:left w:w="108" w:type="dxa"/>
              <w:bottom w:w="28" w:type="dxa"/>
              <w:right w:w="108" w:type="dxa"/>
            </w:tcMar>
            <w:vAlign w:val="center"/>
          </w:tcPr>
          <w:p w14:paraId="7E01B659" w14:textId="3162E34F" w:rsidR="00894602" w:rsidRPr="008C79AD" w:rsidRDefault="00894602" w:rsidP="008C79AD">
            <w:pPr>
              <w:spacing w:line="312" w:lineRule="auto"/>
              <w:jc w:val="center"/>
              <w:rPr>
                <w:rFonts w:asciiTheme="majorHAnsi" w:hAnsiTheme="majorHAnsi" w:cstheme="majorHAnsi"/>
                <w:sz w:val="28"/>
                <w:szCs w:val="28"/>
              </w:rPr>
            </w:pPr>
            <w:r w:rsidRPr="008C79AD">
              <w:rPr>
                <w:rFonts w:asciiTheme="majorHAnsi" w:hAnsiTheme="majorHAnsi" w:cstheme="majorHAnsi"/>
                <w:i/>
                <w:iCs/>
                <w:sz w:val="28"/>
                <w:szCs w:val="28"/>
              </w:rPr>
              <w:t>Tiêu chuẩn 1.</w:t>
            </w:r>
            <w:r w:rsidR="00633DE8" w:rsidRPr="008C79AD">
              <w:rPr>
                <w:rFonts w:asciiTheme="majorHAnsi" w:hAnsiTheme="majorHAnsi" w:cstheme="majorHAnsi"/>
                <w:i/>
                <w:iCs/>
                <w:sz w:val="28"/>
                <w:szCs w:val="28"/>
              </w:rPr>
              <w:t>10</w:t>
            </w:r>
          </w:p>
        </w:tc>
        <w:tc>
          <w:tcPr>
            <w:tcW w:w="3865" w:type="dxa"/>
            <w:tcBorders>
              <w:top w:val="single" w:sz="4" w:space="0" w:color="auto"/>
              <w:left w:val="single" w:sz="4" w:space="0" w:color="auto"/>
              <w:bottom w:val="single" w:sz="4" w:space="0" w:color="auto"/>
              <w:right w:val="single" w:sz="4" w:space="0" w:color="auto"/>
              <w:tl2br w:val="nil"/>
              <w:tr2bl w:val="nil"/>
            </w:tcBorders>
            <w:shd w:val="clear" w:color="auto" w:fill="auto"/>
            <w:tcMar>
              <w:top w:w="28" w:type="dxa"/>
              <w:left w:w="108" w:type="dxa"/>
              <w:bottom w:w="28" w:type="dxa"/>
              <w:right w:w="108" w:type="dxa"/>
            </w:tcMar>
            <w:vAlign w:val="center"/>
          </w:tcPr>
          <w:p w14:paraId="22BD61A8" w14:textId="21CAB9CD" w:rsidR="00894602" w:rsidRPr="008C79AD" w:rsidRDefault="00894602" w:rsidP="008C79AD">
            <w:pPr>
              <w:spacing w:line="312" w:lineRule="auto"/>
              <w:jc w:val="center"/>
              <w:rPr>
                <w:rFonts w:asciiTheme="majorHAnsi" w:hAnsiTheme="majorHAnsi" w:cstheme="majorHAnsi"/>
                <w:sz w:val="28"/>
                <w:szCs w:val="28"/>
              </w:rPr>
            </w:pPr>
            <w:r w:rsidRPr="008C79AD">
              <w:rPr>
                <w:rFonts w:asciiTheme="majorHAnsi" w:hAnsiTheme="majorHAnsi" w:cstheme="majorHAnsi"/>
                <w:sz w:val="28"/>
                <w:szCs w:val="28"/>
              </w:rPr>
              <w:t>1 (một)</w:t>
            </w:r>
          </w:p>
        </w:tc>
        <w:tc>
          <w:tcPr>
            <w:tcW w:w="3685" w:type="dxa"/>
            <w:tcBorders>
              <w:top w:val="single" w:sz="4" w:space="0" w:color="auto"/>
              <w:left w:val="single" w:sz="4" w:space="0" w:color="auto"/>
              <w:bottom w:val="single" w:sz="4" w:space="0" w:color="auto"/>
              <w:right w:val="single" w:sz="4" w:space="0" w:color="auto"/>
              <w:tl2br w:val="nil"/>
              <w:tr2bl w:val="nil"/>
            </w:tcBorders>
            <w:shd w:val="clear" w:color="auto" w:fill="auto"/>
            <w:tcMar>
              <w:top w:w="28" w:type="dxa"/>
              <w:left w:w="108" w:type="dxa"/>
              <w:bottom w:w="28" w:type="dxa"/>
              <w:right w:w="108" w:type="dxa"/>
            </w:tcMar>
            <w:vAlign w:val="center"/>
          </w:tcPr>
          <w:p w14:paraId="56581E1B" w14:textId="50567E55" w:rsidR="00894602" w:rsidRPr="008C79AD" w:rsidRDefault="00894602" w:rsidP="008C79AD">
            <w:pPr>
              <w:spacing w:line="312" w:lineRule="auto"/>
              <w:jc w:val="center"/>
              <w:rPr>
                <w:rFonts w:asciiTheme="majorHAnsi" w:hAnsiTheme="majorHAnsi" w:cstheme="majorHAnsi"/>
                <w:sz w:val="28"/>
                <w:szCs w:val="28"/>
              </w:rPr>
            </w:pPr>
            <w:r w:rsidRPr="008C79AD">
              <w:rPr>
                <w:rFonts w:asciiTheme="majorHAnsi" w:hAnsiTheme="majorHAnsi" w:cstheme="majorHAnsi"/>
                <w:sz w:val="28"/>
                <w:szCs w:val="28"/>
              </w:rPr>
              <w:t>1 (một)</w:t>
            </w:r>
          </w:p>
        </w:tc>
      </w:tr>
      <w:tr w:rsidR="00894602" w:rsidRPr="008C79AD" w14:paraId="7DD56DDF" w14:textId="77777777" w:rsidTr="001B3EE5">
        <w:tblPrEx>
          <w:tblBorders>
            <w:top w:val="none" w:sz="0" w:space="0" w:color="auto"/>
            <w:bottom w:val="none" w:sz="0" w:space="0" w:color="auto"/>
            <w:insideH w:val="none" w:sz="0" w:space="0" w:color="auto"/>
            <w:insideV w:val="none" w:sz="0" w:space="0" w:color="auto"/>
          </w:tblBorders>
        </w:tblPrEx>
        <w:trPr>
          <w:trHeight w:val="323"/>
        </w:trPr>
        <w:tc>
          <w:tcPr>
            <w:tcW w:w="1790" w:type="dxa"/>
            <w:tcBorders>
              <w:top w:val="single" w:sz="4" w:space="0" w:color="auto"/>
              <w:left w:val="single" w:sz="8" w:space="0" w:color="auto"/>
              <w:bottom w:val="single" w:sz="4" w:space="0" w:color="auto"/>
              <w:right w:val="single" w:sz="8" w:space="0" w:color="auto"/>
              <w:tl2br w:val="nil"/>
              <w:tr2bl w:val="nil"/>
            </w:tcBorders>
            <w:shd w:val="clear" w:color="auto" w:fill="auto"/>
            <w:tcMar>
              <w:top w:w="28" w:type="dxa"/>
              <w:left w:w="108" w:type="dxa"/>
              <w:bottom w:w="28" w:type="dxa"/>
              <w:right w:w="108" w:type="dxa"/>
            </w:tcMar>
            <w:vAlign w:val="center"/>
          </w:tcPr>
          <w:p w14:paraId="131994E5" w14:textId="193ED63B" w:rsidR="00894602" w:rsidRPr="008C79AD" w:rsidRDefault="00894602" w:rsidP="008C79AD">
            <w:pPr>
              <w:spacing w:line="312" w:lineRule="auto"/>
              <w:jc w:val="center"/>
              <w:rPr>
                <w:rFonts w:asciiTheme="majorHAnsi" w:hAnsiTheme="majorHAnsi" w:cstheme="majorHAnsi"/>
                <w:i/>
                <w:iCs/>
                <w:sz w:val="28"/>
                <w:szCs w:val="28"/>
              </w:rPr>
            </w:pPr>
            <w:r w:rsidRPr="008C79AD">
              <w:rPr>
                <w:rFonts w:asciiTheme="majorHAnsi" w:hAnsiTheme="majorHAnsi" w:cstheme="majorHAnsi"/>
                <w:i/>
                <w:iCs/>
                <w:sz w:val="28"/>
                <w:szCs w:val="28"/>
              </w:rPr>
              <w:t>Tiêu chuẩn 2.</w:t>
            </w:r>
            <w:r w:rsidR="00633DE8" w:rsidRPr="008C79AD">
              <w:rPr>
                <w:rFonts w:asciiTheme="majorHAnsi" w:hAnsiTheme="majorHAnsi" w:cstheme="majorHAnsi"/>
                <w:i/>
                <w:iCs/>
                <w:sz w:val="28"/>
                <w:szCs w:val="28"/>
              </w:rPr>
              <w:t>11</w:t>
            </w:r>
          </w:p>
        </w:tc>
        <w:tc>
          <w:tcPr>
            <w:tcW w:w="3865" w:type="dxa"/>
            <w:tcBorders>
              <w:top w:val="single" w:sz="4" w:space="0" w:color="auto"/>
              <w:left w:val="nil"/>
              <w:bottom w:val="single" w:sz="4" w:space="0" w:color="auto"/>
              <w:right w:val="single" w:sz="8" w:space="0" w:color="auto"/>
              <w:tl2br w:val="nil"/>
              <w:tr2bl w:val="nil"/>
            </w:tcBorders>
            <w:shd w:val="clear" w:color="auto" w:fill="auto"/>
            <w:tcMar>
              <w:top w:w="28" w:type="dxa"/>
              <w:left w:w="108" w:type="dxa"/>
              <w:bottom w:w="28" w:type="dxa"/>
              <w:right w:w="108" w:type="dxa"/>
            </w:tcMar>
            <w:vAlign w:val="center"/>
          </w:tcPr>
          <w:p w14:paraId="5771D52E" w14:textId="5D5F7801" w:rsidR="00894602" w:rsidRPr="008C79AD" w:rsidRDefault="00894602" w:rsidP="008C79AD">
            <w:pPr>
              <w:spacing w:line="312" w:lineRule="auto"/>
              <w:jc w:val="center"/>
              <w:rPr>
                <w:rFonts w:asciiTheme="majorHAnsi" w:hAnsiTheme="majorHAnsi" w:cstheme="majorHAnsi"/>
                <w:sz w:val="28"/>
                <w:szCs w:val="28"/>
              </w:rPr>
            </w:pPr>
            <w:r w:rsidRPr="008C79AD">
              <w:rPr>
                <w:rFonts w:asciiTheme="majorHAnsi" w:hAnsiTheme="majorHAnsi" w:cstheme="majorHAnsi"/>
                <w:sz w:val="28"/>
                <w:szCs w:val="28"/>
              </w:rPr>
              <w:t>1 (một)</w:t>
            </w:r>
          </w:p>
        </w:tc>
        <w:tc>
          <w:tcPr>
            <w:tcW w:w="3685" w:type="dxa"/>
            <w:tcBorders>
              <w:top w:val="single" w:sz="4" w:space="0" w:color="auto"/>
              <w:left w:val="nil"/>
              <w:bottom w:val="single" w:sz="4" w:space="0" w:color="auto"/>
              <w:right w:val="single" w:sz="8" w:space="0" w:color="auto"/>
              <w:tl2br w:val="nil"/>
              <w:tr2bl w:val="nil"/>
            </w:tcBorders>
            <w:shd w:val="clear" w:color="auto" w:fill="auto"/>
            <w:tcMar>
              <w:top w:w="28" w:type="dxa"/>
              <w:left w:w="108" w:type="dxa"/>
              <w:bottom w:w="28" w:type="dxa"/>
              <w:right w:w="108" w:type="dxa"/>
            </w:tcMar>
            <w:vAlign w:val="center"/>
          </w:tcPr>
          <w:p w14:paraId="450C2432" w14:textId="328BAFA8" w:rsidR="00894602" w:rsidRPr="008C79AD" w:rsidRDefault="00894602" w:rsidP="008C79AD">
            <w:pPr>
              <w:spacing w:line="312" w:lineRule="auto"/>
              <w:jc w:val="center"/>
              <w:rPr>
                <w:rFonts w:asciiTheme="majorHAnsi" w:hAnsiTheme="majorHAnsi" w:cstheme="majorHAnsi"/>
                <w:sz w:val="28"/>
                <w:szCs w:val="28"/>
              </w:rPr>
            </w:pPr>
            <w:r w:rsidRPr="008C79AD">
              <w:rPr>
                <w:rFonts w:asciiTheme="majorHAnsi" w:hAnsiTheme="majorHAnsi" w:cstheme="majorHAnsi"/>
                <w:sz w:val="28"/>
                <w:szCs w:val="28"/>
              </w:rPr>
              <w:t>1 (một)</w:t>
            </w:r>
          </w:p>
        </w:tc>
      </w:tr>
      <w:tr w:rsidR="00894602" w:rsidRPr="008C79AD" w14:paraId="326229A0" w14:textId="77777777" w:rsidTr="001B3EE5">
        <w:tblPrEx>
          <w:tblBorders>
            <w:top w:val="none" w:sz="0" w:space="0" w:color="auto"/>
            <w:bottom w:val="none" w:sz="0" w:space="0" w:color="auto"/>
            <w:insideH w:val="none" w:sz="0" w:space="0" w:color="auto"/>
            <w:insideV w:val="none" w:sz="0" w:space="0" w:color="auto"/>
          </w:tblBorders>
        </w:tblPrEx>
        <w:trPr>
          <w:trHeight w:val="323"/>
        </w:trPr>
        <w:tc>
          <w:tcPr>
            <w:tcW w:w="1790" w:type="dxa"/>
            <w:tcBorders>
              <w:top w:val="single" w:sz="4" w:space="0" w:color="auto"/>
              <w:left w:val="single" w:sz="8" w:space="0" w:color="auto"/>
              <w:bottom w:val="single" w:sz="4" w:space="0" w:color="auto"/>
              <w:right w:val="single" w:sz="8" w:space="0" w:color="auto"/>
              <w:tl2br w:val="nil"/>
              <w:tr2bl w:val="nil"/>
            </w:tcBorders>
            <w:shd w:val="clear" w:color="auto" w:fill="auto"/>
            <w:tcMar>
              <w:top w:w="28" w:type="dxa"/>
              <w:left w:w="108" w:type="dxa"/>
              <w:bottom w:w="28" w:type="dxa"/>
              <w:right w:w="108" w:type="dxa"/>
            </w:tcMar>
            <w:vAlign w:val="center"/>
          </w:tcPr>
          <w:p w14:paraId="66A43480" w14:textId="42859FDC" w:rsidR="00894602" w:rsidRPr="008C79AD" w:rsidRDefault="00633DE8" w:rsidP="008C79AD">
            <w:pPr>
              <w:spacing w:line="312" w:lineRule="auto"/>
              <w:jc w:val="center"/>
              <w:rPr>
                <w:rFonts w:asciiTheme="majorHAnsi" w:hAnsiTheme="majorHAnsi" w:cstheme="majorHAnsi"/>
                <w:i/>
                <w:iCs/>
                <w:sz w:val="28"/>
                <w:szCs w:val="28"/>
              </w:rPr>
            </w:pPr>
            <w:r w:rsidRPr="008C79AD">
              <w:rPr>
                <w:rFonts w:asciiTheme="majorHAnsi" w:hAnsiTheme="majorHAnsi" w:cstheme="majorHAnsi"/>
                <w:i/>
                <w:iCs/>
                <w:sz w:val="28"/>
                <w:szCs w:val="28"/>
              </w:rPr>
              <w:t>Tiêu chuẩn 3.12</w:t>
            </w:r>
          </w:p>
        </w:tc>
        <w:tc>
          <w:tcPr>
            <w:tcW w:w="3865" w:type="dxa"/>
            <w:tcBorders>
              <w:top w:val="single" w:sz="4" w:space="0" w:color="auto"/>
              <w:left w:val="nil"/>
              <w:bottom w:val="single" w:sz="4" w:space="0" w:color="auto"/>
              <w:right w:val="single" w:sz="8" w:space="0" w:color="auto"/>
              <w:tl2br w:val="nil"/>
              <w:tr2bl w:val="nil"/>
            </w:tcBorders>
            <w:shd w:val="clear" w:color="auto" w:fill="auto"/>
            <w:tcMar>
              <w:top w:w="28" w:type="dxa"/>
              <w:left w:w="108" w:type="dxa"/>
              <w:bottom w:w="28" w:type="dxa"/>
              <w:right w:w="108" w:type="dxa"/>
            </w:tcMar>
            <w:vAlign w:val="center"/>
          </w:tcPr>
          <w:p w14:paraId="447EF0D6" w14:textId="33DE8C16" w:rsidR="00894602" w:rsidRPr="008C79AD" w:rsidRDefault="00894602" w:rsidP="008C79AD">
            <w:pPr>
              <w:spacing w:line="312" w:lineRule="auto"/>
              <w:jc w:val="center"/>
              <w:rPr>
                <w:rFonts w:asciiTheme="majorHAnsi" w:hAnsiTheme="majorHAnsi" w:cstheme="majorHAnsi"/>
                <w:sz w:val="28"/>
                <w:szCs w:val="28"/>
              </w:rPr>
            </w:pPr>
            <w:r w:rsidRPr="008C79AD">
              <w:rPr>
                <w:rFonts w:asciiTheme="majorHAnsi" w:hAnsiTheme="majorHAnsi" w:cstheme="majorHAnsi"/>
                <w:sz w:val="28"/>
                <w:szCs w:val="28"/>
              </w:rPr>
              <w:t>1 (một)</w:t>
            </w:r>
          </w:p>
        </w:tc>
        <w:tc>
          <w:tcPr>
            <w:tcW w:w="3685" w:type="dxa"/>
            <w:tcBorders>
              <w:top w:val="single" w:sz="4" w:space="0" w:color="auto"/>
              <w:left w:val="nil"/>
              <w:bottom w:val="single" w:sz="4" w:space="0" w:color="auto"/>
              <w:right w:val="single" w:sz="8" w:space="0" w:color="auto"/>
              <w:tl2br w:val="nil"/>
              <w:tr2bl w:val="nil"/>
            </w:tcBorders>
            <w:shd w:val="clear" w:color="auto" w:fill="auto"/>
            <w:tcMar>
              <w:top w:w="28" w:type="dxa"/>
              <w:left w:w="108" w:type="dxa"/>
              <w:bottom w:w="28" w:type="dxa"/>
              <w:right w:w="108" w:type="dxa"/>
            </w:tcMar>
            <w:vAlign w:val="center"/>
          </w:tcPr>
          <w:p w14:paraId="54EA0F84" w14:textId="7BB0E97A" w:rsidR="00894602" w:rsidRPr="008C79AD" w:rsidRDefault="00894602" w:rsidP="008C79AD">
            <w:pPr>
              <w:spacing w:line="312" w:lineRule="auto"/>
              <w:jc w:val="center"/>
              <w:rPr>
                <w:rFonts w:asciiTheme="majorHAnsi" w:hAnsiTheme="majorHAnsi" w:cstheme="majorHAnsi"/>
                <w:sz w:val="28"/>
                <w:szCs w:val="28"/>
              </w:rPr>
            </w:pPr>
            <w:r w:rsidRPr="008C79AD">
              <w:rPr>
                <w:rFonts w:asciiTheme="majorHAnsi" w:hAnsiTheme="majorHAnsi" w:cstheme="majorHAnsi"/>
                <w:sz w:val="28"/>
                <w:szCs w:val="28"/>
              </w:rPr>
              <w:t>1 (một)</w:t>
            </w:r>
          </w:p>
        </w:tc>
      </w:tr>
      <w:tr w:rsidR="00894602" w:rsidRPr="008C79AD" w14:paraId="4B230566" w14:textId="77777777" w:rsidTr="001B3EE5">
        <w:tblPrEx>
          <w:tblBorders>
            <w:top w:val="none" w:sz="0" w:space="0" w:color="auto"/>
            <w:bottom w:val="none" w:sz="0" w:space="0" w:color="auto"/>
            <w:insideH w:val="none" w:sz="0" w:space="0" w:color="auto"/>
            <w:insideV w:val="none" w:sz="0" w:space="0" w:color="auto"/>
          </w:tblBorders>
        </w:tblPrEx>
        <w:trPr>
          <w:trHeight w:val="323"/>
        </w:trPr>
        <w:tc>
          <w:tcPr>
            <w:tcW w:w="1790" w:type="dxa"/>
            <w:tcBorders>
              <w:top w:val="single" w:sz="4" w:space="0" w:color="auto"/>
              <w:left w:val="single" w:sz="8" w:space="0" w:color="auto"/>
              <w:bottom w:val="single" w:sz="4" w:space="0" w:color="auto"/>
              <w:right w:val="single" w:sz="8" w:space="0" w:color="auto"/>
              <w:tl2br w:val="nil"/>
              <w:tr2bl w:val="nil"/>
            </w:tcBorders>
            <w:shd w:val="clear" w:color="auto" w:fill="auto"/>
            <w:tcMar>
              <w:top w:w="28" w:type="dxa"/>
              <w:left w:w="108" w:type="dxa"/>
              <w:bottom w:w="28" w:type="dxa"/>
              <w:right w:w="108" w:type="dxa"/>
            </w:tcMar>
            <w:vAlign w:val="center"/>
          </w:tcPr>
          <w:p w14:paraId="29D657F4" w14:textId="1FB5E717" w:rsidR="00894602" w:rsidRPr="008C79AD" w:rsidRDefault="00633DE8" w:rsidP="008C79AD">
            <w:pPr>
              <w:spacing w:line="312" w:lineRule="auto"/>
              <w:jc w:val="center"/>
              <w:rPr>
                <w:rFonts w:asciiTheme="majorHAnsi" w:hAnsiTheme="majorHAnsi" w:cstheme="majorHAnsi"/>
                <w:i/>
                <w:iCs/>
                <w:sz w:val="28"/>
                <w:szCs w:val="28"/>
              </w:rPr>
            </w:pPr>
            <w:r w:rsidRPr="008C79AD">
              <w:rPr>
                <w:rFonts w:asciiTheme="majorHAnsi" w:hAnsiTheme="majorHAnsi" w:cstheme="majorHAnsi"/>
                <w:i/>
                <w:iCs/>
                <w:sz w:val="28"/>
                <w:szCs w:val="28"/>
              </w:rPr>
              <w:t>Tiêu chuẩn 4.12</w:t>
            </w:r>
          </w:p>
        </w:tc>
        <w:tc>
          <w:tcPr>
            <w:tcW w:w="3865" w:type="dxa"/>
            <w:tcBorders>
              <w:top w:val="single" w:sz="4" w:space="0" w:color="auto"/>
              <w:left w:val="nil"/>
              <w:bottom w:val="single" w:sz="4" w:space="0" w:color="auto"/>
              <w:right w:val="single" w:sz="8" w:space="0" w:color="auto"/>
              <w:tl2br w:val="nil"/>
              <w:tr2bl w:val="nil"/>
            </w:tcBorders>
            <w:shd w:val="clear" w:color="auto" w:fill="auto"/>
            <w:tcMar>
              <w:top w:w="28" w:type="dxa"/>
              <w:left w:w="108" w:type="dxa"/>
              <w:bottom w:w="28" w:type="dxa"/>
              <w:right w:w="108" w:type="dxa"/>
            </w:tcMar>
            <w:vAlign w:val="center"/>
          </w:tcPr>
          <w:p w14:paraId="1EF8FEAA" w14:textId="4CF9E415" w:rsidR="00894602" w:rsidRPr="008C79AD" w:rsidRDefault="00894602" w:rsidP="008C79AD">
            <w:pPr>
              <w:spacing w:line="312" w:lineRule="auto"/>
              <w:jc w:val="center"/>
              <w:rPr>
                <w:rFonts w:asciiTheme="majorHAnsi" w:hAnsiTheme="majorHAnsi" w:cstheme="majorHAnsi"/>
                <w:sz w:val="28"/>
                <w:szCs w:val="28"/>
              </w:rPr>
            </w:pPr>
            <w:r w:rsidRPr="008C79AD">
              <w:rPr>
                <w:rFonts w:asciiTheme="majorHAnsi" w:hAnsiTheme="majorHAnsi" w:cstheme="majorHAnsi"/>
                <w:sz w:val="28"/>
                <w:szCs w:val="28"/>
              </w:rPr>
              <w:t>1 (một)</w:t>
            </w:r>
          </w:p>
        </w:tc>
        <w:tc>
          <w:tcPr>
            <w:tcW w:w="3685" w:type="dxa"/>
            <w:tcBorders>
              <w:top w:val="single" w:sz="4" w:space="0" w:color="auto"/>
              <w:left w:val="nil"/>
              <w:bottom w:val="single" w:sz="4" w:space="0" w:color="auto"/>
              <w:right w:val="single" w:sz="8" w:space="0" w:color="auto"/>
              <w:tl2br w:val="nil"/>
              <w:tr2bl w:val="nil"/>
            </w:tcBorders>
            <w:shd w:val="clear" w:color="auto" w:fill="auto"/>
            <w:tcMar>
              <w:top w:w="28" w:type="dxa"/>
              <w:left w:w="108" w:type="dxa"/>
              <w:bottom w:w="28" w:type="dxa"/>
              <w:right w:w="108" w:type="dxa"/>
            </w:tcMar>
            <w:vAlign w:val="center"/>
          </w:tcPr>
          <w:p w14:paraId="514E7D20" w14:textId="29AFCFB9" w:rsidR="00894602" w:rsidRPr="008C79AD" w:rsidRDefault="00894602" w:rsidP="008C79AD">
            <w:pPr>
              <w:spacing w:line="312" w:lineRule="auto"/>
              <w:jc w:val="center"/>
              <w:rPr>
                <w:rFonts w:asciiTheme="majorHAnsi" w:hAnsiTheme="majorHAnsi" w:cstheme="majorHAnsi"/>
                <w:sz w:val="28"/>
                <w:szCs w:val="28"/>
              </w:rPr>
            </w:pPr>
            <w:r w:rsidRPr="008C79AD">
              <w:rPr>
                <w:rFonts w:asciiTheme="majorHAnsi" w:hAnsiTheme="majorHAnsi" w:cstheme="majorHAnsi"/>
                <w:sz w:val="28"/>
                <w:szCs w:val="28"/>
              </w:rPr>
              <w:t>1 (một)</w:t>
            </w:r>
          </w:p>
        </w:tc>
      </w:tr>
      <w:tr w:rsidR="00894602" w:rsidRPr="008C79AD" w14:paraId="63199EC6" w14:textId="77777777" w:rsidTr="001B3EE5">
        <w:tblPrEx>
          <w:tblBorders>
            <w:top w:val="none" w:sz="0" w:space="0" w:color="auto"/>
            <w:bottom w:val="none" w:sz="0" w:space="0" w:color="auto"/>
            <w:insideH w:val="none" w:sz="0" w:space="0" w:color="auto"/>
            <w:insideV w:val="none" w:sz="0" w:space="0" w:color="auto"/>
          </w:tblBorders>
        </w:tblPrEx>
        <w:trPr>
          <w:trHeight w:val="323"/>
        </w:trPr>
        <w:tc>
          <w:tcPr>
            <w:tcW w:w="1790" w:type="dxa"/>
            <w:tcBorders>
              <w:top w:val="single" w:sz="4"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1C5DF4A9" w14:textId="25329EA1" w:rsidR="00894602" w:rsidRPr="008C79AD" w:rsidRDefault="00894602" w:rsidP="008C79AD">
            <w:pPr>
              <w:spacing w:line="312" w:lineRule="auto"/>
              <w:jc w:val="center"/>
              <w:rPr>
                <w:rFonts w:asciiTheme="majorHAnsi" w:hAnsiTheme="majorHAnsi" w:cstheme="majorHAnsi"/>
                <w:i/>
                <w:iCs/>
                <w:sz w:val="28"/>
                <w:szCs w:val="28"/>
              </w:rPr>
            </w:pPr>
            <w:r w:rsidRPr="008C79AD">
              <w:rPr>
                <w:rFonts w:asciiTheme="majorHAnsi" w:hAnsiTheme="majorHAnsi" w:cstheme="majorHAnsi"/>
                <w:i/>
                <w:iCs/>
                <w:sz w:val="28"/>
                <w:szCs w:val="28"/>
              </w:rPr>
              <w:t xml:space="preserve">Tiêu chuẩn </w:t>
            </w:r>
            <w:r w:rsidR="00633DE8" w:rsidRPr="008C79AD">
              <w:rPr>
                <w:rFonts w:asciiTheme="majorHAnsi" w:hAnsiTheme="majorHAnsi" w:cstheme="majorHAnsi"/>
                <w:i/>
                <w:iCs/>
                <w:sz w:val="28"/>
                <w:szCs w:val="28"/>
              </w:rPr>
              <w:t>5.12</w:t>
            </w:r>
          </w:p>
        </w:tc>
        <w:tc>
          <w:tcPr>
            <w:tcW w:w="3865" w:type="dxa"/>
            <w:tcBorders>
              <w:top w:val="single" w:sz="4"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5B7FAC5E" w14:textId="58C0BABB" w:rsidR="00894602" w:rsidRPr="008C79AD" w:rsidRDefault="00894602" w:rsidP="008C79AD">
            <w:pPr>
              <w:spacing w:line="312" w:lineRule="auto"/>
              <w:jc w:val="center"/>
              <w:rPr>
                <w:rFonts w:asciiTheme="majorHAnsi" w:hAnsiTheme="majorHAnsi" w:cstheme="majorHAnsi"/>
                <w:sz w:val="28"/>
                <w:szCs w:val="28"/>
              </w:rPr>
            </w:pPr>
            <w:r w:rsidRPr="008C79AD">
              <w:rPr>
                <w:rFonts w:asciiTheme="majorHAnsi" w:hAnsiTheme="majorHAnsi" w:cstheme="majorHAnsi"/>
                <w:sz w:val="28"/>
                <w:szCs w:val="28"/>
              </w:rPr>
              <w:t>1 (một)</w:t>
            </w:r>
          </w:p>
        </w:tc>
        <w:tc>
          <w:tcPr>
            <w:tcW w:w="3685" w:type="dxa"/>
            <w:tcBorders>
              <w:top w:val="single" w:sz="4"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4C047C19" w14:textId="74C87F8E" w:rsidR="00894602" w:rsidRPr="008C79AD" w:rsidRDefault="00894602" w:rsidP="008C79AD">
            <w:pPr>
              <w:spacing w:line="312" w:lineRule="auto"/>
              <w:jc w:val="center"/>
              <w:rPr>
                <w:rFonts w:asciiTheme="majorHAnsi" w:hAnsiTheme="majorHAnsi" w:cstheme="majorHAnsi"/>
                <w:sz w:val="28"/>
                <w:szCs w:val="28"/>
              </w:rPr>
            </w:pPr>
            <w:r w:rsidRPr="008C79AD">
              <w:rPr>
                <w:rFonts w:asciiTheme="majorHAnsi" w:hAnsiTheme="majorHAnsi" w:cstheme="majorHAnsi"/>
                <w:sz w:val="28"/>
                <w:szCs w:val="28"/>
              </w:rPr>
              <w:t>1 (một)</w:t>
            </w:r>
          </w:p>
        </w:tc>
      </w:tr>
    </w:tbl>
    <w:p w14:paraId="7D6DC72D" w14:textId="77777777" w:rsidR="003654F9" w:rsidRPr="008C79AD" w:rsidRDefault="003654F9" w:rsidP="008C79AD">
      <w:pPr>
        <w:spacing w:line="312" w:lineRule="auto"/>
        <w:jc w:val="center"/>
        <w:rPr>
          <w:rFonts w:asciiTheme="majorHAnsi" w:hAnsiTheme="majorHAnsi" w:cstheme="majorHAnsi"/>
          <w:b/>
          <w:bCs/>
          <w:sz w:val="28"/>
          <w:szCs w:val="28"/>
        </w:rPr>
      </w:pPr>
    </w:p>
    <w:p w14:paraId="163B7F5D" w14:textId="77777777" w:rsidR="00142BCD" w:rsidRPr="008C79AD" w:rsidRDefault="00142BCD"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 </w:t>
      </w:r>
    </w:p>
    <w:p w14:paraId="5AFFD362" w14:textId="20DFEC38" w:rsidR="000A5227" w:rsidRPr="008C79AD" w:rsidRDefault="000A5227" w:rsidP="008C79AD">
      <w:pPr>
        <w:spacing w:line="312" w:lineRule="auto"/>
        <w:jc w:val="both"/>
        <w:rPr>
          <w:rFonts w:asciiTheme="majorHAnsi" w:eastAsia="MS Mincho" w:hAnsiTheme="majorHAnsi" w:cstheme="majorHAnsi"/>
          <w:b/>
          <w:bCs/>
          <w:iCs/>
          <w:color w:val="000000" w:themeColor="text1"/>
          <w:sz w:val="28"/>
          <w:szCs w:val="28"/>
          <w:lang w:val="vi-VN" w:eastAsia="zh-CN"/>
        </w:rPr>
      </w:pPr>
      <w:r w:rsidRPr="008C79AD">
        <w:rPr>
          <w:rFonts w:asciiTheme="majorHAnsi" w:hAnsiTheme="majorHAnsi" w:cstheme="majorHAnsi"/>
          <w:b/>
          <w:bCs/>
          <w:sz w:val="28"/>
          <w:szCs w:val="28"/>
          <w:u w:val="double"/>
        </w:rPr>
        <w:t>Tiêu chuẩn 1.</w:t>
      </w:r>
      <w:r w:rsidR="00CF2601" w:rsidRPr="008C79AD">
        <w:rPr>
          <w:rFonts w:asciiTheme="majorHAnsi" w:hAnsiTheme="majorHAnsi" w:cstheme="majorHAnsi"/>
          <w:b/>
          <w:bCs/>
          <w:sz w:val="28"/>
          <w:szCs w:val="28"/>
          <w:u w:val="double"/>
        </w:rPr>
        <w:t>10</w:t>
      </w:r>
      <w:r w:rsidRPr="008C79AD">
        <w:rPr>
          <w:rFonts w:asciiTheme="majorHAnsi" w:hAnsiTheme="majorHAnsi" w:cstheme="majorHAnsi"/>
          <w:b/>
          <w:bCs/>
          <w:sz w:val="28"/>
          <w:szCs w:val="28"/>
          <w:u w:val="double"/>
        </w:rPr>
        <w:t>:</w:t>
      </w:r>
      <w:r w:rsidRPr="008C79AD">
        <w:rPr>
          <w:rFonts w:asciiTheme="majorHAnsi" w:hAnsiTheme="majorHAnsi" w:cstheme="majorHAnsi"/>
          <w:b/>
          <w:bCs/>
          <w:sz w:val="28"/>
          <w:szCs w:val="28"/>
        </w:rPr>
        <w:t xml:space="preserve"> </w:t>
      </w:r>
      <w:r w:rsidR="00874AB0" w:rsidRPr="008C79AD">
        <w:rPr>
          <w:rFonts w:asciiTheme="majorHAnsi" w:hAnsiTheme="majorHAnsi" w:cstheme="majorHAnsi"/>
          <w:b/>
          <w:i/>
          <w:color w:val="000000"/>
          <w:sz w:val="28"/>
          <w:szCs w:val="28"/>
        </w:rPr>
        <w:t>Các đoàn thể, tổ chức xã hội trong trường hoạt động theo đúng điều lệ của tổ chức mình và theo quy định của pháp luật, góp phần đảm bảo và nâng cao chất lượng đào tạo của trường.</w:t>
      </w:r>
    </w:p>
    <w:p w14:paraId="19AAB67B" w14:textId="77777777" w:rsidR="00B56C3E" w:rsidRPr="008C79AD" w:rsidRDefault="00B56C3E" w:rsidP="008C79AD">
      <w:pPr>
        <w:spacing w:line="312" w:lineRule="auto"/>
        <w:jc w:val="both"/>
        <w:rPr>
          <w:rFonts w:asciiTheme="majorHAnsi" w:hAnsiTheme="majorHAnsi" w:cstheme="majorHAnsi"/>
          <w:b/>
          <w:bCs/>
          <w:sz w:val="28"/>
          <w:szCs w:val="28"/>
        </w:rPr>
      </w:pPr>
    </w:p>
    <w:p w14:paraId="0D21AAFA" w14:textId="3636D4E8" w:rsidR="00142BCD" w:rsidRPr="008C79AD" w:rsidRDefault="00142BCD" w:rsidP="008C79AD">
      <w:pPr>
        <w:pStyle w:val="ListParagraph"/>
        <w:numPr>
          <w:ilvl w:val="0"/>
          <w:numId w:val="2"/>
        </w:numPr>
        <w:spacing w:line="312" w:lineRule="auto"/>
        <w:jc w:val="both"/>
        <w:rPr>
          <w:rFonts w:asciiTheme="majorHAnsi" w:hAnsiTheme="majorHAnsi" w:cstheme="majorHAnsi"/>
          <w:b/>
          <w:bCs/>
          <w:sz w:val="28"/>
          <w:szCs w:val="28"/>
        </w:rPr>
      </w:pPr>
      <w:r w:rsidRPr="008C79AD">
        <w:rPr>
          <w:rFonts w:asciiTheme="majorHAnsi" w:hAnsiTheme="majorHAnsi" w:cstheme="majorHAnsi"/>
          <w:b/>
          <w:bCs/>
          <w:sz w:val="28"/>
          <w:szCs w:val="28"/>
        </w:rPr>
        <w:t>Mô tả, phân tích, nhận định:</w:t>
      </w:r>
    </w:p>
    <w:p w14:paraId="2EF387E2" w14:textId="4FB0B022" w:rsidR="00E9376A" w:rsidRPr="00583055" w:rsidRDefault="00E9376A" w:rsidP="008C79AD">
      <w:pPr>
        <w:spacing w:before="120" w:after="120" w:line="276" w:lineRule="auto"/>
        <w:ind w:firstLine="360"/>
        <w:jc w:val="both"/>
        <w:rPr>
          <w:rFonts w:asciiTheme="majorHAnsi" w:hAnsiTheme="majorHAnsi" w:cstheme="majorHAnsi"/>
          <w:sz w:val="28"/>
          <w:szCs w:val="28"/>
          <w:lang w:val="pt-BR"/>
        </w:rPr>
      </w:pPr>
      <w:r w:rsidRPr="00583055">
        <w:rPr>
          <w:rFonts w:asciiTheme="majorHAnsi" w:hAnsiTheme="majorHAnsi" w:cstheme="majorHAnsi"/>
          <w:sz w:val="28"/>
          <w:szCs w:val="28"/>
          <w:lang w:val="pt-BR"/>
        </w:rPr>
        <w:t>Qua kiểm tra minh chứng, cho thấy:</w:t>
      </w:r>
    </w:p>
    <w:p w14:paraId="29530CCF" w14:textId="77777777" w:rsidR="009D36E4" w:rsidRPr="00583055" w:rsidRDefault="00E95A87" w:rsidP="008C79AD">
      <w:pPr>
        <w:spacing w:before="120" w:after="120" w:line="276" w:lineRule="auto"/>
        <w:ind w:firstLine="360"/>
        <w:jc w:val="both"/>
        <w:rPr>
          <w:rFonts w:asciiTheme="majorHAnsi" w:hAnsiTheme="majorHAnsi" w:cstheme="majorHAnsi"/>
          <w:i/>
          <w:sz w:val="28"/>
          <w:szCs w:val="28"/>
          <w:lang w:val="pt-BR"/>
        </w:rPr>
      </w:pPr>
      <w:r w:rsidRPr="00583055">
        <w:rPr>
          <w:rFonts w:asciiTheme="majorHAnsi" w:hAnsiTheme="majorHAnsi" w:cstheme="majorHAnsi"/>
          <w:sz w:val="28"/>
          <w:szCs w:val="28"/>
          <w:lang w:val="pt-BR"/>
        </w:rPr>
        <w:t xml:space="preserve">Hiện nay nhà trường Cao đẳng ABC có 03 tổ chức đoàn thể là Công đoàn, Đoàn thanh niên và Nữ công, ban chấp hành 03 đoàn thể được công nhận theo nhiệm kỳ </w:t>
      </w:r>
      <w:r w:rsidRPr="00583055">
        <w:rPr>
          <w:rFonts w:asciiTheme="majorHAnsi" w:hAnsiTheme="majorHAnsi" w:cstheme="majorHAnsi"/>
          <w:i/>
          <w:sz w:val="28"/>
          <w:szCs w:val="28"/>
          <w:lang w:val="pt-BR"/>
        </w:rPr>
        <w:t>(</w:t>
      </w:r>
      <w:r w:rsidRPr="00583055">
        <w:rPr>
          <w:rFonts w:asciiTheme="majorHAnsi" w:hAnsiTheme="majorHAnsi" w:cstheme="majorHAnsi"/>
          <w:b/>
          <w:i/>
          <w:sz w:val="28"/>
          <w:szCs w:val="28"/>
          <w:lang w:val="pt-BR"/>
        </w:rPr>
        <w:t>1.10.01: Quyết định công nhận ban chấp hành công đoàn trường nhiệm kỳ 2017 – 2022; 1.10.02:  Quyết định công nhận ban chấp hành đoàn trường nhiệm kỳ 2017 – 2019 và 1.10.03:  Quyết định công nhận ban chấp hành nữ công trường nhiệm kỳ 2017 – 2019</w:t>
      </w:r>
      <w:r w:rsidRPr="00583055">
        <w:rPr>
          <w:rFonts w:asciiTheme="majorHAnsi" w:hAnsiTheme="majorHAnsi" w:cstheme="majorHAnsi"/>
          <w:i/>
          <w:sz w:val="28"/>
          <w:szCs w:val="28"/>
          <w:lang w:val="pt-BR"/>
        </w:rPr>
        <w:t>).</w:t>
      </w:r>
      <w:r w:rsidRPr="00583055">
        <w:rPr>
          <w:rFonts w:asciiTheme="majorHAnsi" w:hAnsiTheme="majorHAnsi" w:cstheme="majorHAnsi"/>
          <w:sz w:val="28"/>
          <w:szCs w:val="28"/>
          <w:lang w:val="pt-BR"/>
        </w:rPr>
        <w:t xml:space="preserve"> </w:t>
      </w:r>
      <w:r w:rsidR="003C0B59" w:rsidRPr="00583055">
        <w:rPr>
          <w:rFonts w:asciiTheme="majorHAnsi" w:hAnsiTheme="majorHAnsi" w:cstheme="majorHAnsi"/>
          <w:sz w:val="28"/>
          <w:szCs w:val="28"/>
          <w:lang w:val="pt-BR"/>
        </w:rPr>
        <w:t>K</w:t>
      </w:r>
      <w:r w:rsidRPr="00583055">
        <w:rPr>
          <w:rFonts w:asciiTheme="majorHAnsi" w:hAnsiTheme="majorHAnsi" w:cstheme="majorHAnsi"/>
          <w:sz w:val="28"/>
          <w:szCs w:val="28"/>
          <w:lang w:val="pt-BR"/>
        </w:rPr>
        <w:t>ế hoạch hoạt động hàng năm và tổ chức các</w:t>
      </w:r>
      <w:r w:rsidRPr="00583055">
        <w:rPr>
          <w:rFonts w:asciiTheme="majorHAnsi" w:hAnsiTheme="majorHAnsi" w:cstheme="majorHAnsi"/>
          <w:sz w:val="28"/>
          <w:szCs w:val="28"/>
          <w:lang w:val="nl-NL"/>
        </w:rPr>
        <w:t xml:space="preserve"> hoạt động </w:t>
      </w:r>
      <w:r w:rsidR="003C0B59" w:rsidRPr="00583055">
        <w:rPr>
          <w:rFonts w:asciiTheme="majorHAnsi" w:hAnsiTheme="majorHAnsi" w:cstheme="majorHAnsi"/>
          <w:sz w:val="28"/>
          <w:szCs w:val="28"/>
          <w:lang w:val="nl-NL"/>
        </w:rPr>
        <w:t xml:space="preserve">của các tổ chức này </w:t>
      </w:r>
      <w:r w:rsidRPr="00583055">
        <w:rPr>
          <w:rFonts w:asciiTheme="majorHAnsi" w:hAnsiTheme="majorHAnsi" w:cstheme="majorHAnsi"/>
          <w:sz w:val="28"/>
          <w:szCs w:val="28"/>
          <w:lang w:val="nl-NL"/>
        </w:rPr>
        <w:t xml:space="preserve">theo đúng pháp luật và điều lệ của tổ chức </w:t>
      </w:r>
      <w:r w:rsidRPr="00583055">
        <w:rPr>
          <w:rFonts w:asciiTheme="majorHAnsi" w:hAnsiTheme="majorHAnsi" w:cstheme="majorHAnsi"/>
          <w:i/>
          <w:sz w:val="28"/>
          <w:szCs w:val="28"/>
          <w:lang w:val="pt-BR"/>
        </w:rPr>
        <w:t>(</w:t>
      </w:r>
      <w:r w:rsidRPr="00583055">
        <w:rPr>
          <w:rFonts w:asciiTheme="majorHAnsi" w:hAnsiTheme="majorHAnsi" w:cstheme="majorHAnsi"/>
          <w:b/>
          <w:i/>
          <w:sz w:val="28"/>
          <w:szCs w:val="28"/>
          <w:lang w:val="pt-BR"/>
        </w:rPr>
        <w:t xml:space="preserve">1.10.03: Kế hoạch hoạt động </w:t>
      </w:r>
      <w:r w:rsidR="003C0B59" w:rsidRPr="00583055">
        <w:rPr>
          <w:rFonts w:asciiTheme="majorHAnsi" w:hAnsiTheme="majorHAnsi" w:cstheme="majorHAnsi"/>
          <w:b/>
          <w:i/>
          <w:sz w:val="28"/>
          <w:szCs w:val="28"/>
          <w:lang w:val="pt-BR"/>
        </w:rPr>
        <w:t>03</w:t>
      </w:r>
      <w:r w:rsidRPr="00583055">
        <w:rPr>
          <w:rFonts w:asciiTheme="majorHAnsi" w:hAnsiTheme="majorHAnsi" w:cstheme="majorHAnsi"/>
          <w:b/>
          <w:i/>
          <w:sz w:val="28"/>
          <w:szCs w:val="28"/>
          <w:lang w:val="pt-BR"/>
        </w:rPr>
        <w:t xml:space="preserve"> đoàn thể năm học 201</w:t>
      </w:r>
      <w:r w:rsidR="003C0B59" w:rsidRPr="00583055">
        <w:rPr>
          <w:rFonts w:asciiTheme="majorHAnsi" w:hAnsiTheme="majorHAnsi" w:cstheme="majorHAnsi"/>
          <w:b/>
          <w:i/>
          <w:sz w:val="28"/>
          <w:szCs w:val="28"/>
          <w:lang w:val="pt-BR"/>
        </w:rPr>
        <w:t>7</w:t>
      </w:r>
      <w:r w:rsidRPr="00583055">
        <w:rPr>
          <w:rFonts w:asciiTheme="majorHAnsi" w:hAnsiTheme="majorHAnsi" w:cstheme="majorHAnsi"/>
          <w:b/>
          <w:i/>
          <w:sz w:val="28"/>
          <w:szCs w:val="28"/>
          <w:lang w:val="pt-BR"/>
        </w:rPr>
        <w:t xml:space="preserve"> – 201</w:t>
      </w:r>
      <w:r w:rsidR="003C0B59" w:rsidRPr="00583055">
        <w:rPr>
          <w:rFonts w:asciiTheme="majorHAnsi" w:hAnsiTheme="majorHAnsi" w:cstheme="majorHAnsi"/>
          <w:b/>
          <w:i/>
          <w:sz w:val="28"/>
          <w:szCs w:val="28"/>
          <w:lang w:val="pt-BR"/>
        </w:rPr>
        <w:t>8</w:t>
      </w:r>
      <w:r w:rsidRPr="00583055">
        <w:rPr>
          <w:rFonts w:asciiTheme="majorHAnsi" w:hAnsiTheme="majorHAnsi" w:cstheme="majorHAnsi"/>
          <w:b/>
          <w:i/>
          <w:sz w:val="28"/>
          <w:szCs w:val="28"/>
          <w:lang w:val="pt-BR"/>
        </w:rPr>
        <w:t>, 201</w:t>
      </w:r>
      <w:r w:rsidR="003C0B59" w:rsidRPr="00583055">
        <w:rPr>
          <w:rFonts w:asciiTheme="majorHAnsi" w:hAnsiTheme="majorHAnsi" w:cstheme="majorHAnsi"/>
          <w:b/>
          <w:i/>
          <w:sz w:val="28"/>
          <w:szCs w:val="28"/>
          <w:lang w:val="pt-BR"/>
        </w:rPr>
        <w:t>8</w:t>
      </w:r>
      <w:r w:rsidRPr="00583055">
        <w:rPr>
          <w:rFonts w:asciiTheme="majorHAnsi" w:hAnsiTheme="majorHAnsi" w:cstheme="majorHAnsi"/>
          <w:b/>
          <w:i/>
          <w:sz w:val="28"/>
          <w:szCs w:val="28"/>
          <w:lang w:val="pt-BR"/>
        </w:rPr>
        <w:t xml:space="preserve"> – 201</w:t>
      </w:r>
      <w:r w:rsidR="003C0B59" w:rsidRPr="00583055">
        <w:rPr>
          <w:rFonts w:asciiTheme="majorHAnsi" w:hAnsiTheme="majorHAnsi" w:cstheme="majorHAnsi"/>
          <w:b/>
          <w:i/>
          <w:sz w:val="28"/>
          <w:szCs w:val="28"/>
          <w:lang w:val="pt-BR"/>
        </w:rPr>
        <w:t>9 và 2019-2020</w:t>
      </w:r>
      <w:r w:rsidR="009D36E4" w:rsidRPr="00583055">
        <w:rPr>
          <w:rFonts w:asciiTheme="majorHAnsi" w:hAnsiTheme="majorHAnsi" w:cstheme="majorHAnsi"/>
          <w:b/>
          <w:i/>
          <w:sz w:val="28"/>
          <w:szCs w:val="28"/>
          <w:lang w:val="pt-BR"/>
        </w:rPr>
        <w:t xml:space="preserve"> </w:t>
      </w:r>
      <w:r w:rsidRPr="00583055">
        <w:rPr>
          <w:rFonts w:asciiTheme="majorHAnsi" w:hAnsiTheme="majorHAnsi" w:cstheme="majorHAnsi"/>
          <w:i/>
          <w:sz w:val="28"/>
          <w:szCs w:val="28"/>
          <w:lang w:val="pt-BR"/>
        </w:rPr>
        <w:t xml:space="preserve">). </w:t>
      </w:r>
    </w:p>
    <w:p w14:paraId="6019182A" w14:textId="6DBAEE6B" w:rsidR="009D36E4" w:rsidRPr="00583055" w:rsidRDefault="009D36E4" w:rsidP="008C79AD">
      <w:pPr>
        <w:spacing w:before="120" w:after="120" w:line="276" w:lineRule="auto"/>
        <w:ind w:firstLine="360"/>
        <w:jc w:val="both"/>
        <w:rPr>
          <w:rFonts w:asciiTheme="majorHAnsi" w:hAnsiTheme="majorHAnsi" w:cstheme="majorHAnsi"/>
          <w:sz w:val="28"/>
          <w:szCs w:val="28"/>
        </w:rPr>
      </w:pPr>
      <w:r w:rsidRPr="00583055">
        <w:rPr>
          <w:rFonts w:asciiTheme="majorHAnsi" w:hAnsiTheme="majorHAnsi" w:cstheme="majorHAnsi"/>
          <w:sz w:val="28"/>
          <w:szCs w:val="28"/>
        </w:rPr>
        <w:lastRenderedPageBreak/>
        <w:t>Hàng năm Ban chấp hành Công Đoàn trường đều xây dựng kế hoạch hoạt động trọng tâm và được Đảng ủy Trường phê duyệt. Công Đoàn Trường đã thực hiện tốt nhiệm vụ, phát huy tốt vai trò làm chủ tập thể của người lao động, tham gia tích cực vào việc thực hiện quy chế dân chủ ở cơ sở, tham gia góp ý các văn bản, quy định của Trường, tổ chức nhiều phong trào thi đua như: Thi đua yêu nước, góp phần hoàn thành tốt nhiệm vụ năm học, tham gia giáo viên giỏi cấp khoa và cấp trường, đưa ra những chỉ tiêu thi đua cho CBVCNV phấn đấu hoàn thành tốt nhiệm vụ chuyên môn và phấn đấu đi học nâng cao trình độ chuyên môn nghiệp vụ của các đoàn viên công đoàn trong đơn trường (</w:t>
      </w:r>
      <w:r w:rsidRPr="00583055">
        <w:rPr>
          <w:rFonts w:asciiTheme="majorHAnsi" w:hAnsiTheme="majorHAnsi" w:cstheme="majorHAnsi"/>
          <w:b/>
          <w:i/>
          <w:sz w:val="28"/>
          <w:szCs w:val="28"/>
        </w:rPr>
        <w:t xml:space="preserve">1.10.04- Quy chế làm việc của ủy ban kiểm tra công đoàn trường Cao đẳng ABC nhiệm kỳ 2016 – 2021; 1.10.05 - Chương trình hành động của ban chấp hành công đoàn trường Cao đẳng </w:t>
      </w:r>
      <w:r w:rsidR="00754788" w:rsidRPr="00583055">
        <w:rPr>
          <w:rFonts w:asciiTheme="majorHAnsi" w:hAnsiTheme="majorHAnsi" w:cstheme="majorHAnsi"/>
          <w:b/>
          <w:i/>
          <w:sz w:val="28"/>
          <w:szCs w:val="28"/>
        </w:rPr>
        <w:t>ABC</w:t>
      </w:r>
      <w:r w:rsidRPr="00583055">
        <w:rPr>
          <w:rFonts w:asciiTheme="majorHAnsi" w:hAnsiTheme="majorHAnsi" w:cstheme="majorHAnsi"/>
          <w:b/>
          <w:i/>
          <w:sz w:val="28"/>
          <w:szCs w:val="28"/>
        </w:rPr>
        <w:t xml:space="preserve"> nhiệm kỳ 2016 – 2021; 1.10.0</w:t>
      </w:r>
      <w:r w:rsidR="00754788" w:rsidRPr="00583055">
        <w:rPr>
          <w:rFonts w:asciiTheme="majorHAnsi" w:hAnsiTheme="majorHAnsi" w:cstheme="majorHAnsi"/>
          <w:b/>
          <w:i/>
          <w:sz w:val="28"/>
          <w:szCs w:val="28"/>
        </w:rPr>
        <w:t>6</w:t>
      </w:r>
      <w:r w:rsidRPr="00583055">
        <w:rPr>
          <w:rFonts w:asciiTheme="majorHAnsi" w:hAnsiTheme="majorHAnsi" w:cstheme="majorHAnsi"/>
          <w:b/>
          <w:i/>
          <w:sz w:val="28"/>
          <w:szCs w:val="28"/>
        </w:rPr>
        <w:t xml:space="preserve"> - Quy định về chức năng nhiệm vụ của tổ trưởng tổ công đoàn</w:t>
      </w:r>
      <w:r w:rsidR="00754788" w:rsidRPr="00583055">
        <w:rPr>
          <w:rFonts w:asciiTheme="majorHAnsi" w:hAnsiTheme="majorHAnsi" w:cstheme="majorHAnsi"/>
          <w:b/>
          <w:i/>
          <w:sz w:val="28"/>
          <w:szCs w:val="28"/>
        </w:rPr>
        <w:t xml:space="preserve"> </w:t>
      </w:r>
      <w:r w:rsidRPr="00583055">
        <w:rPr>
          <w:rFonts w:asciiTheme="majorHAnsi" w:hAnsiTheme="majorHAnsi" w:cstheme="majorHAnsi"/>
          <w:b/>
          <w:i/>
          <w:sz w:val="28"/>
          <w:szCs w:val="28"/>
        </w:rPr>
        <w:t>1.10.0</w:t>
      </w:r>
      <w:r w:rsidR="00754788" w:rsidRPr="00583055">
        <w:rPr>
          <w:rFonts w:asciiTheme="majorHAnsi" w:hAnsiTheme="majorHAnsi" w:cstheme="majorHAnsi"/>
          <w:b/>
          <w:i/>
          <w:sz w:val="28"/>
          <w:szCs w:val="28"/>
        </w:rPr>
        <w:t>7</w:t>
      </w:r>
      <w:r w:rsidRPr="00583055">
        <w:rPr>
          <w:rFonts w:asciiTheme="majorHAnsi" w:hAnsiTheme="majorHAnsi" w:cstheme="majorHAnsi"/>
          <w:b/>
          <w:i/>
          <w:sz w:val="28"/>
          <w:szCs w:val="28"/>
        </w:rPr>
        <w:t xml:space="preserve">- Báo cáo tổng kết hoạt động Công đoàn trường </w:t>
      </w:r>
      <w:r w:rsidR="00754788" w:rsidRPr="00583055">
        <w:rPr>
          <w:rFonts w:asciiTheme="majorHAnsi" w:hAnsiTheme="majorHAnsi" w:cstheme="majorHAnsi"/>
          <w:b/>
          <w:i/>
          <w:sz w:val="28"/>
          <w:szCs w:val="28"/>
        </w:rPr>
        <w:t>hằng năm</w:t>
      </w:r>
      <w:r w:rsidR="00754788" w:rsidRPr="00583055">
        <w:rPr>
          <w:rFonts w:asciiTheme="majorHAnsi" w:hAnsiTheme="majorHAnsi" w:cstheme="majorHAnsi"/>
          <w:sz w:val="28"/>
          <w:szCs w:val="28"/>
        </w:rPr>
        <w:t>.</w:t>
      </w:r>
      <w:r w:rsidRPr="00583055">
        <w:rPr>
          <w:rFonts w:asciiTheme="majorHAnsi" w:hAnsiTheme="majorHAnsi" w:cstheme="majorHAnsi"/>
          <w:sz w:val="28"/>
          <w:szCs w:val="28"/>
        </w:rPr>
        <w:t>).</w:t>
      </w:r>
    </w:p>
    <w:p w14:paraId="50929A99" w14:textId="50D6E9E7" w:rsidR="00E95A87" w:rsidRPr="00583055" w:rsidRDefault="00E95A87" w:rsidP="008C79AD">
      <w:pPr>
        <w:spacing w:before="120" w:after="120" w:line="276" w:lineRule="auto"/>
        <w:ind w:firstLine="360"/>
        <w:jc w:val="both"/>
        <w:rPr>
          <w:rFonts w:asciiTheme="majorHAnsi" w:hAnsiTheme="majorHAnsi" w:cstheme="majorHAnsi"/>
          <w:sz w:val="28"/>
          <w:szCs w:val="28"/>
        </w:rPr>
      </w:pPr>
      <w:r w:rsidRPr="00583055">
        <w:rPr>
          <w:rFonts w:asciiTheme="majorHAnsi" w:hAnsiTheme="majorHAnsi" w:cstheme="majorHAnsi"/>
          <w:sz w:val="28"/>
          <w:szCs w:val="28"/>
          <w:lang w:val="pt-BR"/>
        </w:rPr>
        <w:t>Đoàn Thanh niên cộng sản của trường luôn tổ chức các hoạt động sôi nổi, bổ ích, đem lại hiệu quả thiết thực trong việc nâng cao tinh thần và ý thức trách nhiệm đoàn viên góp phần thực hiện tốt mục tiêu đào tạo của trường</w:t>
      </w:r>
      <w:r w:rsidRPr="00583055">
        <w:rPr>
          <w:rFonts w:asciiTheme="majorHAnsi" w:hAnsiTheme="majorHAnsi" w:cstheme="majorHAnsi"/>
          <w:i/>
          <w:sz w:val="28"/>
          <w:szCs w:val="28"/>
          <w:lang w:val="pt-BR"/>
        </w:rPr>
        <w:t xml:space="preserve">. </w:t>
      </w:r>
      <w:r w:rsidRPr="00583055">
        <w:rPr>
          <w:rFonts w:asciiTheme="majorHAnsi" w:hAnsiTheme="majorHAnsi" w:cstheme="majorHAnsi"/>
          <w:sz w:val="28"/>
          <w:szCs w:val="28"/>
          <w:lang w:val="pt-BR"/>
        </w:rPr>
        <w:t>Đoàn thanh niên đã phối hợp với phòng Công tác học sinh - sinh viên tham mưu, đề xuất với Ban Giám hiệu các hoạt động liên quan đến học sinh giúp các em yên tâm học tập, tạo môi trường rèn luyện nhân cách, trau dồi lý tưởng, tạo động cơ học tập tốt. Phong trào tình nguyện trong trường đã được tổ chức dưới nhiều hình thức sinh động, phong phú đã thu hút đông đảo học sinh, thanh niên nhà trường tham gia</w:t>
      </w:r>
      <w:r w:rsidR="00754788" w:rsidRPr="00583055">
        <w:rPr>
          <w:rFonts w:asciiTheme="majorHAnsi" w:hAnsiTheme="majorHAnsi" w:cstheme="majorHAnsi"/>
          <w:sz w:val="28"/>
          <w:szCs w:val="28"/>
          <w:lang w:val="pt-BR"/>
        </w:rPr>
        <w:t xml:space="preserve"> như:</w:t>
      </w:r>
      <w:r w:rsidR="00754788" w:rsidRPr="00583055">
        <w:rPr>
          <w:rFonts w:asciiTheme="majorHAnsi" w:hAnsiTheme="majorHAnsi" w:cstheme="majorHAnsi"/>
          <w:sz w:val="28"/>
          <w:szCs w:val="28"/>
        </w:rPr>
        <w:t xml:space="preserve"> Phong trào văn hóa, văn nghệ chào mừng các ngày lễ lớn, phong trào TDTT, thanh niên tình nguyện, phong trào xanh sạch đẹp trong trường học; Phong trào "Hiến máu tình nguyện" ; phong trào tình nguyện hỗ trợ xây dựng nông thôn mới.</w:t>
      </w:r>
      <w:r w:rsidRPr="00583055">
        <w:rPr>
          <w:rFonts w:asciiTheme="majorHAnsi" w:hAnsiTheme="majorHAnsi" w:cstheme="majorHAnsi"/>
          <w:sz w:val="28"/>
          <w:szCs w:val="28"/>
          <w:lang w:val="pt-BR"/>
        </w:rPr>
        <w:t xml:space="preserve">. </w:t>
      </w:r>
    </w:p>
    <w:p w14:paraId="2341C975" w14:textId="04EC5A8F" w:rsidR="00E95A87" w:rsidRPr="00583055" w:rsidRDefault="00E95A87" w:rsidP="008C79AD">
      <w:pPr>
        <w:spacing w:before="120" w:after="120" w:line="276" w:lineRule="auto"/>
        <w:ind w:firstLine="360"/>
        <w:jc w:val="both"/>
        <w:rPr>
          <w:rFonts w:asciiTheme="majorHAnsi" w:hAnsiTheme="majorHAnsi" w:cstheme="majorHAnsi"/>
          <w:sz w:val="28"/>
          <w:szCs w:val="28"/>
        </w:rPr>
      </w:pPr>
      <w:r w:rsidRPr="00583055">
        <w:rPr>
          <w:rFonts w:asciiTheme="majorHAnsi" w:hAnsiTheme="majorHAnsi" w:cstheme="majorHAnsi"/>
          <w:sz w:val="28"/>
          <w:szCs w:val="28"/>
          <w:lang w:val="pt-BR"/>
        </w:rPr>
        <w:t xml:space="preserve">Hàng năm các tổ chức đoàn thể đều có xây dựng chương trình và phong trào góp phần đảm bảo và nâng cao chất lượng đào tạo của trường </w:t>
      </w:r>
      <w:r w:rsidRPr="00583055">
        <w:rPr>
          <w:rFonts w:asciiTheme="majorHAnsi" w:hAnsiTheme="majorHAnsi" w:cstheme="majorHAnsi"/>
          <w:i/>
          <w:sz w:val="28"/>
          <w:szCs w:val="28"/>
          <w:lang w:val="pt-BR"/>
        </w:rPr>
        <w:t>(</w:t>
      </w:r>
      <w:r w:rsidRPr="00583055">
        <w:rPr>
          <w:rFonts w:asciiTheme="majorHAnsi" w:hAnsiTheme="majorHAnsi" w:cstheme="majorHAnsi"/>
          <w:b/>
          <w:i/>
          <w:sz w:val="28"/>
          <w:szCs w:val="28"/>
          <w:lang w:val="pt-BR"/>
        </w:rPr>
        <w:t>1.10.0</w:t>
      </w:r>
      <w:r w:rsidR="00804878" w:rsidRPr="00583055">
        <w:rPr>
          <w:rFonts w:asciiTheme="majorHAnsi" w:hAnsiTheme="majorHAnsi" w:cstheme="majorHAnsi"/>
          <w:b/>
          <w:i/>
          <w:sz w:val="28"/>
          <w:szCs w:val="28"/>
          <w:lang w:val="pt-BR"/>
        </w:rPr>
        <w:t>8</w:t>
      </w:r>
      <w:r w:rsidRPr="00583055">
        <w:rPr>
          <w:rFonts w:asciiTheme="majorHAnsi" w:hAnsiTheme="majorHAnsi" w:cstheme="majorHAnsi"/>
          <w:b/>
          <w:i/>
          <w:sz w:val="28"/>
          <w:szCs w:val="28"/>
          <w:lang w:val="pt-BR"/>
        </w:rPr>
        <w:t xml:space="preserve">: Chương trình chi tiết </w:t>
      </w:r>
      <w:r w:rsidR="00804878" w:rsidRPr="00583055">
        <w:rPr>
          <w:rFonts w:asciiTheme="majorHAnsi" w:hAnsiTheme="majorHAnsi" w:cstheme="majorHAnsi"/>
          <w:b/>
          <w:i/>
          <w:sz w:val="28"/>
          <w:szCs w:val="28"/>
          <w:lang w:val="pt-BR"/>
        </w:rPr>
        <w:t>hoạt động công đoàn năm học 2017</w:t>
      </w:r>
      <w:r w:rsidRPr="00583055">
        <w:rPr>
          <w:rFonts w:asciiTheme="majorHAnsi" w:hAnsiTheme="majorHAnsi" w:cstheme="majorHAnsi"/>
          <w:b/>
          <w:i/>
          <w:sz w:val="28"/>
          <w:szCs w:val="28"/>
          <w:lang w:val="pt-BR"/>
        </w:rPr>
        <w:t>-201</w:t>
      </w:r>
      <w:r w:rsidR="00804878" w:rsidRPr="00583055">
        <w:rPr>
          <w:rFonts w:asciiTheme="majorHAnsi" w:hAnsiTheme="majorHAnsi" w:cstheme="majorHAnsi"/>
          <w:b/>
          <w:i/>
          <w:sz w:val="28"/>
          <w:szCs w:val="28"/>
          <w:lang w:val="pt-BR"/>
        </w:rPr>
        <w:t>8</w:t>
      </w:r>
      <w:r w:rsidRPr="00583055">
        <w:rPr>
          <w:rFonts w:asciiTheme="majorHAnsi" w:hAnsiTheme="majorHAnsi" w:cstheme="majorHAnsi"/>
          <w:b/>
          <w:i/>
          <w:sz w:val="28"/>
          <w:szCs w:val="28"/>
          <w:lang w:val="pt-BR"/>
        </w:rPr>
        <w:t>, 201</w:t>
      </w:r>
      <w:r w:rsidR="00804878" w:rsidRPr="00583055">
        <w:rPr>
          <w:rFonts w:asciiTheme="majorHAnsi" w:hAnsiTheme="majorHAnsi" w:cstheme="majorHAnsi"/>
          <w:b/>
          <w:i/>
          <w:sz w:val="28"/>
          <w:szCs w:val="28"/>
          <w:lang w:val="pt-BR"/>
        </w:rPr>
        <w:t>8</w:t>
      </w:r>
      <w:r w:rsidRPr="00583055">
        <w:rPr>
          <w:rFonts w:asciiTheme="majorHAnsi" w:hAnsiTheme="majorHAnsi" w:cstheme="majorHAnsi"/>
          <w:b/>
          <w:i/>
          <w:sz w:val="28"/>
          <w:szCs w:val="28"/>
          <w:lang w:val="pt-BR"/>
        </w:rPr>
        <w:t>-201</w:t>
      </w:r>
      <w:r w:rsidR="00804878" w:rsidRPr="00583055">
        <w:rPr>
          <w:rFonts w:asciiTheme="majorHAnsi" w:hAnsiTheme="majorHAnsi" w:cstheme="majorHAnsi"/>
          <w:b/>
          <w:i/>
          <w:sz w:val="28"/>
          <w:szCs w:val="28"/>
          <w:lang w:val="pt-BR"/>
        </w:rPr>
        <w:t>9</w:t>
      </w:r>
      <w:r w:rsidRPr="00583055">
        <w:rPr>
          <w:rFonts w:asciiTheme="majorHAnsi" w:hAnsiTheme="majorHAnsi" w:cstheme="majorHAnsi"/>
          <w:b/>
          <w:i/>
          <w:sz w:val="28"/>
          <w:szCs w:val="28"/>
          <w:lang w:val="pt-BR"/>
        </w:rPr>
        <w:t>, 201</w:t>
      </w:r>
      <w:r w:rsidR="00804878" w:rsidRPr="00583055">
        <w:rPr>
          <w:rFonts w:asciiTheme="majorHAnsi" w:hAnsiTheme="majorHAnsi" w:cstheme="majorHAnsi"/>
          <w:b/>
          <w:i/>
          <w:sz w:val="28"/>
          <w:szCs w:val="28"/>
          <w:lang w:val="pt-BR"/>
        </w:rPr>
        <w:t>9-2020</w:t>
      </w:r>
      <w:r w:rsidRPr="00583055">
        <w:rPr>
          <w:rFonts w:asciiTheme="majorHAnsi" w:hAnsiTheme="majorHAnsi" w:cstheme="majorHAnsi"/>
          <w:b/>
          <w:i/>
          <w:sz w:val="28"/>
          <w:szCs w:val="28"/>
          <w:lang w:val="pt-BR"/>
        </w:rPr>
        <w:t>; 1.10.0</w:t>
      </w:r>
      <w:r w:rsidR="00804878" w:rsidRPr="00583055">
        <w:rPr>
          <w:rFonts w:asciiTheme="majorHAnsi" w:hAnsiTheme="majorHAnsi" w:cstheme="majorHAnsi"/>
          <w:b/>
          <w:i/>
          <w:sz w:val="28"/>
          <w:szCs w:val="28"/>
          <w:lang w:val="pt-BR"/>
        </w:rPr>
        <w:t>9</w:t>
      </w:r>
      <w:r w:rsidRPr="00583055">
        <w:rPr>
          <w:rFonts w:asciiTheme="majorHAnsi" w:hAnsiTheme="majorHAnsi" w:cstheme="majorHAnsi"/>
          <w:b/>
          <w:i/>
          <w:sz w:val="28"/>
          <w:szCs w:val="28"/>
          <w:lang w:val="pt-BR"/>
        </w:rPr>
        <w:t xml:space="preserve">:  Chương trình công tác đoàn và phong trào thanh niên năm học </w:t>
      </w:r>
      <w:r w:rsidR="00804878" w:rsidRPr="00583055">
        <w:rPr>
          <w:rFonts w:asciiTheme="majorHAnsi" w:hAnsiTheme="majorHAnsi" w:cstheme="majorHAnsi"/>
          <w:b/>
          <w:i/>
          <w:sz w:val="28"/>
          <w:szCs w:val="28"/>
          <w:lang w:val="pt-BR"/>
        </w:rPr>
        <w:t>2017-2018, 2018-2019, 2019-2020</w:t>
      </w:r>
      <w:r w:rsidRPr="00583055">
        <w:rPr>
          <w:rFonts w:asciiTheme="majorHAnsi" w:hAnsiTheme="majorHAnsi" w:cstheme="majorHAnsi"/>
          <w:i/>
          <w:sz w:val="28"/>
          <w:szCs w:val="28"/>
          <w:lang w:val="pt-BR"/>
        </w:rPr>
        <w:t xml:space="preserve">) </w:t>
      </w:r>
    </w:p>
    <w:p w14:paraId="2DDA5A3B" w14:textId="0F8AC561" w:rsidR="00E95A87" w:rsidRPr="00583055" w:rsidRDefault="000C54A6" w:rsidP="008C79AD">
      <w:pPr>
        <w:spacing w:before="120" w:after="120" w:line="276" w:lineRule="auto"/>
        <w:ind w:firstLine="360"/>
        <w:jc w:val="both"/>
        <w:rPr>
          <w:rFonts w:asciiTheme="majorHAnsi" w:hAnsiTheme="majorHAnsi" w:cstheme="majorHAnsi"/>
          <w:sz w:val="28"/>
          <w:szCs w:val="28"/>
        </w:rPr>
      </w:pPr>
      <w:r w:rsidRPr="00583055">
        <w:rPr>
          <w:rFonts w:asciiTheme="majorHAnsi" w:hAnsiTheme="majorHAnsi" w:cstheme="majorHAnsi"/>
          <w:sz w:val="28"/>
          <w:szCs w:val="28"/>
          <w:lang w:val="pt-BR"/>
        </w:rPr>
        <w:t xml:space="preserve">Ban nữ công trường </w:t>
      </w:r>
      <w:r w:rsidRPr="00583055">
        <w:rPr>
          <w:rFonts w:asciiTheme="majorHAnsi" w:hAnsiTheme="majorHAnsi" w:cstheme="majorHAnsi"/>
          <w:sz w:val="28"/>
          <w:szCs w:val="28"/>
        </w:rPr>
        <w:t>của trường đã hoạt động đúng pháp luật và điều lệ của tổ chức đoàn thể và chỉ đạo của các tổ chức đoàn thể cấp trên, đến nay đã đạt được nhiều thành tích cao như: là đơn vị xuất sắc trong phong trào thi đua nhiều năm liền</w:t>
      </w:r>
    </w:p>
    <w:p w14:paraId="27F67D6F" w14:textId="72120919" w:rsidR="00E95A87" w:rsidRPr="00583055" w:rsidRDefault="008C79AD" w:rsidP="008C79AD">
      <w:pPr>
        <w:spacing w:before="120" w:after="120" w:line="276" w:lineRule="auto"/>
        <w:ind w:firstLine="720"/>
        <w:jc w:val="both"/>
        <w:rPr>
          <w:rFonts w:asciiTheme="majorHAnsi" w:hAnsiTheme="majorHAnsi" w:cstheme="majorHAnsi"/>
          <w:sz w:val="28"/>
          <w:szCs w:val="28"/>
        </w:rPr>
      </w:pPr>
      <w:r w:rsidRPr="00583055">
        <w:rPr>
          <w:rFonts w:asciiTheme="majorHAnsi" w:hAnsiTheme="majorHAnsi" w:cstheme="majorHAnsi"/>
          <w:b/>
          <w:sz w:val="28"/>
          <w:szCs w:val="28"/>
          <w:lang w:val="pt-BR"/>
        </w:rPr>
        <w:t>Đ</w:t>
      </w:r>
      <w:r w:rsidR="00E95A87" w:rsidRPr="00583055">
        <w:rPr>
          <w:rFonts w:asciiTheme="majorHAnsi" w:hAnsiTheme="majorHAnsi" w:cstheme="majorHAnsi"/>
          <w:b/>
          <w:sz w:val="28"/>
          <w:szCs w:val="28"/>
          <w:lang w:val="pt-BR"/>
        </w:rPr>
        <w:t>ánh giá:</w:t>
      </w:r>
      <w:r w:rsidR="00E95A87" w:rsidRPr="00583055">
        <w:rPr>
          <w:rFonts w:asciiTheme="majorHAnsi" w:hAnsiTheme="majorHAnsi" w:cstheme="majorHAnsi"/>
          <w:b/>
          <w:i/>
          <w:sz w:val="28"/>
          <w:szCs w:val="28"/>
          <w:lang w:val="pt-BR"/>
        </w:rPr>
        <w:t xml:space="preserve"> </w:t>
      </w:r>
      <w:r w:rsidRPr="00583055">
        <w:rPr>
          <w:rFonts w:asciiTheme="majorHAnsi" w:hAnsiTheme="majorHAnsi" w:cstheme="majorHAnsi"/>
          <w:b/>
          <w:i/>
          <w:sz w:val="28"/>
          <w:szCs w:val="28"/>
          <w:lang w:val="pt-BR"/>
        </w:rPr>
        <w:t>Đạt</w:t>
      </w:r>
      <w:r w:rsidR="00E95A87" w:rsidRPr="00583055">
        <w:rPr>
          <w:rFonts w:asciiTheme="majorHAnsi" w:hAnsiTheme="majorHAnsi" w:cstheme="majorHAnsi"/>
          <w:b/>
          <w:sz w:val="28"/>
          <w:szCs w:val="28"/>
          <w:lang w:val="pt-BR"/>
        </w:rPr>
        <w:t xml:space="preserve"> </w:t>
      </w:r>
    </w:p>
    <w:p w14:paraId="2403727A" w14:textId="77777777" w:rsidR="000A5227" w:rsidRPr="008C79AD" w:rsidRDefault="000A5227" w:rsidP="008C79AD">
      <w:pPr>
        <w:spacing w:line="312" w:lineRule="auto"/>
        <w:jc w:val="both"/>
        <w:rPr>
          <w:rFonts w:asciiTheme="majorHAnsi" w:hAnsiTheme="majorHAnsi" w:cstheme="majorHAnsi"/>
          <w:sz w:val="28"/>
          <w:szCs w:val="28"/>
        </w:rPr>
      </w:pPr>
    </w:p>
    <w:p w14:paraId="5FA8F43D" w14:textId="2337E1B0" w:rsidR="00142BCD" w:rsidRPr="008C79AD" w:rsidRDefault="00142BCD"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lastRenderedPageBreak/>
        <w:t>2.</w:t>
      </w:r>
      <w:r w:rsidRPr="008C79AD">
        <w:rPr>
          <w:rFonts w:asciiTheme="majorHAnsi" w:hAnsiTheme="majorHAnsi" w:cstheme="majorHAnsi"/>
          <w:b/>
          <w:bCs/>
          <w:i/>
          <w:iCs/>
          <w:sz w:val="28"/>
          <w:szCs w:val="28"/>
        </w:rPr>
        <w:t xml:space="preserve"> </w:t>
      </w:r>
      <w:r w:rsidR="000A5227" w:rsidRPr="008C79AD">
        <w:rPr>
          <w:rFonts w:asciiTheme="majorHAnsi" w:hAnsiTheme="majorHAnsi" w:cstheme="majorHAnsi"/>
          <w:b/>
          <w:bCs/>
          <w:sz w:val="28"/>
          <w:szCs w:val="28"/>
        </w:rPr>
        <w:t>Đánh giá tiêu chuẩn 1.</w:t>
      </w:r>
      <w:r w:rsidR="000C54A6" w:rsidRPr="008C79AD">
        <w:rPr>
          <w:rFonts w:asciiTheme="majorHAnsi" w:hAnsiTheme="majorHAnsi" w:cstheme="majorHAnsi"/>
          <w:b/>
          <w:bCs/>
          <w:sz w:val="28"/>
          <w:szCs w:val="28"/>
        </w:rPr>
        <w:t>10</w:t>
      </w:r>
      <w:r w:rsidRPr="008C79AD">
        <w:rPr>
          <w:rFonts w:asciiTheme="majorHAnsi" w:hAnsiTheme="majorHAnsi" w:cstheme="majorHAnsi"/>
          <w:b/>
          <w:bCs/>
          <w:sz w:val="28"/>
          <w:szCs w:val="28"/>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276"/>
        <w:gridCol w:w="4300"/>
      </w:tblGrid>
      <w:tr w:rsidR="00142BCD" w:rsidRPr="008C79AD" w14:paraId="5D526EA7" w14:textId="77777777" w:rsidTr="009328D5">
        <w:trPr>
          <w:trHeight w:val="439"/>
        </w:trPr>
        <w:tc>
          <w:tcPr>
            <w:tcW w:w="514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14:paraId="6FAEA392" w14:textId="77777777" w:rsidR="00142BCD" w:rsidRPr="008C79AD" w:rsidRDefault="00142BCD"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Cơ sở giáo dục nghề nghiệp tự đánh giá</w:t>
            </w:r>
          </w:p>
        </w:tc>
        <w:tc>
          <w:tcPr>
            <w:tcW w:w="4192"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9C608F5" w14:textId="77777777" w:rsidR="00142BCD" w:rsidRPr="008C79AD" w:rsidRDefault="00142BCD"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Đoàn đánh giá ngoài đánh giá</w:t>
            </w:r>
          </w:p>
        </w:tc>
      </w:tr>
      <w:tr w:rsidR="00142BCD" w:rsidRPr="008C79AD" w14:paraId="10AFBC3F" w14:textId="77777777" w:rsidTr="009328D5">
        <w:tblPrEx>
          <w:tblBorders>
            <w:top w:val="none" w:sz="0" w:space="0" w:color="auto"/>
            <w:bottom w:val="none" w:sz="0" w:space="0" w:color="auto"/>
            <w:insideH w:val="none" w:sz="0" w:space="0" w:color="auto"/>
            <w:insideV w:val="none" w:sz="0" w:space="0" w:color="auto"/>
          </w:tblBorders>
        </w:tblPrEx>
        <w:tc>
          <w:tcPr>
            <w:tcW w:w="514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3E6BD9BB" w14:textId="172A0877" w:rsidR="00142BCD" w:rsidRPr="008C79AD" w:rsidRDefault="00142BCD" w:rsidP="008C79AD">
            <w:pPr>
              <w:spacing w:line="312" w:lineRule="auto"/>
              <w:jc w:val="center"/>
              <w:rPr>
                <w:rFonts w:asciiTheme="majorHAnsi" w:hAnsiTheme="majorHAnsi" w:cstheme="majorHAnsi"/>
                <w:sz w:val="28"/>
                <w:szCs w:val="28"/>
              </w:rPr>
            </w:pPr>
            <w:r w:rsidRPr="008C79AD">
              <w:rPr>
                <w:rFonts w:asciiTheme="majorHAnsi" w:hAnsiTheme="majorHAnsi" w:cstheme="majorHAnsi"/>
                <w:i/>
                <w:iCs/>
                <w:sz w:val="28"/>
                <w:szCs w:val="28"/>
              </w:rPr>
              <w:t>&lt;</w:t>
            </w:r>
            <w:r w:rsidR="00D56159" w:rsidRPr="008C79AD">
              <w:rPr>
                <w:rFonts w:asciiTheme="majorHAnsi" w:hAnsiTheme="majorHAnsi" w:cstheme="majorHAnsi"/>
                <w:i/>
                <w:iCs/>
                <w:sz w:val="28"/>
                <w:szCs w:val="28"/>
              </w:rPr>
              <w:t xml:space="preserve">1 </w:t>
            </w:r>
            <w:r w:rsidRPr="008C79AD">
              <w:rPr>
                <w:rFonts w:asciiTheme="majorHAnsi" w:hAnsiTheme="majorHAnsi" w:cstheme="majorHAnsi"/>
                <w:i/>
                <w:iCs/>
                <w:sz w:val="28"/>
                <w:szCs w:val="28"/>
              </w:rPr>
              <w:t>Điểm&gt;</w:t>
            </w:r>
          </w:p>
        </w:tc>
        <w:tc>
          <w:tcPr>
            <w:tcW w:w="4192"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4A8CA556" w14:textId="429376A0" w:rsidR="00142BCD" w:rsidRPr="008C79AD" w:rsidRDefault="00142BCD" w:rsidP="008C79AD">
            <w:pPr>
              <w:spacing w:line="312" w:lineRule="auto"/>
              <w:jc w:val="center"/>
              <w:rPr>
                <w:rFonts w:asciiTheme="majorHAnsi" w:hAnsiTheme="majorHAnsi" w:cstheme="majorHAnsi"/>
                <w:sz w:val="28"/>
                <w:szCs w:val="28"/>
              </w:rPr>
            </w:pPr>
            <w:r w:rsidRPr="008C79AD">
              <w:rPr>
                <w:rFonts w:asciiTheme="majorHAnsi" w:hAnsiTheme="majorHAnsi" w:cstheme="majorHAnsi"/>
                <w:i/>
                <w:iCs/>
                <w:sz w:val="28"/>
                <w:szCs w:val="28"/>
              </w:rPr>
              <w:t>&lt;</w:t>
            </w:r>
            <w:r w:rsidR="00D56159" w:rsidRPr="008C79AD">
              <w:rPr>
                <w:rFonts w:asciiTheme="majorHAnsi" w:hAnsiTheme="majorHAnsi" w:cstheme="majorHAnsi"/>
                <w:i/>
                <w:iCs/>
                <w:sz w:val="28"/>
                <w:szCs w:val="28"/>
              </w:rPr>
              <w:t xml:space="preserve">1 </w:t>
            </w:r>
            <w:r w:rsidRPr="008C79AD">
              <w:rPr>
                <w:rFonts w:asciiTheme="majorHAnsi" w:hAnsiTheme="majorHAnsi" w:cstheme="majorHAnsi"/>
                <w:i/>
                <w:iCs/>
                <w:sz w:val="28"/>
                <w:szCs w:val="28"/>
              </w:rPr>
              <w:t>Điểm&gt;</w:t>
            </w:r>
          </w:p>
        </w:tc>
      </w:tr>
    </w:tbl>
    <w:p w14:paraId="40D574DC" w14:textId="77777777" w:rsidR="00142BCD" w:rsidRPr="008C79AD" w:rsidRDefault="00142BCD" w:rsidP="008C79AD">
      <w:pPr>
        <w:spacing w:line="312" w:lineRule="auto"/>
        <w:jc w:val="both"/>
        <w:rPr>
          <w:rFonts w:asciiTheme="majorHAnsi" w:hAnsiTheme="majorHAnsi" w:cstheme="majorHAnsi"/>
          <w:b/>
          <w:bCs/>
          <w:sz w:val="28"/>
          <w:szCs w:val="28"/>
          <w:lang w:val="en-GB"/>
        </w:rPr>
      </w:pPr>
      <w:r w:rsidRPr="008C79AD">
        <w:rPr>
          <w:rFonts w:asciiTheme="majorHAnsi" w:hAnsiTheme="majorHAnsi" w:cstheme="majorHAnsi"/>
          <w:b/>
          <w:bCs/>
          <w:sz w:val="28"/>
          <w:szCs w:val="28"/>
          <w:lang w:val="en-GB"/>
        </w:rPr>
        <w:t> </w:t>
      </w:r>
    </w:p>
    <w:p w14:paraId="0E4C7754" w14:textId="77777777" w:rsidR="000262FB" w:rsidRPr="008C79AD" w:rsidRDefault="008634E2" w:rsidP="008C79AD">
      <w:pPr>
        <w:spacing w:line="312" w:lineRule="auto"/>
        <w:jc w:val="both"/>
        <w:rPr>
          <w:rFonts w:asciiTheme="majorHAnsi" w:hAnsiTheme="majorHAnsi" w:cstheme="majorHAnsi"/>
          <w:b/>
          <w:i/>
          <w:color w:val="000000"/>
          <w:sz w:val="28"/>
          <w:szCs w:val="28"/>
        </w:rPr>
      </w:pPr>
      <w:r w:rsidRPr="008C79AD">
        <w:rPr>
          <w:rFonts w:asciiTheme="majorHAnsi" w:hAnsiTheme="majorHAnsi" w:cstheme="majorHAnsi"/>
          <w:b/>
          <w:bCs/>
          <w:sz w:val="28"/>
          <w:szCs w:val="28"/>
          <w:u w:val="double"/>
        </w:rPr>
        <w:t>Tiêu chuẩn 2.</w:t>
      </w:r>
      <w:r w:rsidR="00780B7A" w:rsidRPr="008C79AD">
        <w:rPr>
          <w:rFonts w:asciiTheme="majorHAnsi" w:hAnsiTheme="majorHAnsi" w:cstheme="majorHAnsi"/>
          <w:b/>
          <w:bCs/>
          <w:sz w:val="28"/>
          <w:szCs w:val="28"/>
          <w:u w:val="double"/>
        </w:rPr>
        <w:t>11</w:t>
      </w:r>
      <w:r w:rsidRPr="008C79AD">
        <w:rPr>
          <w:rFonts w:asciiTheme="majorHAnsi" w:hAnsiTheme="majorHAnsi" w:cstheme="majorHAnsi"/>
          <w:b/>
          <w:bCs/>
          <w:sz w:val="28"/>
          <w:szCs w:val="28"/>
          <w:u w:val="double"/>
        </w:rPr>
        <w:t>:</w:t>
      </w:r>
      <w:r w:rsidRPr="008C79AD">
        <w:rPr>
          <w:rFonts w:asciiTheme="majorHAnsi" w:hAnsiTheme="majorHAnsi" w:cstheme="majorHAnsi"/>
          <w:b/>
          <w:bCs/>
          <w:sz w:val="28"/>
          <w:szCs w:val="28"/>
        </w:rPr>
        <w:t xml:space="preserve"> </w:t>
      </w:r>
      <w:r w:rsidR="000262FB" w:rsidRPr="008C79AD">
        <w:rPr>
          <w:rFonts w:asciiTheme="majorHAnsi" w:hAnsiTheme="majorHAnsi" w:cstheme="majorHAnsi"/>
          <w:b/>
          <w:i/>
          <w:color w:val="000000"/>
          <w:sz w:val="28"/>
          <w:szCs w:val="28"/>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14:paraId="172B909D" w14:textId="268A8751" w:rsidR="008634E2" w:rsidRPr="008C79AD" w:rsidRDefault="008634E2" w:rsidP="008C79AD">
      <w:pPr>
        <w:spacing w:line="312" w:lineRule="auto"/>
        <w:jc w:val="both"/>
        <w:rPr>
          <w:rFonts w:asciiTheme="majorHAnsi" w:hAnsiTheme="majorHAnsi" w:cstheme="majorHAnsi"/>
          <w:b/>
          <w:bCs/>
          <w:sz w:val="28"/>
          <w:szCs w:val="28"/>
        </w:rPr>
      </w:pPr>
      <w:r w:rsidRPr="008C79AD">
        <w:rPr>
          <w:rFonts w:asciiTheme="majorHAnsi" w:hAnsiTheme="majorHAnsi" w:cstheme="majorHAnsi"/>
          <w:b/>
          <w:bCs/>
          <w:sz w:val="28"/>
          <w:szCs w:val="28"/>
        </w:rPr>
        <w:t>1. Mô tả, phân tích, nhận định:</w:t>
      </w:r>
    </w:p>
    <w:p w14:paraId="21599806" w14:textId="4861E9AF" w:rsidR="003A2A54" w:rsidRPr="008C79AD" w:rsidRDefault="000262FB" w:rsidP="008C79AD">
      <w:pPr>
        <w:spacing w:line="312" w:lineRule="auto"/>
        <w:ind w:firstLine="448"/>
        <w:jc w:val="both"/>
        <w:rPr>
          <w:rFonts w:asciiTheme="majorHAnsi" w:hAnsiTheme="majorHAnsi" w:cstheme="majorHAnsi"/>
          <w:sz w:val="28"/>
          <w:szCs w:val="28"/>
          <w:lang w:val="nb-NO"/>
        </w:rPr>
      </w:pPr>
      <w:r w:rsidRPr="008C79AD">
        <w:rPr>
          <w:rFonts w:asciiTheme="majorHAnsi" w:hAnsiTheme="majorHAnsi" w:cstheme="majorHAnsi"/>
          <w:color w:val="000000"/>
          <w:sz w:val="28"/>
          <w:szCs w:val="28"/>
        </w:rPr>
        <w:t>Hằng năm trường đều</w:t>
      </w:r>
      <w:r w:rsidRPr="008C79AD">
        <w:rPr>
          <w:rFonts w:asciiTheme="majorHAnsi" w:hAnsiTheme="majorHAnsi" w:cstheme="majorHAnsi"/>
          <w:sz w:val="28"/>
          <w:szCs w:val="28"/>
          <w:lang w:val="pt-BR"/>
        </w:rPr>
        <w:t xml:space="preserve"> </w:t>
      </w:r>
      <w:r w:rsidRPr="008C79AD">
        <w:rPr>
          <w:rStyle w:val="Bodytext2"/>
          <w:rFonts w:asciiTheme="majorHAnsi" w:hAnsiTheme="majorHAnsi" w:cstheme="majorHAnsi"/>
          <w:sz w:val="28"/>
          <w:szCs w:val="28"/>
          <w:lang w:val="pt-BR"/>
        </w:rPr>
        <w:t>thông qua các</w:t>
      </w:r>
      <w:r w:rsidRPr="008C79AD">
        <w:rPr>
          <w:rFonts w:asciiTheme="majorHAnsi" w:hAnsiTheme="majorHAnsi" w:cstheme="majorHAnsi"/>
          <w:color w:val="000000"/>
          <w:sz w:val="28"/>
          <w:szCs w:val="28"/>
        </w:rPr>
        <w:t xml:space="preserve"> thực hiện kiểm tra, giám sát các hoạt động dạy và học, sau mỗi kỳ kiểm tra đều có báo cáo kết quả kiểm tra, trong đó đều đề xuất các giải pháp nhằm nang cao chất lượng dạy và học cũng như chất lượng đào tạo của trường. Kết quả cho thấy</w:t>
      </w:r>
      <w:r w:rsidRPr="008C79AD">
        <w:rPr>
          <w:rStyle w:val="Bodytext2"/>
          <w:rFonts w:asciiTheme="majorHAnsi" w:hAnsiTheme="majorHAnsi" w:cstheme="majorHAnsi"/>
          <w:sz w:val="28"/>
          <w:szCs w:val="28"/>
          <w:lang w:val="pt-BR"/>
        </w:rPr>
        <w:t>nhà trường có các báo cáo kết quả kiểm tra, giám sát.</w:t>
      </w:r>
      <w:r w:rsidRPr="008C79AD">
        <w:rPr>
          <w:rFonts w:asciiTheme="majorHAnsi" w:hAnsiTheme="majorHAnsi" w:cstheme="majorHAnsi"/>
          <w:sz w:val="28"/>
          <w:szCs w:val="28"/>
          <w:lang w:val="nl-NL"/>
        </w:rPr>
        <w:t xml:space="preserve"> Việc định kỳ thu thập ý kiến của cán bộ quản lý, giáo viên, người học nhằm tổng kết, đánh giá và phổ biến kinh nghiệm đổi mới phương pháp dạy và học</w:t>
      </w:r>
      <w:r w:rsidRPr="008C79AD">
        <w:rPr>
          <w:rFonts w:asciiTheme="majorHAnsi" w:hAnsiTheme="majorHAnsi" w:cstheme="majorHAnsi"/>
          <w:color w:val="000000"/>
          <w:sz w:val="28"/>
          <w:szCs w:val="28"/>
        </w:rPr>
        <w:t xml:space="preserve"> qua các đợt kiểm tra các đơn vị kịp thời có các kế hoạch và hoạt động điều chỉnh hoạt động dạy và học nhằm đảm bảo kế hoạch, nội dung chương trình và nâng cao chất lượng đào tạo</w:t>
      </w:r>
      <w:r w:rsidR="00E9376A">
        <w:rPr>
          <w:rFonts w:asciiTheme="majorHAnsi" w:hAnsiTheme="majorHAnsi" w:cstheme="majorHAnsi"/>
          <w:color w:val="000000"/>
          <w:sz w:val="28"/>
          <w:szCs w:val="28"/>
        </w:rPr>
        <w:t>. Qua kiểm tra minh chứng cho thấy các nội dung trên đều theo các văn bản này</w:t>
      </w:r>
      <w:r w:rsidRPr="008C79AD">
        <w:rPr>
          <w:rFonts w:asciiTheme="majorHAnsi" w:hAnsiTheme="majorHAnsi" w:cstheme="majorHAnsi"/>
          <w:color w:val="000000"/>
          <w:sz w:val="28"/>
          <w:szCs w:val="28"/>
        </w:rPr>
        <w:t xml:space="preserve"> </w:t>
      </w:r>
      <w:r w:rsidRPr="008C79AD">
        <w:rPr>
          <w:rFonts w:asciiTheme="majorHAnsi" w:hAnsiTheme="majorHAnsi" w:cstheme="majorHAnsi"/>
          <w:b/>
          <w:i/>
          <w:color w:val="000000"/>
          <w:sz w:val="28"/>
          <w:szCs w:val="28"/>
        </w:rPr>
        <w:t>(2.11.01 - Các báo cáo kết quả kiểm tra, giám sát từ năm học 2017 – 2018 đến 2018 – 2019; 2.11.02 - Các đề xuất điều chỉnh tiến độ đào tạo từ năm học 2017 – 2018 đến 2018 – 2019</w:t>
      </w:r>
      <w:r w:rsidR="009C4EA1">
        <w:rPr>
          <w:rFonts w:asciiTheme="majorHAnsi" w:hAnsiTheme="majorHAnsi" w:cstheme="majorHAnsi"/>
          <w:b/>
          <w:i/>
          <w:color w:val="000000"/>
          <w:sz w:val="28"/>
          <w:szCs w:val="28"/>
        </w:rPr>
        <w:t xml:space="preserve">, 2.11.03. qui định về kiểm tra, đánh giá, thi, xét công nhận tốt nghiệp, đánh giá kết quả học tập, rèn luyện; 2.11.04. Văn bản qui định cấp văn bằng, chứng chỉ. </w:t>
      </w:r>
      <w:r w:rsidRPr="008C79AD">
        <w:rPr>
          <w:rFonts w:asciiTheme="majorHAnsi" w:hAnsiTheme="majorHAnsi" w:cstheme="majorHAnsi"/>
          <w:color w:val="000000"/>
          <w:sz w:val="28"/>
          <w:szCs w:val="28"/>
        </w:rPr>
        <w:t>)</w:t>
      </w:r>
    </w:p>
    <w:p w14:paraId="1CACF7B8" w14:textId="77777777" w:rsidR="000262FB" w:rsidRPr="008C79AD" w:rsidRDefault="000262FB" w:rsidP="009C4EA1">
      <w:pPr>
        <w:spacing w:before="120" w:after="120" w:line="276" w:lineRule="auto"/>
        <w:ind w:firstLine="448"/>
        <w:jc w:val="both"/>
        <w:rPr>
          <w:rFonts w:asciiTheme="majorHAnsi" w:hAnsiTheme="majorHAnsi" w:cstheme="majorHAnsi"/>
          <w:sz w:val="28"/>
          <w:szCs w:val="28"/>
        </w:rPr>
      </w:pPr>
      <w:r w:rsidRPr="008C79AD">
        <w:rPr>
          <w:rFonts w:asciiTheme="majorHAnsi" w:hAnsiTheme="majorHAnsi" w:cstheme="majorHAnsi"/>
          <w:sz w:val="28"/>
          <w:szCs w:val="28"/>
          <w:lang w:val="pt-BR"/>
        </w:rPr>
        <w:t>Thông qua các hoạt động kiểm tra, giám sát hoạt động dạy và học, phòng Đào tạo đề xuất nhà trường các biện pháp nâng cao chất lượng và kịp thời điều chỉnh hoạt động dạy và học.</w:t>
      </w:r>
    </w:p>
    <w:p w14:paraId="051E6D38" w14:textId="77777777" w:rsidR="008C79AD" w:rsidRPr="00F51A1C" w:rsidRDefault="008C79AD" w:rsidP="008C79AD">
      <w:pPr>
        <w:spacing w:before="120" w:after="120" w:line="276" w:lineRule="auto"/>
        <w:ind w:firstLine="720"/>
        <w:jc w:val="both"/>
        <w:rPr>
          <w:rFonts w:asciiTheme="majorHAnsi" w:hAnsiTheme="majorHAnsi" w:cstheme="majorHAnsi"/>
          <w:sz w:val="28"/>
          <w:szCs w:val="28"/>
        </w:rPr>
      </w:pPr>
      <w:r w:rsidRPr="00F51A1C">
        <w:rPr>
          <w:rFonts w:asciiTheme="majorHAnsi" w:hAnsiTheme="majorHAnsi" w:cstheme="majorHAnsi"/>
          <w:b/>
          <w:sz w:val="28"/>
          <w:szCs w:val="28"/>
          <w:lang w:val="pt-BR"/>
        </w:rPr>
        <w:t>Đánh giá:</w:t>
      </w:r>
      <w:r w:rsidRPr="00F51A1C">
        <w:rPr>
          <w:rFonts w:asciiTheme="majorHAnsi" w:hAnsiTheme="majorHAnsi" w:cstheme="majorHAnsi"/>
          <w:b/>
          <w:i/>
          <w:sz w:val="28"/>
          <w:szCs w:val="28"/>
          <w:lang w:val="pt-BR"/>
        </w:rPr>
        <w:t xml:space="preserve"> Đạt</w:t>
      </w:r>
      <w:r w:rsidRPr="00F51A1C">
        <w:rPr>
          <w:rFonts w:asciiTheme="majorHAnsi" w:hAnsiTheme="majorHAnsi" w:cstheme="majorHAnsi"/>
          <w:b/>
          <w:sz w:val="28"/>
          <w:szCs w:val="28"/>
          <w:lang w:val="pt-BR"/>
        </w:rPr>
        <w:t xml:space="preserve"> </w:t>
      </w:r>
    </w:p>
    <w:p w14:paraId="7B50A367" w14:textId="77777777" w:rsidR="008C79AD" w:rsidRPr="008C79AD" w:rsidRDefault="008C79AD" w:rsidP="008C79AD">
      <w:pPr>
        <w:spacing w:line="312" w:lineRule="auto"/>
        <w:jc w:val="both"/>
        <w:rPr>
          <w:rFonts w:asciiTheme="majorHAnsi" w:hAnsiTheme="majorHAnsi" w:cstheme="majorHAnsi"/>
          <w:b/>
          <w:bCs/>
          <w:sz w:val="28"/>
          <w:szCs w:val="28"/>
        </w:rPr>
      </w:pPr>
    </w:p>
    <w:p w14:paraId="258E710D" w14:textId="7564EBF2" w:rsidR="008634E2" w:rsidRPr="008C79AD" w:rsidRDefault="008634E2"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2.</w:t>
      </w:r>
      <w:r w:rsidRPr="008C79AD">
        <w:rPr>
          <w:rFonts w:asciiTheme="majorHAnsi" w:hAnsiTheme="majorHAnsi" w:cstheme="majorHAnsi"/>
          <w:b/>
          <w:bCs/>
          <w:i/>
          <w:iCs/>
          <w:sz w:val="28"/>
          <w:szCs w:val="28"/>
        </w:rPr>
        <w:t xml:space="preserve"> </w:t>
      </w:r>
      <w:r w:rsidR="00780B7A" w:rsidRPr="008C79AD">
        <w:rPr>
          <w:rFonts w:asciiTheme="majorHAnsi" w:hAnsiTheme="majorHAnsi" w:cstheme="majorHAnsi"/>
          <w:b/>
          <w:bCs/>
          <w:sz w:val="28"/>
          <w:szCs w:val="28"/>
        </w:rPr>
        <w:t>Đánh giá tiêu chuẩn 2.11</w:t>
      </w:r>
      <w:r w:rsidRPr="008C79AD">
        <w:rPr>
          <w:rFonts w:asciiTheme="majorHAnsi" w:hAnsiTheme="majorHAnsi" w:cstheme="majorHAnsi"/>
          <w:b/>
          <w:bCs/>
          <w:sz w:val="28"/>
          <w:szCs w:val="28"/>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276"/>
        <w:gridCol w:w="4300"/>
      </w:tblGrid>
      <w:tr w:rsidR="008634E2" w:rsidRPr="008C79AD" w14:paraId="23DF7BC0" w14:textId="77777777" w:rsidTr="00854F8D">
        <w:trPr>
          <w:trHeight w:val="439"/>
        </w:trPr>
        <w:tc>
          <w:tcPr>
            <w:tcW w:w="514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14:paraId="6493D643" w14:textId="77777777" w:rsidR="008634E2" w:rsidRPr="008C79AD" w:rsidRDefault="008634E2"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Cơ sở giáo dục nghề nghiệp tự đánh giá</w:t>
            </w:r>
          </w:p>
        </w:tc>
        <w:tc>
          <w:tcPr>
            <w:tcW w:w="4192"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68FC0AD" w14:textId="77777777" w:rsidR="008634E2" w:rsidRPr="008C79AD" w:rsidRDefault="008634E2"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Đoàn đánh giá ngoài đánh giá</w:t>
            </w:r>
          </w:p>
        </w:tc>
      </w:tr>
      <w:tr w:rsidR="008634E2" w:rsidRPr="008C79AD" w14:paraId="0C4E9F70" w14:textId="77777777" w:rsidTr="00854F8D">
        <w:tblPrEx>
          <w:tblBorders>
            <w:top w:val="none" w:sz="0" w:space="0" w:color="auto"/>
            <w:bottom w:val="none" w:sz="0" w:space="0" w:color="auto"/>
            <w:insideH w:val="none" w:sz="0" w:space="0" w:color="auto"/>
            <w:insideV w:val="none" w:sz="0" w:space="0" w:color="auto"/>
          </w:tblBorders>
        </w:tblPrEx>
        <w:tc>
          <w:tcPr>
            <w:tcW w:w="514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4F9B327E" w14:textId="2C182BB2" w:rsidR="008634E2" w:rsidRPr="008C79AD" w:rsidRDefault="008634E2" w:rsidP="00C122D3">
            <w:pPr>
              <w:spacing w:line="312" w:lineRule="auto"/>
              <w:jc w:val="center"/>
              <w:rPr>
                <w:rFonts w:asciiTheme="majorHAnsi" w:hAnsiTheme="majorHAnsi" w:cstheme="majorHAnsi"/>
                <w:sz w:val="28"/>
                <w:szCs w:val="28"/>
              </w:rPr>
            </w:pPr>
            <w:r w:rsidRPr="008C79AD">
              <w:rPr>
                <w:rFonts w:asciiTheme="majorHAnsi" w:hAnsiTheme="majorHAnsi" w:cstheme="majorHAnsi"/>
                <w:i/>
                <w:iCs/>
                <w:sz w:val="28"/>
                <w:szCs w:val="28"/>
              </w:rPr>
              <w:t>&lt;</w:t>
            </w:r>
            <w:r w:rsidR="00894602" w:rsidRPr="008C79AD">
              <w:rPr>
                <w:rFonts w:asciiTheme="majorHAnsi" w:hAnsiTheme="majorHAnsi" w:cstheme="majorHAnsi"/>
                <w:i/>
                <w:iCs/>
                <w:sz w:val="28"/>
                <w:szCs w:val="28"/>
              </w:rPr>
              <w:t>1</w:t>
            </w:r>
            <w:r w:rsidRPr="008C79AD">
              <w:rPr>
                <w:rFonts w:asciiTheme="majorHAnsi" w:hAnsiTheme="majorHAnsi" w:cstheme="majorHAnsi"/>
                <w:i/>
                <w:iCs/>
                <w:sz w:val="28"/>
                <w:szCs w:val="28"/>
              </w:rPr>
              <w:t xml:space="preserve"> Điểm&gt;</w:t>
            </w:r>
          </w:p>
        </w:tc>
        <w:tc>
          <w:tcPr>
            <w:tcW w:w="4192"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0FECD907" w14:textId="3651141F" w:rsidR="008634E2" w:rsidRPr="008C79AD" w:rsidRDefault="008634E2" w:rsidP="00C122D3">
            <w:pPr>
              <w:spacing w:line="312" w:lineRule="auto"/>
              <w:jc w:val="center"/>
              <w:rPr>
                <w:rFonts w:asciiTheme="majorHAnsi" w:hAnsiTheme="majorHAnsi" w:cstheme="majorHAnsi"/>
                <w:sz w:val="28"/>
                <w:szCs w:val="28"/>
              </w:rPr>
            </w:pPr>
            <w:r w:rsidRPr="008C79AD">
              <w:rPr>
                <w:rFonts w:asciiTheme="majorHAnsi" w:hAnsiTheme="majorHAnsi" w:cstheme="majorHAnsi"/>
                <w:i/>
                <w:iCs/>
                <w:sz w:val="28"/>
                <w:szCs w:val="28"/>
              </w:rPr>
              <w:t>&lt;</w:t>
            </w:r>
            <w:r w:rsidR="00894602" w:rsidRPr="008C79AD">
              <w:rPr>
                <w:rFonts w:asciiTheme="majorHAnsi" w:hAnsiTheme="majorHAnsi" w:cstheme="majorHAnsi"/>
                <w:i/>
                <w:iCs/>
                <w:sz w:val="28"/>
                <w:szCs w:val="28"/>
              </w:rPr>
              <w:t>1</w:t>
            </w:r>
            <w:r w:rsidRPr="008C79AD">
              <w:rPr>
                <w:rFonts w:asciiTheme="majorHAnsi" w:hAnsiTheme="majorHAnsi" w:cstheme="majorHAnsi"/>
                <w:i/>
                <w:iCs/>
                <w:sz w:val="28"/>
                <w:szCs w:val="28"/>
              </w:rPr>
              <w:t xml:space="preserve"> Điểm&gt;</w:t>
            </w:r>
          </w:p>
        </w:tc>
      </w:tr>
    </w:tbl>
    <w:p w14:paraId="240EE00A" w14:textId="77777777" w:rsidR="00633F9C" w:rsidRPr="008C79AD" w:rsidRDefault="00633F9C" w:rsidP="008C79AD">
      <w:pPr>
        <w:spacing w:line="312" w:lineRule="auto"/>
        <w:jc w:val="both"/>
        <w:rPr>
          <w:rFonts w:asciiTheme="majorHAnsi" w:hAnsiTheme="majorHAnsi" w:cstheme="majorHAnsi"/>
          <w:sz w:val="28"/>
          <w:szCs w:val="28"/>
        </w:rPr>
      </w:pPr>
    </w:p>
    <w:p w14:paraId="41249ABF" w14:textId="221E2BE5" w:rsidR="00A14836" w:rsidRPr="008C79AD" w:rsidRDefault="00780B7A" w:rsidP="008C79AD">
      <w:pPr>
        <w:spacing w:line="312" w:lineRule="auto"/>
        <w:jc w:val="both"/>
        <w:rPr>
          <w:rFonts w:asciiTheme="majorHAnsi" w:eastAsia="MS Mincho" w:hAnsiTheme="majorHAnsi" w:cstheme="majorHAnsi"/>
          <w:b/>
          <w:bCs/>
          <w:iCs/>
          <w:color w:val="000000" w:themeColor="text1"/>
          <w:sz w:val="28"/>
          <w:szCs w:val="28"/>
          <w:lang w:val="vi-VN" w:eastAsia="zh-CN"/>
        </w:rPr>
      </w:pPr>
      <w:r w:rsidRPr="008C79AD">
        <w:rPr>
          <w:rFonts w:asciiTheme="majorHAnsi" w:hAnsiTheme="majorHAnsi" w:cstheme="majorHAnsi"/>
          <w:b/>
          <w:bCs/>
          <w:sz w:val="28"/>
          <w:szCs w:val="28"/>
          <w:u w:val="double"/>
          <w:lang w:val="en-GB"/>
        </w:rPr>
        <w:lastRenderedPageBreak/>
        <w:t>Tiêu chuẩn 3.12</w:t>
      </w:r>
      <w:r w:rsidR="00392BA7" w:rsidRPr="008C79AD">
        <w:rPr>
          <w:rFonts w:asciiTheme="majorHAnsi" w:hAnsiTheme="majorHAnsi" w:cstheme="majorHAnsi"/>
          <w:b/>
          <w:bCs/>
          <w:sz w:val="28"/>
          <w:szCs w:val="28"/>
          <w:u w:val="double"/>
          <w:lang w:val="en-GB"/>
        </w:rPr>
        <w:t>:</w:t>
      </w:r>
      <w:r w:rsidR="00392BA7" w:rsidRPr="008C79AD">
        <w:rPr>
          <w:rFonts w:asciiTheme="majorHAnsi" w:hAnsiTheme="majorHAnsi" w:cstheme="majorHAnsi"/>
          <w:b/>
          <w:bCs/>
          <w:sz w:val="28"/>
          <w:szCs w:val="28"/>
          <w:lang w:val="en-GB"/>
        </w:rPr>
        <w:t xml:space="preserve"> </w:t>
      </w:r>
      <w:r w:rsidR="009C4EA1" w:rsidRPr="009C4EA1">
        <w:rPr>
          <w:b/>
          <w:i/>
          <w:color w:val="000000"/>
          <w:sz w:val="27"/>
          <w:szCs w:val="27"/>
        </w:rPr>
        <w:t>Đội ngũ cán bộ quản lý của các đơn vị thuộc trường được bổ nhiệm, miễn nhiệm theo quy định.</w:t>
      </w:r>
    </w:p>
    <w:p w14:paraId="124388B4" w14:textId="77777777" w:rsidR="00392BA7" w:rsidRPr="008C79AD" w:rsidRDefault="00392BA7" w:rsidP="008C79AD">
      <w:pPr>
        <w:spacing w:line="312" w:lineRule="auto"/>
        <w:jc w:val="both"/>
        <w:rPr>
          <w:rFonts w:asciiTheme="majorHAnsi" w:eastAsia="MS Mincho" w:hAnsiTheme="majorHAnsi" w:cstheme="majorHAnsi"/>
          <w:b/>
          <w:bCs/>
          <w:iCs/>
          <w:color w:val="000000" w:themeColor="text1"/>
          <w:sz w:val="28"/>
          <w:szCs w:val="28"/>
          <w:lang w:val="vi-VN" w:eastAsia="zh-CN"/>
        </w:rPr>
      </w:pPr>
    </w:p>
    <w:p w14:paraId="116B206B" w14:textId="0E9816BC" w:rsidR="00B4310F" w:rsidRPr="001C463E" w:rsidRDefault="00B4310F" w:rsidP="001C463E">
      <w:pPr>
        <w:pStyle w:val="ListParagraph"/>
        <w:numPr>
          <w:ilvl w:val="0"/>
          <w:numId w:val="3"/>
        </w:numPr>
        <w:spacing w:line="312" w:lineRule="auto"/>
        <w:jc w:val="both"/>
        <w:rPr>
          <w:rFonts w:asciiTheme="majorHAnsi" w:hAnsiTheme="majorHAnsi" w:cstheme="majorHAnsi"/>
          <w:b/>
          <w:bCs/>
          <w:sz w:val="28"/>
          <w:szCs w:val="28"/>
        </w:rPr>
      </w:pPr>
      <w:r w:rsidRPr="001C463E">
        <w:rPr>
          <w:rFonts w:asciiTheme="majorHAnsi" w:hAnsiTheme="majorHAnsi" w:cstheme="majorHAnsi"/>
          <w:b/>
          <w:bCs/>
          <w:sz w:val="28"/>
          <w:szCs w:val="28"/>
        </w:rPr>
        <w:t>Mô tả, phân tích, nhận định:</w:t>
      </w:r>
    </w:p>
    <w:p w14:paraId="6BD2BC8B" w14:textId="050EAC61" w:rsidR="001C463E" w:rsidRDefault="001C463E" w:rsidP="00484265">
      <w:pPr>
        <w:spacing w:before="120" w:after="120" w:line="276" w:lineRule="auto"/>
        <w:ind w:firstLine="357"/>
        <w:jc w:val="both"/>
        <w:rPr>
          <w:rFonts w:asciiTheme="majorHAnsi" w:hAnsiTheme="majorHAnsi" w:cstheme="majorHAnsi"/>
          <w:bCs/>
          <w:sz w:val="28"/>
          <w:szCs w:val="28"/>
        </w:rPr>
      </w:pPr>
      <w:r>
        <w:rPr>
          <w:rFonts w:asciiTheme="majorHAnsi" w:hAnsiTheme="majorHAnsi" w:cstheme="majorHAnsi"/>
          <w:bCs/>
          <w:sz w:val="28"/>
          <w:szCs w:val="28"/>
        </w:rPr>
        <w:t>Thực hiện qui định luật GDNN năm 2014 và thông tư 46/2016/TT-BLĐTBXH ngày 28/12/2016 về điều lệ trường cao đẳng, hằng năm, nhà trường điều chỉnh, bổ sung Qui chế tổ chức và hoạt động của trường.</w:t>
      </w:r>
    </w:p>
    <w:p w14:paraId="427F5B0A" w14:textId="11F88915" w:rsidR="00484265" w:rsidRDefault="00484265" w:rsidP="00484265">
      <w:pPr>
        <w:pStyle w:val="NormalWeb"/>
        <w:spacing w:before="120" w:beforeAutospacing="0" w:after="120" w:afterAutospacing="0" w:line="276" w:lineRule="auto"/>
        <w:ind w:firstLine="357"/>
        <w:jc w:val="both"/>
        <w:rPr>
          <w:color w:val="000000"/>
          <w:sz w:val="27"/>
          <w:szCs w:val="27"/>
        </w:rPr>
      </w:pPr>
      <w:r>
        <w:rPr>
          <w:rFonts w:asciiTheme="majorHAnsi" w:hAnsiTheme="majorHAnsi" w:cstheme="majorHAnsi"/>
          <w:bCs/>
          <w:sz w:val="28"/>
          <w:szCs w:val="28"/>
        </w:rPr>
        <w:t>Hằng năm, nhà trường thực hiện c</w:t>
      </w:r>
      <w:r>
        <w:rPr>
          <w:color w:val="000000"/>
          <w:sz w:val="27"/>
          <w:szCs w:val="27"/>
        </w:rPr>
        <w:t>ông tác bổ nhiệm, miễn nhiệm cán bộ quản lý của Trường được thực hiện đúng theo quy định, quy trình và hướng dẫn của cơ quan cấp trên. Sau khi có sự giới thiệu của Đảng ủy,</w:t>
      </w:r>
    </w:p>
    <w:p w14:paraId="2AD460C1" w14:textId="0A388FC6" w:rsidR="00484265" w:rsidRDefault="006E324F" w:rsidP="00484265">
      <w:pPr>
        <w:pStyle w:val="NormalWeb"/>
        <w:spacing w:before="120" w:beforeAutospacing="0" w:after="120" w:afterAutospacing="0" w:line="276" w:lineRule="auto"/>
        <w:ind w:firstLine="357"/>
        <w:jc w:val="both"/>
        <w:rPr>
          <w:color w:val="000000"/>
          <w:sz w:val="27"/>
          <w:szCs w:val="27"/>
        </w:rPr>
      </w:pPr>
      <w:r>
        <w:rPr>
          <w:color w:val="000000"/>
          <w:sz w:val="27"/>
          <w:szCs w:val="27"/>
        </w:rPr>
        <w:t>Qua kiểm tra cho thấy: Nhà t</w:t>
      </w:r>
      <w:r w:rsidR="00484265">
        <w:rPr>
          <w:color w:val="000000"/>
          <w:sz w:val="27"/>
          <w:szCs w:val="27"/>
        </w:rPr>
        <w:t>rường tổ chức lấy phiếu tín nhiệm từ cấp Khoa, Phòng; lấy phiếu tín nhiệm từ cán bộ chủ chốt của Trường (gồm Ban Giám hiệu, Trưởng các Phòng, Khoa, Trung tâm, Chủ tịch Công đoàn và Bí thư Đoàn Trường); lấy phiếu tín nhiệm tai Hội nghị cán bộ lãnh đạo Trường (</w:t>
      </w:r>
      <w:r w:rsidR="00484265" w:rsidRPr="00EB13FD">
        <w:rPr>
          <w:b/>
          <w:i/>
          <w:color w:val="000000"/>
          <w:sz w:val="27"/>
          <w:szCs w:val="27"/>
        </w:rPr>
        <w:t>3.12.01- Hồ sơ bổ nhiệm</w:t>
      </w:r>
      <w:r w:rsidR="00E16118">
        <w:rPr>
          <w:b/>
          <w:i/>
          <w:color w:val="000000"/>
          <w:sz w:val="27"/>
          <w:szCs w:val="27"/>
        </w:rPr>
        <w:t>, miễn nhiệm</w:t>
      </w:r>
      <w:r w:rsidR="00484265" w:rsidRPr="00EB13FD">
        <w:rPr>
          <w:b/>
          <w:i/>
          <w:color w:val="000000"/>
          <w:sz w:val="27"/>
          <w:szCs w:val="27"/>
        </w:rPr>
        <w:t xml:space="preserve"> cán bộ quản lý; 3.12.02- Danh sách trích ngang cán bộ quản lý của trường</w:t>
      </w:r>
      <w:r w:rsidR="008071C7">
        <w:rPr>
          <w:b/>
          <w:i/>
          <w:color w:val="000000"/>
          <w:sz w:val="27"/>
          <w:szCs w:val="27"/>
        </w:rPr>
        <w:t xml:space="preserve">; 3.12.03 – Qui chế tổ chức và hoạt động của trường; </w:t>
      </w:r>
      <w:r w:rsidR="00484265">
        <w:rPr>
          <w:color w:val="000000"/>
          <w:sz w:val="27"/>
          <w:szCs w:val="27"/>
        </w:rPr>
        <w:t>).</w:t>
      </w:r>
    </w:p>
    <w:p w14:paraId="3652F21A" w14:textId="77777777" w:rsidR="00351626" w:rsidRPr="00F51A1C" w:rsidRDefault="00351626" w:rsidP="00351626">
      <w:pPr>
        <w:spacing w:before="120" w:after="120" w:line="276" w:lineRule="auto"/>
        <w:ind w:firstLine="720"/>
        <w:jc w:val="both"/>
        <w:rPr>
          <w:rFonts w:asciiTheme="majorHAnsi" w:hAnsiTheme="majorHAnsi" w:cstheme="majorHAnsi"/>
          <w:sz w:val="28"/>
          <w:szCs w:val="28"/>
        </w:rPr>
      </w:pPr>
      <w:r w:rsidRPr="00F51A1C">
        <w:rPr>
          <w:rFonts w:asciiTheme="majorHAnsi" w:hAnsiTheme="majorHAnsi" w:cstheme="majorHAnsi"/>
          <w:b/>
          <w:sz w:val="28"/>
          <w:szCs w:val="28"/>
          <w:lang w:val="pt-BR"/>
        </w:rPr>
        <w:t>Đánh giá:</w:t>
      </w:r>
      <w:r w:rsidRPr="00F51A1C">
        <w:rPr>
          <w:rFonts w:asciiTheme="majorHAnsi" w:hAnsiTheme="majorHAnsi" w:cstheme="majorHAnsi"/>
          <w:b/>
          <w:i/>
          <w:sz w:val="28"/>
          <w:szCs w:val="28"/>
          <w:lang w:val="pt-BR"/>
        </w:rPr>
        <w:t xml:space="preserve"> Đạt</w:t>
      </w:r>
      <w:r w:rsidRPr="00F51A1C">
        <w:rPr>
          <w:rFonts w:asciiTheme="majorHAnsi" w:hAnsiTheme="majorHAnsi" w:cstheme="majorHAnsi"/>
          <w:b/>
          <w:sz w:val="28"/>
          <w:szCs w:val="28"/>
          <w:lang w:val="pt-BR"/>
        </w:rPr>
        <w:t xml:space="preserve"> </w:t>
      </w:r>
    </w:p>
    <w:p w14:paraId="5FD1EA1A" w14:textId="3110279D" w:rsidR="00B4310F" w:rsidRPr="008C79AD" w:rsidRDefault="00B4310F"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2.</w:t>
      </w:r>
      <w:r w:rsidRPr="008C79AD">
        <w:rPr>
          <w:rFonts w:asciiTheme="majorHAnsi" w:hAnsiTheme="majorHAnsi" w:cstheme="majorHAnsi"/>
          <w:b/>
          <w:bCs/>
          <w:i/>
          <w:iCs/>
          <w:sz w:val="28"/>
          <w:szCs w:val="28"/>
        </w:rPr>
        <w:t xml:space="preserve"> </w:t>
      </w:r>
      <w:r w:rsidR="00780B7A" w:rsidRPr="008C79AD">
        <w:rPr>
          <w:rFonts w:asciiTheme="majorHAnsi" w:hAnsiTheme="majorHAnsi" w:cstheme="majorHAnsi"/>
          <w:b/>
          <w:bCs/>
          <w:sz w:val="28"/>
          <w:szCs w:val="28"/>
        </w:rPr>
        <w:t>Đánh giá tiêu chuẩn 3.12</w:t>
      </w:r>
      <w:r w:rsidRPr="008C79AD">
        <w:rPr>
          <w:rFonts w:asciiTheme="majorHAnsi" w:hAnsiTheme="majorHAnsi" w:cstheme="majorHAnsi"/>
          <w:b/>
          <w:bCs/>
          <w:sz w:val="28"/>
          <w:szCs w:val="28"/>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276"/>
        <w:gridCol w:w="4300"/>
      </w:tblGrid>
      <w:tr w:rsidR="00B4310F" w:rsidRPr="008C79AD" w14:paraId="516F15E9" w14:textId="77777777" w:rsidTr="009328D5">
        <w:trPr>
          <w:trHeight w:val="439"/>
        </w:trPr>
        <w:tc>
          <w:tcPr>
            <w:tcW w:w="514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30EC855" w14:textId="77777777" w:rsidR="00B4310F" w:rsidRPr="008C79AD" w:rsidRDefault="00B4310F"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Cơ sở giáo dục nghề nghiệp tự đánh giá</w:t>
            </w:r>
          </w:p>
        </w:tc>
        <w:tc>
          <w:tcPr>
            <w:tcW w:w="4192"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39281309" w14:textId="77777777" w:rsidR="00B4310F" w:rsidRPr="008C79AD" w:rsidRDefault="00B4310F"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Đoàn đánh giá ngoài đánh giá</w:t>
            </w:r>
          </w:p>
        </w:tc>
      </w:tr>
      <w:tr w:rsidR="00B4310F" w:rsidRPr="008C79AD" w14:paraId="562112CB" w14:textId="77777777" w:rsidTr="009328D5">
        <w:tblPrEx>
          <w:tblBorders>
            <w:top w:val="none" w:sz="0" w:space="0" w:color="auto"/>
            <w:bottom w:val="none" w:sz="0" w:space="0" w:color="auto"/>
            <w:insideH w:val="none" w:sz="0" w:space="0" w:color="auto"/>
            <w:insideV w:val="none" w:sz="0" w:space="0" w:color="auto"/>
          </w:tblBorders>
        </w:tblPrEx>
        <w:tc>
          <w:tcPr>
            <w:tcW w:w="514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2DA87D16" w14:textId="271EA9A9" w:rsidR="00B4310F" w:rsidRPr="008C79AD" w:rsidRDefault="00B4310F" w:rsidP="00351626">
            <w:pPr>
              <w:tabs>
                <w:tab w:val="left" w:pos="404"/>
              </w:tabs>
              <w:spacing w:line="312" w:lineRule="auto"/>
              <w:jc w:val="center"/>
              <w:rPr>
                <w:rFonts w:asciiTheme="majorHAnsi" w:hAnsiTheme="majorHAnsi" w:cstheme="majorHAnsi"/>
                <w:sz w:val="28"/>
                <w:szCs w:val="28"/>
              </w:rPr>
            </w:pPr>
            <w:r w:rsidRPr="008C79AD">
              <w:rPr>
                <w:rFonts w:asciiTheme="majorHAnsi" w:hAnsiTheme="majorHAnsi" w:cstheme="majorHAnsi"/>
                <w:i/>
                <w:iCs/>
                <w:sz w:val="28"/>
                <w:szCs w:val="28"/>
              </w:rPr>
              <w:t>&lt;</w:t>
            </w:r>
            <w:r w:rsidR="00F731D5" w:rsidRPr="008C79AD">
              <w:rPr>
                <w:rFonts w:asciiTheme="majorHAnsi" w:hAnsiTheme="majorHAnsi" w:cstheme="majorHAnsi"/>
                <w:i/>
                <w:iCs/>
                <w:sz w:val="28"/>
                <w:szCs w:val="28"/>
              </w:rPr>
              <w:t xml:space="preserve">1 </w:t>
            </w:r>
            <w:r w:rsidRPr="008C79AD">
              <w:rPr>
                <w:rFonts w:asciiTheme="majorHAnsi" w:hAnsiTheme="majorHAnsi" w:cstheme="majorHAnsi"/>
                <w:i/>
                <w:iCs/>
                <w:sz w:val="28"/>
                <w:szCs w:val="28"/>
              </w:rPr>
              <w:t>Điểm&gt;</w:t>
            </w:r>
          </w:p>
        </w:tc>
        <w:tc>
          <w:tcPr>
            <w:tcW w:w="4192"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33D38EFB" w14:textId="5E5F868B" w:rsidR="00B4310F" w:rsidRPr="008C79AD" w:rsidRDefault="00B4310F" w:rsidP="00351626">
            <w:pPr>
              <w:tabs>
                <w:tab w:val="left" w:pos="404"/>
              </w:tabs>
              <w:spacing w:line="312" w:lineRule="auto"/>
              <w:jc w:val="center"/>
              <w:rPr>
                <w:rFonts w:asciiTheme="majorHAnsi" w:hAnsiTheme="majorHAnsi" w:cstheme="majorHAnsi"/>
                <w:sz w:val="28"/>
                <w:szCs w:val="28"/>
              </w:rPr>
            </w:pPr>
            <w:r w:rsidRPr="008C79AD">
              <w:rPr>
                <w:rFonts w:asciiTheme="majorHAnsi" w:hAnsiTheme="majorHAnsi" w:cstheme="majorHAnsi"/>
                <w:i/>
                <w:iCs/>
                <w:sz w:val="28"/>
                <w:szCs w:val="28"/>
              </w:rPr>
              <w:t>&lt;</w:t>
            </w:r>
            <w:r w:rsidR="00F731D5" w:rsidRPr="008C79AD">
              <w:rPr>
                <w:rFonts w:asciiTheme="majorHAnsi" w:hAnsiTheme="majorHAnsi" w:cstheme="majorHAnsi"/>
                <w:i/>
                <w:iCs/>
                <w:sz w:val="28"/>
                <w:szCs w:val="28"/>
              </w:rPr>
              <w:t xml:space="preserve">1 </w:t>
            </w:r>
            <w:r w:rsidRPr="008C79AD">
              <w:rPr>
                <w:rFonts w:asciiTheme="majorHAnsi" w:hAnsiTheme="majorHAnsi" w:cstheme="majorHAnsi"/>
                <w:i/>
                <w:iCs/>
                <w:sz w:val="28"/>
                <w:szCs w:val="28"/>
              </w:rPr>
              <w:t>Điểm&gt;</w:t>
            </w:r>
          </w:p>
        </w:tc>
      </w:tr>
    </w:tbl>
    <w:p w14:paraId="5549F5E4" w14:textId="77777777" w:rsidR="00B4310F" w:rsidRPr="008C79AD" w:rsidRDefault="00B4310F" w:rsidP="008C79AD">
      <w:pPr>
        <w:spacing w:line="312" w:lineRule="auto"/>
        <w:jc w:val="both"/>
        <w:rPr>
          <w:rFonts w:asciiTheme="majorHAnsi" w:eastAsia="MS Mincho" w:hAnsiTheme="majorHAnsi" w:cstheme="majorHAnsi"/>
          <w:b/>
          <w:bCs/>
          <w:iCs/>
          <w:color w:val="000000" w:themeColor="text1"/>
          <w:sz w:val="28"/>
          <w:szCs w:val="28"/>
          <w:lang w:val="vi-VN" w:eastAsia="zh-CN"/>
        </w:rPr>
      </w:pPr>
    </w:p>
    <w:p w14:paraId="056BB949" w14:textId="77777777" w:rsidR="003654F9" w:rsidRPr="008C79AD" w:rsidRDefault="003654F9" w:rsidP="008C79AD">
      <w:pPr>
        <w:spacing w:line="312" w:lineRule="auto"/>
        <w:jc w:val="both"/>
        <w:rPr>
          <w:rFonts w:asciiTheme="majorHAnsi" w:hAnsiTheme="majorHAnsi" w:cstheme="majorHAnsi"/>
          <w:b/>
          <w:bCs/>
          <w:sz w:val="28"/>
          <w:szCs w:val="28"/>
          <w:lang w:val="en-GB"/>
        </w:rPr>
      </w:pPr>
    </w:p>
    <w:p w14:paraId="392AD23A" w14:textId="125A5067" w:rsidR="00392BA7" w:rsidRPr="008C79AD" w:rsidRDefault="00780B7A" w:rsidP="008C79AD">
      <w:pPr>
        <w:spacing w:line="312" w:lineRule="auto"/>
        <w:jc w:val="both"/>
        <w:rPr>
          <w:rFonts w:asciiTheme="majorHAnsi" w:eastAsia="MS Mincho" w:hAnsiTheme="majorHAnsi" w:cstheme="majorHAnsi"/>
          <w:b/>
          <w:bCs/>
          <w:iCs/>
          <w:color w:val="000000" w:themeColor="text1"/>
          <w:sz w:val="28"/>
          <w:szCs w:val="28"/>
          <w:lang w:val="vi-VN" w:eastAsia="zh-CN"/>
        </w:rPr>
      </w:pPr>
      <w:r w:rsidRPr="008C79AD">
        <w:rPr>
          <w:rFonts w:asciiTheme="majorHAnsi" w:hAnsiTheme="majorHAnsi" w:cstheme="majorHAnsi"/>
          <w:b/>
          <w:bCs/>
          <w:sz w:val="28"/>
          <w:szCs w:val="28"/>
          <w:u w:val="double"/>
          <w:lang w:val="en-GB"/>
        </w:rPr>
        <w:t>Tiêu chuẩn 4.12</w:t>
      </w:r>
      <w:r w:rsidR="00392BA7" w:rsidRPr="008C79AD">
        <w:rPr>
          <w:rFonts w:asciiTheme="majorHAnsi" w:hAnsiTheme="majorHAnsi" w:cstheme="majorHAnsi"/>
          <w:b/>
          <w:bCs/>
          <w:sz w:val="28"/>
          <w:szCs w:val="28"/>
          <w:u w:val="double"/>
          <w:lang w:val="en-GB"/>
        </w:rPr>
        <w:t>:</w:t>
      </w:r>
      <w:r w:rsidR="00392BA7" w:rsidRPr="008C79AD">
        <w:rPr>
          <w:rFonts w:asciiTheme="majorHAnsi" w:hAnsiTheme="majorHAnsi" w:cstheme="majorHAnsi"/>
          <w:b/>
          <w:bCs/>
          <w:sz w:val="28"/>
          <w:szCs w:val="28"/>
          <w:lang w:val="en-GB"/>
        </w:rPr>
        <w:t xml:space="preserve"> </w:t>
      </w:r>
      <w:r w:rsidR="00351626" w:rsidRPr="00351626">
        <w:rPr>
          <w:b/>
          <w:i/>
          <w:color w:val="000000"/>
          <w:sz w:val="27"/>
          <w:szCs w:val="27"/>
        </w:rPr>
        <w:t>Giáo trình đào tạo cụ thể hóa yêu cầu về nội dung kiến thức, kỹ năng của từng mô đun, môn học trong chương trình đào tạo.</w:t>
      </w:r>
    </w:p>
    <w:p w14:paraId="4BE95D25" w14:textId="77777777" w:rsidR="004D410F" w:rsidRPr="008C79AD" w:rsidRDefault="004D410F" w:rsidP="008C79AD">
      <w:pPr>
        <w:spacing w:line="312" w:lineRule="auto"/>
        <w:jc w:val="both"/>
        <w:rPr>
          <w:rFonts w:asciiTheme="majorHAnsi" w:hAnsiTheme="majorHAnsi" w:cstheme="majorHAnsi"/>
          <w:b/>
          <w:bCs/>
          <w:sz w:val="28"/>
          <w:szCs w:val="28"/>
        </w:rPr>
      </w:pPr>
      <w:r w:rsidRPr="008C79AD">
        <w:rPr>
          <w:rFonts w:asciiTheme="majorHAnsi" w:hAnsiTheme="majorHAnsi" w:cstheme="majorHAnsi"/>
          <w:b/>
          <w:bCs/>
          <w:sz w:val="28"/>
          <w:szCs w:val="28"/>
        </w:rPr>
        <w:t>1. Mô tả, phân tích, nhận định:</w:t>
      </w:r>
    </w:p>
    <w:p w14:paraId="3D8DBA21" w14:textId="676B2AD8" w:rsidR="00F30DC4" w:rsidRDefault="00F30DC4" w:rsidP="00F30DC4">
      <w:pPr>
        <w:autoSpaceDE w:val="0"/>
        <w:spacing w:before="120" w:after="120" w:line="276" w:lineRule="auto"/>
        <w:ind w:firstLine="720"/>
        <w:jc w:val="both"/>
        <w:rPr>
          <w:bCs/>
          <w:sz w:val="28"/>
          <w:szCs w:val="28"/>
          <w:lang w:val="pt-BR"/>
        </w:rPr>
      </w:pPr>
      <w:r>
        <w:rPr>
          <w:bCs/>
          <w:sz w:val="28"/>
          <w:szCs w:val="28"/>
          <w:lang w:val="pt-BR"/>
        </w:rPr>
        <w:t>Căn cứ thông tư 12/2017/TT-BLĐTBXH ngày 20/4/2017 của Bộ Lao động Thương binh và Xã hội qui định kiến thức tối thiểu, yêu cầu về năng lực mà người học đạt được sau khi tốt nghiệp trình độ trung cấp, cao đẳng.</w:t>
      </w:r>
    </w:p>
    <w:p w14:paraId="31B1E4A6" w14:textId="723FF5DE" w:rsidR="00F30DC4" w:rsidRDefault="00F30DC4" w:rsidP="00F30DC4">
      <w:pPr>
        <w:autoSpaceDE w:val="0"/>
        <w:spacing w:before="120" w:after="120" w:line="276" w:lineRule="auto"/>
        <w:ind w:firstLine="720"/>
        <w:jc w:val="both"/>
      </w:pPr>
      <w:r>
        <w:rPr>
          <w:bCs/>
          <w:sz w:val="28"/>
          <w:szCs w:val="28"/>
          <w:lang w:val="pt-BR"/>
        </w:rPr>
        <w:t>Tất cả g</w:t>
      </w:r>
      <w:r>
        <w:rPr>
          <w:bCs/>
          <w:sz w:val="28"/>
          <w:szCs w:val="28"/>
          <w:lang w:val="vi-VN"/>
        </w:rPr>
        <w:t>iáo trình được</w:t>
      </w:r>
      <w:r>
        <w:rPr>
          <w:bCs/>
          <w:sz w:val="28"/>
          <w:szCs w:val="28"/>
          <w:lang w:val="pt-BR"/>
        </w:rPr>
        <w:t xml:space="preserve"> lựa chọn để làm tài liệu giảng dạy </w:t>
      </w:r>
      <w:r>
        <w:rPr>
          <w:bCs/>
          <w:sz w:val="28"/>
          <w:szCs w:val="28"/>
          <w:lang w:val="vi-VN"/>
        </w:rPr>
        <w:t xml:space="preserve">đã </w:t>
      </w:r>
      <w:r>
        <w:rPr>
          <w:sz w:val="28"/>
          <w:szCs w:val="28"/>
          <w:lang w:val="vi-VN"/>
        </w:rPr>
        <w:t xml:space="preserve">cụ thể hoá được các yêu cầu về nội dung kiến thức, kỹ năng, thái độ </w:t>
      </w:r>
      <w:r>
        <w:rPr>
          <w:sz w:val="28"/>
          <w:szCs w:val="28"/>
          <w:lang w:val="pl-PL"/>
        </w:rPr>
        <w:t xml:space="preserve">cần đạt </w:t>
      </w:r>
      <w:r>
        <w:rPr>
          <w:sz w:val="28"/>
          <w:szCs w:val="28"/>
          <w:lang w:val="vi-VN"/>
        </w:rPr>
        <w:t xml:space="preserve">của từng mô đun, môn học trong </w:t>
      </w:r>
      <w:r>
        <w:rPr>
          <w:sz w:val="28"/>
          <w:szCs w:val="28"/>
          <w:lang w:val="pl-PL"/>
        </w:rPr>
        <w:t>CTĐT</w:t>
      </w:r>
      <w:r w:rsidRPr="00F30DC4">
        <w:rPr>
          <w:color w:val="000000"/>
          <w:sz w:val="27"/>
          <w:szCs w:val="27"/>
        </w:rPr>
        <w:t xml:space="preserve"> </w:t>
      </w:r>
      <w:r>
        <w:rPr>
          <w:color w:val="000000"/>
          <w:sz w:val="27"/>
          <w:szCs w:val="27"/>
        </w:rPr>
        <w:t>trước khi Hiệu trưởng ban hành quyết định đưa vào sử dụng</w:t>
      </w:r>
      <w:r>
        <w:rPr>
          <w:sz w:val="28"/>
          <w:szCs w:val="28"/>
          <w:lang w:val="vi-VN"/>
        </w:rPr>
        <w:t>. Nhà trường có đầy đủ các quyết định thẩm định, lựa chọn, ban hành và đưa vào sử dụng các giáo trình phục vụ cho các CTĐT tại trường. Khi đưa vào giảng dạy, các giáo trình đã được giáo viên, học sinh đón nhận tích cực.</w:t>
      </w:r>
      <w:r w:rsidRPr="00F30DC4">
        <w:rPr>
          <w:color w:val="000000"/>
          <w:sz w:val="27"/>
          <w:szCs w:val="27"/>
        </w:rPr>
        <w:t xml:space="preserve"> </w:t>
      </w:r>
      <w:r>
        <w:rPr>
          <w:color w:val="000000"/>
          <w:sz w:val="27"/>
          <w:szCs w:val="27"/>
        </w:rPr>
        <w:t>(</w:t>
      </w:r>
      <w:r w:rsidRPr="00F30DC4">
        <w:rPr>
          <w:b/>
          <w:i/>
          <w:color w:val="000000"/>
          <w:sz w:val="27"/>
          <w:szCs w:val="27"/>
        </w:rPr>
        <w:t>4.1</w:t>
      </w:r>
      <w:r w:rsidR="00295CC0">
        <w:rPr>
          <w:b/>
          <w:i/>
          <w:color w:val="000000"/>
          <w:sz w:val="27"/>
          <w:szCs w:val="27"/>
        </w:rPr>
        <w:t>2</w:t>
      </w:r>
      <w:r w:rsidRPr="00F30DC4">
        <w:rPr>
          <w:b/>
          <w:i/>
          <w:color w:val="000000"/>
          <w:sz w:val="27"/>
          <w:szCs w:val="27"/>
        </w:rPr>
        <w:t xml:space="preserve">.01 - Hồ sơ lựa chọn tài </w:t>
      </w:r>
      <w:r w:rsidRPr="00F30DC4">
        <w:rPr>
          <w:b/>
          <w:i/>
          <w:color w:val="000000"/>
          <w:sz w:val="27"/>
          <w:szCs w:val="27"/>
        </w:rPr>
        <w:lastRenderedPageBreak/>
        <w:t>liệu giảng dạy từ năm học 201</w:t>
      </w:r>
      <w:r>
        <w:rPr>
          <w:b/>
          <w:i/>
          <w:color w:val="000000"/>
          <w:sz w:val="27"/>
          <w:szCs w:val="27"/>
        </w:rPr>
        <w:t>7</w:t>
      </w:r>
      <w:r w:rsidRPr="00F30DC4">
        <w:rPr>
          <w:b/>
          <w:i/>
          <w:color w:val="000000"/>
          <w:sz w:val="27"/>
          <w:szCs w:val="27"/>
        </w:rPr>
        <w:t xml:space="preserve"> – 201</w:t>
      </w:r>
      <w:r>
        <w:rPr>
          <w:b/>
          <w:i/>
          <w:color w:val="000000"/>
          <w:sz w:val="27"/>
          <w:szCs w:val="27"/>
        </w:rPr>
        <w:t>8</w:t>
      </w:r>
      <w:r w:rsidRPr="00F30DC4">
        <w:rPr>
          <w:b/>
          <w:i/>
          <w:color w:val="000000"/>
          <w:sz w:val="27"/>
          <w:szCs w:val="27"/>
        </w:rPr>
        <w:t xml:space="preserve"> đến 20</w:t>
      </w:r>
      <w:r>
        <w:rPr>
          <w:b/>
          <w:i/>
          <w:color w:val="000000"/>
          <w:sz w:val="27"/>
          <w:szCs w:val="27"/>
        </w:rPr>
        <w:t>19</w:t>
      </w:r>
      <w:r w:rsidRPr="00F30DC4">
        <w:rPr>
          <w:b/>
          <w:i/>
          <w:color w:val="000000"/>
          <w:sz w:val="27"/>
          <w:szCs w:val="27"/>
        </w:rPr>
        <w:t xml:space="preserve"> – 20</w:t>
      </w:r>
      <w:r>
        <w:rPr>
          <w:b/>
          <w:i/>
          <w:color w:val="000000"/>
          <w:sz w:val="27"/>
          <w:szCs w:val="27"/>
        </w:rPr>
        <w:t>20</w:t>
      </w:r>
      <w:r w:rsidRPr="00F30DC4">
        <w:rPr>
          <w:b/>
          <w:i/>
          <w:color w:val="000000"/>
          <w:sz w:val="27"/>
          <w:szCs w:val="27"/>
        </w:rPr>
        <w:t>; 4.1</w:t>
      </w:r>
      <w:r w:rsidR="00295CC0">
        <w:rPr>
          <w:b/>
          <w:i/>
          <w:color w:val="000000"/>
          <w:sz w:val="27"/>
          <w:szCs w:val="27"/>
        </w:rPr>
        <w:t>2</w:t>
      </w:r>
      <w:r w:rsidRPr="00F30DC4">
        <w:rPr>
          <w:b/>
          <w:i/>
          <w:color w:val="000000"/>
          <w:sz w:val="27"/>
          <w:szCs w:val="27"/>
        </w:rPr>
        <w:t>.02 - Hồ sơ biên soạn, điều chỉnh giáo trình từ năm học 201</w:t>
      </w:r>
      <w:r>
        <w:rPr>
          <w:b/>
          <w:i/>
          <w:color w:val="000000"/>
          <w:sz w:val="27"/>
          <w:szCs w:val="27"/>
        </w:rPr>
        <w:t>8</w:t>
      </w:r>
      <w:r w:rsidRPr="00F30DC4">
        <w:rPr>
          <w:b/>
          <w:i/>
          <w:color w:val="000000"/>
          <w:sz w:val="27"/>
          <w:szCs w:val="27"/>
        </w:rPr>
        <w:t xml:space="preserve"> – 201</w:t>
      </w:r>
      <w:r>
        <w:rPr>
          <w:b/>
          <w:i/>
          <w:color w:val="000000"/>
          <w:sz w:val="27"/>
          <w:szCs w:val="27"/>
        </w:rPr>
        <w:t>9</w:t>
      </w:r>
      <w:r w:rsidRPr="00F30DC4">
        <w:rPr>
          <w:b/>
          <w:i/>
          <w:color w:val="000000"/>
          <w:sz w:val="27"/>
          <w:szCs w:val="27"/>
        </w:rPr>
        <w:t xml:space="preserve"> đến 201</w:t>
      </w:r>
      <w:r>
        <w:rPr>
          <w:b/>
          <w:i/>
          <w:color w:val="000000"/>
          <w:sz w:val="27"/>
          <w:szCs w:val="27"/>
        </w:rPr>
        <w:t>9</w:t>
      </w:r>
      <w:r w:rsidRPr="00F30DC4">
        <w:rPr>
          <w:b/>
          <w:i/>
          <w:color w:val="000000"/>
          <w:sz w:val="27"/>
          <w:szCs w:val="27"/>
        </w:rPr>
        <w:t xml:space="preserve"> – 20</w:t>
      </w:r>
      <w:r>
        <w:rPr>
          <w:b/>
          <w:i/>
          <w:color w:val="000000"/>
          <w:sz w:val="27"/>
          <w:szCs w:val="27"/>
        </w:rPr>
        <w:t>20</w:t>
      </w:r>
      <w:r w:rsidRPr="00F30DC4">
        <w:rPr>
          <w:b/>
          <w:i/>
          <w:color w:val="000000"/>
          <w:sz w:val="27"/>
          <w:szCs w:val="27"/>
        </w:rPr>
        <w:t>; 4.1</w:t>
      </w:r>
      <w:r w:rsidR="00295CC0">
        <w:rPr>
          <w:b/>
          <w:i/>
          <w:color w:val="000000"/>
          <w:sz w:val="27"/>
          <w:szCs w:val="27"/>
        </w:rPr>
        <w:t>2</w:t>
      </w:r>
      <w:r w:rsidRPr="00F30DC4">
        <w:rPr>
          <w:b/>
          <w:i/>
          <w:color w:val="000000"/>
          <w:sz w:val="27"/>
          <w:szCs w:val="27"/>
        </w:rPr>
        <w:t>.03 - Giáo trình, tài liệu giảng dạy kèm quyết định ban hành từ năm học 201</w:t>
      </w:r>
      <w:r>
        <w:rPr>
          <w:b/>
          <w:i/>
          <w:color w:val="000000"/>
          <w:sz w:val="27"/>
          <w:szCs w:val="27"/>
        </w:rPr>
        <w:t>7</w:t>
      </w:r>
      <w:r w:rsidRPr="00F30DC4">
        <w:rPr>
          <w:b/>
          <w:i/>
          <w:color w:val="000000"/>
          <w:sz w:val="27"/>
          <w:szCs w:val="27"/>
        </w:rPr>
        <w:t xml:space="preserve"> – 201</w:t>
      </w:r>
      <w:r>
        <w:rPr>
          <w:b/>
          <w:i/>
          <w:color w:val="000000"/>
          <w:sz w:val="27"/>
          <w:szCs w:val="27"/>
        </w:rPr>
        <w:t>8</w:t>
      </w:r>
      <w:r w:rsidRPr="00F30DC4">
        <w:rPr>
          <w:b/>
          <w:i/>
          <w:color w:val="000000"/>
          <w:sz w:val="27"/>
          <w:szCs w:val="27"/>
        </w:rPr>
        <w:t xml:space="preserve"> đến 201</w:t>
      </w:r>
      <w:r>
        <w:rPr>
          <w:b/>
          <w:i/>
          <w:color w:val="000000"/>
          <w:sz w:val="27"/>
          <w:szCs w:val="27"/>
        </w:rPr>
        <w:t>9 – 202 0; 4.12.0 4 Giấ</w:t>
      </w:r>
      <w:r w:rsidR="003B60BD">
        <w:rPr>
          <w:b/>
          <w:i/>
          <w:color w:val="000000"/>
          <w:sz w:val="27"/>
          <w:szCs w:val="27"/>
        </w:rPr>
        <w:t xml:space="preserve">y chứng nhận đăng ký hoạt động giáo dục nghề nghiệp và Giấy chứng nhận đăng ký hoạt động bổ sung giáo dục nghề nghiệp; </w:t>
      </w:r>
      <w:r w:rsidR="000105DF">
        <w:rPr>
          <w:b/>
          <w:i/>
          <w:color w:val="000000"/>
          <w:sz w:val="27"/>
          <w:szCs w:val="27"/>
        </w:rPr>
        <w:t>4.12.05 Bản in giáo trình của các modun, môn học của chương trình đào tạo; 4.12.06. Biên bản thẩm định giáo trình của Hội đồng thẩm định</w:t>
      </w:r>
      <w:r>
        <w:rPr>
          <w:color w:val="000000"/>
          <w:sz w:val="27"/>
          <w:szCs w:val="27"/>
        </w:rPr>
        <w:t>)</w:t>
      </w:r>
    </w:p>
    <w:p w14:paraId="44CB3A88" w14:textId="77777777" w:rsidR="003A4BD4" w:rsidRPr="00F51A1C" w:rsidRDefault="003A4BD4" w:rsidP="003A4BD4">
      <w:pPr>
        <w:spacing w:before="120" w:after="120" w:line="276" w:lineRule="auto"/>
        <w:ind w:firstLine="720"/>
        <w:jc w:val="both"/>
        <w:rPr>
          <w:rFonts w:asciiTheme="majorHAnsi" w:hAnsiTheme="majorHAnsi" w:cstheme="majorHAnsi"/>
          <w:sz w:val="28"/>
          <w:szCs w:val="28"/>
        </w:rPr>
      </w:pPr>
      <w:r w:rsidRPr="00F51A1C">
        <w:rPr>
          <w:rFonts w:asciiTheme="majorHAnsi" w:hAnsiTheme="majorHAnsi" w:cstheme="majorHAnsi"/>
          <w:b/>
          <w:sz w:val="28"/>
          <w:szCs w:val="28"/>
          <w:lang w:val="pt-BR"/>
        </w:rPr>
        <w:t>Đánh giá:</w:t>
      </w:r>
      <w:r w:rsidRPr="00F51A1C">
        <w:rPr>
          <w:rFonts w:asciiTheme="majorHAnsi" w:hAnsiTheme="majorHAnsi" w:cstheme="majorHAnsi"/>
          <w:b/>
          <w:i/>
          <w:sz w:val="28"/>
          <w:szCs w:val="28"/>
          <w:lang w:val="pt-BR"/>
        </w:rPr>
        <w:t xml:space="preserve"> Đạt</w:t>
      </w:r>
      <w:r w:rsidRPr="00F51A1C">
        <w:rPr>
          <w:rFonts w:asciiTheme="majorHAnsi" w:hAnsiTheme="majorHAnsi" w:cstheme="majorHAnsi"/>
          <w:b/>
          <w:sz w:val="28"/>
          <w:szCs w:val="28"/>
          <w:lang w:val="pt-BR"/>
        </w:rPr>
        <w:t xml:space="preserve"> </w:t>
      </w:r>
    </w:p>
    <w:p w14:paraId="52A742E3" w14:textId="77777777" w:rsidR="004D410F" w:rsidRPr="008C79AD" w:rsidRDefault="004D410F" w:rsidP="008C79AD">
      <w:pPr>
        <w:spacing w:line="312" w:lineRule="auto"/>
        <w:jc w:val="both"/>
        <w:rPr>
          <w:rFonts w:asciiTheme="majorHAnsi" w:hAnsiTheme="majorHAnsi" w:cstheme="majorHAnsi"/>
          <w:sz w:val="28"/>
          <w:szCs w:val="28"/>
        </w:rPr>
      </w:pPr>
    </w:p>
    <w:p w14:paraId="75BDCE43" w14:textId="3EAB04B4" w:rsidR="004D410F" w:rsidRPr="008C79AD" w:rsidRDefault="004D410F"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2.</w:t>
      </w:r>
      <w:r w:rsidRPr="008C79AD">
        <w:rPr>
          <w:rFonts w:asciiTheme="majorHAnsi" w:hAnsiTheme="majorHAnsi" w:cstheme="majorHAnsi"/>
          <w:b/>
          <w:bCs/>
          <w:i/>
          <w:iCs/>
          <w:sz w:val="28"/>
          <w:szCs w:val="28"/>
        </w:rPr>
        <w:t xml:space="preserve"> </w:t>
      </w:r>
      <w:r w:rsidR="00780B7A" w:rsidRPr="008C79AD">
        <w:rPr>
          <w:rFonts w:asciiTheme="majorHAnsi" w:hAnsiTheme="majorHAnsi" w:cstheme="majorHAnsi"/>
          <w:b/>
          <w:bCs/>
          <w:sz w:val="28"/>
          <w:szCs w:val="28"/>
        </w:rPr>
        <w:t>Đánh giá tiêu chuẩn 4.12</w:t>
      </w:r>
      <w:r w:rsidRPr="008C79AD">
        <w:rPr>
          <w:rFonts w:asciiTheme="majorHAnsi" w:hAnsiTheme="majorHAnsi" w:cstheme="majorHAnsi"/>
          <w:b/>
          <w:bCs/>
          <w:sz w:val="28"/>
          <w:szCs w:val="28"/>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276"/>
        <w:gridCol w:w="4300"/>
      </w:tblGrid>
      <w:tr w:rsidR="004D410F" w:rsidRPr="008C79AD" w14:paraId="2A3769F4" w14:textId="77777777" w:rsidTr="003654F9">
        <w:trPr>
          <w:trHeight w:val="439"/>
        </w:trPr>
        <w:tc>
          <w:tcPr>
            <w:tcW w:w="5146"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14:paraId="0D9ECB57" w14:textId="77777777" w:rsidR="004D410F" w:rsidRPr="008C79AD" w:rsidRDefault="004D410F"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Cơ sở giáo dục nghề nghiệp tự đánh giá</w:t>
            </w:r>
          </w:p>
        </w:tc>
        <w:tc>
          <w:tcPr>
            <w:tcW w:w="4194"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FEB8AC5" w14:textId="77777777" w:rsidR="004D410F" w:rsidRPr="008C79AD" w:rsidRDefault="004D410F"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Đoàn đánh giá ngoài đánh giá</w:t>
            </w:r>
          </w:p>
        </w:tc>
      </w:tr>
      <w:tr w:rsidR="004D410F" w:rsidRPr="008C79AD" w14:paraId="06C5F32B" w14:textId="77777777" w:rsidTr="003654F9">
        <w:tblPrEx>
          <w:tblBorders>
            <w:top w:val="none" w:sz="0" w:space="0" w:color="auto"/>
            <w:bottom w:val="none" w:sz="0" w:space="0" w:color="auto"/>
            <w:insideH w:val="none" w:sz="0" w:space="0" w:color="auto"/>
            <w:insideV w:val="none" w:sz="0" w:space="0" w:color="auto"/>
          </w:tblBorders>
        </w:tblPrEx>
        <w:tc>
          <w:tcPr>
            <w:tcW w:w="5146"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2AE88CEF" w14:textId="433A1014" w:rsidR="004D410F" w:rsidRPr="008C79AD" w:rsidRDefault="004D410F" w:rsidP="00C122D3">
            <w:pPr>
              <w:spacing w:line="312" w:lineRule="auto"/>
              <w:jc w:val="center"/>
              <w:rPr>
                <w:rFonts w:asciiTheme="majorHAnsi" w:hAnsiTheme="majorHAnsi" w:cstheme="majorHAnsi"/>
                <w:sz w:val="28"/>
                <w:szCs w:val="28"/>
              </w:rPr>
            </w:pPr>
            <w:r w:rsidRPr="008C79AD">
              <w:rPr>
                <w:rFonts w:asciiTheme="majorHAnsi" w:hAnsiTheme="majorHAnsi" w:cstheme="majorHAnsi"/>
                <w:i/>
                <w:iCs/>
                <w:sz w:val="28"/>
                <w:szCs w:val="28"/>
              </w:rPr>
              <w:t>&lt;</w:t>
            </w:r>
            <w:r w:rsidR="00C122D3">
              <w:rPr>
                <w:rFonts w:asciiTheme="majorHAnsi" w:hAnsiTheme="majorHAnsi" w:cstheme="majorHAnsi"/>
                <w:i/>
                <w:iCs/>
                <w:sz w:val="28"/>
                <w:szCs w:val="28"/>
              </w:rPr>
              <w:t xml:space="preserve">1 </w:t>
            </w:r>
            <w:r w:rsidRPr="008C79AD">
              <w:rPr>
                <w:rFonts w:asciiTheme="majorHAnsi" w:hAnsiTheme="majorHAnsi" w:cstheme="majorHAnsi"/>
                <w:i/>
                <w:iCs/>
                <w:sz w:val="28"/>
                <w:szCs w:val="28"/>
              </w:rPr>
              <w:t>Điểm&gt;</w:t>
            </w:r>
          </w:p>
        </w:tc>
        <w:tc>
          <w:tcPr>
            <w:tcW w:w="4194"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367377C1" w14:textId="2587A669" w:rsidR="004D410F" w:rsidRPr="008C79AD" w:rsidRDefault="004D410F" w:rsidP="00C122D3">
            <w:pPr>
              <w:spacing w:line="312" w:lineRule="auto"/>
              <w:jc w:val="center"/>
              <w:rPr>
                <w:rFonts w:asciiTheme="majorHAnsi" w:hAnsiTheme="majorHAnsi" w:cstheme="majorHAnsi"/>
                <w:sz w:val="28"/>
                <w:szCs w:val="28"/>
              </w:rPr>
            </w:pPr>
            <w:r w:rsidRPr="008C79AD">
              <w:rPr>
                <w:rFonts w:asciiTheme="majorHAnsi" w:hAnsiTheme="majorHAnsi" w:cstheme="majorHAnsi"/>
                <w:i/>
                <w:iCs/>
                <w:sz w:val="28"/>
                <w:szCs w:val="28"/>
              </w:rPr>
              <w:t>&lt;</w:t>
            </w:r>
            <w:r w:rsidR="00C122D3">
              <w:rPr>
                <w:rFonts w:asciiTheme="majorHAnsi" w:hAnsiTheme="majorHAnsi" w:cstheme="majorHAnsi"/>
                <w:i/>
                <w:iCs/>
                <w:sz w:val="28"/>
                <w:szCs w:val="28"/>
              </w:rPr>
              <w:t xml:space="preserve">1 </w:t>
            </w:r>
            <w:r w:rsidRPr="008C79AD">
              <w:rPr>
                <w:rFonts w:asciiTheme="majorHAnsi" w:hAnsiTheme="majorHAnsi" w:cstheme="majorHAnsi"/>
                <w:i/>
                <w:iCs/>
                <w:sz w:val="28"/>
                <w:szCs w:val="28"/>
              </w:rPr>
              <w:t>Điểm&gt;</w:t>
            </w:r>
          </w:p>
        </w:tc>
      </w:tr>
    </w:tbl>
    <w:p w14:paraId="317E3913" w14:textId="77777777" w:rsidR="003654F9" w:rsidRPr="008C79AD" w:rsidRDefault="003654F9" w:rsidP="008C79AD">
      <w:pPr>
        <w:spacing w:line="312" w:lineRule="auto"/>
        <w:jc w:val="both"/>
        <w:rPr>
          <w:rFonts w:asciiTheme="majorHAnsi" w:eastAsia="MS Mincho" w:hAnsiTheme="majorHAnsi" w:cstheme="majorHAnsi"/>
          <w:b/>
          <w:bCs/>
          <w:iCs/>
          <w:color w:val="000000" w:themeColor="text1"/>
          <w:sz w:val="28"/>
          <w:szCs w:val="28"/>
          <w:lang w:val="vi-VN" w:eastAsia="zh-CN"/>
        </w:rPr>
      </w:pPr>
    </w:p>
    <w:p w14:paraId="3ACFCB2B" w14:textId="3B21AA62" w:rsidR="00392BA7" w:rsidRPr="008C79AD" w:rsidRDefault="00392BA7" w:rsidP="008C79AD">
      <w:pPr>
        <w:spacing w:line="312" w:lineRule="auto"/>
        <w:jc w:val="both"/>
        <w:rPr>
          <w:rFonts w:asciiTheme="majorHAnsi" w:eastAsia="MS Mincho" w:hAnsiTheme="majorHAnsi" w:cstheme="majorHAnsi"/>
          <w:b/>
          <w:bCs/>
          <w:iCs/>
          <w:color w:val="000000" w:themeColor="text1"/>
          <w:sz w:val="28"/>
          <w:szCs w:val="28"/>
          <w:lang w:val="vi-VN" w:eastAsia="zh-CN"/>
        </w:rPr>
      </w:pPr>
      <w:r w:rsidRPr="008C79AD">
        <w:rPr>
          <w:rFonts w:asciiTheme="majorHAnsi" w:hAnsiTheme="majorHAnsi" w:cstheme="majorHAnsi"/>
          <w:b/>
          <w:bCs/>
          <w:sz w:val="28"/>
          <w:szCs w:val="28"/>
          <w:u w:val="double"/>
          <w:lang w:val="en-GB"/>
        </w:rPr>
        <w:t xml:space="preserve">Tiêu chuẩn </w:t>
      </w:r>
      <w:r w:rsidR="00B13AB9" w:rsidRPr="008C79AD">
        <w:rPr>
          <w:rFonts w:asciiTheme="majorHAnsi" w:hAnsiTheme="majorHAnsi" w:cstheme="majorHAnsi"/>
          <w:b/>
          <w:bCs/>
          <w:sz w:val="28"/>
          <w:szCs w:val="28"/>
          <w:u w:val="double"/>
          <w:lang w:val="en-GB"/>
        </w:rPr>
        <w:t>5.12</w:t>
      </w:r>
      <w:r w:rsidRPr="008C79AD">
        <w:rPr>
          <w:rFonts w:asciiTheme="majorHAnsi" w:hAnsiTheme="majorHAnsi" w:cstheme="majorHAnsi"/>
          <w:b/>
          <w:bCs/>
          <w:sz w:val="28"/>
          <w:szCs w:val="28"/>
          <w:u w:val="double"/>
          <w:lang w:val="en-GB"/>
        </w:rPr>
        <w:t>:</w:t>
      </w:r>
      <w:r w:rsidRPr="008C79AD">
        <w:rPr>
          <w:rFonts w:asciiTheme="majorHAnsi" w:hAnsiTheme="majorHAnsi" w:cstheme="majorHAnsi"/>
          <w:b/>
          <w:bCs/>
          <w:sz w:val="28"/>
          <w:szCs w:val="28"/>
          <w:lang w:val="en-GB"/>
        </w:rPr>
        <w:t xml:space="preserve"> </w:t>
      </w:r>
      <w:r w:rsidR="004119B7" w:rsidRPr="004119B7">
        <w:rPr>
          <w:b/>
          <w:i/>
          <w:color w:val="000000"/>
          <w:sz w:val="27"/>
          <w:szCs w:val="27"/>
        </w:rPr>
        <w:t>Trường có định mức tiêu hao vật tư hoặc định mức kinh tế - kỹ thuật trong Kế hoạch tài vụ và có quy định về quản lý, cấp phát, sử dụng vật tư, phục vụ Kế hoạch tài vụ; tổ chức thực hiện theo quy định đảm bảo kịp thời, đáp ứng kế hoạch và tiến độ Kế hoạch tài vụ; vật tư được bố trí sắp xếp gọn gàng, ngăn nắp thuận tiện cho việc bảo quản và sử dụng.</w:t>
      </w:r>
    </w:p>
    <w:p w14:paraId="746077F4" w14:textId="77777777" w:rsidR="004D410F" w:rsidRPr="008C79AD" w:rsidRDefault="004D410F" w:rsidP="008C79AD">
      <w:pPr>
        <w:spacing w:line="312" w:lineRule="auto"/>
        <w:jc w:val="both"/>
        <w:rPr>
          <w:rFonts w:asciiTheme="majorHAnsi" w:hAnsiTheme="majorHAnsi" w:cstheme="majorHAnsi"/>
          <w:b/>
          <w:bCs/>
          <w:sz w:val="28"/>
          <w:szCs w:val="28"/>
        </w:rPr>
      </w:pPr>
    </w:p>
    <w:p w14:paraId="09FC5A02" w14:textId="1A678A98" w:rsidR="004D410F" w:rsidRPr="008C79AD" w:rsidRDefault="004D410F" w:rsidP="008C79AD">
      <w:pPr>
        <w:spacing w:line="312" w:lineRule="auto"/>
        <w:jc w:val="both"/>
        <w:rPr>
          <w:rFonts w:asciiTheme="majorHAnsi" w:hAnsiTheme="majorHAnsi" w:cstheme="majorHAnsi"/>
          <w:b/>
          <w:bCs/>
          <w:sz w:val="28"/>
          <w:szCs w:val="28"/>
        </w:rPr>
      </w:pPr>
      <w:r w:rsidRPr="008C79AD">
        <w:rPr>
          <w:rFonts w:asciiTheme="majorHAnsi" w:hAnsiTheme="majorHAnsi" w:cstheme="majorHAnsi"/>
          <w:b/>
          <w:bCs/>
          <w:sz w:val="28"/>
          <w:szCs w:val="28"/>
        </w:rPr>
        <w:t>1. Mô tả, phân tích, nhận định:</w:t>
      </w:r>
    </w:p>
    <w:p w14:paraId="409401FA" w14:textId="1653117C" w:rsidR="000A223F" w:rsidRDefault="000A223F" w:rsidP="000A223F">
      <w:pPr>
        <w:spacing w:before="120" w:after="120" w:line="276" w:lineRule="auto"/>
        <w:ind w:firstLine="357"/>
        <w:jc w:val="both"/>
        <w:rPr>
          <w:bCs/>
          <w:sz w:val="28"/>
          <w:szCs w:val="28"/>
          <w:lang w:val="pt-BR"/>
        </w:rPr>
      </w:pPr>
      <w:r>
        <w:rPr>
          <w:bCs/>
          <w:sz w:val="28"/>
          <w:szCs w:val="28"/>
          <w:lang w:val="pt-BR"/>
        </w:rPr>
        <w:t>Qua kiểm tra về quản lý, cấp phát, sử dụng vật tư và các công việ</w:t>
      </w:r>
      <w:r w:rsidR="006D2134">
        <w:rPr>
          <w:bCs/>
          <w:sz w:val="28"/>
          <w:szCs w:val="28"/>
          <w:lang w:val="pt-BR"/>
        </w:rPr>
        <w:t>c khác phục vụ cho công tác giảng dạy, nhà trường đã làm chủ các vấn đề sau:</w:t>
      </w:r>
    </w:p>
    <w:p w14:paraId="0B9BB0D0" w14:textId="449CF82C" w:rsidR="004119B7" w:rsidRPr="004119B7" w:rsidRDefault="004119B7" w:rsidP="000A223F">
      <w:pPr>
        <w:spacing w:before="120" w:after="120" w:line="276" w:lineRule="auto"/>
        <w:ind w:firstLine="357"/>
        <w:jc w:val="both"/>
        <w:rPr>
          <w:color w:val="000000"/>
          <w:sz w:val="28"/>
          <w:szCs w:val="28"/>
        </w:rPr>
      </w:pPr>
      <w:r>
        <w:rPr>
          <w:bCs/>
          <w:sz w:val="28"/>
          <w:szCs w:val="28"/>
          <w:lang w:val="pt-BR"/>
        </w:rPr>
        <w:t xml:space="preserve">Nhà trường </w:t>
      </w:r>
      <w:r>
        <w:rPr>
          <w:bCs/>
          <w:sz w:val="28"/>
          <w:szCs w:val="28"/>
          <w:lang w:val="vi-VN"/>
        </w:rPr>
        <w:t>cấp phát vật tư, phục vụ đào tạo</w:t>
      </w:r>
      <w:r>
        <w:rPr>
          <w:bCs/>
          <w:sz w:val="28"/>
          <w:szCs w:val="28"/>
          <w:lang w:val="pt-BR"/>
        </w:rPr>
        <w:t xml:space="preserve"> theo Định mức vật tư, nguyên phụ liệu cho 01 học sinh. Hiện tại, thực hiện theo Thông tư 14/2017/TT-BLĐTBXH về việc xây dựng Định mức kinh tế kỹ thuật, nhà trường đang sử dụng Định mức kinh tế kỹ thuật mới xây dựng. </w:t>
      </w:r>
      <w:r w:rsidRPr="004119B7">
        <w:rPr>
          <w:color w:val="000000"/>
          <w:sz w:val="28"/>
          <w:szCs w:val="28"/>
        </w:rPr>
        <w:t>Để đảm bảo vật tư thực hành được quản lý, sử dụng đúng quy định và phù hợp với từng mô đun, bài dạy, Trường đã xây dựng định mức tiêu hao vật tư thực hành cho các nghề có sử dụng vật tư thực hành và xây dựng định mức vật tư thực hành cho từng nghề cụ thể (</w:t>
      </w:r>
      <w:r w:rsidRPr="000A223F">
        <w:rPr>
          <w:b/>
          <w:i/>
          <w:color w:val="000000"/>
          <w:sz w:val="28"/>
          <w:szCs w:val="28"/>
        </w:rPr>
        <w:t>5.12.01 - Định mức vật tư thực hành cho HSSV từ năm 2017-2019; 5.12.02 - Hồ sơ quản lý vật tư thực hành).</w:t>
      </w:r>
    </w:p>
    <w:p w14:paraId="274B6C62" w14:textId="2161A614" w:rsidR="000A223F" w:rsidRDefault="008A28EA" w:rsidP="000A223F">
      <w:pPr>
        <w:spacing w:before="120" w:after="120" w:line="276" w:lineRule="auto"/>
        <w:ind w:firstLine="357"/>
        <w:jc w:val="both"/>
      </w:pPr>
      <w:r>
        <w:rPr>
          <w:bCs/>
          <w:sz w:val="28"/>
          <w:szCs w:val="28"/>
          <w:lang w:val="pt-BR"/>
        </w:rPr>
        <w:t>C</w:t>
      </w:r>
      <w:r w:rsidR="000A223F">
        <w:rPr>
          <w:bCs/>
          <w:sz w:val="28"/>
          <w:szCs w:val="28"/>
          <w:lang w:val="pt-BR"/>
        </w:rPr>
        <w:t xml:space="preserve">ấp phát, sử dụng vật tư phục vụ đào tạo chặt chẽ, đúng quy định, khoa học, tiết kiệm, hiệu quả, nhà trường đã ban hành quy định </w:t>
      </w:r>
      <w:r w:rsidR="000A223F">
        <w:rPr>
          <w:bCs/>
          <w:sz w:val="28"/>
          <w:szCs w:val="28"/>
          <w:lang w:val="vi-VN"/>
        </w:rPr>
        <w:t>về quản lý, cấp phát, sử dụng vật tư</w:t>
      </w:r>
      <w:r w:rsidR="000A223F">
        <w:rPr>
          <w:bCs/>
          <w:sz w:val="28"/>
          <w:szCs w:val="28"/>
          <w:lang w:val="pt-BR"/>
        </w:rPr>
        <w:t xml:space="preserve"> </w:t>
      </w:r>
      <w:r w:rsidR="000A223F">
        <w:rPr>
          <w:bCs/>
          <w:sz w:val="28"/>
          <w:szCs w:val="28"/>
          <w:lang w:val="vi-VN"/>
        </w:rPr>
        <w:t>phục vụ đào tạo</w:t>
      </w:r>
      <w:r w:rsidR="000A223F">
        <w:rPr>
          <w:bCs/>
          <w:sz w:val="28"/>
          <w:szCs w:val="28"/>
          <w:lang w:val="pt-BR"/>
        </w:rPr>
        <w:t xml:space="preserve"> (</w:t>
      </w:r>
      <w:r w:rsidR="000A223F">
        <w:rPr>
          <w:b/>
          <w:bCs/>
          <w:i/>
          <w:sz w:val="28"/>
          <w:szCs w:val="28"/>
          <w:lang w:val="pt-BR"/>
        </w:rPr>
        <w:t xml:space="preserve">5.12.02: Quy định về quản lý, cấp phát, sử dụng vật tư </w:t>
      </w:r>
      <w:r w:rsidR="000A223F">
        <w:rPr>
          <w:b/>
          <w:bCs/>
          <w:i/>
          <w:sz w:val="28"/>
          <w:szCs w:val="28"/>
          <w:lang w:val="pt-BR"/>
        </w:rPr>
        <w:lastRenderedPageBreak/>
        <w:t>phục vụ đào tạo</w:t>
      </w:r>
      <w:r w:rsidR="000A223F">
        <w:rPr>
          <w:bCs/>
          <w:sz w:val="28"/>
          <w:szCs w:val="28"/>
          <w:lang w:val="pt-BR"/>
        </w:rPr>
        <w:t xml:space="preserve">). </w:t>
      </w:r>
      <w:r>
        <w:rPr>
          <w:bCs/>
          <w:sz w:val="28"/>
          <w:szCs w:val="28"/>
          <w:lang w:val="pt-BR"/>
        </w:rPr>
        <w:t>C</w:t>
      </w:r>
      <w:r w:rsidR="000A223F">
        <w:rPr>
          <w:bCs/>
          <w:sz w:val="28"/>
          <w:szCs w:val="28"/>
          <w:lang w:val="pt-BR"/>
        </w:rPr>
        <w:t xml:space="preserve">ông tác quản lý và sử dụng vật tư từ việc lập kế hoạch, tổ chức mua sắm, nhập, xuất kho, bảo quản vật tư trong kho, sử dụng vật tư, dự trữ vật tư, báo cáo tình hình sử dụng vật tư, thu hồi vật tư sau sử dụng. </w:t>
      </w:r>
    </w:p>
    <w:p w14:paraId="1389A141" w14:textId="26541047" w:rsidR="000A223F" w:rsidRDefault="008A28EA" w:rsidP="000A223F">
      <w:pPr>
        <w:shd w:val="clear" w:color="auto" w:fill="FFFFFF"/>
        <w:spacing w:before="120" w:after="120" w:line="276" w:lineRule="auto"/>
        <w:ind w:firstLine="357"/>
        <w:jc w:val="both"/>
      </w:pPr>
      <w:r>
        <w:rPr>
          <w:sz w:val="28"/>
          <w:szCs w:val="28"/>
        </w:rPr>
        <w:t>L</w:t>
      </w:r>
      <w:r w:rsidR="000A223F">
        <w:rPr>
          <w:sz w:val="28"/>
          <w:szCs w:val="28"/>
          <w:lang w:val="vi-VN"/>
        </w:rPr>
        <w:t>ưu giữ nguyên vật liệu, và các loại dụng cụ thực hành được xếp đặt vào các kệ hay tủ tùy theo tính năng của từng loại. Hệ thống kho của các khoa chuyên môn, phòng chức năng có đầy đủ mái che, tường ngăn, các điều kiện bảo vệ, kiểm tra thường xuyên, chống mối mọt, ẩm mốc. Các trang thiết bị thực hành, vật tư phục vụ thực tập của học sinh, dụng cụ đo kiểm được các Khoa, Bộ môn, quản lý, bố trí sắp xếp thuận tiện trong các kệ, tủ trong kho, xưởng thực hành, việc kiểm tra, bảo dưỡng, quản lý cũng thực hiện đầy đủ theo quy định chung của nhà trường (</w:t>
      </w:r>
      <w:r w:rsidR="000A223F">
        <w:rPr>
          <w:b/>
          <w:i/>
          <w:sz w:val="28"/>
          <w:szCs w:val="28"/>
          <w:lang w:val="vi-VN"/>
        </w:rPr>
        <w:t>5.12.03: Quyết định về việc giao CSVC cho các Khoa, các phòng tự chịu trách nhiệm quản lý, sử dụng</w:t>
      </w:r>
      <w:r w:rsidR="000A223F">
        <w:rPr>
          <w:sz w:val="28"/>
          <w:szCs w:val="28"/>
          <w:lang w:val="vi-VN"/>
        </w:rPr>
        <w:t>)</w:t>
      </w:r>
    </w:p>
    <w:p w14:paraId="21FBF030" w14:textId="77777777" w:rsidR="000A223F" w:rsidRDefault="000A223F" w:rsidP="000A223F">
      <w:pPr>
        <w:spacing w:before="120" w:after="120" w:line="276" w:lineRule="auto"/>
        <w:ind w:firstLine="357"/>
        <w:jc w:val="both"/>
      </w:pPr>
      <w:r>
        <w:rPr>
          <w:sz w:val="28"/>
          <w:szCs w:val="28"/>
          <w:lang w:val="vi-VN"/>
        </w:rPr>
        <w:t>Có báo cáo về xuất nhập trang thiết bị, vật tư theo quy định (</w:t>
      </w:r>
      <w:r>
        <w:rPr>
          <w:b/>
          <w:i/>
          <w:sz w:val="28"/>
          <w:szCs w:val="28"/>
          <w:lang w:val="vi-VN"/>
        </w:rPr>
        <w:t xml:space="preserve">5.12.04: </w:t>
      </w:r>
      <w:r>
        <w:rPr>
          <w:b/>
          <w:bCs/>
          <w:i/>
          <w:sz w:val="28"/>
          <w:szCs w:val="28"/>
          <w:lang w:val="pt-BR"/>
        </w:rPr>
        <w:t>Phiếu nhập kho, phiếu xuất kho, sổ kho</w:t>
      </w:r>
      <w:r>
        <w:rPr>
          <w:bCs/>
          <w:sz w:val="28"/>
          <w:szCs w:val="28"/>
          <w:lang w:val="pt-BR"/>
        </w:rPr>
        <w:t>).</w:t>
      </w:r>
    </w:p>
    <w:p w14:paraId="593A3668" w14:textId="77777777" w:rsidR="000A223F" w:rsidRPr="002B154D" w:rsidRDefault="000A223F" w:rsidP="000A223F">
      <w:pPr>
        <w:spacing w:before="120" w:after="120" w:line="276" w:lineRule="auto"/>
        <w:ind w:firstLine="357"/>
        <w:jc w:val="both"/>
      </w:pPr>
      <w:r w:rsidRPr="002B154D">
        <w:rPr>
          <w:sz w:val="28"/>
          <w:szCs w:val="28"/>
          <w:lang w:val="pt-BR"/>
        </w:rPr>
        <w:t xml:space="preserve">Giáo viên được phân công giảng dạy theo từng học kỳ, năm học sẽ thực hiện Kế hoạch vật tư - CCDC thực hành </w:t>
      </w:r>
      <w:r w:rsidRPr="002B154D">
        <w:rPr>
          <w:bCs/>
          <w:sz w:val="28"/>
          <w:szCs w:val="28"/>
          <w:lang w:val="pt-BR"/>
        </w:rPr>
        <w:t>(</w:t>
      </w:r>
      <w:r w:rsidRPr="002B154D">
        <w:rPr>
          <w:b/>
          <w:bCs/>
          <w:i/>
          <w:sz w:val="28"/>
          <w:szCs w:val="28"/>
          <w:lang w:val="pt-BR"/>
        </w:rPr>
        <w:t>5.12.005: Kế hoạch vật tư – CCDC thực hành</w:t>
      </w:r>
      <w:r w:rsidRPr="002B154D">
        <w:rPr>
          <w:bCs/>
          <w:sz w:val="28"/>
          <w:szCs w:val="28"/>
          <w:lang w:val="pt-BR"/>
        </w:rPr>
        <w:t>)</w:t>
      </w:r>
      <w:r w:rsidRPr="002B154D">
        <w:rPr>
          <w:sz w:val="28"/>
          <w:szCs w:val="28"/>
          <w:lang w:val="pt-BR"/>
        </w:rPr>
        <w:t xml:space="preserve"> đề xuất nhu cầu về vật tư phục vụ đào tạo liên quan đến thực hiện chương trình đào tạo. </w:t>
      </w:r>
    </w:p>
    <w:p w14:paraId="29460CDF" w14:textId="7DF71E8A" w:rsidR="000A223F" w:rsidRPr="002B154D" w:rsidRDefault="000A223F" w:rsidP="000A223F">
      <w:pPr>
        <w:spacing w:before="120" w:after="120" w:line="276" w:lineRule="auto"/>
        <w:ind w:firstLine="357"/>
        <w:jc w:val="both"/>
      </w:pPr>
      <w:r w:rsidRPr="002B154D">
        <w:rPr>
          <w:sz w:val="28"/>
          <w:szCs w:val="28"/>
          <w:lang w:val="pt-BR"/>
        </w:rPr>
        <w:t>Căn cứ vào nhu cầu vật tư phục vụ giảng dạy của giáo viên, các khoa thực hiện kế hoạch nguyên, nhiên liệu, vật liệu cho từng học kỳ, năm học (</w:t>
      </w:r>
      <w:r w:rsidRPr="002B154D">
        <w:rPr>
          <w:b/>
          <w:i/>
          <w:sz w:val="28"/>
          <w:szCs w:val="28"/>
          <w:lang w:val="pt-BR"/>
        </w:rPr>
        <w:t>5.12.06: Danh mục tổng hợp mua sắm vật tư – CCDC thực hành</w:t>
      </w:r>
      <w:r w:rsidRPr="002B154D">
        <w:rPr>
          <w:sz w:val="28"/>
          <w:szCs w:val="28"/>
          <w:lang w:val="pt-BR"/>
        </w:rPr>
        <w:t>); (</w:t>
      </w:r>
      <w:r w:rsidRPr="002B154D">
        <w:rPr>
          <w:b/>
          <w:i/>
          <w:sz w:val="28"/>
          <w:szCs w:val="28"/>
          <w:lang w:val="pt-BR"/>
        </w:rPr>
        <w:t>2.6.01: Sổ lên lớp; 2.6.02: giáo án giảng dạy; 2.6.03: sổ tay giáo viên</w:t>
      </w:r>
      <w:r w:rsidRPr="002B154D">
        <w:rPr>
          <w:sz w:val="28"/>
          <w:szCs w:val="28"/>
          <w:lang w:val="pt-BR"/>
        </w:rPr>
        <w:t>); (</w:t>
      </w:r>
      <w:r w:rsidRPr="002B154D">
        <w:rPr>
          <w:b/>
          <w:i/>
          <w:sz w:val="28"/>
          <w:szCs w:val="28"/>
          <w:lang w:val="pt-BR"/>
        </w:rPr>
        <w:t>5.12.0</w:t>
      </w:r>
      <w:r w:rsidR="00295CC0">
        <w:rPr>
          <w:b/>
          <w:i/>
          <w:sz w:val="28"/>
          <w:szCs w:val="28"/>
          <w:lang w:val="pt-BR"/>
        </w:rPr>
        <w:t>8</w:t>
      </w:r>
      <w:r w:rsidRPr="002B154D">
        <w:rPr>
          <w:b/>
          <w:i/>
          <w:sz w:val="28"/>
          <w:szCs w:val="28"/>
          <w:lang w:val="pt-BR"/>
        </w:rPr>
        <w:t>: Báo cáo về công tác quản lý, cấp phát, sử dụng vật tư phục vụ đào tạo hàng năm</w:t>
      </w:r>
      <w:r w:rsidRPr="002B154D">
        <w:rPr>
          <w:sz w:val="28"/>
          <w:szCs w:val="28"/>
          <w:lang w:val="pt-BR"/>
        </w:rPr>
        <w:t xml:space="preserve">).  </w:t>
      </w:r>
    </w:p>
    <w:p w14:paraId="03EFD55A" w14:textId="77777777" w:rsidR="008A28EA" w:rsidRPr="00F51A1C" w:rsidRDefault="008A28EA" w:rsidP="008A28EA">
      <w:pPr>
        <w:spacing w:before="120" w:after="120" w:line="276" w:lineRule="auto"/>
        <w:ind w:firstLine="720"/>
        <w:jc w:val="both"/>
        <w:rPr>
          <w:rFonts w:asciiTheme="majorHAnsi" w:hAnsiTheme="majorHAnsi" w:cstheme="majorHAnsi"/>
          <w:sz w:val="28"/>
          <w:szCs w:val="28"/>
        </w:rPr>
      </w:pPr>
      <w:r w:rsidRPr="00F51A1C">
        <w:rPr>
          <w:rFonts w:asciiTheme="majorHAnsi" w:hAnsiTheme="majorHAnsi" w:cstheme="majorHAnsi"/>
          <w:b/>
          <w:sz w:val="28"/>
          <w:szCs w:val="28"/>
          <w:lang w:val="pt-BR"/>
        </w:rPr>
        <w:t>Đánh giá:</w:t>
      </w:r>
      <w:r w:rsidRPr="00F51A1C">
        <w:rPr>
          <w:rFonts w:asciiTheme="majorHAnsi" w:hAnsiTheme="majorHAnsi" w:cstheme="majorHAnsi"/>
          <w:b/>
          <w:i/>
          <w:sz w:val="28"/>
          <w:szCs w:val="28"/>
          <w:lang w:val="pt-BR"/>
        </w:rPr>
        <w:t xml:space="preserve"> Đạt</w:t>
      </w:r>
      <w:r w:rsidRPr="00F51A1C">
        <w:rPr>
          <w:rFonts w:asciiTheme="majorHAnsi" w:hAnsiTheme="majorHAnsi" w:cstheme="majorHAnsi"/>
          <w:b/>
          <w:sz w:val="28"/>
          <w:szCs w:val="28"/>
          <w:lang w:val="pt-BR"/>
        </w:rPr>
        <w:t xml:space="preserve"> </w:t>
      </w:r>
    </w:p>
    <w:p w14:paraId="113CB713" w14:textId="77777777" w:rsidR="006924DD" w:rsidRPr="008C79AD" w:rsidRDefault="006924DD" w:rsidP="008C79AD">
      <w:pPr>
        <w:spacing w:line="312" w:lineRule="auto"/>
        <w:jc w:val="both"/>
        <w:rPr>
          <w:rFonts w:asciiTheme="majorHAnsi" w:hAnsiTheme="majorHAnsi" w:cstheme="majorHAnsi"/>
          <w:b/>
          <w:bCs/>
          <w:sz w:val="28"/>
          <w:szCs w:val="28"/>
        </w:rPr>
      </w:pPr>
    </w:p>
    <w:p w14:paraId="3115AADA" w14:textId="449BA06B" w:rsidR="004D410F" w:rsidRPr="008C79AD" w:rsidRDefault="004D410F"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2.</w:t>
      </w:r>
      <w:r w:rsidRPr="008C79AD">
        <w:rPr>
          <w:rFonts w:asciiTheme="majorHAnsi" w:hAnsiTheme="majorHAnsi" w:cstheme="majorHAnsi"/>
          <w:b/>
          <w:bCs/>
          <w:i/>
          <w:iCs/>
          <w:sz w:val="28"/>
          <w:szCs w:val="28"/>
        </w:rPr>
        <w:t xml:space="preserve"> </w:t>
      </w:r>
      <w:r w:rsidRPr="008C79AD">
        <w:rPr>
          <w:rFonts w:asciiTheme="majorHAnsi" w:hAnsiTheme="majorHAnsi" w:cstheme="majorHAnsi"/>
          <w:b/>
          <w:bCs/>
          <w:sz w:val="28"/>
          <w:szCs w:val="28"/>
        </w:rPr>
        <w:t xml:space="preserve">Đánh giá tiêu chuẩn </w:t>
      </w:r>
      <w:r w:rsidR="00B13AB9" w:rsidRPr="008C79AD">
        <w:rPr>
          <w:rFonts w:asciiTheme="majorHAnsi" w:hAnsiTheme="majorHAnsi" w:cstheme="majorHAnsi"/>
          <w:b/>
          <w:bCs/>
          <w:sz w:val="28"/>
          <w:szCs w:val="28"/>
        </w:rPr>
        <w:t>5.12</w:t>
      </w:r>
      <w:r w:rsidRPr="008C79AD">
        <w:rPr>
          <w:rFonts w:asciiTheme="majorHAnsi" w:hAnsiTheme="majorHAnsi" w:cstheme="majorHAnsi"/>
          <w:b/>
          <w:bCs/>
          <w:sz w:val="28"/>
          <w:szCs w:val="28"/>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276"/>
        <w:gridCol w:w="4300"/>
      </w:tblGrid>
      <w:tr w:rsidR="004D410F" w:rsidRPr="008C79AD" w14:paraId="7C0E74B3" w14:textId="77777777" w:rsidTr="009328D5">
        <w:trPr>
          <w:trHeight w:val="439"/>
        </w:trPr>
        <w:tc>
          <w:tcPr>
            <w:tcW w:w="5144" w:type="dxa"/>
            <w:tcBorders>
              <w:top w:val="single" w:sz="8" w:space="0" w:color="auto"/>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tcPr>
          <w:p w14:paraId="27483741" w14:textId="77777777" w:rsidR="004D410F" w:rsidRPr="008C79AD" w:rsidRDefault="004D410F"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Cơ sở giáo dục nghề nghiệp tự đánh giá</w:t>
            </w:r>
          </w:p>
        </w:tc>
        <w:tc>
          <w:tcPr>
            <w:tcW w:w="4192" w:type="dxa"/>
            <w:tcBorders>
              <w:top w:val="single" w:sz="8" w:space="0" w:color="auto"/>
              <w:left w:val="nil"/>
              <w:bottom w:val="single" w:sz="8" w:space="0" w:color="auto"/>
              <w:right w:val="single" w:sz="8" w:space="0" w:color="auto"/>
              <w:tl2br w:val="nil"/>
              <w:tr2bl w:val="nil"/>
            </w:tcBorders>
            <w:shd w:val="clear" w:color="auto" w:fill="auto"/>
            <w:tcMar>
              <w:top w:w="28" w:type="dxa"/>
              <w:left w:w="108" w:type="dxa"/>
              <w:bottom w:w="28" w:type="dxa"/>
              <w:right w:w="108" w:type="dxa"/>
            </w:tcMar>
          </w:tcPr>
          <w:p w14:paraId="187C8531" w14:textId="77777777" w:rsidR="004D410F" w:rsidRPr="008C79AD" w:rsidRDefault="004D410F" w:rsidP="008C79AD">
            <w:pPr>
              <w:spacing w:line="312" w:lineRule="auto"/>
              <w:jc w:val="both"/>
              <w:rPr>
                <w:rFonts w:asciiTheme="majorHAnsi" w:hAnsiTheme="majorHAnsi" w:cstheme="majorHAnsi"/>
                <w:sz w:val="28"/>
                <w:szCs w:val="28"/>
              </w:rPr>
            </w:pPr>
            <w:r w:rsidRPr="008C79AD">
              <w:rPr>
                <w:rFonts w:asciiTheme="majorHAnsi" w:hAnsiTheme="majorHAnsi" w:cstheme="majorHAnsi"/>
                <w:b/>
                <w:bCs/>
                <w:sz w:val="28"/>
                <w:szCs w:val="28"/>
              </w:rPr>
              <w:t>Đoàn đánh giá ngoài đánh giá</w:t>
            </w:r>
          </w:p>
        </w:tc>
      </w:tr>
      <w:tr w:rsidR="004D410F" w:rsidRPr="008C79AD" w14:paraId="103FA318" w14:textId="77777777" w:rsidTr="009328D5">
        <w:tblPrEx>
          <w:tblBorders>
            <w:top w:val="none" w:sz="0" w:space="0" w:color="auto"/>
            <w:bottom w:val="none" w:sz="0" w:space="0" w:color="auto"/>
            <w:insideH w:val="none" w:sz="0" w:space="0" w:color="auto"/>
            <w:insideV w:val="none" w:sz="0" w:space="0" w:color="auto"/>
          </w:tblBorders>
        </w:tblPrEx>
        <w:tc>
          <w:tcPr>
            <w:tcW w:w="5144" w:type="dxa"/>
            <w:tcBorders>
              <w:top w:val="nil"/>
              <w:left w:val="single" w:sz="8" w:space="0" w:color="auto"/>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519FF74E" w14:textId="159232DE" w:rsidR="004D410F" w:rsidRPr="008C79AD" w:rsidRDefault="004D410F" w:rsidP="004119B7">
            <w:pPr>
              <w:spacing w:line="312" w:lineRule="auto"/>
              <w:jc w:val="center"/>
              <w:rPr>
                <w:rFonts w:asciiTheme="majorHAnsi" w:hAnsiTheme="majorHAnsi" w:cstheme="majorHAnsi"/>
                <w:sz w:val="28"/>
                <w:szCs w:val="28"/>
              </w:rPr>
            </w:pPr>
            <w:r w:rsidRPr="008C79AD">
              <w:rPr>
                <w:rFonts w:asciiTheme="majorHAnsi" w:hAnsiTheme="majorHAnsi" w:cstheme="majorHAnsi"/>
                <w:i/>
                <w:iCs/>
                <w:sz w:val="28"/>
                <w:szCs w:val="28"/>
              </w:rPr>
              <w:t>&lt;</w:t>
            </w:r>
            <w:r w:rsidR="000B37FD" w:rsidRPr="008C79AD">
              <w:rPr>
                <w:rFonts w:asciiTheme="majorHAnsi" w:hAnsiTheme="majorHAnsi" w:cstheme="majorHAnsi"/>
                <w:i/>
                <w:iCs/>
                <w:sz w:val="28"/>
                <w:szCs w:val="28"/>
              </w:rPr>
              <w:t xml:space="preserve">1 </w:t>
            </w:r>
            <w:r w:rsidRPr="008C79AD">
              <w:rPr>
                <w:rFonts w:asciiTheme="majorHAnsi" w:hAnsiTheme="majorHAnsi" w:cstheme="majorHAnsi"/>
                <w:i/>
                <w:iCs/>
                <w:sz w:val="28"/>
                <w:szCs w:val="28"/>
              </w:rPr>
              <w:t>Điểm&gt;</w:t>
            </w:r>
          </w:p>
        </w:tc>
        <w:tc>
          <w:tcPr>
            <w:tcW w:w="4192" w:type="dxa"/>
            <w:tcBorders>
              <w:top w:val="nil"/>
              <w:left w:val="nil"/>
              <w:bottom w:val="single" w:sz="8" w:space="0" w:color="auto"/>
              <w:right w:val="single" w:sz="8" w:space="0" w:color="auto"/>
              <w:tl2br w:val="nil"/>
              <w:tr2bl w:val="nil"/>
            </w:tcBorders>
            <w:shd w:val="clear" w:color="auto" w:fill="auto"/>
            <w:tcMar>
              <w:top w:w="28" w:type="dxa"/>
              <w:left w:w="108" w:type="dxa"/>
              <w:bottom w:w="28" w:type="dxa"/>
              <w:right w:w="108" w:type="dxa"/>
            </w:tcMar>
            <w:vAlign w:val="center"/>
          </w:tcPr>
          <w:p w14:paraId="00DF43FB" w14:textId="24B62A25" w:rsidR="004D410F" w:rsidRPr="008C79AD" w:rsidRDefault="004D410F" w:rsidP="004119B7">
            <w:pPr>
              <w:spacing w:line="312" w:lineRule="auto"/>
              <w:jc w:val="center"/>
              <w:rPr>
                <w:rFonts w:asciiTheme="majorHAnsi" w:hAnsiTheme="majorHAnsi" w:cstheme="majorHAnsi"/>
                <w:sz w:val="28"/>
                <w:szCs w:val="28"/>
              </w:rPr>
            </w:pPr>
            <w:r w:rsidRPr="008C79AD">
              <w:rPr>
                <w:rFonts w:asciiTheme="majorHAnsi" w:hAnsiTheme="majorHAnsi" w:cstheme="majorHAnsi"/>
                <w:i/>
                <w:iCs/>
                <w:sz w:val="28"/>
                <w:szCs w:val="28"/>
              </w:rPr>
              <w:t>&lt;</w:t>
            </w:r>
            <w:r w:rsidR="000B37FD" w:rsidRPr="008C79AD">
              <w:rPr>
                <w:rFonts w:asciiTheme="majorHAnsi" w:hAnsiTheme="majorHAnsi" w:cstheme="majorHAnsi"/>
                <w:i/>
                <w:iCs/>
                <w:sz w:val="28"/>
                <w:szCs w:val="28"/>
              </w:rPr>
              <w:t xml:space="preserve">1 </w:t>
            </w:r>
            <w:r w:rsidRPr="008C79AD">
              <w:rPr>
                <w:rFonts w:asciiTheme="majorHAnsi" w:hAnsiTheme="majorHAnsi" w:cstheme="majorHAnsi"/>
                <w:i/>
                <w:iCs/>
                <w:sz w:val="28"/>
                <w:szCs w:val="28"/>
              </w:rPr>
              <w:t>Điểm&gt;</w:t>
            </w:r>
          </w:p>
        </w:tc>
      </w:tr>
    </w:tbl>
    <w:p w14:paraId="030C3B23" w14:textId="77777777" w:rsidR="004D410F" w:rsidRPr="008C79AD" w:rsidRDefault="004D410F" w:rsidP="008C79AD">
      <w:pPr>
        <w:spacing w:line="312" w:lineRule="auto"/>
        <w:jc w:val="both"/>
        <w:rPr>
          <w:rFonts w:asciiTheme="majorHAnsi" w:hAnsiTheme="majorHAnsi" w:cstheme="majorHAnsi"/>
          <w:b/>
          <w:bCs/>
          <w:sz w:val="28"/>
          <w:szCs w:val="28"/>
          <w:lang w:val="en-GB"/>
        </w:rPr>
      </w:pPr>
    </w:p>
    <w:sectPr w:rsidR="004D410F" w:rsidRPr="008C79AD" w:rsidSect="002276F4">
      <w:footerReference w:type="even" r:id="rId11"/>
      <w:footerReference w:type="default" r:id="rId12"/>
      <w:pgSz w:w="12240" w:h="15840"/>
      <w:pgMar w:top="837" w:right="1440" w:bottom="56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B6F0FE" w14:textId="77777777" w:rsidR="0077159B" w:rsidRDefault="0077159B" w:rsidP="00B4310F">
      <w:r>
        <w:separator/>
      </w:r>
    </w:p>
  </w:endnote>
  <w:endnote w:type="continuationSeparator" w:id="0">
    <w:p w14:paraId="47E00D18" w14:textId="77777777" w:rsidR="0077159B" w:rsidRDefault="0077159B" w:rsidP="00B4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884B52" w14:textId="77777777" w:rsidR="00B4310F" w:rsidRDefault="00B4310F" w:rsidP="00501A7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95E53E" w14:textId="77777777" w:rsidR="00B4310F" w:rsidRDefault="00B4310F" w:rsidP="00B4310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3C933F" w14:textId="77777777" w:rsidR="00B4310F" w:rsidRDefault="00B4310F" w:rsidP="00501A7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45C43">
      <w:rPr>
        <w:rStyle w:val="PageNumber"/>
        <w:noProof/>
      </w:rPr>
      <w:t>2</w:t>
    </w:r>
    <w:r>
      <w:rPr>
        <w:rStyle w:val="PageNumber"/>
      </w:rPr>
      <w:fldChar w:fldCharType="end"/>
    </w:r>
  </w:p>
  <w:p w14:paraId="5D6CCE8B" w14:textId="77777777" w:rsidR="00B4310F" w:rsidRDefault="00B4310F" w:rsidP="00B4310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CB68B6" w14:textId="77777777" w:rsidR="0077159B" w:rsidRDefault="0077159B" w:rsidP="00B4310F">
      <w:r>
        <w:separator/>
      </w:r>
    </w:p>
  </w:footnote>
  <w:footnote w:type="continuationSeparator" w:id="0">
    <w:p w14:paraId="6E1341C9" w14:textId="77777777" w:rsidR="0077159B" w:rsidRDefault="0077159B" w:rsidP="00B431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64ACF"/>
    <w:multiLevelType w:val="hybridMultilevel"/>
    <w:tmpl w:val="458C7046"/>
    <w:lvl w:ilvl="0" w:tplc="BA82A234">
      <w:numFmt w:val="bullet"/>
      <w:lvlText w:val="-"/>
      <w:lvlJc w:val="left"/>
      <w:pPr>
        <w:ind w:left="1138" w:hanging="360"/>
      </w:pPr>
      <w:rPr>
        <w:rFonts w:ascii="Times New Roman" w:eastAsia="Times New Roman" w:hAnsi="Times New Roman" w:cs="Times New Roman" w:hint="default"/>
      </w:rPr>
    </w:lvl>
    <w:lvl w:ilvl="1" w:tplc="04090003" w:tentative="1">
      <w:start w:val="1"/>
      <w:numFmt w:val="bullet"/>
      <w:lvlText w:val="o"/>
      <w:lvlJc w:val="left"/>
      <w:pPr>
        <w:ind w:left="1858" w:hanging="360"/>
      </w:pPr>
      <w:rPr>
        <w:rFonts w:ascii="Courier New" w:hAnsi="Courier New" w:cs="Courier New" w:hint="default"/>
      </w:rPr>
    </w:lvl>
    <w:lvl w:ilvl="2" w:tplc="04090005" w:tentative="1">
      <w:start w:val="1"/>
      <w:numFmt w:val="bullet"/>
      <w:lvlText w:val=""/>
      <w:lvlJc w:val="left"/>
      <w:pPr>
        <w:ind w:left="2578" w:hanging="360"/>
      </w:pPr>
      <w:rPr>
        <w:rFonts w:ascii="Wingdings" w:hAnsi="Wingdings" w:hint="default"/>
      </w:rPr>
    </w:lvl>
    <w:lvl w:ilvl="3" w:tplc="04090001" w:tentative="1">
      <w:start w:val="1"/>
      <w:numFmt w:val="bullet"/>
      <w:lvlText w:val=""/>
      <w:lvlJc w:val="left"/>
      <w:pPr>
        <w:ind w:left="3298" w:hanging="360"/>
      </w:pPr>
      <w:rPr>
        <w:rFonts w:ascii="Symbol" w:hAnsi="Symbol" w:hint="default"/>
      </w:rPr>
    </w:lvl>
    <w:lvl w:ilvl="4" w:tplc="04090003" w:tentative="1">
      <w:start w:val="1"/>
      <w:numFmt w:val="bullet"/>
      <w:lvlText w:val="o"/>
      <w:lvlJc w:val="left"/>
      <w:pPr>
        <w:ind w:left="4018" w:hanging="360"/>
      </w:pPr>
      <w:rPr>
        <w:rFonts w:ascii="Courier New" w:hAnsi="Courier New" w:cs="Courier New" w:hint="default"/>
      </w:rPr>
    </w:lvl>
    <w:lvl w:ilvl="5" w:tplc="04090005" w:tentative="1">
      <w:start w:val="1"/>
      <w:numFmt w:val="bullet"/>
      <w:lvlText w:val=""/>
      <w:lvlJc w:val="left"/>
      <w:pPr>
        <w:ind w:left="4738" w:hanging="360"/>
      </w:pPr>
      <w:rPr>
        <w:rFonts w:ascii="Wingdings" w:hAnsi="Wingdings" w:hint="default"/>
      </w:rPr>
    </w:lvl>
    <w:lvl w:ilvl="6" w:tplc="04090001" w:tentative="1">
      <w:start w:val="1"/>
      <w:numFmt w:val="bullet"/>
      <w:lvlText w:val=""/>
      <w:lvlJc w:val="left"/>
      <w:pPr>
        <w:ind w:left="5458" w:hanging="360"/>
      </w:pPr>
      <w:rPr>
        <w:rFonts w:ascii="Symbol" w:hAnsi="Symbol" w:hint="default"/>
      </w:rPr>
    </w:lvl>
    <w:lvl w:ilvl="7" w:tplc="04090003" w:tentative="1">
      <w:start w:val="1"/>
      <w:numFmt w:val="bullet"/>
      <w:lvlText w:val="o"/>
      <w:lvlJc w:val="left"/>
      <w:pPr>
        <w:ind w:left="6178" w:hanging="360"/>
      </w:pPr>
      <w:rPr>
        <w:rFonts w:ascii="Courier New" w:hAnsi="Courier New" w:cs="Courier New" w:hint="default"/>
      </w:rPr>
    </w:lvl>
    <w:lvl w:ilvl="8" w:tplc="04090005" w:tentative="1">
      <w:start w:val="1"/>
      <w:numFmt w:val="bullet"/>
      <w:lvlText w:val=""/>
      <w:lvlJc w:val="left"/>
      <w:pPr>
        <w:ind w:left="6898" w:hanging="360"/>
      </w:pPr>
      <w:rPr>
        <w:rFonts w:ascii="Wingdings" w:hAnsi="Wingdings" w:hint="default"/>
      </w:rPr>
    </w:lvl>
  </w:abstractNum>
  <w:abstractNum w:abstractNumId="1">
    <w:nsid w:val="709140C4"/>
    <w:multiLevelType w:val="hybridMultilevel"/>
    <w:tmpl w:val="D8AA8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AB3561"/>
    <w:multiLevelType w:val="hybridMultilevel"/>
    <w:tmpl w:val="4F7CC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BCD"/>
    <w:rsid w:val="00006185"/>
    <w:rsid w:val="000105DF"/>
    <w:rsid w:val="000262FB"/>
    <w:rsid w:val="0003265B"/>
    <w:rsid w:val="00066AB5"/>
    <w:rsid w:val="000907C0"/>
    <w:rsid w:val="000A223F"/>
    <w:rsid w:val="000A5227"/>
    <w:rsid w:val="000B2BEE"/>
    <w:rsid w:val="000B37FD"/>
    <w:rsid w:val="000C54A6"/>
    <w:rsid w:val="00142BCD"/>
    <w:rsid w:val="001B3EE5"/>
    <w:rsid w:val="001C463E"/>
    <w:rsid w:val="002276F4"/>
    <w:rsid w:val="00236D96"/>
    <w:rsid w:val="00247B35"/>
    <w:rsid w:val="00295CC0"/>
    <w:rsid w:val="002979C6"/>
    <w:rsid w:val="002B154D"/>
    <w:rsid w:val="002D6EDB"/>
    <w:rsid w:val="00331920"/>
    <w:rsid w:val="00351626"/>
    <w:rsid w:val="003654F9"/>
    <w:rsid w:val="00366BB7"/>
    <w:rsid w:val="00386509"/>
    <w:rsid w:val="00392338"/>
    <w:rsid w:val="00392BA7"/>
    <w:rsid w:val="00397FD8"/>
    <w:rsid w:val="003A2A54"/>
    <w:rsid w:val="003A4BD4"/>
    <w:rsid w:val="003B60BD"/>
    <w:rsid w:val="003C0B59"/>
    <w:rsid w:val="004119B7"/>
    <w:rsid w:val="00447EEE"/>
    <w:rsid w:val="00452530"/>
    <w:rsid w:val="00484265"/>
    <w:rsid w:val="004B1AE1"/>
    <w:rsid w:val="004C2A87"/>
    <w:rsid w:val="004D410F"/>
    <w:rsid w:val="0052397E"/>
    <w:rsid w:val="00536B54"/>
    <w:rsid w:val="00573A80"/>
    <w:rsid w:val="00583055"/>
    <w:rsid w:val="00592391"/>
    <w:rsid w:val="00633DE8"/>
    <w:rsid w:val="00633F9C"/>
    <w:rsid w:val="0064173D"/>
    <w:rsid w:val="00643C5E"/>
    <w:rsid w:val="00656210"/>
    <w:rsid w:val="006924DD"/>
    <w:rsid w:val="006B4649"/>
    <w:rsid w:val="006D2134"/>
    <w:rsid w:val="006E324F"/>
    <w:rsid w:val="00700123"/>
    <w:rsid w:val="00754788"/>
    <w:rsid w:val="0077159B"/>
    <w:rsid w:val="00780B7A"/>
    <w:rsid w:val="007949F6"/>
    <w:rsid w:val="007B11CD"/>
    <w:rsid w:val="007F306F"/>
    <w:rsid w:val="00804878"/>
    <w:rsid w:val="008071C7"/>
    <w:rsid w:val="00847320"/>
    <w:rsid w:val="008634E2"/>
    <w:rsid w:val="00874AB0"/>
    <w:rsid w:val="00894602"/>
    <w:rsid w:val="008A28EA"/>
    <w:rsid w:val="008C79AD"/>
    <w:rsid w:val="00911CC9"/>
    <w:rsid w:val="009210B8"/>
    <w:rsid w:val="00955B87"/>
    <w:rsid w:val="00980F43"/>
    <w:rsid w:val="009C4EA1"/>
    <w:rsid w:val="009D36E4"/>
    <w:rsid w:val="009F552B"/>
    <w:rsid w:val="00A14836"/>
    <w:rsid w:val="00A220E2"/>
    <w:rsid w:val="00A6584D"/>
    <w:rsid w:val="00A94E84"/>
    <w:rsid w:val="00AA2243"/>
    <w:rsid w:val="00AC5E35"/>
    <w:rsid w:val="00B027C5"/>
    <w:rsid w:val="00B13AB9"/>
    <w:rsid w:val="00B4310F"/>
    <w:rsid w:val="00B56C3E"/>
    <w:rsid w:val="00C122D3"/>
    <w:rsid w:val="00C47680"/>
    <w:rsid w:val="00CF2601"/>
    <w:rsid w:val="00D20F0C"/>
    <w:rsid w:val="00D230A9"/>
    <w:rsid w:val="00D31914"/>
    <w:rsid w:val="00D54F53"/>
    <w:rsid w:val="00D56159"/>
    <w:rsid w:val="00DF4EF8"/>
    <w:rsid w:val="00E108EF"/>
    <w:rsid w:val="00E16118"/>
    <w:rsid w:val="00E22D76"/>
    <w:rsid w:val="00E27888"/>
    <w:rsid w:val="00E45C43"/>
    <w:rsid w:val="00E9376A"/>
    <w:rsid w:val="00E95A87"/>
    <w:rsid w:val="00EB13FD"/>
    <w:rsid w:val="00EF297A"/>
    <w:rsid w:val="00F30DC4"/>
    <w:rsid w:val="00F35771"/>
    <w:rsid w:val="00F51A1C"/>
    <w:rsid w:val="00F731D5"/>
    <w:rsid w:val="00FB0726"/>
    <w:rsid w:val="00FB42C6"/>
    <w:rsid w:val="00FF6CCA"/>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C7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vi-V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BCD"/>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227"/>
    <w:pPr>
      <w:ind w:left="720"/>
      <w:contextualSpacing/>
    </w:pPr>
  </w:style>
  <w:style w:type="paragraph" w:styleId="Footer">
    <w:name w:val="footer"/>
    <w:basedOn w:val="Normal"/>
    <w:link w:val="FooterChar"/>
    <w:uiPriority w:val="99"/>
    <w:unhideWhenUsed/>
    <w:rsid w:val="00B4310F"/>
    <w:pPr>
      <w:tabs>
        <w:tab w:val="center" w:pos="4513"/>
        <w:tab w:val="right" w:pos="9026"/>
      </w:tabs>
    </w:pPr>
  </w:style>
  <w:style w:type="character" w:customStyle="1" w:styleId="FooterChar">
    <w:name w:val="Footer Char"/>
    <w:basedOn w:val="DefaultParagraphFont"/>
    <w:link w:val="Footer"/>
    <w:uiPriority w:val="99"/>
    <w:rsid w:val="00B4310F"/>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B4310F"/>
  </w:style>
  <w:style w:type="character" w:styleId="Hyperlink">
    <w:name w:val="Hyperlink"/>
    <w:basedOn w:val="DefaultParagraphFont"/>
    <w:uiPriority w:val="99"/>
    <w:unhideWhenUsed/>
    <w:rsid w:val="002276F4"/>
    <w:rPr>
      <w:color w:val="0563C1" w:themeColor="hyperlink"/>
      <w:u w:val="single"/>
    </w:rPr>
  </w:style>
  <w:style w:type="paragraph" w:styleId="NormalWeb">
    <w:name w:val="Normal (Web)"/>
    <w:basedOn w:val="Normal"/>
    <w:uiPriority w:val="99"/>
    <w:semiHidden/>
    <w:unhideWhenUsed/>
    <w:rsid w:val="009D36E4"/>
    <w:pPr>
      <w:spacing w:before="100" w:beforeAutospacing="1" w:after="100" w:afterAutospacing="1"/>
    </w:pPr>
  </w:style>
  <w:style w:type="character" w:customStyle="1" w:styleId="Bodytext2">
    <w:name w:val="Body text (2)_"/>
    <w:rsid w:val="000262FB"/>
    <w:rPr>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vi-V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BCD"/>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227"/>
    <w:pPr>
      <w:ind w:left="720"/>
      <w:contextualSpacing/>
    </w:pPr>
  </w:style>
  <w:style w:type="paragraph" w:styleId="Footer">
    <w:name w:val="footer"/>
    <w:basedOn w:val="Normal"/>
    <w:link w:val="FooterChar"/>
    <w:uiPriority w:val="99"/>
    <w:unhideWhenUsed/>
    <w:rsid w:val="00B4310F"/>
    <w:pPr>
      <w:tabs>
        <w:tab w:val="center" w:pos="4513"/>
        <w:tab w:val="right" w:pos="9026"/>
      </w:tabs>
    </w:pPr>
  </w:style>
  <w:style w:type="character" w:customStyle="1" w:styleId="FooterChar">
    <w:name w:val="Footer Char"/>
    <w:basedOn w:val="DefaultParagraphFont"/>
    <w:link w:val="Footer"/>
    <w:uiPriority w:val="99"/>
    <w:rsid w:val="00B4310F"/>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B4310F"/>
  </w:style>
  <w:style w:type="character" w:styleId="Hyperlink">
    <w:name w:val="Hyperlink"/>
    <w:basedOn w:val="DefaultParagraphFont"/>
    <w:uiPriority w:val="99"/>
    <w:unhideWhenUsed/>
    <w:rsid w:val="002276F4"/>
    <w:rPr>
      <w:color w:val="0563C1" w:themeColor="hyperlink"/>
      <w:u w:val="single"/>
    </w:rPr>
  </w:style>
  <w:style w:type="paragraph" w:styleId="NormalWeb">
    <w:name w:val="Normal (Web)"/>
    <w:basedOn w:val="Normal"/>
    <w:uiPriority w:val="99"/>
    <w:semiHidden/>
    <w:unhideWhenUsed/>
    <w:rsid w:val="009D36E4"/>
    <w:pPr>
      <w:spacing w:before="100" w:beforeAutospacing="1" w:after="100" w:afterAutospacing="1"/>
    </w:pPr>
  </w:style>
  <w:style w:type="character" w:customStyle="1" w:styleId="Bodytext2">
    <w:name w:val="Body text (2)_"/>
    <w:rsid w:val="000262FB"/>
    <w:rPr>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99591">
      <w:bodyDiv w:val="1"/>
      <w:marLeft w:val="0"/>
      <w:marRight w:val="0"/>
      <w:marTop w:val="0"/>
      <w:marBottom w:val="0"/>
      <w:divBdr>
        <w:top w:val="none" w:sz="0" w:space="0" w:color="auto"/>
        <w:left w:val="none" w:sz="0" w:space="0" w:color="auto"/>
        <w:bottom w:val="none" w:sz="0" w:space="0" w:color="auto"/>
        <w:right w:val="none" w:sz="0" w:space="0" w:color="auto"/>
      </w:divBdr>
    </w:div>
    <w:div w:id="726951507">
      <w:bodyDiv w:val="1"/>
      <w:marLeft w:val="0"/>
      <w:marRight w:val="0"/>
      <w:marTop w:val="0"/>
      <w:marBottom w:val="0"/>
      <w:divBdr>
        <w:top w:val="none" w:sz="0" w:space="0" w:color="auto"/>
        <w:left w:val="none" w:sz="0" w:space="0" w:color="auto"/>
        <w:bottom w:val="none" w:sz="0" w:space="0" w:color="auto"/>
        <w:right w:val="none" w:sz="0" w:space="0" w:color="auto"/>
      </w:divBdr>
    </w:div>
    <w:div w:id="15042790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inhvande@lttc.edu.vn" TargetMode="External"/><Relationship Id="rId4" Type="http://schemas.openxmlformats.org/officeDocument/2006/relationships/settings" Target="settings.xml"/><Relationship Id="rId9" Type="http://schemas.openxmlformats.org/officeDocument/2006/relationships/hyperlink" Target="mailto:dinhvande@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9</Pages>
  <Words>1867</Words>
  <Characters>10644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Hanh Xuan</dc:creator>
  <cp:keywords/>
  <dc:description/>
  <cp:lastModifiedBy>Sony</cp:lastModifiedBy>
  <cp:revision>36</cp:revision>
  <dcterms:created xsi:type="dcterms:W3CDTF">2020-09-17T04:56:00Z</dcterms:created>
  <dcterms:modified xsi:type="dcterms:W3CDTF">2020-09-18T08:26:00Z</dcterms:modified>
</cp:coreProperties>
</file>