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E05" w:rsidRPr="00280385" w:rsidRDefault="00916BB7" w:rsidP="00916BB7">
      <w:pPr>
        <w:jc w:val="center"/>
        <w:rPr>
          <w:sz w:val="28"/>
          <w:szCs w:val="28"/>
        </w:rPr>
      </w:pPr>
      <w:r w:rsidRPr="00280385">
        <w:rPr>
          <w:sz w:val="28"/>
          <w:szCs w:val="28"/>
        </w:rPr>
        <w:t xml:space="preserve">BÁO CÁO HOẠT ĐỘNG CÔNG ĐOÀN </w:t>
      </w:r>
      <w:r w:rsidR="0054214A" w:rsidRPr="00280385">
        <w:rPr>
          <w:sz w:val="28"/>
          <w:szCs w:val="28"/>
        </w:rPr>
        <w:t>P</w:t>
      </w:r>
      <w:r w:rsidR="00B13E0A" w:rsidRPr="00280385">
        <w:rPr>
          <w:sz w:val="28"/>
          <w:szCs w:val="28"/>
        </w:rPr>
        <w:t>HÒNG TTGD-CTSV &amp; TT.QHDN</w:t>
      </w:r>
      <w:r w:rsidRPr="00280385">
        <w:rPr>
          <w:sz w:val="28"/>
          <w:szCs w:val="28"/>
        </w:rPr>
        <w:br/>
      </w:r>
      <w:r w:rsidR="00B13E0A" w:rsidRPr="00280385">
        <w:rPr>
          <w:sz w:val="28"/>
          <w:szCs w:val="28"/>
        </w:rPr>
        <w:t>CHÀO MỪNG NGÀY 20/10/2020</w:t>
      </w:r>
    </w:p>
    <w:p w:rsidR="00B13E0A" w:rsidRPr="00280385" w:rsidRDefault="00B13E0A" w:rsidP="00280385">
      <w:pPr>
        <w:pStyle w:val="ListParagraph"/>
        <w:numPr>
          <w:ilvl w:val="0"/>
          <w:numId w:val="15"/>
        </w:numPr>
        <w:jc w:val="both"/>
        <w:rPr>
          <w:sz w:val="28"/>
          <w:szCs w:val="28"/>
        </w:rPr>
      </w:pPr>
      <w:r w:rsidRPr="00280385">
        <w:rPr>
          <w:sz w:val="28"/>
          <w:szCs w:val="28"/>
        </w:rPr>
        <w:t>Thời gian và địa điểm</w:t>
      </w:r>
      <w:r w:rsidR="00B43726" w:rsidRPr="00280385">
        <w:rPr>
          <w:sz w:val="28"/>
          <w:szCs w:val="28"/>
        </w:rPr>
        <w:t xml:space="preserve"> </w:t>
      </w:r>
      <w:r w:rsidRPr="00280385">
        <w:rPr>
          <w:sz w:val="28"/>
          <w:szCs w:val="28"/>
        </w:rPr>
        <w:t>: 16h ngày 15/10/2020  tại Phòng TTGD-CTSV.</w:t>
      </w:r>
      <w:r w:rsidR="00B43726" w:rsidRPr="00280385">
        <w:rPr>
          <w:sz w:val="28"/>
          <w:szCs w:val="28"/>
        </w:rPr>
        <w:tab/>
      </w:r>
    </w:p>
    <w:p w:rsidR="00B43726" w:rsidRPr="00280385" w:rsidRDefault="00B43726" w:rsidP="00280385">
      <w:pPr>
        <w:pStyle w:val="ListParagraph"/>
        <w:numPr>
          <w:ilvl w:val="0"/>
          <w:numId w:val="15"/>
        </w:numPr>
        <w:jc w:val="both"/>
        <w:rPr>
          <w:sz w:val="28"/>
          <w:szCs w:val="28"/>
        </w:rPr>
      </w:pPr>
      <w:r w:rsidRPr="00280385">
        <w:rPr>
          <w:sz w:val="28"/>
          <w:szCs w:val="28"/>
        </w:rPr>
        <w:t>Thành phần : Toàn thể công đoàn viên Phòng TTGD-CTSV &amp; TT.QHDN</w:t>
      </w:r>
    </w:p>
    <w:p w:rsidR="00B43726" w:rsidRPr="00280385" w:rsidRDefault="00B43726" w:rsidP="00280385">
      <w:pPr>
        <w:pStyle w:val="ListParagraph"/>
        <w:numPr>
          <w:ilvl w:val="0"/>
          <w:numId w:val="15"/>
        </w:numPr>
        <w:jc w:val="both"/>
        <w:rPr>
          <w:sz w:val="28"/>
          <w:szCs w:val="28"/>
        </w:rPr>
      </w:pPr>
      <w:r w:rsidRPr="00280385">
        <w:rPr>
          <w:sz w:val="28"/>
          <w:szCs w:val="28"/>
        </w:rPr>
        <w:t>Nội dung</w:t>
      </w:r>
      <w:r w:rsidR="00280385" w:rsidRPr="00280385">
        <w:rPr>
          <w:sz w:val="28"/>
          <w:szCs w:val="28"/>
        </w:rPr>
        <w:t xml:space="preserve"> </w:t>
      </w:r>
      <w:r w:rsidRPr="00280385">
        <w:rPr>
          <w:sz w:val="28"/>
          <w:szCs w:val="28"/>
        </w:rPr>
        <w:t>:</w:t>
      </w:r>
    </w:p>
    <w:p w:rsidR="00B43726" w:rsidRPr="00280385" w:rsidRDefault="00B43726" w:rsidP="00B43726">
      <w:pPr>
        <w:pStyle w:val="ListParagraph"/>
        <w:numPr>
          <w:ilvl w:val="0"/>
          <w:numId w:val="12"/>
        </w:numPr>
        <w:jc w:val="both"/>
        <w:rPr>
          <w:sz w:val="28"/>
          <w:szCs w:val="28"/>
        </w:rPr>
      </w:pPr>
      <w:r w:rsidRPr="00280385">
        <w:rPr>
          <w:sz w:val="28"/>
          <w:szCs w:val="28"/>
        </w:rPr>
        <w:t>Tuyên truyền Luật cán bộ công chức và Luật viên chức sửa đổi với những nội dung chính :</w:t>
      </w:r>
    </w:p>
    <w:p w:rsidR="00B43726" w:rsidRPr="00280385" w:rsidRDefault="00B43726" w:rsidP="00B43726">
      <w:pPr>
        <w:pStyle w:val="ListParagraph"/>
        <w:numPr>
          <w:ilvl w:val="0"/>
          <w:numId w:val="14"/>
        </w:numPr>
        <w:spacing w:after="0"/>
        <w:jc w:val="both"/>
        <w:rPr>
          <w:rFonts w:cs="Times New Roman"/>
          <w:sz w:val="28"/>
          <w:szCs w:val="28"/>
        </w:rPr>
      </w:pPr>
      <w:r w:rsidRPr="00280385">
        <w:rPr>
          <w:rFonts w:cs="Times New Roman"/>
          <w:sz w:val="28"/>
          <w:szCs w:val="28"/>
        </w:rPr>
        <w:t>Lương cơ sở vẫn giữ mức 1.490.000 đồng/tháng từ 01/7/2020</w:t>
      </w:r>
    </w:p>
    <w:p w:rsidR="00B43726" w:rsidRPr="00280385" w:rsidRDefault="00B43726" w:rsidP="00B43726">
      <w:pPr>
        <w:pStyle w:val="ListParagraph"/>
        <w:numPr>
          <w:ilvl w:val="0"/>
          <w:numId w:val="14"/>
        </w:numPr>
        <w:spacing w:after="0"/>
        <w:jc w:val="both"/>
        <w:rPr>
          <w:rFonts w:cs="Times New Roman"/>
          <w:sz w:val="28"/>
          <w:szCs w:val="28"/>
        </w:rPr>
      </w:pPr>
      <w:r w:rsidRPr="00280385">
        <w:rPr>
          <w:rFonts w:cs="Times New Roman"/>
          <w:sz w:val="28"/>
          <w:szCs w:val="28"/>
        </w:rPr>
        <w:t>Sẽ không còn công chức là lãnh đạo đơn vị sự nghiệp công lập nói chung</w:t>
      </w:r>
    </w:p>
    <w:p w:rsidR="00B43726" w:rsidRPr="00280385" w:rsidRDefault="00B43726" w:rsidP="00B43726">
      <w:pPr>
        <w:pStyle w:val="ListParagraph"/>
        <w:numPr>
          <w:ilvl w:val="0"/>
          <w:numId w:val="13"/>
        </w:numPr>
        <w:jc w:val="both"/>
        <w:rPr>
          <w:sz w:val="28"/>
          <w:szCs w:val="28"/>
        </w:rPr>
      </w:pPr>
      <w:r w:rsidRPr="00280385">
        <w:rPr>
          <w:rFonts w:cs="Times New Roman"/>
          <w:sz w:val="28"/>
          <w:szCs w:val="28"/>
        </w:rPr>
        <w:t>Chỉ còn 3 trường hợp viên chức có biên chế suốt đời</w:t>
      </w:r>
      <w:r w:rsidRPr="00280385">
        <w:rPr>
          <w:rFonts w:cs="Times New Roman"/>
          <w:sz w:val="28"/>
          <w:szCs w:val="28"/>
        </w:rPr>
        <w:t xml:space="preserve">: </w:t>
      </w:r>
    </w:p>
    <w:p w:rsidR="00B43726" w:rsidRPr="00280385" w:rsidRDefault="00B43726" w:rsidP="00B43726">
      <w:pPr>
        <w:pStyle w:val="ListParagraph"/>
        <w:ind w:left="1080"/>
        <w:jc w:val="both"/>
        <w:rPr>
          <w:sz w:val="28"/>
          <w:szCs w:val="28"/>
        </w:rPr>
      </w:pPr>
      <w:r w:rsidRPr="00280385">
        <w:rPr>
          <w:sz w:val="28"/>
          <w:szCs w:val="28"/>
        </w:rPr>
        <w:t xml:space="preserve">+ </w:t>
      </w:r>
      <w:r w:rsidRPr="00280385">
        <w:rPr>
          <w:sz w:val="28"/>
          <w:szCs w:val="28"/>
        </w:rPr>
        <w:t>Viên chức được tuyển dụng trước ngày 01/7/2020;</w:t>
      </w:r>
    </w:p>
    <w:p w:rsidR="00B43726" w:rsidRPr="00280385" w:rsidRDefault="00B43726" w:rsidP="00B43726">
      <w:pPr>
        <w:pStyle w:val="ListParagraph"/>
        <w:ind w:left="1080"/>
        <w:jc w:val="both"/>
        <w:rPr>
          <w:sz w:val="28"/>
          <w:szCs w:val="28"/>
        </w:rPr>
      </w:pPr>
      <w:r w:rsidRPr="00280385">
        <w:rPr>
          <w:sz w:val="28"/>
          <w:szCs w:val="28"/>
        </w:rPr>
        <w:t>+</w:t>
      </w:r>
      <w:r w:rsidRPr="00280385">
        <w:rPr>
          <w:sz w:val="28"/>
          <w:szCs w:val="28"/>
        </w:rPr>
        <w:t xml:space="preserve"> Cán bộ, công chức chuyển thành viên chức;</w:t>
      </w:r>
    </w:p>
    <w:p w:rsidR="00B43726" w:rsidRPr="00280385" w:rsidRDefault="00B43726" w:rsidP="00B43726">
      <w:pPr>
        <w:pStyle w:val="ListParagraph"/>
        <w:ind w:left="1080"/>
        <w:jc w:val="both"/>
        <w:rPr>
          <w:sz w:val="28"/>
          <w:szCs w:val="28"/>
        </w:rPr>
      </w:pPr>
      <w:r w:rsidRPr="00280385">
        <w:rPr>
          <w:sz w:val="28"/>
          <w:szCs w:val="28"/>
        </w:rPr>
        <w:t>+</w:t>
      </w:r>
      <w:r w:rsidRPr="00280385">
        <w:rPr>
          <w:sz w:val="28"/>
          <w:szCs w:val="28"/>
        </w:rPr>
        <w:t xml:space="preserve"> Người được tuyển dụng làm viên chức làm việc tại vùng có điều kiện kinh tế - xã hội đặc biệt khó khăn.</w:t>
      </w:r>
    </w:p>
    <w:p w:rsidR="00B43726" w:rsidRPr="00280385" w:rsidRDefault="00B43726" w:rsidP="00B43726">
      <w:pPr>
        <w:pStyle w:val="ListParagraph"/>
        <w:numPr>
          <w:ilvl w:val="0"/>
          <w:numId w:val="13"/>
        </w:numPr>
        <w:jc w:val="both"/>
        <w:rPr>
          <w:sz w:val="28"/>
          <w:szCs w:val="28"/>
        </w:rPr>
      </w:pPr>
      <w:r w:rsidRPr="00280385">
        <w:rPr>
          <w:rFonts w:cs="Times New Roman"/>
          <w:sz w:val="28"/>
          <w:szCs w:val="28"/>
        </w:rPr>
        <w:t>Kéo dài thời hạn tối đa của hợp đồng làm việc xác định thời hạn với viên chức lên 60 tháng</w:t>
      </w:r>
    </w:p>
    <w:p w:rsidR="00B43726" w:rsidRPr="00280385" w:rsidRDefault="00B43726" w:rsidP="00B43726">
      <w:pPr>
        <w:pStyle w:val="ListParagraph"/>
        <w:numPr>
          <w:ilvl w:val="0"/>
          <w:numId w:val="13"/>
        </w:numPr>
        <w:jc w:val="both"/>
        <w:rPr>
          <w:sz w:val="28"/>
          <w:szCs w:val="28"/>
        </w:rPr>
      </w:pPr>
      <w:r w:rsidRPr="00280385">
        <w:rPr>
          <w:rFonts w:cs="Times New Roman"/>
          <w:sz w:val="28"/>
          <w:szCs w:val="28"/>
        </w:rPr>
        <w:t>Tốt nghiệp đại học loại xuất sắc có thể được xét tuyển vào công chức</w:t>
      </w:r>
    </w:p>
    <w:p w:rsidR="00B43726" w:rsidRPr="00280385" w:rsidRDefault="00B43726" w:rsidP="00B43726">
      <w:pPr>
        <w:pStyle w:val="ListParagraph"/>
        <w:numPr>
          <w:ilvl w:val="0"/>
          <w:numId w:val="13"/>
        </w:numPr>
        <w:jc w:val="both"/>
        <w:rPr>
          <w:sz w:val="28"/>
          <w:szCs w:val="28"/>
        </w:rPr>
      </w:pPr>
      <w:r w:rsidRPr="00280385">
        <w:rPr>
          <w:rFonts w:cs="Times New Roman"/>
          <w:sz w:val="28"/>
          <w:szCs w:val="28"/>
        </w:rPr>
        <w:t>Sẽ có thêm ngạch công chức mới do Chính phủ quy định</w:t>
      </w:r>
    </w:p>
    <w:p w:rsidR="00B43726" w:rsidRPr="00280385" w:rsidRDefault="00B43726" w:rsidP="00B43726">
      <w:pPr>
        <w:pStyle w:val="ListParagraph"/>
        <w:numPr>
          <w:ilvl w:val="0"/>
          <w:numId w:val="13"/>
        </w:numPr>
        <w:jc w:val="both"/>
        <w:rPr>
          <w:sz w:val="28"/>
          <w:szCs w:val="28"/>
        </w:rPr>
      </w:pPr>
      <w:r w:rsidRPr="00280385">
        <w:rPr>
          <w:rFonts w:cs="Times New Roman"/>
          <w:sz w:val="28"/>
          <w:szCs w:val="28"/>
        </w:rPr>
        <w:t>Luật hóa quy định về tiếp nhận công chức không qua thi tuyển, xét tuyển</w:t>
      </w:r>
    </w:p>
    <w:p w:rsidR="00BA64D2" w:rsidRPr="00280385" w:rsidRDefault="00BA64D2" w:rsidP="00BA64D2">
      <w:pPr>
        <w:pStyle w:val="ListParagraph"/>
        <w:numPr>
          <w:ilvl w:val="0"/>
          <w:numId w:val="13"/>
        </w:numPr>
        <w:spacing w:after="0"/>
        <w:jc w:val="both"/>
        <w:rPr>
          <w:rFonts w:cs="Times New Roman"/>
          <w:sz w:val="28"/>
          <w:szCs w:val="28"/>
        </w:rPr>
      </w:pPr>
      <w:r w:rsidRPr="00280385">
        <w:rPr>
          <w:rFonts w:cs="Times New Roman"/>
          <w:sz w:val="28"/>
          <w:szCs w:val="28"/>
        </w:rPr>
        <w:t>Nới lỏng điều kiện xem xét viên chức nghỉ hưu</w:t>
      </w:r>
      <w:r w:rsidRPr="00280385">
        <w:rPr>
          <w:rFonts w:cs="Times New Roman"/>
          <w:sz w:val="28"/>
          <w:szCs w:val="28"/>
        </w:rPr>
        <w:t xml:space="preserve">: </w:t>
      </w:r>
      <w:r w:rsidRPr="00280385">
        <w:rPr>
          <w:rFonts w:cs="Times New Roman"/>
          <w:sz w:val="28"/>
          <w:szCs w:val="28"/>
        </w:rPr>
        <w:t>Hiện hành, Luật viên chức 2010 quy định sẽ không giải quyết nghỉ hưu cho viên chức đang trong thời hạn xử lý kỷ luật, đang bị điều tra, truy tố, xét xử thì từ 01/7/2020, Luật mới đã loại bỏ nội dung “không giải quyết nghỉ hưu” ra khỏi điều luật.</w:t>
      </w:r>
    </w:p>
    <w:p w:rsidR="00B43726" w:rsidRPr="00280385" w:rsidRDefault="00BA64D2" w:rsidP="00B43726">
      <w:pPr>
        <w:pStyle w:val="ListParagraph"/>
        <w:numPr>
          <w:ilvl w:val="0"/>
          <w:numId w:val="13"/>
        </w:numPr>
        <w:jc w:val="both"/>
        <w:rPr>
          <w:sz w:val="28"/>
          <w:szCs w:val="28"/>
        </w:rPr>
      </w:pPr>
      <w:r w:rsidRPr="00280385">
        <w:rPr>
          <w:rFonts w:cs="Times New Roman"/>
          <w:sz w:val="28"/>
          <w:szCs w:val="28"/>
        </w:rPr>
        <w:t>Công khai kết quả đánh giá cán bộ, công chức ở nơi làm việc</w:t>
      </w:r>
    </w:p>
    <w:p w:rsidR="00BA64D2" w:rsidRPr="00280385" w:rsidRDefault="00BA64D2" w:rsidP="00B43726">
      <w:pPr>
        <w:pStyle w:val="ListParagraph"/>
        <w:numPr>
          <w:ilvl w:val="0"/>
          <w:numId w:val="13"/>
        </w:numPr>
        <w:jc w:val="both"/>
        <w:rPr>
          <w:sz w:val="28"/>
          <w:szCs w:val="28"/>
        </w:rPr>
      </w:pPr>
      <w:r w:rsidRPr="00280385">
        <w:rPr>
          <w:rFonts w:cs="Times New Roman"/>
          <w:sz w:val="28"/>
          <w:szCs w:val="28"/>
        </w:rPr>
        <w:t>Đánh giá viên chức thông qua công việc, sản phẩm cụ thể</w:t>
      </w:r>
      <w:r w:rsidRPr="00280385">
        <w:rPr>
          <w:rFonts w:cs="Times New Roman"/>
          <w:sz w:val="28"/>
          <w:szCs w:val="28"/>
        </w:rPr>
        <w:t xml:space="preserve">: </w:t>
      </w:r>
      <w:r w:rsidRPr="00280385">
        <w:rPr>
          <w:rFonts w:cs="Times New Roman"/>
          <w:sz w:val="28"/>
          <w:szCs w:val="28"/>
        </w:rPr>
        <w:t>Từ 01/7/2020, một trong những nội dung đánh giá công chức đó là đánh giá kết quả thực hiện nhiệm vụ phải gắn với vị trí việc làm, thể hiện thông qua công việc, sản phẩm cụ thể.</w:t>
      </w:r>
    </w:p>
    <w:p w:rsidR="00BA64D2" w:rsidRPr="00280385" w:rsidRDefault="00BA64D2" w:rsidP="00BA64D2">
      <w:pPr>
        <w:pStyle w:val="ListParagraph"/>
        <w:numPr>
          <w:ilvl w:val="0"/>
          <w:numId w:val="12"/>
        </w:numPr>
        <w:jc w:val="both"/>
        <w:rPr>
          <w:sz w:val="28"/>
          <w:szCs w:val="28"/>
        </w:rPr>
      </w:pPr>
      <w:r w:rsidRPr="00280385">
        <w:rPr>
          <w:sz w:val="28"/>
          <w:szCs w:val="28"/>
        </w:rPr>
        <w:t>Tuyên truyền về bình đẳng giới gồm những nội dung:</w:t>
      </w:r>
    </w:p>
    <w:p w:rsidR="00BA64D2" w:rsidRPr="00280385" w:rsidRDefault="00BA64D2" w:rsidP="00BA64D2">
      <w:pPr>
        <w:pStyle w:val="NormalWeb"/>
        <w:numPr>
          <w:ilvl w:val="0"/>
          <w:numId w:val="13"/>
        </w:numPr>
        <w:shd w:val="clear" w:color="auto" w:fill="FFFFFF"/>
        <w:spacing w:before="0" w:beforeAutospacing="0" w:after="0" w:afterAutospacing="0"/>
        <w:jc w:val="both"/>
        <w:rPr>
          <w:sz w:val="28"/>
          <w:szCs w:val="28"/>
        </w:rPr>
      </w:pPr>
      <w:r w:rsidRPr="00280385">
        <w:rPr>
          <w:sz w:val="28"/>
          <w:szCs w:val="28"/>
        </w:rPr>
        <w:t xml:space="preserve">Bình đẳng giới là việc nam, nữ có vị trí, vai trò ngang nhau, được tạo điều kiện và cơ hội phát huy năng lực của mình cho sự phát triển của cộng đồng, của gia đình và thụ hưởng như nhau về thành quả của sự phát triển đó. Bình đẳng giới là bình đẳng về pháp luật, về cơ hội và các thành </w:t>
      </w:r>
      <w:r w:rsidRPr="00280385">
        <w:rPr>
          <w:sz w:val="28"/>
          <w:szCs w:val="28"/>
        </w:rPr>
        <w:lastRenderedPageBreak/>
        <w:t>quả tạo ra, bao gồm bình đẳng trong việc quyết định các vấn đề liên quan đến bản thân, gia đình và xã hội.</w:t>
      </w:r>
    </w:p>
    <w:p w:rsidR="00BA64D2" w:rsidRPr="00280385" w:rsidRDefault="00BA64D2" w:rsidP="00BA64D2">
      <w:pPr>
        <w:pStyle w:val="NormalWeb"/>
        <w:numPr>
          <w:ilvl w:val="0"/>
          <w:numId w:val="13"/>
        </w:numPr>
        <w:shd w:val="clear" w:color="auto" w:fill="FFFFFF"/>
        <w:spacing w:before="0" w:beforeAutospacing="0" w:after="0" w:afterAutospacing="0"/>
        <w:jc w:val="both"/>
        <w:rPr>
          <w:color w:val="333333"/>
          <w:sz w:val="28"/>
          <w:szCs w:val="28"/>
        </w:rPr>
      </w:pPr>
      <w:r w:rsidRPr="00280385">
        <w:rPr>
          <w:color w:val="333333"/>
          <w:sz w:val="28"/>
          <w:szCs w:val="28"/>
        </w:rPr>
        <w:t>Bình đẳng giới trong gia đình có ý nghĩa quan trọng trong mọi thời đại, đặc biệt là trong điều kiện hiện đại hóa, công nghiệp hóa hiện nay. Bình đẳng giới trong gia đình là môi trường lành mạnh để con người, đặc biệt là trẻ em được đối xử bình đẳng, được giáo dục về quyền bình đẳng, được hành động bình đẳng; là tiền đề quan trọng cho sự thành công trong việc chăm sóc, nuôi dưỡng, giáo dục trẻ em; góp phần tăng chất lượng cuộc sống của các thành viên trong gia đình, góp phần tăng trưởng kinh tế đất nước; góp phần giải phóng phụ nữ và góp phần xây dựng thể chế gia đình bền vững.</w:t>
      </w:r>
    </w:p>
    <w:p w:rsidR="00BA64D2" w:rsidRPr="00280385" w:rsidRDefault="00BA64D2" w:rsidP="00BA64D2">
      <w:pPr>
        <w:pStyle w:val="ListParagraph"/>
        <w:numPr>
          <w:ilvl w:val="0"/>
          <w:numId w:val="13"/>
        </w:numPr>
        <w:jc w:val="both"/>
        <w:rPr>
          <w:sz w:val="28"/>
          <w:szCs w:val="28"/>
        </w:rPr>
      </w:pPr>
      <w:r w:rsidRPr="00280385">
        <w:rPr>
          <w:color w:val="000000"/>
          <w:sz w:val="28"/>
          <w:szCs w:val="28"/>
          <w:shd w:val="clear" w:color="auto" w:fill="FFFFFF"/>
        </w:rPr>
        <w:t>Mục đích tuyên truyền về bình đẳng giới nhằm góp phần làm chuyển biến nhận thức và hành vi của cộng đồng dân cư về giới và bình đẳng giới trong quan hệ đối xử giữa nam và nữ, trong thực hiện kế hoạch hoá gia đình, trong lựa chọn sinh con theo giới tính, về vị thế của phụ nữ trong gia đình và ngoài xã hội. Góp phần vào việc thay đổi nhận thức của phụ nữ theo hướng tiến bộ về vị trí, vai trò của họ và giúp họ khẳng định được bản thân mình trong xã hội. Các tấm gương tiêu biểu của giới nữ ở nhiều độ tuổi, trình độ học vấn, chuyên môn, lĩnh vực hoạt động khác nhau là minh chứng sáng rõ cho vấn đề nêu trên.</w:t>
      </w:r>
    </w:p>
    <w:p w:rsidR="00BA64D2" w:rsidRPr="00280385" w:rsidRDefault="00BA64D2" w:rsidP="00BA64D2">
      <w:pPr>
        <w:pStyle w:val="ListParagraph"/>
        <w:numPr>
          <w:ilvl w:val="0"/>
          <w:numId w:val="12"/>
        </w:numPr>
        <w:jc w:val="both"/>
        <w:rPr>
          <w:sz w:val="28"/>
          <w:szCs w:val="28"/>
        </w:rPr>
      </w:pPr>
      <w:r w:rsidRPr="00280385">
        <w:rPr>
          <w:sz w:val="28"/>
          <w:szCs w:val="28"/>
        </w:rPr>
        <w:t>Liên hoan chào mừng ngày 20/10/2020 với sự tham gia của các thành viên Phòng TTGD-CTSV và TT.QHDN.</w:t>
      </w:r>
    </w:p>
    <w:p w:rsidR="00BA64D2" w:rsidRPr="00280385" w:rsidRDefault="00BA64D2" w:rsidP="00BA64D2">
      <w:pPr>
        <w:pStyle w:val="ListParagraph"/>
        <w:jc w:val="both"/>
      </w:pPr>
      <w:r w:rsidRPr="00280385">
        <w:rPr>
          <w:noProof/>
        </w:rPr>
        <w:lastRenderedPageBreak/>
        <w:drawing>
          <wp:inline distT="0" distB="0" distL="0" distR="0" wp14:anchorId="4D082FA0" wp14:editId="4E17DB0D">
            <wp:extent cx="5943600" cy="3895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085289_333331694435043_4357947389859067127_n.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895725"/>
                    </a:xfrm>
                    <a:prstGeom prst="rect">
                      <a:avLst/>
                    </a:prstGeom>
                  </pic:spPr>
                </pic:pic>
              </a:graphicData>
            </a:graphic>
          </wp:inline>
        </w:drawing>
      </w:r>
      <w:r w:rsidRPr="00280385">
        <w:rPr>
          <w:noProof/>
        </w:rPr>
        <w:drawing>
          <wp:inline distT="0" distB="0" distL="0" distR="0" wp14:anchorId="043B636F" wp14:editId="75624767">
            <wp:extent cx="5943600" cy="425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085636_633483224011623_1567760910410856100_n.jpg"/>
                    <pic:cNvPicPr/>
                  </pic:nvPicPr>
                  <pic:blipFill>
                    <a:blip r:embed="rId7">
                      <a:extLst>
                        <a:ext uri="{28A0092B-C50C-407E-A947-70E740481C1C}">
                          <a14:useLocalDpi xmlns:a14="http://schemas.microsoft.com/office/drawing/2010/main" val="0"/>
                        </a:ext>
                      </a:extLst>
                    </a:blip>
                    <a:stretch>
                      <a:fillRect/>
                    </a:stretch>
                  </pic:blipFill>
                  <pic:spPr>
                    <a:xfrm>
                      <a:off x="0" y="0"/>
                      <a:ext cx="5943600" cy="4257675"/>
                    </a:xfrm>
                    <a:prstGeom prst="rect">
                      <a:avLst/>
                    </a:prstGeom>
                  </pic:spPr>
                </pic:pic>
              </a:graphicData>
            </a:graphic>
          </wp:inline>
        </w:drawing>
      </w:r>
      <w:bookmarkStart w:id="0" w:name="_GoBack"/>
      <w:bookmarkEnd w:id="0"/>
    </w:p>
    <w:p w:rsidR="0001129A" w:rsidRPr="00280385" w:rsidRDefault="0001129A" w:rsidP="0001129A">
      <w:pPr>
        <w:pStyle w:val="ListParagraph"/>
        <w:jc w:val="both"/>
        <w:rPr>
          <w:szCs w:val="26"/>
        </w:rPr>
      </w:pPr>
    </w:p>
    <w:sectPr w:rsidR="0001129A" w:rsidRPr="002803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188"/>
    <w:multiLevelType w:val="hybridMultilevel"/>
    <w:tmpl w:val="41802E88"/>
    <w:lvl w:ilvl="0" w:tplc="4C6AF7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64A92"/>
    <w:multiLevelType w:val="hybridMultilevel"/>
    <w:tmpl w:val="A36E5C84"/>
    <w:lvl w:ilvl="0" w:tplc="3FB2FE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45DA6"/>
    <w:multiLevelType w:val="hybridMultilevel"/>
    <w:tmpl w:val="DE226E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114C5"/>
    <w:multiLevelType w:val="hybridMultilevel"/>
    <w:tmpl w:val="C03C3266"/>
    <w:lvl w:ilvl="0" w:tplc="A692D0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C41F09"/>
    <w:multiLevelType w:val="hybridMultilevel"/>
    <w:tmpl w:val="B3EE2C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D34A83"/>
    <w:multiLevelType w:val="hybridMultilevel"/>
    <w:tmpl w:val="462A1194"/>
    <w:lvl w:ilvl="0" w:tplc="DE3A01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7B0225"/>
    <w:multiLevelType w:val="hybridMultilevel"/>
    <w:tmpl w:val="D8ACDC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7329F9"/>
    <w:multiLevelType w:val="hybridMultilevel"/>
    <w:tmpl w:val="5C280324"/>
    <w:lvl w:ilvl="0" w:tplc="CCF09AAC">
      <w:start w:val="1"/>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E422EF2"/>
    <w:multiLevelType w:val="hybridMultilevel"/>
    <w:tmpl w:val="8C621DF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4CB62FE0"/>
    <w:multiLevelType w:val="hybridMultilevel"/>
    <w:tmpl w:val="C29ECEDC"/>
    <w:lvl w:ilvl="0" w:tplc="F08261C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6F3DCB"/>
    <w:multiLevelType w:val="hybridMultilevel"/>
    <w:tmpl w:val="51128F56"/>
    <w:lvl w:ilvl="0" w:tplc="880E22A4">
      <w:numFmt w:val="bullet"/>
      <w:lvlText w:val="-"/>
      <w:lvlJc w:val="left"/>
      <w:pPr>
        <w:ind w:left="1920" w:hanging="360"/>
      </w:pPr>
      <w:rPr>
        <w:rFonts w:ascii="Times New Roman" w:eastAsia="Calibri" w:hAnsi="Times New Roman" w:cs="Times New Roman" w:hint="default"/>
      </w:rPr>
    </w:lvl>
    <w:lvl w:ilvl="1" w:tplc="04090003">
      <w:start w:val="1"/>
      <w:numFmt w:val="bullet"/>
      <w:lvlText w:val="o"/>
      <w:lvlJc w:val="left"/>
      <w:pPr>
        <w:ind w:left="2640" w:hanging="360"/>
      </w:pPr>
      <w:rPr>
        <w:rFonts w:ascii="Courier New" w:hAnsi="Courier New" w:cs="Courier New" w:hint="default"/>
      </w:rPr>
    </w:lvl>
    <w:lvl w:ilvl="2" w:tplc="04090005">
      <w:start w:val="1"/>
      <w:numFmt w:val="bullet"/>
      <w:lvlText w:val=""/>
      <w:lvlJc w:val="left"/>
      <w:pPr>
        <w:ind w:left="3360" w:hanging="360"/>
      </w:pPr>
      <w:rPr>
        <w:rFonts w:ascii="Wingdings" w:hAnsi="Wingdings" w:hint="default"/>
      </w:rPr>
    </w:lvl>
    <w:lvl w:ilvl="3" w:tplc="04090001">
      <w:start w:val="1"/>
      <w:numFmt w:val="bullet"/>
      <w:lvlText w:val=""/>
      <w:lvlJc w:val="left"/>
      <w:pPr>
        <w:ind w:left="4080" w:hanging="360"/>
      </w:pPr>
      <w:rPr>
        <w:rFonts w:ascii="Symbol" w:hAnsi="Symbol" w:hint="default"/>
      </w:rPr>
    </w:lvl>
    <w:lvl w:ilvl="4" w:tplc="04090003">
      <w:start w:val="1"/>
      <w:numFmt w:val="bullet"/>
      <w:lvlText w:val="o"/>
      <w:lvlJc w:val="left"/>
      <w:pPr>
        <w:ind w:left="4800" w:hanging="360"/>
      </w:pPr>
      <w:rPr>
        <w:rFonts w:ascii="Courier New" w:hAnsi="Courier New" w:cs="Courier New" w:hint="default"/>
      </w:rPr>
    </w:lvl>
    <w:lvl w:ilvl="5" w:tplc="04090005">
      <w:start w:val="1"/>
      <w:numFmt w:val="bullet"/>
      <w:lvlText w:val=""/>
      <w:lvlJc w:val="left"/>
      <w:pPr>
        <w:ind w:left="5520" w:hanging="360"/>
      </w:pPr>
      <w:rPr>
        <w:rFonts w:ascii="Wingdings" w:hAnsi="Wingdings" w:hint="default"/>
      </w:rPr>
    </w:lvl>
    <w:lvl w:ilvl="6" w:tplc="04090001">
      <w:start w:val="1"/>
      <w:numFmt w:val="bullet"/>
      <w:lvlText w:val=""/>
      <w:lvlJc w:val="left"/>
      <w:pPr>
        <w:ind w:left="6240" w:hanging="360"/>
      </w:pPr>
      <w:rPr>
        <w:rFonts w:ascii="Symbol" w:hAnsi="Symbol" w:hint="default"/>
      </w:rPr>
    </w:lvl>
    <w:lvl w:ilvl="7" w:tplc="04090003">
      <w:start w:val="1"/>
      <w:numFmt w:val="bullet"/>
      <w:lvlText w:val="o"/>
      <w:lvlJc w:val="left"/>
      <w:pPr>
        <w:ind w:left="6960" w:hanging="360"/>
      </w:pPr>
      <w:rPr>
        <w:rFonts w:ascii="Courier New" w:hAnsi="Courier New" w:cs="Courier New" w:hint="default"/>
      </w:rPr>
    </w:lvl>
    <w:lvl w:ilvl="8" w:tplc="04090005">
      <w:start w:val="1"/>
      <w:numFmt w:val="bullet"/>
      <w:lvlText w:val=""/>
      <w:lvlJc w:val="left"/>
      <w:pPr>
        <w:ind w:left="7680" w:hanging="360"/>
      </w:pPr>
      <w:rPr>
        <w:rFonts w:ascii="Wingdings" w:hAnsi="Wingdings" w:hint="default"/>
      </w:rPr>
    </w:lvl>
  </w:abstractNum>
  <w:abstractNum w:abstractNumId="11">
    <w:nsid w:val="711E6E7A"/>
    <w:multiLevelType w:val="hybridMultilevel"/>
    <w:tmpl w:val="6302D34E"/>
    <w:lvl w:ilvl="0" w:tplc="DBC229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AA03A6"/>
    <w:multiLevelType w:val="hybridMultilevel"/>
    <w:tmpl w:val="4280B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257215"/>
    <w:multiLevelType w:val="hybridMultilevel"/>
    <w:tmpl w:val="570CE692"/>
    <w:lvl w:ilvl="0" w:tplc="202C7FCE">
      <w:start w:val="1"/>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5"/>
  </w:num>
  <w:num w:numId="3">
    <w:abstractNumId w:val="10"/>
  </w:num>
  <w:num w:numId="4">
    <w:abstractNumId w:val="10"/>
  </w:num>
  <w:num w:numId="5">
    <w:abstractNumId w:val="4"/>
  </w:num>
  <w:num w:numId="6">
    <w:abstractNumId w:val="6"/>
  </w:num>
  <w:num w:numId="7">
    <w:abstractNumId w:val="2"/>
  </w:num>
  <w:num w:numId="8">
    <w:abstractNumId w:val="11"/>
  </w:num>
  <w:num w:numId="9">
    <w:abstractNumId w:val="1"/>
  </w:num>
  <w:num w:numId="10">
    <w:abstractNumId w:val="3"/>
  </w:num>
  <w:num w:numId="11">
    <w:abstractNumId w:val="0"/>
  </w:num>
  <w:num w:numId="12">
    <w:abstractNumId w:val="12"/>
  </w:num>
  <w:num w:numId="13">
    <w:abstractNumId w:val="7"/>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BB7"/>
    <w:rsid w:val="0001129A"/>
    <w:rsid w:val="000267FC"/>
    <w:rsid w:val="001E59CE"/>
    <w:rsid w:val="00280385"/>
    <w:rsid w:val="00360998"/>
    <w:rsid w:val="0054214A"/>
    <w:rsid w:val="008429A6"/>
    <w:rsid w:val="00916BB7"/>
    <w:rsid w:val="00B13E0A"/>
    <w:rsid w:val="00B43726"/>
    <w:rsid w:val="00BA64D2"/>
    <w:rsid w:val="00BA6CC2"/>
    <w:rsid w:val="00CE2470"/>
    <w:rsid w:val="00D74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BB7"/>
    <w:pPr>
      <w:ind w:left="720"/>
      <w:contextualSpacing/>
    </w:pPr>
  </w:style>
  <w:style w:type="paragraph" w:styleId="BalloonText">
    <w:name w:val="Balloon Text"/>
    <w:basedOn w:val="Normal"/>
    <w:link w:val="BalloonTextChar"/>
    <w:uiPriority w:val="99"/>
    <w:semiHidden/>
    <w:unhideWhenUsed/>
    <w:rsid w:val="00011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29A"/>
    <w:rPr>
      <w:rFonts w:ascii="Tahoma" w:hAnsi="Tahoma" w:cs="Tahoma"/>
      <w:sz w:val="16"/>
      <w:szCs w:val="16"/>
    </w:rPr>
  </w:style>
  <w:style w:type="paragraph" w:styleId="NormalWeb">
    <w:name w:val="Normal (Web)"/>
    <w:basedOn w:val="Normal"/>
    <w:uiPriority w:val="99"/>
    <w:semiHidden/>
    <w:unhideWhenUsed/>
    <w:rsid w:val="00BA64D2"/>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BB7"/>
    <w:pPr>
      <w:ind w:left="720"/>
      <w:contextualSpacing/>
    </w:pPr>
  </w:style>
  <w:style w:type="paragraph" w:styleId="BalloonText">
    <w:name w:val="Balloon Text"/>
    <w:basedOn w:val="Normal"/>
    <w:link w:val="BalloonTextChar"/>
    <w:uiPriority w:val="99"/>
    <w:semiHidden/>
    <w:unhideWhenUsed/>
    <w:rsid w:val="00011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29A"/>
    <w:rPr>
      <w:rFonts w:ascii="Tahoma" w:hAnsi="Tahoma" w:cs="Tahoma"/>
      <w:sz w:val="16"/>
      <w:szCs w:val="16"/>
    </w:rPr>
  </w:style>
  <w:style w:type="paragraph" w:styleId="NormalWeb">
    <w:name w:val="Normal (Web)"/>
    <w:basedOn w:val="Normal"/>
    <w:uiPriority w:val="99"/>
    <w:semiHidden/>
    <w:unhideWhenUsed/>
    <w:rsid w:val="00BA64D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245408">
      <w:bodyDiv w:val="1"/>
      <w:marLeft w:val="0"/>
      <w:marRight w:val="0"/>
      <w:marTop w:val="0"/>
      <w:marBottom w:val="0"/>
      <w:divBdr>
        <w:top w:val="none" w:sz="0" w:space="0" w:color="auto"/>
        <w:left w:val="none" w:sz="0" w:space="0" w:color="auto"/>
        <w:bottom w:val="none" w:sz="0" w:space="0" w:color="auto"/>
        <w:right w:val="none" w:sz="0" w:space="0" w:color="auto"/>
      </w:divBdr>
    </w:div>
    <w:div w:id="472064021">
      <w:bodyDiv w:val="1"/>
      <w:marLeft w:val="0"/>
      <w:marRight w:val="0"/>
      <w:marTop w:val="0"/>
      <w:marBottom w:val="0"/>
      <w:divBdr>
        <w:top w:val="none" w:sz="0" w:space="0" w:color="auto"/>
        <w:left w:val="none" w:sz="0" w:space="0" w:color="auto"/>
        <w:bottom w:val="none" w:sz="0" w:space="0" w:color="auto"/>
        <w:right w:val="none" w:sz="0" w:space="0" w:color="auto"/>
      </w:divBdr>
    </w:div>
    <w:div w:id="509949947">
      <w:bodyDiv w:val="1"/>
      <w:marLeft w:val="0"/>
      <w:marRight w:val="0"/>
      <w:marTop w:val="0"/>
      <w:marBottom w:val="0"/>
      <w:divBdr>
        <w:top w:val="none" w:sz="0" w:space="0" w:color="auto"/>
        <w:left w:val="none" w:sz="0" w:space="0" w:color="auto"/>
        <w:bottom w:val="none" w:sz="0" w:space="0" w:color="auto"/>
        <w:right w:val="none" w:sz="0" w:space="0" w:color="auto"/>
      </w:divBdr>
    </w:div>
    <w:div w:id="552348412">
      <w:bodyDiv w:val="1"/>
      <w:marLeft w:val="0"/>
      <w:marRight w:val="0"/>
      <w:marTop w:val="0"/>
      <w:marBottom w:val="0"/>
      <w:divBdr>
        <w:top w:val="none" w:sz="0" w:space="0" w:color="auto"/>
        <w:left w:val="none" w:sz="0" w:space="0" w:color="auto"/>
        <w:bottom w:val="none" w:sz="0" w:space="0" w:color="auto"/>
        <w:right w:val="none" w:sz="0" w:space="0" w:color="auto"/>
      </w:divBdr>
    </w:div>
    <w:div w:id="1111318469">
      <w:bodyDiv w:val="1"/>
      <w:marLeft w:val="0"/>
      <w:marRight w:val="0"/>
      <w:marTop w:val="0"/>
      <w:marBottom w:val="0"/>
      <w:divBdr>
        <w:top w:val="none" w:sz="0" w:space="0" w:color="auto"/>
        <w:left w:val="none" w:sz="0" w:space="0" w:color="auto"/>
        <w:bottom w:val="none" w:sz="0" w:space="0" w:color="auto"/>
        <w:right w:val="none" w:sz="0" w:space="0" w:color="auto"/>
      </w:divBdr>
    </w:div>
    <w:div w:id="1232235595">
      <w:bodyDiv w:val="1"/>
      <w:marLeft w:val="0"/>
      <w:marRight w:val="0"/>
      <w:marTop w:val="0"/>
      <w:marBottom w:val="0"/>
      <w:divBdr>
        <w:top w:val="none" w:sz="0" w:space="0" w:color="auto"/>
        <w:left w:val="none" w:sz="0" w:space="0" w:color="auto"/>
        <w:bottom w:val="none" w:sz="0" w:space="0" w:color="auto"/>
        <w:right w:val="none" w:sz="0" w:space="0" w:color="auto"/>
      </w:divBdr>
    </w:div>
    <w:div w:id="1630893132">
      <w:bodyDiv w:val="1"/>
      <w:marLeft w:val="0"/>
      <w:marRight w:val="0"/>
      <w:marTop w:val="0"/>
      <w:marBottom w:val="0"/>
      <w:divBdr>
        <w:top w:val="none" w:sz="0" w:space="0" w:color="auto"/>
        <w:left w:val="none" w:sz="0" w:space="0" w:color="auto"/>
        <w:bottom w:val="none" w:sz="0" w:space="0" w:color="auto"/>
        <w:right w:val="none" w:sz="0" w:space="0" w:color="auto"/>
      </w:divBdr>
    </w:div>
    <w:div w:id="2047948465">
      <w:bodyDiv w:val="1"/>
      <w:marLeft w:val="0"/>
      <w:marRight w:val="0"/>
      <w:marTop w:val="0"/>
      <w:marBottom w:val="0"/>
      <w:divBdr>
        <w:top w:val="none" w:sz="0" w:space="0" w:color="auto"/>
        <w:left w:val="none" w:sz="0" w:space="0" w:color="auto"/>
        <w:bottom w:val="none" w:sz="0" w:space="0" w:color="auto"/>
        <w:right w:val="none" w:sz="0" w:space="0" w:color="auto"/>
      </w:divBdr>
    </w:div>
    <w:div w:id="204795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dc:creator>
  <cp:lastModifiedBy>HUY HOANG</cp:lastModifiedBy>
  <cp:revision>3</cp:revision>
  <dcterms:created xsi:type="dcterms:W3CDTF">2020-10-19T01:30:00Z</dcterms:created>
  <dcterms:modified xsi:type="dcterms:W3CDTF">2020-10-19T02:03:00Z</dcterms:modified>
</cp:coreProperties>
</file>