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1DD" w:rsidRPr="003E31DD" w:rsidRDefault="003E31DD" w:rsidP="00C04B80">
      <w:pPr>
        <w:pStyle w:val="NormalWeb"/>
        <w:shd w:val="clear" w:color="auto" w:fill="FFFFFF"/>
        <w:spacing w:before="0" w:beforeAutospacing="0" w:after="150" w:afterAutospacing="0"/>
        <w:jc w:val="center"/>
        <w:rPr>
          <w:rFonts w:cs="Tahoma"/>
          <w:b/>
          <w:color w:val="003F59"/>
          <w:sz w:val="32"/>
          <w:szCs w:val="32"/>
        </w:rPr>
      </w:pPr>
      <w:r w:rsidRPr="003E31DD">
        <w:rPr>
          <w:rFonts w:cs="Tahoma"/>
          <w:b/>
          <w:color w:val="003F59"/>
          <w:sz w:val="32"/>
          <w:szCs w:val="32"/>
        </w:rPr>
        <w:t>BÀI VIẾT THU HOẠCH CHÍNH TRỊ HÈ 2020</w:t>
      </w:r>
    </w:p>
    <w:p w:rsidR="003E31DD" w:rsidRDefault="003E31DD" w:rsidP="00C04B80">
      <w:pPr>
        <w:pStyle w:val="NormalWeb"/>
        <w:shd w:val="clear" w:color="auto" w:fill="FFFFFF"/>
        <w:spacing w:before="0" w:beforeAutospacing="0" w:after="150" w:afterAutospacing="0"/>
        <w:jc w:val="both"/>
        <w:rPr>
          <w:rFonts w:cs="Tahoma"/>
          <w:color w:val="003F59"/>
          <w:sz w:val="26"/>
          <w:szCs w:val="21"/>
        </w:rPr>
      </w:pPr>
      <w:r>
        <w:rPr>
          <w:rFonts w:cs="Tahoma"/>
          <w:color w:val="003F59"/>
          <w:sz w:val="26"/>
          <w:szCs w:val="21"/>
        </w:rPr>
        <w:t>Họ và tên: Phạm Huy Hoàng</w:t>
      </w:r>
    </w:p>
    <w:p w:rsidR="003E31DD" w:rsidRDefault="003E31DD" w:rsidP="00C04B80">
      <w:pPr>
        <w:pStyle w:val="NormalWeb"/>
        <w:shd w:val="clear" w:color="auto" w:fill="FFFFFF"/>
        <w:spacing w:before="0" w:beforeAutospacing="0" w:after="150" w:afterAutospacing="0"/>
        <w:jc w:val="both"/>
        <w:rPr>
          <w:rFonts w:cs="Tahoma"/>
          <w:color w:val="003F59"/>
          <w:sz w:val="26"/>
          <w:szCs w:val="21"/>
        </w:rPr>
      </w:pPr>
      <w:r>
        <w:rPr>
          <w:rFonts w:cs="Tahoma"/>
          <w:color w:val="003F59"/>
          <w:sz w:val="26"/>
          <w:szCs w:val="21"/>
        </w:rPr>
        <w:t xml:space="preserve">Đơn vị: Phòng Thanh tra Giáo dục – Công tác Sinh viên </w:t>
      </w:r>
      <w:r w:rsidR="00C04B80">
        <w:rPr>
          <w:rFonts w:cs="Tahoma"/>
          <w:color w:val="003F59"/>
          <w:sz w:val="26"/>
          <w:szCs w:val="21"/>
        </w:rPr>
        <w:t>.</w:t>
      </w:r>
    </w:p>
    <w:p w:rsidR="003E31DD" w:rsidRDefault="003E31DD" w:rsidP="00C04B80">
      <w:pPr>
        <w:pStyle w:val="NormalWeb"/>
        <w:shd w:val="clear" w:color="auto" w:fill="FFFFFF"/>
        <w:spacing w:before="0" w:beforeAutospacing="0" w:after="150" w:afterAutospacing="0"/>
        <w:jc w:val="both"/>
        <w:rPr>
          <w:rFonts w:cs="Tahoma"/>
          <w:color w:val="003F59"/>
          <w:sz w:val="26"/>
          <w:szCs w:val="21"/>
        </w:rPr>
      </w:pPr>
      <w:r>
        <w:rPr>
          <w:rFonts w:cs="Tahoma"/>
          <w:color w:val="003F59"/>
          <w:sz w:val="26"/>
          <w:szCs w:val="21"/>
        </w:rPr>
        <w:t>Trường : Cao đẳng Lý Tự Trọng  Thành phố Hồ Chí Minh.</w:t>
      </w:r>
    </w:p>
    <w:p w:rsidR="003E31DD" w:rsidRPr="003E31DD" w:rsidRDefault="003E31DD" w:rsidP="00C04B80">
      <w:pPr>
        <w:pStyle w:val="NormalWeb"/>
        <w:shd w:val="clear" w:color="auto" w:fill="FFFFFF"/>
        <w:spacing w:before="0" w:beforeAutospacing="0" w:after="150" w:afterAutospacing="0"/>
        <w:jc w:val="center"/>
        <w:rPr>
          <w:rFonts w:cs="Tahoma"/>
          <w:b/>
          <w:color w:val="003F59"/>
          <w:sz w:val="26"/>
          <w:szCs w:val="21"/>
        </w:rPr>
      </w:pPr>
      <w:r w:rsidRPr="003E31DD">
        <w:rPr>
          <w:rFonts w:cs="Tahoma"/>
          <w:b/>
          <w:color w:val="003F59"/>
          <w:sz w:val="26"/>
          <w:szCs w:val="21"/>
        </w:rPr>
        <w:t>Câu hỏi:</w:t>
      </w:r>
    </w:p>
    <w:p w:rsidR="00A124D2" w:rsidRPr="00C36CA8" w:rsidRDefault="00A124D2" w:rsidP="00C04B80">
      <w:pPr>
        <w:pStyle w:val="NormalWeb"/>
        <w:shd w:val="clear" w:color="auto" w:fill="FFFFFF"/>
        <w:spacing w:before="0" w:beforeAutospacing="0" w:after="150" w:afterAutospacing="0"/>
        <w:jc w:val="both"/>
        <w:rPr>
          <w:rFonts w:cs="Tahoma"/>
          <w:color w:val="003F59"/>
          <w:sz w:val="26"/>
          <w:szCs w:val="21"/>
        </w:rPr>
      </w:pPr>
      <w:r w:rsidRPr="00C36CA8">
        <w:rPr>
          <w:rFonts w:cs="Tahoma"/>
          <w:color w:val="003F59"/>
          <w:sz w:val="26"/>
          <w:szCs w:val="21"/>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A124D2" w:rsidRPr="00C36CA8" w:rsidRDefault="00A124D2" w:rsidP="00C04B80">
      <w:pPr>
        <w:pStyle w:val="NormalWeb"/>
        <w:shd w:val="clear" w:color="auto" w:fill="FFFFFF"/>
        <w:spacing w:before="0" w:beforeAutospacing="0" w:after="150" w:afterAutospacing="0"/>
        <w:jc w:val="both"/>
        <w:rPr>
          <w:rFonts w:cs="Tahoma"/>
          <w:color w:val="003F59"/>
          <w:sz w:val="26"/>
          <w:szCs w:val="21"/>
        </w:rPr>
      </w:pPr>
      <w:r w:rsidRPr="00C36CA8">
        <w:rPr>
          <w:rFonts w:cs="Tahoma"/>
          <w:color w:val="003F59"/>
          <w:sz w:val="26"/>
          <w:szCs w:val="21"/>
        </w:rPr>
        <w:t>2. Qua nghiên cứu dự thảo các văn kiện trình Đại hội XIII của Đảng, nhất là dự thảo Báo cáo chính trị. Đề nghị anh (chị) cho ý kiến về những nội dung trình bày trong các dự thảo?</w:t>
      </w:r>
    </w:p>
    <w:p w:rsidR="002C30F4" w:rsidRPr="003E31DD" w:rsidRDefault="002C30F4" w:rsidP="00C04B80">
      <w:pPr>
        <w:pStyle w:val="NormalWeb"/>
        <w:shd w:val="clear" w:color="auto" w:fill="FFFFFF"/>
        <w:spacing w:before="0" w:beforeAutospacing="0" w:after="150" w:afterAutospacing="0"/>
        <w:jc w:val="center"/>
        <w:rPr>
          <w:rFonts w:cs="Tahoma"/>
          <w:b/>
          <w:color w:val="003F59"/>
          <w:sz w:val="26"/>
          <w:szCs w:val="21"/>
        </w:rPr>
      </w:pPr>
      <w:r w:rsidRPr="003E31DD">
        <w:rPr>
          <w:rFonts w:cs="Tahoma"/>
          <w:b/>
          <w:color w:val="003F59"/>
          <w:sz w:val="26"/>
          <w:szCs w:val="21"/>
        </w:rPr>
        <w:t>Bài làm :</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xml:space="preserve">Câu 1: </w:t>
      </w:r>
      <w:r w:rsidR="003E31DD">
        <w:rPr>
          <w:rFonts w:cs="Tahoma"/>
          <w:color w:val="003F59"/>
          <w:sz w:val="26"/>
          <w:szCs w:val="21"/>
        </w:rPr>
        <w:t>Đẩy mạnh việc học v</w:t>
      </w:r>
      <w:r w:rsidRPr="00C36CA8">
        <w:rPr>
          <w:rFonts w:cs="Tahoma"/>
          <w:color w:val="003F59"/>
          <w:sz w:val="26"/>
          <w:szCs w:val="21"/>
        </w:rPr>
        <w:t>à làm theo tư tưởng, đạo đức phong cách Hồ Chí Minh nhằm tăng cường khối đại đoàn kết dân tộc; xây dựng Đảng và hệ thống chính trị trong sạch vững mạn</w:t>
      </w:r>
      <w:r w:rsidR="00327C4F" w:rsidRPr="00C36CA8">
        <w:rPr>
          <w:rFonts w:cs="Tahoma"/>
          <w:color w:val="003F59"/>
          <w:sz w:val="26"/>
          <w:szCs w:val="21"/>
        </w:rPr>
        <w:t>h trong giai đoạn cách mạng mới:</w:t>
      </w:r>
    </w:p>
    <w:p w:rsidR="000A0CE8" w:rsidRPr="00C36CA8" w:rsidRDefault="00327C4F"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1. T</w:t>
      </w:r>
      <w:r w:rsidR="000A0CE8" w:rsidRPr="00C36CA8">
        <w:rPr>
          <w:rFonts w:cs="Tahoma"/>
          <w:color w:val="003F59"/>
          <w:sz w:val="26"/>
          <w:szCs w:val="21"/>
        </w:rPr>
        <w:t xml:space="preserve">ăng cường khối đại đoàn kết toàn dân tộc theo tư tưởng </w:t>
      </w:r>
      <w:r w:rsidRPr="00C36CA8">
        <w:rPr>
          <w:rFonts w:cs="Tahoma"/>
          <w:color w:val="003F59"/>
          <w:sz w:val="26"/>
          <w:szCs w:val="21"/>
        </w:rPr>
        <w:t>đạo đức, phong cách Hồ Chí Minh cần phải thực hiện các biện pháp:</w:t>
      </w:r>
    </w:p>
    <w:p w:rsidR="000A0CE8" w:rsidRPr="00C36CA8" w:rsidRDefault="00327C4F"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a. C</w:t>
      </w:r>
      <w:r w:rsidR="000A0CE8" w:rsidRPr="00C36CA8">
        <w:rPr>
          <w:rFonts w:cs="Tahoma"/>
          <w:color w:val="003F59"/>
          <w:sz w:val="26"/>
          <w:szCs w:val="21"/>
        </w:rPr>
        <w:t>ấp ủy quán triệt sâu sắc tư tưởng Hồ Chí Minh về đại đoàn kết toàn dân tộc.  Nhà nước phải bảo đảm để nhân dân thực sự là người chủ,  thật sự làm chủ theo Hiến pháp.</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b. Mặt trận Tổ quốc và các đoàn thể luôn đổi mới nội</w:t>
      </w:r>
      <w:r w:rsidR="00D33D62" w:rsidRPr="00C36CA8">
        <w:rPr>
          <w:rFonts w:cs="Tahoma"/>
          <w:color w:val="003F59"/>
          <w:sz w:val="26"/>
          <w:szCs w:val="21"/>
        </w:rPr>
        <w:t xml:space="preserve"> dung, phương thức hoạt động </w:t>
      </w:r>
      <w:r w:rsidR="003E31DD">
        <w:rPr>
          <w:rFonts w:cs="Tahoma"/>
          <w:color w:val="003F59"/>
          <w:sz w:val="26"/>
          <w:szCs w:val="21"/>
        </w:rPr>
        <w:t>để mối liên hệ giữa Đảng</w:t>
      </w:r>
      <w:r w:rsidRPr="00C36CA8">
        <w:rPr>
          <w:rFonts w:cs="Tahoma"/>
          <w:color w:val="003F59"/>
          <w:sz w:val="26"/>
          <w:szCs w:val="21"/>
        </w:rPr>
        <w:t>, Nhà nước và nhân dân luôn bền chặt, tạo ra ý Đảng lòng dân là một.</w:t>
      </w:r>
    </w:p>
    <w:p w:rsidR="000A0CE8" w:rsidRPr="00C36CA8" w:rsidRDefault="00D33D62"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c. K</w:t>
      </w:r>
      <w:r w:rsidR="000A0CE8" w:rsidRPr="00C36CA8">
        <w:rPr>
          <w:rFonts w:cs="Tahoma"/>
          <w:color w:val="003F59"/>
          <w:sz w:val="26"/>
          <w:szCs w:val="21"/>
        </w:rPr>
        <w:t>iên trì mục tiêu dân giàu nước mạnh. Đảng, Nhà nước và nhân dân tiếp tục phát huy truyền thống đoàn kết,  nhân nghĩa khoan dung, xây dựng xã hội đồng thu</w:t>
      </w:r>
      <w:r w:rsidRPr="00C36CA8">
        <w:rPr>
          <w:rFonts w:cs="Tahoma"/>
          <w:color w:val="003F59"/>
          <w:sz w:val="26"/>
          <w:szCs w:val="21"/>
        </w:rPr>
        <w:t>ận cao trên tinh thần cởi mở</w:t>
      </w:r>
      <w:r w:rsidR="000A0CE8" w:rsidRPr="00C36CA8">
        <w:rPr>
          <w:rFonts w:cs="Tahoma"/>
          <w:color w:val="003F59"/>
          <w:sz w:val="26"/>
          <w:szCs w:val="21"/>
        </w:rPr>
        <w:t>, tin cậy lẫn nhau.</w:t>
      </w:r>
      <w:bookmarkStart w:id="0" w:name="_GoBack"/>
      <w:bookmarkEnd w:id="0"/>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2.Về xây dựng Đảng và hệ thống chính trị trong sạch</w:t>
      </w:r>
      <w:r w:rsidR="00D33D62" w:rsidRPr="00C36CA8">
        <w:rPr>
          <w:rFonts w:cs="Tahoma"/>
          <w:color w:val="003F59"/>
          <w:sz w:val="26"/>
          <w:szCs w:val="21"/>
        </w:rPr>
        <w:t>,</w:t>
      </w:r>
      <w:r w:rsidRPr="00C36CA8">
        <w:rPr>
          <w:rFonts w:cs="Tahoma"/>
          <w:color w:val="003F59"/>
          <w:sz w:val="26"/>
          <w:szCs w:val="21"/>
        </w:rPr>
        <w:t xml:space="preserve"> vững mạnh phải thực hiện các nhiệm vụ sau đây: </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a. Áp dụng sáng tạo chủ nghĩa Mác Lênin, tư tưởng Hồ Chí Minh; kiên định mục tiêu độc lập dân tộc và chủ nghĩa xã hội;  và đường lối đổi mới .</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b.</w:t>
      </w:r>
      <w:r w:rsidR="003E31DD">
        <w:rPr>
          <w:rFonts w:cs="Tahoma"/>
          <w:color w:val="003F59"/>
          <w:sz w:val="26"/>
          <w:szCs w:val="21"/>
        </w:rPr>
        <w:t xml:space="preserve"> </w:t>
      </w:r>
      <w:r w:rsidRPr="00C36CA8">
        <w:rPr>
          <w:rFonts w:cs="Tahoma"/>
          <w:color w:val="003F59"/>
          <w:sz w:val="26"/>
          <w:szCs w:val="21"/>
        </w:rPr>
        <w:t xml:space="preserve">Nâng cao bản lĩnh chính trị chị và trình độ trí tuệ,  tính </w:t>
      </w:r>
      <w:r w:rsidR="00D33D62" w:rsidRPr="00C36CA8">
        <w:rPr>
          <w:rFonts w:cs="Tahoma"/>
          <w:color w:val="003F59"/>
          <w:sz w:val="26"/>
          <w:szCs w:val="21"/>
        </w:rPr>
        <w:t>chiến đấu của toàn Đảng. N</w:t>
      </w:r>
      <w:r w:rsidRPr="00C36CA8">
        <w:rPr>
          <w:rFonts w:cs="Tahoma"/>
          <w:color w:val="003F59"/>
          <w:sz w:val="26"/>
          <w:szCs w:val="21"/>
        </w:rPr>
        <w:t>êu cao vai trò tiên phong gương mẫu của Đảng viên</w:t>
      </w:r>
      <w:r w:rsidR="00D33D62" w:rsidRPr="00C36CA8">
        <w:rPr>
          <w:rFonts w:cs="Tahoma"/>
          <w:color w:val="003F59"/>
          <w:sz w:val="26"/>
          <w:szCs w:val="21"/>
        </w:rPr>
        <w:t>.</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lastRenderedPageBreak/>
        <w:t> c.T</w:t>
      </w:r>
      <w:r w:rsidR="00D33D62" w:rsidRPr="00C36CA8">
        <w:rPr>
          <w:rFonts w:cs="Tahoma"/>
          <w:color w:val="003F59"/>
          <w:sz w:val="26"/>
          <w:szCs w:val="21"/>
        </w:rPr>
        <w:t>hực hiện tốt </w:t>
      </w:r>
      <w:r w:rsidRPr="00C36CA8">
        <w:rPr>
          <w:rFonts w:cs="Tahoma"/>
          <w:color w:val="003F59"/>
          <w:sz w:val="26"/>
          <w:szCs w:val="21"/>
        </w:rPr>
        <w:t>chỉ về học tập  và làm theo tư tưởng,  đạo đức phong cách Hồ Chí Minh gắn với thực hiện</w:t>
      </w:r>
      <w:r w:rsidR="00D33D62" w:rsidRPr="00C36CA8">
        <w:rPr>
          <w:rFonts w:cs="Tahoma"/>
          <w:color w:val="003F59"/>
          <w:sz w:val="26"/>
          <w:szCs w:val="21"/>
        </w:rPr>
        <w:t xml:space="preserve"> nghị quyết Trung ương IV khóa XII</w:t>
      </w:r>
      <w:r w:rsidRPr="00C36CA8">
        <w:rPr>
          <w:rFonts w:cs="Tahoma"/>
          <w:color w:val="003F59"/>
          <w:sz w:val="26"/>
          <w:szCs w:val="21"/>
        </w:rPr>
        <w:t xml:space="preserve"> về xây dựng Đảng.</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d. Kiên quyết đấu tranh chống quan liêu tham nhũng, chủ nghĩa cá nhân, lối sống cơ hội bè phái, lợi ích nhóm, nói không đi đôi với làm.</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xml:space="preserve"> e. Đẩy mạnh phát huy dân chủ xã hội chủ nghĩa. nghĩa thực </w:t>
      </w:r>
      <w:r w:rsidR="003E31DD">
        <w:rPr>
          <w:rFonts w:cs="Tahoma"/>
          <w:color w:val="003F59"/>
          <w:sz w:val="26"/>
          <w:szCs w:val="21"/>
        </w:rPr>
        <w:t xml:space="preserve">hiện tốt kiểm tra, giám sát </w:t>
      </w:r>
      <w:r w:rsidRPr="00C36CA8">
        <w:rPr>
          <w:rFonts w:cs="Tahoma"/>
          <w:color w:val="003F59"/>
          <w:sz w:val="26"/>
          <w:szCs w:val="21"/>
        </w:rPr>
        <w:t>và phản biện xã hội của mặt trận tổ quốc, các đoàn thể và nhân dân về phẩm chất đạo đức, lối sống của cán bộ Đảng viên.</w:t>
      </w:r>
    </w:p>
    <w:p w:rsidR="000A0CE8" w:rsidRPr="00C36CA8" w:rsidRDefault="000A0CE8"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f. Nâng cao hiệu quả công tác dân vận, tăng cường quan hệ mật</w:t>
      </w:r>
      <w:r w:rsidR="00D33D62" w:rsidRPr="00C36CA8">
        <w:rPr>
          <w:rFonts w:cs="Tahoma"/>
          <w:color w:val="003F59"/>
          <w:sz w:val="26"/>
          <w:szCs w:val="21"/>
        </w:rPr>
        <w:t xml:space="preserve"> thiết giữa Đảng với nhân dân .C</w:t>
      </w:r>
      <w:r w:rsidRPr="00C36CA8">
        <w:rPr>
          <w:rFonts w:cs="Tahoma"/>
          <w:color w:val="003F59"/>
          <w:sz w:val="26"/>
          <w:szCs w:val="21"/>
        </w:rPr>
        <w:t xml:space="preserve">án bộ đảng viên phải thật sự tin dân, trọng </w:t>
      </w:r>
      <w:r w:rsidR="003E31DD">
        <w:rPr>
          <w:rFonts w:cs="Tahoma"/>
          <w:color w:val="003F59"/>
          <w:sz w:val="26"/>
          <w:szCs w:val="21"/>
        </w:rPr>
        <w:t>dân, gần dân, hiểu dân , học dân</w:t>
      </w:r>
      <w:r w:rsidRPr="00C36CA8">
        <w:rPr>
          <w:rFonts w:cs="Tahoma"/>
          <w:color w:val="003F59"/>
          <w:sz w:val="26"/>
          <w:szCs w:val="21"/>
        </w:rPr>
        <w:t>,</w:t>
      </w:r>
      <w:r w:rsidR="003E31DD">
        <w:rPr>
          <w:rFonts w:cs="Tahoma"/>
          <w:color w:val="003F59"/>
          <w:sz w:val="26"/>
          <w:szCs w:val="21"/>
        </w:rPr>
        <w:t xml:space="preserve"> </w:t>
      </w:r>
      <w:r w:rsidRPr="00C36CA8">
        <w:rPr>
          <w:rFonts w:cs="Tahoma"/>
          <w:color w:val="003F59"/>
          <w:sz w:val="26"/>
          <w:szCs w:val="21"/>
        </w:rPr>
        <w:t>có trách nhiệm với nhân dân</w:t>
      </w:r>
      <w:r w:rsidR="00327C4F" w:rsidRPr="00C36CA8">
        <w:rPr>
          <w:rFonts w:cs="Tahoma"/>
          <w:color w:val="003F59"/>
          <w:sz w:val="26"/>
          <w:szCs w:val="21"/>
        </w:rPr>
        <w:t>.</w:t>
      </w:r>
    </w:p>
    <w:p w:rsidR="00327C4F" w:rsidRPr="00C36CA8" w:rsidRDefault="00327C4F" w:rsidP="00C04B80">
      <w:pPr>
        <w:pStyle w:val="NormalWeb"/>
        <w:shd w:val="clear" w:color="auto" w:fill="FFFFFF"/>
        <w:spacing w:after="150"/>
        <w:jc w:val="both"/>
        <w:rPr>
          <w:rFonts w:cs="Tahoma"/>
          <w:color w:val="003F59"/>
          <w:sz w:val="26"/>
          <w:szCs w:val="21"/>
        </w:rPr>
      </w:pPr>
      <w:r w:rsidRPr="00C36CA8">
        <w:rPr>
          <w:rFonts w:cs="Tahoma"/>
          <w:color w:val="003F59"/>
          <w:sz w:val="26"/>
          <w:szCs w:val="21"/>
        </w:rPr>
        <w:t xml:space="preserve">Câu 2: </w:t>
      </w:r>
      <w:r w:rsidR="00D33D62" w:rsidRPr="00C36CA8">
        <w:rPr>
          <w:rFonts w:cs="Tahoma"/>
          <w:color w:val="003F59"/>
          <w:sz w:val="26"/>
          <w:szCs w:val="21"/>
        </w:rPr>
        <w:t>Qua nghiên cứu dự thảo các văn kiện trình Đại hội XIII của Đảng, nhất là dự thảo Báo cáo chính trị. Đề nghị anh (chị) cho ý kiến về những nội dung trình bày trong các dự thảo?</w:t>
      </w:r>
    </w:p>
    <w:p w:rsidR="00C36CA8" w:rsidRPr="00C36CA8" w:rsidRDefault="00C36CA8" w:rsidP="00C04B80">
      <w:pPr>
        <w:pStyle w:val="NormalWeb"/>
        <w:shd w:val="clear" w:color="auto" w:fill="FFFFFF"/>
        <w:spacing w:after="150"/>
        <w:ind w:firstLine="720"/>
        <w:jc w:val="both"/>
        <w:rPr>
          <w:color w:val="222222"/>
          <w:sz w:val="26"/>
          <w:szCs w:val="30"/>
          <w:shd w:val="clear" w:color="auto" w:fill="FFFFFF"/>
        </w:rPr>
      </w:pPr>
      <w:r w:rsidRPr="00C36CA8">
        <w:rPr>
          <w:color w:val="222222"/>
          <w:sz w:val="26"/>
          <w:szCs w:val="30"/>
          <w:shd w:val="clear" w:color="auto" w:fill="FFFFFF"/>
        </w:rPr>
        <w:t>Về những kết quả đạt được trong nhiệm kỳ qua, tôi cơ bản đồng ý với đánh giá tổng quát nhiệm kỳ. Bên cạnh đó, đề nghị nhấn mạnh, làm nổi bật hơn nữa những điểm đáng tự hào của Việt Nam, như cử lực lượng tham gia gìn giữ hòa bình Liên Hợp quốc; vai trò của Việt Nam trong đối nội, đối ngoại và ứng phó với Covid-19; chỉ đạo xử lý các tình huống trên Biển Đông mềm dẻo, khôn khéo, giữ vững chủ quyền biển đảo và tạo môi trường ổn định, hòa bình, hợp tác và phát triển.</w:t>
      </w:r>
    </w:p>
    <w:p w:rsidR="00C36CA8" w:rsidRPr="00C36CA8" w:rsidRDefault="00C36CA8" w:rsidP="00C04B80">
      <w:pPr>
        <w:pStyle w:val="NormalWeb"/>
        <w:shd w:val="clear" w:color="auto" w:fill="FFFFFF"/>
        <w:spacing w:after="150"/>
        <w:ind w:firstLine="720"/>
        <w:jc w:val="both"/>
        <w:rPr>
          <w:color w:val="222222"/>
          <w:sz w:val="26"/>
          <w:szCs w:val="30"/>
          <w:shd w:val="clear" w:color="auto" w:fill="FFFFFF"/>
        </w:rPr>
      </w:pPr>
      <w:r w:rsidRPr="00C36CA8">
        <w:rPr>
          <w:color w:val="222222"/>
          <w:sz w:val="26"/>
          <w:szCs w:val="30"/>
          <w:shd w:val="clear" w:color="auto" w:fill="FFFFFF"/>
        </w:rPr>
        <w:t>Đối với dự thảo Báo cáo tổng kết thực hiện chiến lược phát triển kinh tế - xã hội 10 năm 2011-2020, xây dựng chiến lược phát triển kinh tế - xã hội 10 năm 2021-2030, tôi cho rằng cần phải khắc phục được lỗ hổng về pháp luật trong công tác chống tham nhũng, đưa ra những chế tài sắc bén, có đủ tính răn đe để cán bộ, công chức không thể tham nhũng, không dám tham nhũng và không muốn tham nhũng.</w:t>
      </w:r>
    </w:p>
    <w:p w:rsidR="00C36CA8" w:rsidRPr="00C36CA8" w:rsidRDefault="00C36CA8" w:rsidP="00C04B80">
      <w:pPr>
        <w:pStyle w:val="NormalWeb"/>
        <w:shd w:val="clear" w:color="auto" w:fill="FFFFFF"/>
        <w:spacing w:after="150"/>
        <w:ind w:firstLine="720"/>
        <w:jc w:val="both"/>
        <w:rPr>
          <w:color w:val="222222"/>
          <w:sz w:val="26"/>
          <w:szCs w:val="30"/>
          <w:shd w:val="clear" w:color="auto" w:fill="FFFFFF"/>
        </w:rPr>
      </w:pPr>
      <w:r w:rsidRPr="00C36CA8">
        <w:rPr>
          <w:color w:val="222222"/>
          <w:sz w:val="26"/>
          <w:szCs w:val="30"/>
          <w:shd w:val="clear" w:color="auto" w:fill="FFFFFF"/>
        </w:rPr>
        <w:t>Về các phương án phát triển kinh tế - xã hội giai đoạn 2021-2030, tôi đề xuất chọn phương án 2. Đó là, đến năm 2025: cơ bản trở thành nước công nghiệp theo hướng hiện đại, có thu nhập trung bình cao; đến năm 2030: trở thành nước công nghiệp theo hướng hiện đại, thuộc nhóm trên của các nước có thu nhập trung bình cao; đến năm 2045: trở thành nước công nghiệp hiện đại, có thu nhập cao.</w:t>
      </w:r>
    </w:p>
    <w:p w:rsidR="00C36CA8" w:rsidRPr="00C36CA8" w:rsidRDefault="00C36CA8" w:rsidP="00C04B80">
      <w:pPr>
        <w:pStyle w:val="NormalWeb"/>
        <w:shd w:val="clear" w:color="auto" w:fill="FFFFFF"/>
        <w:spacing w:after="150"/>
        <w:ind w:firstLine="720"/>
        <w:jc w:val="both"/>
        <w:rPr>
          <w:color w:val="222222"/>
          <w:sz w:val="26"/>
          <w:szCs w:val="30"/>
          <w:shd w:val="clear" w:color="auto" w:fill="FFFFFF"/>
        </w:rPr>
      </w:pPr>
      <w:r w:rsidRPr="00C36CA8">
        <w:rPr>
          <w:color w:val="222222"/>
          <w:sz w:val="26"/>
          <w:szCs w:val="30"/>
          <w:shd w:val="clear" w:color="auto" w:fill="FFFFFF"/>
        </w:rPr>
        <w:t>Đối với dự thảo Báo cáo đánh giá kết quả thực hiện nhiệm vụ phát triển kinh tế - xã hội 5 năm 2016-2020 và phương hướng, nhiệm vụ phát triển kinh tế - xã hội 5 năm 2021-2025, tôi cho rằng dự thảo đã đánh giá đúng tình hình, khái quát toàn diện mọi mặt kinh tế- xã hội, chỉ ra được nguyên nhân và kết quả của những thành tựu, nêu được các bài học kinh nghiệm.</w:t>
      </w:r>
    </w:p>
    <w:p w:rsidR="00C36CA8" w:rsidRPr="00C36CA8" w:rsidRDefault="00C36CA8" w:rsidP="00C04B80">
      <w:pPr>
        <w:pStyle w:val="NormalWeb"/>
        <w:shd w:val="clear" w:color="auto" w:fill="FFFFFF"/>
        <w:spacing w:after="150"/>
        <w:ind w:firstLine="720"/>
        <w:jc w:val="both"/>
        <w:rPr>
          <w:color w:val="222222"/>
          <w:sz w:val="26"/>
          <w:szCs w:val="30"/>
          <w:shd w:val="clear" w:color="auto" w:fill="FFFFFF"/>
        </w:rPr>
      </w:pPr>
      <w:r w:rsidRPr="00C36CA8">
        <w:rPr>
          <w:color w:val="222222"/>
          <w:sz w:val="26"/>
          <w:szCs w:val="30"/>
          <w:shd w:val="clear" w:color="auto" w:fill="FFFFFF"/>
        </w:rPr>
        <w:lastRenderedPageBreak/>
        <w:t>Đối với dự thảo Báo cáo tổng kết công tác xây dựng Đảng và thi hành Điều lệ Đảng nhiệm kỳ Đại hội XII, tôi nhất trí cao với nội dung về xây dựng, chỉnh đốn Đảng trong sạch, vững mạnh, nâng cao năng lực lãnh đạo của Đảng. Điểm mới trong dự thảo báo cáo lần này là “cầm quyền của Đảng”. Điều này hoàn toàn đúng đắn, phù hợp với công tác xây dựng, chỉnh đốn Đảng trong điều kiện Đảng cầm quyền.</w:t>
      </w:r>
    </w:p>
    <w:p w:rsidR="00805257" w:rsidRPr="00C36CA8" w:rsidRDefault="00805257" w:rsidP="00C04B80">
      <w:pPr>
        <w:pStyle w:val="NormalWeb"/>
        <w:shd w:val="clear" w:color="auto" w:fill="FFFFFF"/>
        <w:spacing w:after="150"/>
        <w:jc w:val="both"/>
        <w:rPr>
          <w:color w:val="222222"/>
          <w:sz w:val="26"/>
          <w:szCs w:val="30"/>
          <w:shd w:val="clear" w:color="auto" w:fill="FFFFFF"/>
        </w:rPr>
      </w:pPr>
    </w:p>
    <w:p w:rsidR="00805257" w:rsidRPr="00C36CA8" w:rsidRDefault="00805257" w:rsidP="00C04B80">
      <w:pPr>
        <w:pStyle w:val="NormalWeb"/>
        <w:shd w:val="clear" w:color="auto" w:fill="FFFFFF"/>
        <w:spacing w:after="150"/>
        <w:jc w:val="both"/>
        <w:rPr>
          <w:rFonts w:cs="Tahoma"/>
          <w:color w:val="003F59"/>
          <w:sz w:val="26"/>
          <w:szCs w:val="21"/>
        </w:rPr>
      </w:pPr>
    </w:p>
    <w:p w:rsidR="002C30F4" w:rsidRPr="00C36CA8" w:rsidRDefault="002C30F4" w:rsidP="00C04B80">
      <w:pPr>
        <w:pStyle w:val="NormalWeb"/>
        <w:shd w:val="clear" w:color="auto" w:fill="FFFFFF"/>
        <w:spacing w:before="0" w:beforeAutospacing="0" w:after="150" w:afterAutospacing="0"/>
        <w:jc w:val="both"/>
        <w:rPr>
          <w:rFonts w:cs="Tahoma"/>
          <w:color w:val="003F59"/>
          <w:sz w:val="26"/>
          <w:szCs w:val="21"/>
        </w:rPr>
      </w:pPr>
    </w:p>
    <w:p w:rsidR="00A6335D" w:rsidRPr="00C36CA8" w:rsidRDefault="00A6335D" w:rsidP="00C04B80">
      <w:pPr>
        <w:jc w:val="both"/>
      </w:pPr>
    </w:p>
    <w:sectPr w:rsidR="00A6335D" w:rsidRPr="00C36C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8B4A08"/>
    <w:multiLevelType w:val="multilevel"/>
    <w:tmpl w:val="C3669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4D2"/>
    <w:rsid w:val="000A0CE8"/>
    <w:rsid w:val="002C30F4"/>
    <w:rsid w:val="00327C4F"/>
    <w:rsid w:val="003E31DD"/>
    <w:rsid w:val="00624694"/>
    <w:rsid w:val="00805257"/>
    <w:rsid w:val="00A124D2"/>
    <w:rsid w:val="00A6335D"/>
    <w:rsid w:val="00C04B80"/>
    <w:rsid w:val="00C36CA8"/>
    <w:rsid w:val="00D33D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24D2"/>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24D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779895">
      <w:bodyDiv w:val="1"/>
      <w:marLeft w:val="0"/>
      <w:marRight w:val="0"/>
      <w:marTop w:val="0"/>
      <w:marBottom w:val="0"/>
      <w:divBdr>
        <w:top w:val="none" w:sz="0" w:space="0" w:color="auto"/>
        <w:left w:val="none" w:sz="0" w:space="0" w:color="auto"/>
        <w:bottom w:val="none" w:sz="0" w:space="0" w:color="auto"/>
        <w:right w:val="none" w:sz="0" w:space="0" w:color="auto"/>
      </w:divBdr>
    </w:div>
    <w:div w:id="447895464">
      <w:bodyDiv w:val="1"/>
      <w:marLeft w:val="0"/>
      <w:marRight w:val="0"/>
      <w:marTop w:val="0"/>
      <w:marBottom w:val="0"/>
      <w:divBdr>
        <w:top w:val="none" w:sz="0" w:space="0" w:color="auto"/>
        <w:left w:val="none" w:sz="0" w:space="0" w:color="auto"/>
        <w:bottom w:val="none" w:sz="0" w:space="0" w:color="auto"/>
        <w:right w:val="none" w:sz="0" w:space="0" w:color="auto"/>
      </w:divBdr>
    </w:div>
    <w:div w:id="178461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 HOANG</dc:creator>
  <cp:lastModifiedBy>HUY HOANG</cp:lastModifiedBy>
  <cp:revision>3</cp:revision>
  <dcterms:created xsi:type="dcterms:W3CDTF">2020-09-28T08:26:00Z</dcterms:created>
  <dcterms:modified xsi:type="dcterms:W3CDTF">2020-09-28T09:53:00Z</dcterms:modified>
</cp:coreProperties>
</file>