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bookmarkStart w:id="1" w:name="_GoBack"/>
      <w:bookmarkEnd w:id="1"/>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4C2375"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725556254"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6F5E2DC5" w14:textId="0DEABF57" w:rsidR="000A08A5" w:rsidRPr="005A0C7B" w:rsidRDefault="000A08A5" w:rsidP="00561BDA">
      <w:pPr>
        <w:spacing w:after="0" w:line="400" w:lineRule="atLeast"/>
        <w:ind w:firstLine="567"/>
        <w:jc w:val="center"/>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w:t>
      </w:r>
      <w:r w:rsidR="00561BDA">
        <w:rPr>
          <w:rFonts w:cs="Times New Roman"/>
          <w:b/>
          <w:sz w:val="26"/>
          <w:szCs w:val="26"/>
          <w:highlight w:val="white"/>
        </w:rPr>
        <w:t>2</w:t>
      </w: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2" w:name="_Toc15468351"/>
      <w:bookmarkStart w:id="3" w:name="_Toc19103378"/>
      <w:bookmarkStart w:id="4" w:name="_Toc19104094"/>
      <w:r w:rsidRPr="005A0C7B">
        <w:rPr>
          <w:rFonts w:cs="Times New Roman"/>
          <w:b/>
          <w:sz w:val="26"/>
          <w:szCs w:val="26"/>
          <w:highlight w:val="white"/>
          <w:lang w:val="nl-NL"/>
        </w:rPr>
        <w:lastRenderedPageBreak/>
        <w:t>BÀI MỞ ĐẦU</w:t>
      </w:r>
      <w:bookmarkEnd w:id="2"/>
      <w:bookmarkEnd w:id="3"/>
      <w:bookmarkEnd w:id="4"/>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5" w:name="_Toc13578744"/>
      <w:bookmarkStart w:id="6" w:name="_Toc15468352"/>
      <w:bookmarkStart w:id="7" w:name="_Toc19103379"/>
      <w:bookmarkStart w:id="8"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5"/>
      <w:bookmarkEnd w:id="6"/>
      <w:bookmarkEnd w:id="7"/>
      <w:bookmarkEnd w:id="8"/>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9" w:name="_Toc15468353"/>
      <w:bookmarkStart w:id="10" w:name="_Toc19103380"/>
      <w:bookmarkStart w:id="11" w:name="_Toc19104096"/>
      <w:r w:rsidRPr="005A0C7B">
        <w:rPr>
          <w:rFonts w:cs="Times New Roman"/>
          <w:b/>
          <w:sz w:val="26"/>
          <w:szCs w:val="26"/>
          <w:highlight w:val="white"/>
          <w:lang w:val="nl-NL"/>
        </w:rPr>
        <w:t>1. Vị trí</w:t>
      </w:r>
      <w:bookmarkEnd w:id="9"/>
      <w:bookmarkEnd w:id="10"/>
      <w:bookmarkEnd w:id="11"/>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2" w:name="_Toc15468354"/>
      <w:bookmarkStart w:id="13" w:name="_Toc19103381"/>
      <w:bookmarkStart w:id="14" w:name="_Toc19104097"/>
      <w:r w:rsidRPr="005A0C7B">
        <w:rPr>
          <w:rFonts w:cs="Times New Roman"/>
          <w:b/>
          <w:sz w:val="26"/>
          <w:szCs w:val="26"/>
          <w:highlight w:val="white"/>
          <w:lang w:val="pl-PL"/>
        </w:rPr>
        <w:t>2. Tính chất môn học</w:t>
      </w:r>
      <w:bookmarkEnd w:id="12"/>
      <w:bookmarkEnd w:id="13"/>
      <w:bookmarkEnd w:id="14"/>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5" w:name="_Toc13578745"/>
      <w:bookmarkStart w:id="16" w:name="_Toc15468355"/>
      <w:bookmarkStart w:id="17" w:name="_Toc19103382"/>
      <w:bookmarkStart w:id="18"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9" w:name="_Toc13755008"/>
      <w:bookmarkEnd w:id="15"/>
      <w:r w:rsidR="0088796C" w:rsidRPr="005A0C7B">
        <w:rPr>
          <w:rFonts w:cs="Times New Roman"/>
          <w:b/>
          <w:sz w:val="26"/>
          <w:szCs w:val="26"/>
          <w:highlight w:val="white"/>
          <w:lang w:val="pl-PL"/>
        </w:rPr>
        <w:t xml:space="preserve"> CỦA MÔN HỌC</w:t>
      </w:r>
      <w:bookmarkEnd w:id="16"/>
      <w:bookmarkEnd w:id="17"/>
      <w:bookmarkEnd w:id="18"/>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20" w:name="_Toc15468356"/>
      <w:bookmarkStart w:id="21" w:name="_Toc19103383"/>
      <w:bookmarkStart w:id="22" w:name="_Toc19104099"/>
      <w:r w:rsidRPr="005A0C7B">
        <w:rPr>
          <w:rFonts w:cs="Times New Roman"/>
          <w:sz w:val="26"/>
          <w:szCs w:val="26"/>
          <w:highlight w:val="white"/>
          <w:lang w:val="pl-PL" w:eastAsia="vi-VN"/>
        </w:rPr>
        <w:t>Sau khi học xong môn học, người học cần đạt được:</w:t>
      </w:r>
      <w:bookmarkEnd w:id="19"/>
      <w:bookmarkEnd w:id="20"/>
      <w:bookmarkEnd w:id="21"/>
      <w:bookmarkEnd w:id="22"/>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3" w:name="_Toc15468357"/>
      <w:bookmarkStart w:id="24" w:name="_Toc19103384"/>
      <w:bookmarkStart w:id="25"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3"/>
      <w:bookmarkEnd w:id="24"/>
      <w:bookmarkEnd w:id="25"/>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6" w:name="_Toc13578746"/>
      <w:bookmarkStart w:id="27" w:name="_Toc15468358"/>
      <w:bookmarkStart w:id="28" w:name="_Toc19103385"/>
      <w:bookmarkStart w:id="29"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6"/>
      <w:r w:rsidR="0088796C" w:rsidRPr="005A0C7B">
        <w:rPr>
          <w:rFonts w:cs="Times New Roman"/>
          <w:b/>
          <w:sz w:val="26"/>
          <w:szCs w:val="26"/>
          <w:highlight w:val="white"/>
          <w:lang w:val="pl-PL"/>
        </w:rPr>
        <w:t>VÀ ĐÁNH GIÁ MÔN HỌC</w:t>
      </w:r>
      <w:bookmarkEnd w:id="27"/>
      <w:bookmarkEnd w:id="28"/>
      <w:bookmarkEnd w:id="29"/>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30" w:name="_Toc15468359"/>
      <w:bookmarkStart w:id="31" w:name="_Toc19103386"/>
      <w:bookmarkStart w:id="32" w:name="_Toc19104102"/>
      <w:bookmarkStart w:id="33" w:name="_Toc13755010"/>
      <w:r w:rsidRPr="005A0C7B">
        <w:rPr>
          <w:rFonts w:cs="Times New Roman"/>
          <w:b/>
          <w:sz w:val="26"/>
          <w:szCs w:val="26"/>
          <w:highlight w:val="white"/>
          <w:lang w:val="pl-PL"/>
        </w:rPr>
        <w:t>1. Phương pháp dạy học</w:t>
      </w:r>
      <w:bookmarkEnd w:id="30"/>
      <w:bookmarkEnd w:id="31"/>
      <w:bookmarkEnd w:id="32"/>
      <w:r w:rsidRPr="005A0C7B">
        <w:rPr>
          <w:rFonts w:cs="Times New Roman"/>
          <w:b/>
          <w:sz w:val="26"/>
          <w:szCs w:val="26"/>
          <w:highlight w:val="white"/>
          <w:lang w:val="pl-PL"/>
        </w:rPr>
        <w:t xml:space="preserve"> </w:t>
      </w:r>
      <w:bookmarkEnd w:id="33"/>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4"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5" w:name="_Toc15468360"/>
      <w:bookmarkStart w:id="36" w:name="_Toc19103387"/>
      <w:bookmarkStart w:id="37" w:name="_Toc19104103"/>
      <w:r w:rsidRPr="005A0C7B">
        <w:rPr>
          <w:rFonts w:cs="Times New Roman"/>
          <w:b/>
          <w:sz w:val="26"/>
          <w:szCs w:val="26"/>
          <w:highlight w:val="white"/>
          <w:lang w:val="pl-PL"/>
        </w:rPr>
        <w:t>2. Đánh giá môn học</w:t>
      </w:r>
      <w:bookmarkEnd w:id="35"/>
      <w:bookmarkEnd w:id="36"/>
      <w:bookmarkEnd w:id="37"/>
      <w:r w:rsidRPr="005A0C7B">
        <w:rPr>
          <w:rFonts w:cs="Times New Roman"/>
          <w:b/>
          <w:sz w:val="26"/>
          <w:szCs w:val="26"/>
          <w:highlight w:val="white"/>
          <w:lang w:val="pl-PL"/>
        </w:rPr>
        <w:t xml:space="preserve"> </w:t>
      </w:r>
      <w:bookmarkEnd w:id="34"/>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8" w:name="_Toc13559874"/>
      <w:r w:rsidRPr="005A0C7B">
        <w:rPr>
          <w:rFonts w:ascii="Times New Roman" w:hAnsi="Times New Roman"/>
          <w:b/>
          <w:szCs w:val="26"/>
          <w:highlight w:val="white"/>
          <w:lang w:val="nl-NL"/>
        </w:rPr>
        <w:t>CÂU HỎI ÔN TẬP</w:t>
      </w:r>
      <w:bookmarkEnd w:id="38"/>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9"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9"/>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40"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40"/>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1"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6"/>
      <w:bookmarkEnd w:id="47"/>
      <w:bookmarkEnd w:id="48"/>
      <w:bookmarkEnd w:id="49"/>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lastRenderedPageBreak/>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58240537" w:rsidR="00E22F30" w:rsidRPr="00213401" w:rsidRDefault="005A0C7B" w:rsidP="00213401">
      <w:pPr>
        <w:pStyle w:val="ListParagraph"/>
        <w:keepNext/>
        <w:numPr>
          <w:ilvl w:val="0"/>
          <w:numId w:val="14"/>
        </w:numPr>
        <w:spacing w:after="0" w:line="400" w:lineRule="atLeast"/>
        <w:jc w:val="both"/>
        <w:outlineLvl w:val="2"/>
        <w:rPr>
          <w:rFonts w:eastAsia="Times New Roman" w:cs="Times New Roman"/>
          <w:b/>
          <w:sz w:val="26"/>
          <w:szCs w:val="26"/>
          <w:highlight w:val="white"/>
          <w:lang w:val="nl-NL"/>
        </w:rPr>
      </w:pPr>
      <w:bookmarkStart w:id="58" w:name="_Toc13578765"/>
      <w:bookmarkStart w:id="59" w:name="_Toc19104116"/>
      <w:bookmarkStart w:id="60" w:name="_Toc19103400"/>
      <w:r w:rsidRPr="00213401">
        <w:rPr>
          <w:rFonts w:eastAsia="Times New Roman" w:cs="Times New Roman"/>
          <w:b/>
          <w:sz w:val="26"/>
          <w:szCs w:val="26"/>
          <w:highlight w:val="white"/>
          <w:lang w:val="nl-NL"/>
        </w:rPr>
        <w:t>Nguồn gốc và nhân tố chủ quan</w:t>
      </w:r>
      <w:r w:rsidR="00E22F30" w:rsidRPr="00213401">
        <w:rPr>
          <w:rFonts w:eastAsia="Times New Roman" w:cs="Times New Roman"/>
          <w:b/>
          <w:sz w:val="26"/>
          <w:szCs w:val="26"/>
          <w:highlight w:val="white"/>
          <w:lang w:val="nl-NL"/>
        </w:rPr>
        <w:t xml:space="preserve"> hình thành tư tưởng Hồ Chí Minh</w:t>
      </w:r>
      <w:bookmarkEnd w:id="58"/>
      <w:bookmarkEnd w:id="59"/>
      <w:bookmarkEnd w:id="60"/>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1"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600C29C3"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w:t>
      </w:r>
      <w:r w:rsidR="00065FAF" w:rsidRPr="00DF111C">
        <w:rPr>
          <w:rFonts w:eastAsia="Times New Roman" w:cs="Times New Roman"/>
          <w:sz w:val="26"/>
          <w:szCs w:val="26"/>
          <w:highlight w:val="white"/>
        </w:rPr>
        <w:t xml:space="preserve">Cộng </w:t>
      </w:r>
      <w:r w:rsidR="00DF111C" w:rsidRPr="00DF111C">
        <w:rPr>
          <w:rFonts w:eastAsia="Times New Roman" w:cs="Times New Roman"/>
          <w:sz w:val="26"/>
          <w:szCs w:val="26"/>
          <w:highlight w:val="white"/>
        </w:rPr>
        <w:t xml:space="preserve">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w:t>
      </w:r>
      <w:r w:rsidRPr="005A0C7B">
        <w:rPr>
          <w:rFonts w:eastAsia="Times New Roman" w:cs="Times New Roman"/>
          <w:sz w:val="26"/>
          <w:szCs w:val="26"/>
          <w:highlight w:val="white"/>
          <w:lang w:val="nl-NL"/>
        </w:rPr>
        <w:lastRenderedPageBreak/>
        <w:t xml:space="preserve">tưởng 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2" w:name="_Toc19104117"/>
      <w:bookmarkStart w:id="63" w:name="_Toc19103401"/>
      <w:bookmarkStart w:id="64" w:name="_Toc15467293"/>
      <w:r w:rsidRPr="005A0C7B">
        <w:rPr>
          <w:rFonts w:eastAsia="Times New Roman" w:cs="Times New Roman"/>
          <w:b/>
          <w:sz w:val="26"/>
          <w:szCs w:val="26"/>
          <w:highlight w:val="white"/>
          <w:lang w:val="nl-NL"/>
        </w:rPr>
        <w:t>3.  Quá trình hình thành</w:t>
      </w:r>
      <w:bookmarkEnd w:id="61"/>
      <w:bookmarkEnd w:id="62"/>
      <w:bookmarkEnd w:id="63"/>
      <w:bookmarkEnd w:id="64"/>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lastRenderedPageBreak/>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0372FC34"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5" w:name="_Toc19104118"/>
      <w:bookmarkStart w:id="66" w:name="_Toc19103402"/>
      <w:bookmarkStart w:id="67" w:name="_Toc15467294"/>
      <w:r w:rsidRPr="00265145">
        <w:rPr>
          <w:rFonts w:eastAsia="Times New Roman" w:cs="Times New Roman"/>
          <w:b/>
          <w:bCs/>
          <w:iCs/>
          <w:sz w:val="26"/>
          <w:szCs w:val="26"/>
          <w:highlight w:val="white"/>
          <w:lang w:val="nl-NL"/>
        </w:rPr>
        <w:t>NỘI DUNG CƠ BẢN CỦA TƯ TƯỞNG HỒ CHÍ MINH</w:t>
      </w:r>
      <w:bookmarkEnd w:id="65"/>
      <w:bookmarkEnd w:id="66"/>
      <w:bookmarkEnd w:id="67"/>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8" w:name="_Toc13755034"/>
      <w:bookmarkStart w:id="69"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w:t>
      </w:r>
      <w:r w:rsidRPr="005A0C7B">
        <w:rPr>
          <w:rFonts w:eastAsia="Times New Roman" w:cs="Times New Roman"/>
          <w:i/>
          <w:sz w:val="26"/>
          <w:szCs w:val="26"/>
          <w:highlight w:val="white"/>
          <w:lang w:val="nl-NL"/>
        </w:rPr>
        <w:lastRenderedPageBreak/>
        <w:t>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0" w:name="_Toc19104119"/>
      <w:bookmarkStart w:id="71" w:name="_Toc19103403"/>
      <w:bookmarkStart w:id="72"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8"/>
      <w:bookmarkEnd w:id="69"/>
      <w:bookmarkEnd w:id="70"/>
      <w:bookmarkEnd w:id="71"/>
      <w:bookmarkEnd w:id="72"/>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3" w:name="_Toc19104120"/>
      <w:bookmarkStart w:id="74" w:name="_Toc19103404"/>
      <w:bookmarkStart w:id="75" w:name="_Toc15467296"/>
      <w:bookmarkStart w:id="76" w:name="_Toc13755036"/>
      <w:bookmarkStart w:id="77"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3"/>
      <w:bookmarkEnd w:id="74"/>
      <w:bookmarkEnd w:id="75"/>
      <w:bookmarkEnd w:id="76"/>
      <w:bookmarkEnd w:id="77"/>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Để thay thế chế độ thực dân phong kiến tàn bạo, phản nhân tính, Hồ Chí Minh đã lựa chọn ra một kiểu nhà nước mới cho Việt Nam, đó là Nhà nước dân chủ cộng hòa, một nhà nước </w:t>
      </w:r>
      <w:r w:rsidRPr="005A0C7B">
        <w:rPr>
          <w:rFonts w:eastAsia="Times New Roman" w:cs="Times New Roman"/>
          <w:spacing w:val="-2"/>
          <w:sz w:val="26"/>
          <w:szCs w:val="26"/>
          <w:highlight w:val="white"/>
          <w:lang w:val="nl-NL"/>
        </w:rPr>
        <w:lastRenderedPageBreak/>
        <w:t>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8" w:name="_Toc19104121"/>
      <w:bookmarkStart w:id="79" w:name="_Toc19103405"/>
      <w:bookmarkStart w:id="80" w:name="_Toc15467297"/>
      <w:bookmarkStart w:id="81" w:name="_Toc13755037"/>
      <w:bookmarkStart w:id="82"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8"/>
      <w:bookmarkEnd w:id="79"/>
      <w:bookmarkEnd w:id="80"/>
    </w:p>
    <w:bookmarkEnd w:id="81"/>
    <w:bookmarkEnd w:id="82"/>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3" w:name="_Toc19104122"/>
      <w:bookmarkStart w:id="84" w:name="_Toc19103406"/>
      <w:bookmarkStart w:id="85" w:name="_Toc15467298"/>
      <w:bookmarkStart w:id="86" w:name="_Toc13755038"/>
      <w:bookmarkStart w:id="87"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w:t>
      </w:r>
      <w:r w:rsidRPr="005A0C7B">
        <w:rPr>
          <w:rFonts w:eastAsia="Calibri" w:cs="Times New Roman"/>
          <w:spacing w:val="-2"/>
          <w:sz w:val="26"/>
          <w:szCs w:val="26"/>
          <w:highlight w:val="white"/>
          <w:lang w:val="vi-VN" w:eastAsia="vi-VN"/>
        </w:rPr>
        <w:lastRenderedPageBreak/>
        <w:t xml:space="preserve">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8" w:name="_Toc19104123"/>
      <w:bookmarkStart w:id="89" w:name="_Toc19103407"/>
      <w:bookmarkStart w:id="90" w:name="_Toc15467299"/>
      <w:bookmarkStart w:id="91" w:name="_Toc13755039"/>
      <w:bookmarkStart w:id="92" w:name="_Toc13578773"/>
      <w:r w:rsidRPr="005A0C7B">
        <w:rPr>
          <w:rFonts w:eastAsia="Times New Roman" w:cs="Times New Roman"/>
          <w:b/>
          <w:sz w:val="26"/>
          <w:szCs w:val="26"/>
          <w:highlight w:val="white"/>
          <w:lang w:val="vi-VN"/>
        </w:rPr>
        <w:t>5. Tư tưởng về đạo đức cách mạng</w:t>
      </w:r>
      <w:bookmarkEnd w:id="88"/>
      <w:bookmarkEnd w:id="89"/>
      <w:bookmarkEnd w:id="90"/>
      <w:bookmarkEnd w:id="91"/>
      <w:bookmarkEnd w:id="92"/>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3" w:name="_Toc19104124"/>
      <w:bookmarkStart w:id="94" w:name="_Toc19103408"/>
      <w:bookmarkStart w:id="95" w:name="_Toc15467300"/>
      <w:bookmarkStart w:id="96" w:name="_Toc13755040"/>
      <w:bookmarkStart w:id="97" w:name="_Toc13578774"/>
      <w:r w:rsidRPr="005A0C7B">
        <w:rPr>
          <w:rFonts w:eastAsia="Times New Roman" w:cs="Times New Roman"/>
          <w:sz w:val="26"/>
          <w:szCs w:val="26"/>
          <w:highlight w:val="white"/>
          <w:lang w:val="pl-P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t>6. Tư tưởng về chăm lo bồi dưỡng thế hệ cách mạng cho đời sau</w:t>
      </w:r>
      <w:bookmarkEnd w:id="93"/>
      <w:bookmarkEnd w:id="94"/>
      <w:bookmarkEnd w:id="95"/>
      <w:bookmarkEnd w:id="96"/>
      <w:bookmarkEnd w:id="97"/>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8" w:name="_Toc19104126"/>
      <w:bookmarkStart w:id="99"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0" w:name="_Toc19021218"/>
      <w:bookmarkStart w:id="101" w:name="_Toc19021490"/>
      <w:bookmarkStart w:id="102" w:name="_Toc19021693"/>
      <w:bookmarkStart w:id="10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0"/>
      <w:bookmarkEnd w:id="101"/>
      <w:bookmarkEnd w:id="102"/>
      <w:bookmarkEnd w:id="103"/>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8"/>
      <w:bookmarkEnd w:id="99"/>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4"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4"/>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5"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5"/>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6" w:name="_Toc13578776"/>
      <w:r w:rsidRPr="005A0C7B">
        <w:rPr>
          <w:rFonts w:eastAsia="Times New Roman" w:cs="Times New Roman"/>
          <w:b/>
          <w:i/>
          <w:sz w:val="26"/>
          <w:szCs w:val="26"/>
          <w:highlight w:val="white"/>
          <w:lang w:val="nl-NL"/>
        </w:rPr>
        <w:t>đạo đức, phong cách Hồ Chí Minh</w:t>
      </w:r>
      <w:bookmarkStart w:id="107" w:name="_Toc13755043"/>
      <w:bookmarkStart w:id="108" w:name="_Toc13578777"/>
      <w:bookmarkStart w:id="109" w:name="_Toc13575192"/>
      <w:bookmarkEnd w:id="106"/>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7"/>
      <w:bookmarkEnd w:id="108"/>
      <w:bookmarkEnd w:id="109"/>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0" w:name="_Toc13578780"/>
      <w:bookmarkStart w:id="111" w:name="_Toc15467303"/>
      <w:bookmarkStart w:id="112"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0"/>
      <w:bookmarkEnd w:id="111"/>
      <w:bookmarkEnd w:id="112"/>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3" w:name="_Toc19104129"/>
      <w:bookmarkStart w:id="114" w:name="_Toc19103410"/>
      <w:bookmarkStart w:id="115" w:name="_Toc15467304"/>
      <w:bookmarkStart w:id="116" w:name="_Toc13755047"/>
      <w:bookmarkStart w:id="117"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3"/>
      <w:bookmarkEnd w:id="114"/>
      <w:bookmarkEnd w:id="115"/>
      <w:bookmarkEnd w:id="116"/>
      <w:bookmarkEnd w:id="117"/>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lastRenderedPageBreak/>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8"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8"/>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4B217FAB"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00860184">
        <w:rPr>
          <w:rFonts w:eastAsia="Times New Roman" w:cs="Times New Roman"/>
          <w:color w:val="000000"/>
          <w:sz w:val="26"/>
          <w:szCs w:val="26"/>
          <w:highlight w:val="white"/>
          <w:u w:color="FF0000"/>
        </w:rPr>
        <w:t>quý</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lastRenderedPageBreak/>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39"/>
      <w:r w:rsidRPr="005A0C7B">
        <w:rPr>
          <w:rFonts w:eastAsia="Times New Roman" w:cs="Times New Roman"/>
          <w:b/>
          <w:bCs/>
          <w:sz w:val="26"/>
          <w:szCs w:val="26"/>
          <w:highlight w:val="white"/>
          <w:lang w:val="nl-NL"/>
        </w:rPr>
        <w:lastRenderedPageBreak/>
        <w:t>Bài 3</w:t>
      </w:r>
      <w:bookmarkEnd w:id="119"/>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40"/>
      <w:r w:rsidRPr="005A0C7B">
        <w:rPr>
          <w:rFonts w:eastAsia="Times New Roman" w:cs="Times New Roman"/>
          <w:b/>
          <w:bCs/>
          <w:sz w:val="26"/>
          <w:szCs w:val="26"/>
          <w:highlight w:val="white"/>
          <w:lang w:val="nl-NL"/>
        </w:rPr>
        <w:t>NHỮNG THÀNH TỰU CỦA CÁCH MẠNG VIỆT NAM</w:t>
      </w:r>
      <w:bookmarkEnd w:id="120"/>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1" w:name="_Toc2063841"/>
      <w:r w:rsidRPr="005A0C7B">
        <w:rPr>
          <w:rFonts w:eastAsia="Times New Roman" w:cs="Times New Roman"/>
          <w:b/>
          <w:bCs/>
          <w:sz w:val="26"/>
          <w:szCs w:val="26"/>
          <w:highlight w:val="white"/>
          <w:lang w:val="nl-NL"/>
        </w:rPr>
        <w:t>DƯỚI SỰ LÃNH ĐẠO CỦA ĐẢNG</w:t>
      </w:r>
      <w:bookmarkEnd w:id="121"/>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2"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2"/>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3"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3"/>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0C7338">
        <w:rPr>
          <w:rFonts w:eastAsia="Times New Roman" w:cs="Times New Roman"/>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4"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5" w:name="_Toc13578789"/>
      <w:bookmarkStart w:id="126"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5"/>
    <w:bookmarkEnd w:id="126"/>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4"/>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612B0451"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00CD6451">
        <w:rPr>
          <w:rFonts w:eastAsia="Times New Roman" w:cs="Times New Roman"/>
          <w:b/>
          <w:i/>
          <w:sz w:val="26"/>
          <w:szCs w:val="26"/>
          <w:highlight w:val="white"/>
          <w:lang w:val="pl-PL" w:eastAsia="vi-VN"/>
        </w:rPr>
        <w:t xml:space="preserve"> </w:t>
      </w:r>
      <w:r w:rsidR="00147482">
        <w:rPr>
          <w:rFonts w:eastAsia="Times New Roman" w:cs="Times New Roman"/>
          <w:b/>
          <w:i/>
          <w:sz w:val="26"/>
          <w:szCs w:val="26"/>
          <w:highlight w:val="white"/>
          <w:lang w:val="pl-PL" w:eastAsia="vi-VN"/>
        </w:rPr>
        <w:t>-</w:t>
      </w:r>
      <w:r w:rsidR="00CD6451">
        <w:rPr>
          <w:rFonts w:eastAsia="Times New Roman" w:cs="Times New Roman"/>
          <w:b/>
          <w:i/>
          <w:sz w:val="26"/>
          <w:szCs w:val="26"/>
          <w:highlight w:val="white"/>
          <w:lang w:val="pl-PL" w:eastAsia="vi-VN"/>
        </w:rPr>
        <w:t xml:space="preserve"> </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lastRenderedPageBreak/>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3AE70E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D1DFF97" w14:textId="77777777" w:rsidR="00583BF1" w:rsidRDefault="00583BF1"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565BDB7D" w:rsidR="00EA5555"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2AF40BFB" w14:textId="77777777" w:rsidR="005E744C" w:rsidRPr="00BC4618" w:rsidRDefault="005E744C" w:rsidP="005E744C">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w:t>
      </w:r>
      <w:r>
        <w:rPr>
          <w:i/>
          <w:sz w:val="26"/>
          <w:szCs w:val="26"/>
          <w:bdr w:val="none" w:sz="0" w:space="0" w:color="auto" w:frame="1"/>
          <w:lang w:val="nl-NL"/>
        </w:rPr>
        <w:t>2</w:t>
      </w:r>
      <w:r w:rsidRPr="00BC4618">
        <w:rPr>
          <w:i/>
          <w:sz w:val="26"/>
          <w:szCs w:val="26"/>
          <w:bdr w:val="none" w:sz="0" w:space="0" w:color="auto" w:frame="1"/>
          <w:lang w:val="nl-NL"/>
        </w:rPr>
        <w:t>1-20</w:t>
      </w:r>
      <w:r>
        <w:rPr>
          <w:i/>
          <w:sz w:val="26"/>
          <w:szCs w:val="26"/>
          <w:bdr w:val="none" w:sz="0" w:space="0" w:color="auto" w:frame="1"/>
          <w:lang w:val="nl-NL"/>
        </w:rPr>
        <w:t>3</w:t>
      </w:r>
      <w:r w:rsidRPr="00BC4618">
        <w:rPr>
          <w:i/>
          <w:sz w:val="26"/>
          <w:szCs w:val="26"/>
          <w:bdr w:val="none" w:sz="0" w:space="0" w:color="auto" w:frame="1"/>
          <w:lang w:val="nl-NL"/>
        </w:rPr>
        <w:t>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 xml:space="preserve">quốc lần </w:t>
      </w:r>
      <w:r w:rsidRPr="00BC4618">
        <w:rPr>
          <w:sz w:val="26"/>
          <w:szCs w:val="26"/>
          <w:bdr w:val="none" w:sz="0" w:space="0" w:color="auto" w:frame="1"/>
          <w:lang w:val="nl-NL"/>
        </w:rPr>
        <w:t>thứ XI</w:t>
      </w:r>
      <w:r>
        <w:rPr>
          <w:sz w:val="26"/>
          <w:szCs w:val="26"/>
          <w:bdr w:val="none" w:sz="0" w:space="0" w:color="auto" w:frame="1"/>
          <w:lang w:val="nl-NL"/>
        </w:rPr>
        <w:t>II</w:t>
      </w:r>
      <w:r w:rsidRPr="00BC4618">
        <w:rPr>
          <w:sz w:val="26"/>
          <w:szCs w:val="26"/>
          <w:bdr w:val="none" w:sz="0" w:space="0" w:color="auto" w:frame="1"/>
          <w:lang w:val="nl-NL"/>
        </w:rPr>
        <w:t xml:space="preserve"> thông qua xác định 5 quan điểm phát triển kinh tế-xã hội</w:t>
      </w:r>
      <w:r w:rsidRPr="00BC4618">
        <w:rPr>
          <w:sz w:val="26"/>
          <w:szCs w:val="26"/>
          <w:vertAlign w:val="superscript"/>
          <w:lang w:val="nl-NL"/>
        </w:rPr>
        <w:footnoteReference w:id="7"/>
      </w:r>
      <w:r w:rsidRPr="00BC4618">
        <w:rPr>
          <w:sz w:val="26"/>
          <w:szCs w:val="26"/>
          <w:bdr w:val="none" w:sz="0" w:space="0" w:color="auto" w:frame="1"/>
          <w:lang w:val="nl-NL"/>
        </w:rPr>
        <w:t>:</w:t>
      </w:r>
    </w:p>
    <w:p w14:paraId="6F7C72CC"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sidRPr="005E744C">
        <w:rPr>
          <w:b/>
          <w:bCs/>
          <w:color w:val="000000"/>
          <w:sz w:val="26"/>
          <w:szCs w:val="26"/>
          <w:bdr w:val="none" w:sz="0" w:space="0" w:color="auto" w:frame="1"/>
        </w:rPr>
        <w:t>Một là</w:t>
      </w:r>
      <w:r w:rsidRPr="005E744C">
        <w:rPr>
          <w:color w:val="000000"/>
          <w:sz w:val="26"/>
          <w:szCs w:val="26"/>
          <w:bdr w:val="none" w:sz="0" w:space="0" w:color="auto" w:frame="1"/>
        </w:rPr>
        <w:t xml:space="preserve">: Phát triển nhanh và bền vững dựa chủ yếu vào khoa học công nghệ, đổi mới sáng tạo và chuyển đổi số. </w:t>
      </w:r>
    </w:p>
    <w:p w14:paraId="564D2D83"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sidRPr="005E744C">
        <w:rPr>
          <w:rStyle w:val="Strong"/>
          <w:rFonts w:eastAsiaTheme="majorEastAsia"/>
          <w:color w:val="000000"/>
          <w:sz w:val="26"/>
          <w:szCs w:val="26"/>
        </w:rPr>
        <w:t xml:space="preserve">Hai là: </w:t>
      </w:r>
      <w:r w:rsidRPr="005E744C">
        <w:rPr>
          <w:color w:val="000000"/>
          <w:sz w:val="26"/>
          <w:szCs w:val="26"/>
          <w:bdr w:val="none" w:sz="0" w:space="0" w:color="auto" w:frame="1"/>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6F27E1BF"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sidRPr="005E744C">
        <w:rPr>
          <w:rStyle w:val="Strong"/>
          <w:rFonts w:eastAsiaTheme="majorEastAsia"/>
          <w:color w:val="000000"/>
          <w:sz w:val="26"/>
          <w:szCs w:val="26"/>
        </w:rPr>
        <w:t>Ba là:</w:t>
      </w:r>
      <w:r w:rsidRPr="005E744C">
        <w:rPr>
          <w:color w:val="000000"/>
          <w:sz w:val="26"/>
          <w:szCs w:val="26"/>
          <w:bdr w:val="none" w:sz="0" w:space="0" w:color="auto" w:frame="1"/>
        </w:rPr>
        <w:t xml:space="preserve"> Khơi dậy khát vọng phát triển đất nước phồn vinh, hạnh phúc, ý chí tự cường và phát huy sức mạnh của khối đại đoàn kết toàn dân tộc để xây dựng và bảo vệ Tổ quốc. </w:t>
      </w:r>
    </w:p>
    <w:p w14:paraId="787BD49B" w14:textId="77777777" w:rsidR="005E744C" w:rsidRPr="005E744C" w:rsidRDefault="005E744C" w:rsidP="005E744C">
      <w:pPr>
        <w:pStyle w:val="NormalWeb"/>
        <w:shd w:val="clear" w:color="auto" w:fill="FFFFFF"/>
        <w:spacing w:before="0" w:beforeAutospacing="0" w:after="0" w:afterAutospacing="0" w:line="360" w:lineRule="auto"/>
        <w:ind w:firstLine="720"/>
        <w:jc w:val="both"/>
        <w:textAlignment w:val="baseline"/>
        <w:rPr>
          <w:color w:val="000000"/>
          <w:sz w:val="26"/>
          <w:szCs w:val="26"/>
          <w:bdr w:val="none" w:sz="0" w:space="0" w:color="auto" w:frame="1"/>
        </w:rPr>
      </w:pPr>
      <w:r w:rsidRPr="005E744C">
        <w:rPr>
          <w:rStyle w:val="Strong"/>
          <w:rFonts w:eastAsiaTheme="majorEastAsia"/>
          <w:color w:val="000000"/>
          <w:sz w:val="26"/>
          <w:szCs w:val="26"/>
        </w:rPr>
        <w:t>Bốn là:</w:t>
      </w:r>
      <w:r w:rsidRPr="005E744C">
        <w:rPr>
          <w:color w:val="000000"/>
          <w:sz w:val="26"/>
          <w:szCs w:val="26"/>
          <w:bdr w:val="none" w:sz="0" w:space="0" w:color="auto" w:frame="1"/>
        </w:rPr>
        <w:t xml:space="preserve"> Xây dựng nền kinh tế tự chủ phải trên cơ sở làm chủ công nghệ và chủ động, tích cực hội nhập, đa dạng hóa thị trường, nâng cao khả năng thích ứng của nền kinh tế. </w:t>
      </w:r>
    </w:p>
    <w:p w14:paraId="1764C70A" w14:textId="77777777" w:rsidR="005E744C" w:rsidRPr="005E744C" w:rsidRDefault="005E744C" w:rsidP="008B3852">
      <w:pPr>
        <w:pStyle w:val="NormalWeb"/>
        <w:shd w:val="clear" w:color="auto" w:fill="FFFFFF"/>
        <w:spacing w:before="0" w:beforeAutospacing="0" w:after="0" w:afterAutospacing="0" w:line="360" w:lineRule="auto"/>
        <w:ind w:firstLine="720"/>
        <w:jc w:val="both"/>
        <w:textAlignment w:val="baseline"/>
        <w:rPr>
          <w:color w:val="363636"/>
          <w:sz w:val="26"/>
          <w:szCs w:val="26"/>
        </w:rPr>
      </w:pPr>
      <w:r w:rsidRPr="005E744C">
        <w:rPr>
          <w:rStyle w:val="Strong"/>
          <w:rFonts w:eastAsiaTheme="majorEastAsia"/>
          <w:color w:val="000000"/>
          <w:sz w:val="26"/>
          <w:szCs w:val="26"/>
        </w:rPr>
        <w:t>Năm là:</w:t>
      </w:r>
      <w:r w:rsidRPr="005E744C">
        <w:rPr>
          <w:color w:val="000000"/>
          <w:sz w:val="26"/>
          <w:szCs w:val="26"/>
          <w:bdr w:val="none" w:sz="0" w:space="0" w:color="auto" w:frame="1"/>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p w14:paraId="1C6141B4" w14:textId="77777777" w:rsidR="00EA5555" w:rsidRPr="005A0C7B" w:rsidRDefault="00EA5555" w:rsidP="008B3852">
      <w:pPr>
        <w:spacing w:after="0" w:line="360" w:lineRule="auto"/>
        <w:ind w:firstLine="720"/>
        <w:jc w:val="both"/>
        <w:rPr>
          <w:rFonts w:cs="Times New Roman"/>
          <w:b/>
          <w:i/>
          <w:sz w:val="26"/>
          <w:szCs w:val="26"/>
          <w:highlight w:val="white"/>
          <w:lang w:val="vi-VN"/>
        </w:rPr>
      </w:pPr>
      <w:bookmarkStart w:id="162" w:name="_Toc13755088"/>
      <w:bookmarkStart w:id="163" w:name="_Toc13575202"/>
      <w:bookmarkStart w:id="164"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62"/>
      <w:r w:rsidRPr="005A0C7B">
        <w:rPr>
          <w:rFonts w:cs="Times New Roman"/>
          <w:b/>
          <w:i/>
          <w:sz w:val="26"/>
          <w:szCs w:val="26"/>
          <w:highlight w:val="white"/>
          <w:lang w:val="vi-VN"/>
        </w:rPr>
        <w:t xml:space="preserve"> </w:t>
      </w:r>
      <w:bookmarkEnd w:id="163"/>
      <w:bookmarkEnd w:id="164"/>
    </w:p>
    <w:p w14:paraId="0B12BBFB" w14:textId="77777777" w:rsidR="008B3852" w:rsidRPr="008B3852" w:rsidRDefault="008B3852" w:rsidP="008B3852">
      <w:pPr>
        <w:pStyle w:val="Heading1"/>
        <w:spacing w:before="0" w:line="360" w:lineRule="auto"/>
        <w:ind w:firstLine="360"/>
        <w:rPr>
          <w:rFonts w:ascii="Times New Roman" w:hAnsi="Times New Roman" w:cs="Times New Roman"/>
          <w:color w:val="auto"/>
          <w:sz w:val="26"/>
          <w:szCs w:val="26"/>
        </w:rPr>
      </w:pPr>
      <w:bookmarkStart w:id="165" w:name="_Toc15467334"/>
      <w:bookmarkStart w:id="166" w:name="_Toc19021533"/>
      <w:bookmarkStart w:id="167" w:name="_Toc19021736"/>
      <w:bookmarkStart w:id="168" w:name="_Toc19103427"/>
      <w:bookmarkStart w:id="169" w:name="_Toc19104146"/>
      <w:r w:rsidRPr="008B3852">
        <w:rPr>
          <w:rFonts w:ascii="Times New Roman" w:hAnsi="Times New Roman" w:cs="Times New Roman"/>
          <w:color w:val="auto"/>
          <w:sz w:val="26"/>
          <w:szCs w:val="26"/>
        </w:rPr>
        <w:t>Nghị quyết Đại hội XIII đã nêu các định hướng lớn về phát triển đất nước trong giai đoạn 2021-2030</w:t>
      </w:r>
      <w:r w:rsidRPr="008B3852">
        <w:rPr>
          <w:rFonts w:ascii="Times New Roman" w:hAnsi="Times New Roman" w:cs="Times New Roman"/>
          <w:color w:val="auto"/>
          <w:sz w:val="26"/>
          <w:szCs w:val="26"/>
          <w:vertAlign w:val="superscript"/>
        </w:rPr>
        <w:t>15</w:t>
      </w:r>
    </w:p>
    <w:p w14:paraId="68C24C3F"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Tiếp tục đổi mới mạnh mẽ tư duy, xây dựng, hoàn thiện đồng bộ thể chế phát triển bền vững về kinh tế, chính trị, văn hoá, xã hội, môi trường.</w:t>
      </w:r>
    </w:p>
    <w:p w14:paraId="00F3F258"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Hoàn thiện toàn diện, đồng bộ thể chế phát triển nền kinh tế thị trường định hướng xã hội chủ nghĩa, tạo môi trường thuận lợi để huy động, phân bổ và sử dụng có hiệu quả các nguồn lực, thúc đẩy đầu tư, sản xuất kinh doanh. </w:t>
      </w:r>
    </w:p>
    <w:p w14:paraId="29A4CB33"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lastRenderedPageBreak/>
        <w:t xml:space="preserve">Tạo đột phá trong đổi mới căn bản, toàn diện giáo dục và đào tạo, phát triển nguồn nhân lực chất lượng cao, thu hút và trọng dụng nhân tài. </w:t>
      </w:r>
    </w:p>
    <w:p w14:paraId="321423F8"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Phát triển con người toàn diện và xây dựng nền văn hóa Việt Nam tiên tiến, đậm đà bản sắc dân tộc để văn hóa thực sự trở thành sức mạnh nội sinh, động lực phát triển đất nước và bảo vệ Tổ quốc. </w:t>
      </w:r>
    </w:p>
    <w:p w14:paraId="49B4A82A"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Quản lý phát triển xã hội có hiệu quả, nghiêm minh, bảo đảm an ninh xã hội, an ninh con người; thực hiện tiến bộ và công bằng xã hội; xây dựng môi trường văn hóa, đạo đức xã hội lành mạnh, văn minh.</w:t>
      </w:r>
    </w:p>
    <w:p w14:paraId="32A424E5"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Chủ động thích ứng có hiệu quả với biến đổi khí hậu, phòng, chống và giảm nhẹ thiên tai, dịch bệnh, quản lý, khai thác, sử dụng hợp lý, tiết kiệm, hiệu quả và bền vững tài nguyên.</w:t>
      </w:r>
    </w:p>
    <w:p w14:paraId="5E2827E0"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Kiên quyết, kiên trì bảo vệ vững chắc độc lập, chủ quyền, thống nhất, toàn vẹn lãnh thổ của Tổ quốc; bảo vệ Đảng, Nhà nước, nhân dân và chế độ xã hội chủ nghĩa. </w:t>
      </w:r>
    </w:p>
    <w:p w14:paraId="458EAF8A" w14:textId="77777777" w:rsidR="008B3852" w:rsidRPr="00CC7F2E"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CC7F2E">
        <w:rPr>
          <w:color w:val="000000"/>
          <w:sz w:val="26"/>
          <w:szCs w:val="26"/>
        </w:rPr>
        <w:t>Tiếp tục thực hiện đường lối đối ngoại độc lập, tự chủ, đa phương hoá, đa dạng hoá; chủ động và tích cực hội nhập quốc tế toàn diện, sâu rộng, có hiệu quả</w:t>
      </w:r>
      <w:r>
        <w:rPr>
          <w:color w:val="000000"/>
          <w:sz w:val="26"/>
          <w:szCs w:val="26"/>
        </w:rPr>
        <w:t>.</w:t>
      </w:r>
    </w:p>
    <w:p w14:paraId="0DF121F2"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Thực hành và phát huy rộng rãi dân chủ xã hội chủ nghĩa, quyền làm chủ và vai trò tự quản của nhân dân; phát huy sức mạnh đại đoàn kết toàn dân tộc.</w:t>
      </w:r>
    </w:p>
    <w:p w14:paraId="76AFE819"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Xây dựng và hoàn thiện Nhà nước pháp quyền xã hội chủ nghĩa trong sạch, vững mạnh, tinh gọn, hoạt động hiệu lực, hiệu quả, vì nhân dân phục vụ và vì sự phát triển của đất nước. </w:t>
      </w:r>
    </w:p>
    <w:p w14:paraId="55680735" w14:textId="77777777" w:rsidR="008B3852" w:rsidRPr="00942D55" w:rsidRDefault="008B3852" w:rsidP="008B3852">
      <w:pPr>
        <w:pStyle w:val="NormalWeb"/>
        <w:numPr>
          <w:ilvl w:val="0"/>
          <w:numId w:val="15"/>
        </w:numPr>
        <w:spacing w:before="0" w:beforeAutospacing="0" w:after="0" w:afterAutospacing="0" w:line="360" w:lineRule="auto"/>
        <w:ind w:left="0" w:firstLine="360"/>
        <w:jc w:val="both"/>
        <w:rPr>
          <w:color w:val="000000"/>
          <w:sz w:val="26"/>
          <w:szCs w:val="26"/>
        </w:rPr>
      </w:pPr>
      <w:r w:rsidRPr="00942D55">
        <w:rPr>
          <w:color w:val="000000"/>
          <w:sz w:val="26"/>
          <w:szCs w:val="26"/>
        </w:rPr>
        <w:t xml:space="preserve">Tiếp tục xây dựng, chỉnh đốn Đảng toàn diện; tăng cường bản chất giai cấp công nhân của Đảng; đổi mới phương thức lãnh đạo, nâng cao năng lực lãnh đạo, cầm quyền của Đảng; </w:t>
      </w:r>
    </w:p>
    <w:p w14:paraId="12E96D79" w14:textId="77777777" w:rsidR="008B3852" w:rsidRDefault="008B3852" w:rsidP="008B3852">
      <w:pPr>
        <w:pStyle w:val="NormalWeb"/>
        <w:spacing w:before="0" w:beforeAutospacing="0" w:after="0" w:afterAutospacing="0" w:line="360" w:lineRule="auto"/>
        <w:ind w:firstLine="360"/>
        <w:jc w:val="both"/>
        <w:rPr>
          <w:color w:val="000000"/>
          <w:sz w:val="26"/>
          <w:szCs w:val="26"/>
        </w:rPr>
      </w:pPr>
      <w:r>
        <w:rPr>
          <w:color w:val="000000"/>
          <w:sz w:val="26"/>
          <w:szCs w:val="26"/>
        </w:rPr>
        <w:t xml:space="preserve">-    </w:t>
      </w:r>
      <w:r w:rsidRPr="00942D55">
        <w:rPr>
          <w:color w:val="000000"/>
          <w:sz w:val="26"/>
          <w:szCs w:val="26"/>
        </w:rPr>
        <w:t>Tiếp tục nắm vững và xử lý tốt các quan hệ lớn: Quan hệ giữa ổn định, đổi mới và phát triển; giữa đổi mới kinh tế và đổi mới chính trị.</w:t>
      </w:r>
    </w:p>
    <w:p w14:paraId="58CCBF0C" w14:textId="519F2441" w:rsidR="00EA5555" w:rsidRPr="005A0C7B" w:rsidRDefault="00EA5555" w:rsidP="00DC3134">
      <w:pPr>
        <w:spacing w:after="0" w:line="400" w:lineRule="atLeast"/>
        <w:ind w:firstLine="284"/>
        <w:jc w:val="both"/>
        <w:outlineLvl w:val="0"/>
        <w:rPr>
          <w:rFonts w:cs="Times New Roman"/>
          <w:b/>
          <w:sz w:val="26"/>
          <w:szCs w:val="26"/>
          <w:highlight w:val="white"/>
          <w:lang w:val="vi-VN"/>
        </w:rPr>
      </w:pPr>
      <w:r w:rsidRPr="005A0C7B">
        <w:rPr>
          <w:rFonts w:cs="Times New Roman"/>
          <w:b/>
          <w:sz w:val="26"/>
          <w:szCs w:val="26"/>
          <w:highlight w:val="white"/>
          <w:lang w:val="vi-VN"/>
        </w:rPr>
        <w:t>2. Chủ trương phát triển văn hóa, con người</w:t>
      </w:r>
      <w:bookmarkEnd w:id="165"/>
      <w:bookmarkEnd w:id="166"/>
      <w:bookmarkEnd w:id="167"/>
      <w:bookmarkEnd w:id="168"/>
      <w:bookmarkEnd w:id="169"/>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70" w:name="_Toc13575208"/>
      <w:bookmarkStart w:id="171" w:name="_Toc13578829"/>
      <w:bookmarkStart w:id="172" w:name="_Toc13755096"/>
      <w:bookmarkStart w:id="173" w:name="_Toc19021534"/>
      <w:bookmarkStart w:id="174" w:name="_Toc19021737"/>
      <w:bookmarkStart w:id="175" w:name="_Toc19103428"/>
      <w:bookmarkStart w:id="176" w:name="_Toc19104147"/>
      <w:r w:rsidRPr="005A0C7B">
        <w:rPr>
          <w:rFonts w:ascii="Times New Roman" w:hAnsi="Times New Roman" w:cs="Times New Roman"/>
          <w:i/>
          <w:color w:val="auto"/>
          <w:highlight w:val="white"/>
          <w:lang w:val="nl-NL"/>
        </w:rPr>
        <w:t xml:space="preserve">a) </w:t>
      </w:r>
      <w:bookmarkEnd w:id="170"/>
      <w:bookmarkEnd w:id="171"/>
      <w:bookmarkEnd w:id="172"/>
      <w:r w:rsidRPr="005A0C7B">
        <w:rPr>
          <w:rFonts w:ascii="Times New Roman" w:hAnsi="Times New Roman" w:cs="Times New Roman"/>
          <w:i/>
          <w:color w:val="auto"/>
          <w:highlight w:val="white"/>
          <w:bdr w:val="none" w:sz="0" w:space="0" w:color="auto" w:frame="1"/>
          <w:lang w:val="nl-NL"/>
        </w:rPr>
        <w:t>Quan điểm phát triển văn hóa, con người</w:t>
      </w:r>
      <w:bookmarkEnd w:id="173"/>
      <w:bookmarkEnd w:id="174"/>
      <w:bookmarkEnd w:id="175"/>
      <w:bookmarkEnd w:id="176"/>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lastRenderedPageBreak/>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AB4ADC7"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w:t>
      </w:r>
      <w:r w:rsidR="0001646C">
        <w:rPr>
          <w:rFonts w:cs="Times New Roman"/>
          <w:sz w:val="26"/>
          <w:szCs w:val="26"/>
          <w:highlight w:val="white"/>
          <w:bdr w:val="none" w:sz="0" w:space="0" w:color="auto" w:frame="1"/>
          <w:lang w:val="nl-NL"/>
        </w:rPr>
        <w:t>am.</w:t>
      </w:r>
      <w:r w:rsidRPr="00B857CF">
        <w:rPr>
          <w:rFonts w:cs="Times New Roman"/>
          <w:sz w:val="26"/>
          <w:szCs w:val="26"/>
          <w:highlight w:val="white"/>
          <w:bdr w:val="none" w:sz="0" w:space="0" w:color="auto" w:frame="1"/>
          <w:lang w:val="nl-NL"/>
        </w:rPr>
        <w:t xml:space="preserve">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 xml:space="preserve">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w:t>
      </w:r>
      <w:r w:rsidRPr="00B857CF">
        <w:rPr>
          <w:rFonts w:eastAsia="Times New Roman" w:cs="Times New Roman"/>
          <w:sz w:val="26"/>
          <w:szCs w:val="26"/>
        </w:rPr>
        <w:lastRenderedPageBreak/>
        <w:t>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77" w:name="_Toc15467335"/>
      <w:bookmarkStart w:id="178" w:name="_Toc19021738"/>
      <w:bookmarkStart w:id="179" w:name="_Toc19103429"/>
      <w:bookmarkStart w:id="180"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177"/>
      <w:bookmarkEnd w:id="178"/>
      <w:bookmarkEnd w:id="179"/>
      <w:bookmarkEnd w:id="180"/>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181" w:name="_Toc13575207"/>
      <w:bookmarkStart w:id="182" w:name="_Toc13578826"/>
      <w:bookmarkStart w:id="183" w:name="_Toc13755093"/>
      <w:bookmarkStart w:id="184" w:name="_Toc15467336"/>
      <w:bookmarkStart w:id="185" w:name="_Toc19021536"/>
      <w:bookmarkStart w:id="186" w:name="_Toc19021739"/>
      <w:bookmarkStart w:id="187" w:name="_Toc19103430"/>
      <w:bookmarkStart w:id="188" w:name="_Toc19104149"/>
      <w:bookmarkEnd w:id="149"/>
      <w:r w:rsidRPr="005A0C7B">
        <w:rPr>
          <w:rFonts w:cs="Times New Roman"/>
          <w:b/>
          <w:sz w:val="26"/>
          <w:szCs w:val="26"/>
          <w:highlight w:val="white"/>
          <w:lang w:val="nl-NL"/>
        </w:rPr>
        <w:t xml:space="preserve">1. Nội dung phát triển </w:t>
      </w:r>
      <w:bookmarkEnd w:id="181"/>
      <w:bookmarkEnd w:id="182"/>
      <w:bookmarkEnd w:id="183"/>
      <w:r w:rsidRPr="005A0C7B">
        <w:rPr>
          <w:rFonts w:cs="Times New Roman"/>
          <w:b/>
          <w:sz w:val="26"/>
          <w:szCs w:val="26"/>
          <w:highlight w:val="white"/>
          <w:lang w:val="nl-NL"/>
        </w:rPr>
        <w:t>kinh tế, xã hội</w:t>
      </w:r>
      <w:bookmarkEnd w:id="184"/>
      <w:bookmarkEnd w:id="185"/>
      <w:bookmarkEnd w:id="186"/>
      <w:bookmarkEnd w:id="187"/>
      <w:bookmarkEnd w:id="188"/>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5C46D6D4" w:rsidR="00EA5555" w:rsidRPr="005A3ECF" w:rsidRDefault="005A3ECF" w:rsidP="005A3ECF">
      <w:pPr>
        <w:spacing w:after="0" w:line="400" w:lineRule="atLeast"/>
        <w:ind w:firstLine="720"/>
        <w:jc w:val="both"/>
        <w:rPr>
          <w:rFonts w:cs="Times New Roman"/>
          <w:i/>
          <w:sz w:val="26"/>
          <w:szCs w:val="26"/>
          <w:highlight w:val="white"/>
          <w:lang w:val="nl-NL"/>
        </w:rPr>
      </w:pPr>
      <w:r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lastRenderedPageBreak/>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lastRenderedPageBreak/>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 xml:space="preserve">Hoàn thiện thể chế thúc đẩy phát triển kinh tế tư nhân, khuyến khích doanh nghiệp tư nhân đổi mới, nâng cao trình độ công nghệ, phát triển nguồn nhân lực, mở rộng thị trường, </w:t>
      </w:r>
      <w:r w:rsidRPr="00E871A9">
        <w:rPr>
          <w:rFonts w:eastAsia="Times New Roman" w:cs="Times New Roman"/>
          <w:color w:val="000000"/>
          <w:sz w:val="26"/>
          <w:szCs w:val="26"/>
          <w:bdr w:val="none" w:sz="0" w:space="0" w:color="auto" w:frame="1"/>
        </w:rPr>
        <w:lastRenderedPageBreak/>
        <w:t>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189" w:name="_Toc13575210"/>
      <w:bookmarkStart w:id="190" w:name="_Toc13578831"/>
      <w:bookmarkStart w:id="191" w:name="_Toc13755098"/>
      <w:bookmarkStart w:id="192" w:name="_Toc15467337"/>
      <w:bookmarkStart w:id="193" w:name="_Toc19021537"/>
      <w:bookmarkStart w:id="194" w:name="_Toc19021740"/>
      <w:bookmarkStart w:id="195" w:name="_Toc19103431"/>
      <w:bookmarkStart w:id="196" w:name="_Toc19104150"/>
      <w:r w:rsidRPr="005A0C7B">
        <w:rPr>
          <w:rFonts w:cs="Times New Roman"/>
          <w:b/>
          <w:sz w:val="26"/>
          <w:szCs w:val="26"/>
          <w:highlight w:val="white"/>
          <w:lang w:val="nl-NL"/>
        </w:rPr>
        <w:t>2. Nội dung phát triển văn hóa, con người</w:t>
      </w:r>
      <w:bookmarkEnd w:id="189"/>
      <w:bookmarkEnd w:id="190"/>
      <w:bookmarkEnd w:id="191"/>
      <w:bookmarkEnd w:id="192"/>
      <w:bookmarkEnd w:id="193"/>
      <w:bookmarkEnd w:id="194"/>
      <w:bookmarkEnd w:id="195"/>
      <w:bookmarkEnd w:id="196"/>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lastRenderedPageBreak/>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0CC3507E" w14:textId="77777777" w:rsidR="00886B4B" w:rsidRDefault="00886B4B" w:rsidP="0084661D">
      <w:pPr>
        <w:spacing w:after="0" w:line="400" w:lineRule="atLeast"/>
        <w:ind w:firstLine="720"/>
        <w:jc w:val="center"/>
        <w:outlineLvl w:val="0"/>
        <w:rPr>
          <w:rFonts w:cs="Times New Roman"/>
          <w:b/>
          <w:sz w:val="26"/>
          <w:szCs w:val="26"/>
          <w:highlight w:val="white"/>
          <w:lang w:val="nl-NL"/>
        </w:rPr>
      </w:pPr>
      <w:bookmarkStart w:id="197" w:name="_Toc13575220"/>
      <w:bookmarkStart w:id="198" w:name="_Toc13578872"/>
      <w:bookmarkStart w:id="199" w:name="_Toc15467363"/>
      <w:bookmarkStart w:id="200" w:name="_Toc19021771"/>
      <w:bookmarkStart w:id="201" w:name="_Toc19103433"/>
      <w:bookmarkStart w:id="202" w:name="_Toc19104152"/>
      <w:bookmarkStart w:id="203" w:name="_Toc2032812"/>
    </w:p>
    <w:p w14:paraId="0B6DED11"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26AB17D8"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01A8431B"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FDB8309"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2E9B0AD4"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1AB5289C"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11B0D47"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5A004BCA"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375DDD98"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8D63237"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55B2B750"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65A5D1B"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B4A0C4C"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DB9604F"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409FE4B4"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46C8D397" w14:textId="77777777" w:rsidR="00886B4B" w:rsidRDefault="00886B4B" w:rsidP="0084661D">
      <w:pPr>
        <w:spacing w:after="0" w:line="400" w:lineRule="atLeast"/>
        <w:ind w:firstLine="720"/>
        <w:jc w:val="center"/>
        <w:outlineLvl w:val="0"/>
        <w:rPr>
          <w:rFonts w:cs="Times New Roman"/>
          <w:b/>
          <w:sz w:val="26"/>
          <w:szCs w:val="26"/>
          <w:highlight w:val="white"/>
          <w:lang w:val="nl-NL"/>
        </w:rPr>
      </w:pPr>
    </w:p>
    <w:p w14:paraId="6340C0D0" w14:textId="5115A787" w:rsidR="00304ADC" w:rsidRPr="005A0C7B" w:rsidRDefault="00304ADC"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lastRenderedPageBreak/>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04" w:name="_Toc13575221"/>
      <w:bookmarkStart w:id="205" w:name="_Toc13578873"/>
      <w:bookmarkEnd w:id="197"/>
      <w:bookmarkEnd w:id="198"/>
      <w:r w:rsidRPr="005A0C7B">
        <w:rPr>
          <w:rFonts w:cs="Times New Roman"/>
          <w:b/>
          <w:sz w:val="26"/>
          <w:szCs w:val="26"/>
          <w:highlight w:val="white"/>
          <w:lang w:val="nl-NL"/>
        </w:rPr>
        <w:br/>
        <w:t>NGƯỜI CÔNG DÂN TỐT, NGƯỜI LAO ĐỘNG TỐT</w:t>
      </w:r>
      <w:bookmarkEnd w:id="199"/>
      <w:bookmarkEnd w:id="200"/>
      <w:bookmarkEnd w:id="201"/>
      <w:bookmarkEnd w:id="202"/>
      <w:bookmarkEnd w:id="204"/>
      <w:bookmarkEnd w:id="205"/>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06" w:name="_Toc13575222"/>
      <w:bookmarkStart w:id="207" w:name="_Toc13578874"/>
      <w:bookmarkStart w:id="208" w:name="_Toc15467364"/>
      <w:bookmarkStart w:id="209" w:name="_Toc19021772"/>
      <w:bookmarkStart w:id="210" w:name="_Toc19103434"/>
      <w:bookmarkStart w:id="211"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06"/>
      <w:bookmarkEnd w:id="207"/>
      <w:bookmarkEnd w:id="208"/>
      <w:bookmarkEnd w:id="209"/>
      <w:bookmarkEnd w:id="210"/>
      <w:bookmarkEnd w:id="211"/>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2" w:name="_Toc13578875"/>
      <w:bookmarkStart w:id="213" w:name="_Toc13755144"/>
      <w:bookmarkStart w:id="214" w:name="_Toc15467365"/>
      <w:bookmarkStart w:id="215" w:name="_Toc19021773"/>
      <w:bookmarkStart w:id="216" w:name="_Toc19103435"/>
      <w:bookmarkStart w:id="217" w:name="_Toc19104154"/>
      <w:r w:rsidRPr="005A0C7B">
        <w:rPr>
          <w:rFonts w:cs="Times New Roman"/>
          <w:b/>
          <w:sz w:val="26"/>
          <w:szCs w:val="26"/>
          <w:highlight w:val="white"/>
          <w:lang w:val="nl-NL"/>
        </w:rPr>
        <w:t>1. Người công dân tốt</w:t>
      </w:r>
      <w:bookmarkEnd w:id="212"/>
      <w:bookmarkEnd w:id="213"/>
      <w:bookmarkEnd w:id="214"/>
      <w:bookmarkEnd w:id="215"/>
      <w:bookmarkEnd w:id="216"/>
      <w:bookmarkEnd w:id="217"/>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8" w:name="_Toc13575223"/>
      <w:bookmarkStart w:id="219" w:name="_Toc13578876"/>
      <w:bookmarkStart w:id="220" w:name="_Toc13755145"/>
      <w:bookmarkStart w:id="221" w:name="_Toc15467366"/>
      <w:bookmarkStart w:id="222" w:name="_Toc19021774"/>
      <w:bookmarkStart w:id="223" w:name="_Toc19103436"/>
      <w:bookmarkStart w:id="224" w:name="_Toc19104155"/>
      <w:r w:rsidRPr="005A0C7B">
        <w:rPr>
          <w:rFonts w:cs="Times New Roman"/>
          <w:b/>
          <w:sz w:val="26"/>
          <w:szCs w:val="26"/>
          <w:highlight w:val="white"/>
          <w:lang w:val="nl-NL"/>
        </w:rPr>
        <w:t>2. Người lao động tốt</w:t>
      </w:r>
      <w:bookmarkEnd w:id="218"/>
      <w:bookmarkEnd w:id="219"/>
      <w:bookmarkEnd w:id="220"/>
      <w:bookmarkEnd w:id="221"/>
      <w:bookmarkEnd w:id="222"/>
      <w:bookmarkEnd w:id="223"/>
      <w:bookmarkEnd w:id="224"/>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25" w:name="_Toc12032290"/>
      <w:bookmarkStart w:id="226" w:name="_Toc13575224"/>
      <w:bookmarkStart w:id="227" w:name="_Toc13578877"/>
      <w:bookmarkStart w:id="228" w:name="_Toc15467367"/>
      <w:bookmarkStart w:id="229" w:name="_Toc19021775"/>
      <w:bookmarkStart w:id="230" w:name="_Toc19103437"/>
      <w:bookmarkStart w:id="23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25"/>
      <w:bookmarkEnd w:id="226"/>
      <w:bookmarkEnd w:id="227"/>
      <w:bookmarkEnd w:id="228"/>
      <w:bookmarkEnd w:id="229"/>
      <w:bookmarkEnd w:id="230"/>
      <w:bookmarkEnd w:id="231"/>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32" w:name="_Toc2063864"/>
      <w:bookmarkStart w:id="233" w:name="_Toc9428802"/>
      <w:bookmarkStart w:id="234" w:name="_Toc15467368"/>
      <w:bookmarkStart w:id="235" w:name="_Toc19021776"/>
      <w:bookmarkStart w:id="236" w:name="_Toc19103438"/>
      <w:bookmarkStart w:id="23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32"/>
      <w:bookmarkEnd w:id="233"/>
      <w:bookmarkEnd w:id="234"/>
      <w:bookmarkEnd w:id="235"/>
      <w:bookmarkEnd w:id="236"/>
      <w:bookmarkEnd w:id="237"/>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38" w:name="_Toc2063865"/>
      <w:bookmarkStart w:id="239" w:name="_Toc9428803"/>
      <w:bookmarkStart w:id="240" w:name="_Toc15467369"/>
      <w:bookmarkStart w:id="241" w:name="_Toc19021777"/>
      <w:bookmarkStart w:id="242" w:name="_Toc19103439"/>
      <w:bookmarkStart w:id="243" w:name="_Toc19104158"/>
      <w:r w:rsidRPr="005A0C7B">
        <w:rPr>
          <w:rFonts w:cs="Times New Roman"/>
          <w:b/>
          <w:sz w:val="26"/>
          <w:szCs w:val="26"/>
          <w:highlight w:val="white"/>
          <w:lang w:val="nl-NL"/>
        </w:rPr>
        <w:t>2. Phấn đấu học tập nâng cao năng lực và rèn luyện phẩm chất cá nhân</w:t>
      </w:r>
      <w:bookmarkEnd w:id="238"/>
      <w:bookmarkEnd w:id="239"/>
      <w:bookmarkEnd w:id="240"/>
      <w:bookmarkEnd w:id="241"/>
      <w:bookmarkEnd w:id="242"/>
      <w:bookmarkEnd w:id="243"/>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44" w:name="_Toc13575225"/>
      <w:bookmarkStart w:id="245" w:name="_Toc13578878"/>
      <w:bookmarkStart w:id="246" w:name="_Toc13755147"/>
      <w:r w:rsidRPr="005A0C7B">
        <w:rPr>
          <w:rFonts w:cs="Times New Roman"/>
          <w:sz w:val="26"/>
          <w:szCs w:val="26"/>
          <w:highlight w:val="white"/>
          <w:lang w:val="nl-NL"/>
        </w:rPr>
        <w:t>. Các tiêu chí đó tập trung vào 3 nội dung chủ yếu sau:</w:t>
      </w:r>
      <w:bookmarkEnd w:id="244"/>
      <w:bookmarkEnd w:id="245"/>
      <w:bookmarkEnd w:id="246"/>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47" w:name="_Toc13575226"/>
      <w:bookmarkStart w:id="248" w:name="_Toc13578879"/>
      <w:bookmarkStart w:id="249" w:name="_Toc13755148"/>
      <w:r w:rsidRPr="005A0C7B">
        <w:rPr>
          <w:rFonts w:cs="Times New Roman"/>
          <w:b/>
          <w:i/>
          <w:sz w:val="26"/>
          <w:szCs w:val="26"/>
          <w:highlight w:val="white"/>
          <w:lang w:val="nl-NL"/>
        </w:rPr>
        <w:t>a) Tu dưỡng và rèn luyện về phẩm chất chính trị</w:t>
      </w:r>
      <w:bookmarkEnd w:id="247"/>
      <w:bookmarkEnd w:id="248"/>
      <w:bookmarkEnd w:id="249"/>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50" w:name="_Toc13575227"/>
      <w:bookmarkStart w:id="251" w:name="_Toc13578880"/>
      <w:bookmarkStart w:id="252" w:name="_Toc13755149"/>
      <w:r w:rsidRPr="005A0C7B">
        <w:rPr>
          <w:rFonts w:cs="Times New Roman"/>
          <w:b/>
          <w:i/>
          <w:sz w:val="26"/>
          <w:szCs w:val="26"/>
          <w:highlight w:val="white"/>
          <w:lang w:val="nl-NL"/>
        </w:rPr>
        <w:t>b) Tu dưỡng và rèn luyện về đạo đức, lối sống, sức khỏe</w:t>
      </w:r>
      <w:bookmarkEnd w:id="250"/>
      <w:bookmarkEnd w:id="251"/>
      <w:bookmarkEnd w:id="252"/>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53" w:name="_Toc13575228"/>
      <w:bookmarkStart w:id="254" w:name="_Toc13578881"/>
      <w:bookmarkStart w:id="255" w:name="_Toc13755150"/>
      <w:r w:rsidRPr="005A0C7B">
        <w:rPr>
          <w:rFonts w:cs="Times New Roman"/>
          <w:b/>
          <w:i/>
          <w:sz w:val="26"/>
          <w:szCs w:val="26"/>
          <w:highlight w:val="white"/>
          <w:lang w:val="nl-NL"/>
        </w:rPr>
        <w:t>c) Tu dưỡng, rèn luyện về văn hóa, nâng cao trình độ chuyên môn nghề nghiệp</w:t>
      </w:r>
      <w:bookmarkEnd w:id="253"/>
      <w:bookmarkEnd w:id="254"/>
      <w:bookmarkEnd w:id="255"/>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56" w:name="_Toc13575229"/>
      <w:bookmarkStart w:id="257" w:name="_Toc13578882"/>
      <w:bookmarkStart w:id="25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56"/>
      <w:bookmarkEnd w:id="257"/>
      <w:bookmarkEnd w:id="258"/>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lastRenderedPageBreak/>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03"/>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59" w:name="_Toc12032293"/>
      <w:bookmarkStart w:id="260" w:name="_Toc13578883"/>
      <w:bookmarkStart w:id="261" w:name="_Toc15467370"/>
      <w:bookmarkEnd w:id="259"/>
      <w:bookmarkEnd w:id="260"/>
      <w:bookmarkEnd w:id="261"/>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5E108" w14:textId="77777777" w:rsidR="004C2375" w:rsidRDefault="004C2375" w:rsidP="001D47B8">
      <w:pPr>
        <w:spacing w:after="0" w:line="240" w:lineRule="auto"/>
      </w:pPr>
      <w:r>
        <w:separator/>
      </w:r>
    </w:p>
  </w:endnote>
  <w:endnote w:type="continuationSeparator" w:id="0">
    <w:p w14:paraId="664A8680" w14:textId="77777777" w:rsidR="004C2375" w:rsidRDefault="004C237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772EC749" w14:textId="5F7F8CFB" w:rsidR="0001646C" w:rsidRDefault="0001646C">
        <w:pPr>
          <w:pStyle w:val="Footer"/>
          <w:jc w:val="center"/>
        </w:pPr>
        <w:r>
          <w:fldChar w:fldCharType="begin"/>
        </w:r>
        <w:r>
          <w:instrText xml:space="preserve"> PAGE   \* MERGEFORMAT </w:instrText>
        </w:r>
        <w:r>
          <w:fldChar w:fldCharType="separate"/>
        </w:r>
        <w:r w:rsidR="00045988">
          <w:rPr>
            <w:noProof/>
          </w:rPr>
          <w:t>31</w:t>
        </w:r>
        <w:r>
          <w:rPr>
            <w:noProof/>
          </w:rPr>
          <w:fldChar w:fldCharType="end"/>
        </w:r>
      </w:p>
    </w:sdtContent>
  </w:sdt>
  <w:p w14:paraId="58A031C1" w14:textId="77777777" w:rsidR="0001646C" w:rsidRDefault="000164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80503" w14:textId="77777777" w:rsidR="004C2375" w:rsidRDefault="004C2375" w:rsidP="001D47B8">
      <w:pPr>
        <w:spacing w:after="0" w:line="240" w:lineRule="auto"/>
      </w:pPr>
      <w:r>
        <w:separator/>
      </w:r>
    </w:p>
  </w:footnote>
  <w:footnote w:type="continuationSeparator" w:id="0">
    <w:p w14:paraId="46DA9837" w14:textId="77777777" w:rsidR="004C2375" w:rsidRDefault="004C2375" w:rsidP="001D47B8">
      <w:pPr>
        <w:spacing w:after="0" w:line="240" w:lineRule="auto"/>
      </w:pPr>
      <w:r>
        <w:continuationSeparator/>
      </w:r>
    </w:p>
  </w:footnote>
  <w:footnote w:id="1">
    <w:p w14:paraId="4B591707" w14:textId="77777777" w:rsidR="0001646C" w:rsidRDefault="0001646C"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01646C" w:rsidRDefault="0001646C"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01646C" w:rsidRPr="00774AC1" w:rsidRDefault="0001646C"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01646C" w:rsidRPr="00774AC1" w:rsidRDefault="0001646C"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01646C" w:rsidRPr="00774AC1" w:rsidRDefault="0001646C"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7">
    <w:p w14:paraId="144CFB6A" w14:textId="77777777" w:rsidR="005E744C" w:rsidRPr="00BA51CB" w:rsidRDefault="005E744C" w:rsidP="005E744C">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w:t>
      </w:r>
      <w:r>
        <w:rPr>
          <w:rFonts w:ascii="Times New Roman" w:hAnsi="Times New Roman" w:cs="Times New Roman"/>
          <w:sz w:val="24"/>
        </w:rPr>
        <w:t>II</w:t>
      </w:r>
      <w:r w:rsidRPr="00BA51CB">
        <w:rPr>
          <w:rFonts w:ascii="Times New Roman" w:hAnsi="Times New Roman" w:cs="Times New Roman"/>
          <w:sz w:val="24"/>
          <w:lang w:val="vi-VN"/>
        </w:rPr>
        <w:t>I, Nxb CTQG, HN, 20</w:t>
      </w:r>
      <w:r>
        <w:rPr>
          <w:rFonts w:ascii="Times New Roman" w:hAnsi="Times New Roman" w:cs="Times New Roman"/>
          <w:sz w:val="24"/>
        </w:rPr>
        <w:t>2</w:t>
      </w:r>
      <w:r w:rsidRPr="00BA51CB">
        <w:rPr>
          <w:rFonts w:ascii="Times New Roman" w:hAnsi="Times New Roman" w:cs="Times New Roman"/>
          <w:sz w:val="24"/>
          <w:lang w:val="vi-VN"/>
        </w:rPr>
        <w:t>1, tr. 98-106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E71B01"/>
    <w:multiLevelType w:val="hybridMultilevel"/>
    <w:tmpl w:val="1EC2694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10"/>
  </w:num>
  <w:num w:numId="5">
    <w:abstractNumId w:val="13"/>
  </w:num>
  <w:num w:numId="6">
    <w:abstractNumId w:val="0"/>
    <w:lvlOverride w:ilvl="0">
      <w:startOverride w:val="1"/>
    </w:lvlOverride>
  </w:num>
  <w:num w:numId="7">
    <w:abstractNumId w:val="4"/>
  </w:num>
  <w:num w:numId="8">
    <w:abstractNumId w:val="12"/>
  </w:num>
  <w:num w:numId="9">
    <w:abstractNumId w:val="5"/>
  </w:num>
  <w:num w:numId="10">
    <w:abstractNumId w:val="2"/>
  </w:num>
  <w:num w:numId="11">
    <w:abstractNumId w:val="3"/>
  </w:num>
  <w:num w:numId="12">
    <w:abstractNumId w:val="9"/>
  </w:num>
  <w:num w:numId="13">
    <w:abstractNumId w:val="11"/>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646C"/>
    <w:rsid w:val="000177CE"/>
    <w:rsid w:val="000242F9"/>
    <w:rsid w:val="000304BB"/>
    <w:rsid w:val="000416D6"/>
    <w:rsid w:val="000417BA"/>
    <w:rsid w:val="000425CE"/>
    <w:rsid w:val="00045988"/>
    <w:rsid w:val="0005156C"/>
    <w:rsid w:val="000522FF"/>
    <w:rsid w:val="00056447"/>
    <w:rsid w:val="00065FAF"/>
    <w:rsid w:val="00095F7D"/>
    <w:rsid w:val="000A08A5"/>
    <w:rsid w:val="000A1AE3"/>
    <w:rsid w:val="000B3647"/>
    <w:rsid w:val="000B7066"/>
    <w:rsid w:val="000C7338"/>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13401"/>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0EA5"/>
    <w:rsid w:val="003B3734"/>
    <w:rsid w:val="003B45DB"/>
    <w:rsid w:val="003C021E"/>
    <w:rsid w:val="003C3FD7"/>
    <w:rsid w:val="003D7275"/>
    <w:rsid w:val="003E0B49"/>
    <w:rsid w:val="003E10B4"/>
    <w:rsid w:val="0040179D"/>
    <w:rsid w:val="00415893"/>
    <w:rsid w:val="004223B9"/>
    <w:rsid w:val="00426EC3"/>
    <w:rsid w:val="00434F20"/>
    <w:rsid w:val="00441239"/>
    <w:rsid w:val="00441E7D"/>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2375"/>
    <w:rsid w:val="004C606D"/>
    <w:rsid w:val="004C6275"/>
    <w:rsid w:val="004D6864"/>
    <w:rsid w:val="004E58B6"/>
    <w:rsid w:val="004F5F12"/>
    <w:rsid w:val="00503F89"/>
    <w:rsid w:val="00504BD4"/>
    <w:rsid w:val="00513226"/>
    <w:rsid w:val="005221BE"/>
    <w:rsid w:val="00527FE1"/>
    <w:rsid w:val="00536D45"/>
    <w:rsid w:val="00547741"/>
    <w:rsid w:val="00561BDA"/>
    <w:rsid w:val="005655F1"/>
    <w:rsid w:val="00583BF1"/>
    <w:rsid w:val="00585D93"/>
    <w:rsid w:val="005876B9"/>
    <w:rsid w:val="0058780C"/>
    <w:rsid w:val="005911DC"/>
    <w:rsid w:val="00591B57"/>
    <w:rsid w:val="00595B78"/>
    <w:rsid w:val="005A0C7B"/>
    <w:rsid w:val="005A3ECF"/>
    <w:rsid w:val="005A58D7"/>
    <w:rsid w:val="005B603E"/>
    <w:rsid w:val="005B669E"/>
    <w:rsid w:val="005C274E"/>
    <w:rsid w:val="005E744C"/>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60184"/>
    <w:rsid w:val="0087098E"/>
    <w:rsid w:val="00871C96"/>
    <w:rsid w:val="008725A9"/>
    <w:rsid w:val="008757BC"/>
    <w:rsid w:val="008808B6"/>
    <w:rsid w:val="00886B4B"/>
    <w:rsid w:val="0088796C"/>
    <w:rsid w:val="008A3A29"/>
    <w:rsid w:val="008B038E"/>
    <w:rsid w:val="008B3852"/>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1FC0"/>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09D4"/>
    <w:rsid w:val="00C45A97"/>
    <w:rsid w:val="00C56CC7"/>
    <w:rsid w:val="00C631F1"/>
    <w:rsid w:val="00C66DF2"/>
    <w:rsid w:val="00C67AE1"/>
    <w:rsid w:val="00C746CE"/>
    <w:rsid w:val="00C75337"/>
    <w:rsid w:val="00C75997"/>
    <w:rsid w:val="00C87376"/>
    <w:rsid w:val="00C95511"/>
    <w:rsid w:val="00CA467D"/>
    <w:rsid w:val="00CA6D65"/>
    <w:rsid w:val="00CC27AE"/>
    <w:rsid w:val="00CD6451"/>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003F"/>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5E74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E0321-79FF-46B9-912D-D68D2F1BE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14814</Words>
  <Characters>84440</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2020-09-20T14:35:00Z</cp:lastPrinted>
  <dcterms:created xsi:type="dcterms:W3CDTF">2022-09-24T13:24:00Z</dcterms:created>
  <dcterms:modified xsi:type="dcterms:W3CDTF">2022-09-24T13:24:00Z</dcterms:modified>
</cp:coreProperties>
</file>