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
        <w:tblW w:w="9464" w:type="dxa"/>
        <w:tblLook w:val="01E0" w:firstRow="1" w:lastRow="1" w:firstColumn="1" w:lastColumn="1" w:noHBand="0" w:noVBand="0"/>
      </w:tblPr>
      <w:tblGrid>
        <w:gridCol w:w="3652"/>
        <w:gridCol w:w="5812"/>
      </w:tblGrid>
      <w:tr w:rsidR="007A156B" w:rsidRPr="0088677B" w:rsidTr="00C27857">
        <w:tc>
          <w:tcPr>
            <w:tcW w:w="3652" w:type="dxa"/>
            <w:shd w:val="clear" w:color="auto" w:fill="auto"/>
          </w:tcPr>
          <w:p w:rsidR="007A156B" w:rsidRPr="00C27857" w:rsidRDefault="007A156B" w:rsidP="007A156B">
            <w:pPr>
              <w:jc w:val="center"/>
              <w:rPr>
                <w:b/>
                <w:sz w:val="26"/>
                <w:szCs w:val="26"/>
              </w:rPr>
            </w:pPr>
            <w:r w:rsidRPr="00C27857">
              <w:rPr>
                <w:b/>
                <w:sz w:val="26"/>
                <w:szCs w:val="26"/>
              </w:rPr>
              <w:t>ỦY BAN NHÂN DÂN</w:t>
            </w:r>
          </w:p>
          <w:p w:rsidR="007A156B" w:rsidRPr="0088677B" w:rsidRDefault="007A156B" w:rsidP="007A156B">
            <w:pPr>
              <w:jc w:val="center"/>
              <w:rPr>
                <w:sz w:val="26"/>
                <w:szCs w:val="26"/>
              </w:rPr>
            </w:pPr>
            <w:r w:rsidRPr="00C27857">
              <w:rPr>
                <w:b/>
                <w:sz w:val="26"/>
                <w:szCs w:val="26"/>
              </w:rPr>
              <w:t>THÀNH PHỐ HỒ CHÍ MINH</w:t>
            </w:r>
          </w:p>
        </w:tc>
        <w:tc>
          <w:tcPr>
            <w:tcW w:w="5812" w:type="dxa"/>
            <w:shd w:val="clear" w:color="auto" w:fill="auto"/>
          </w:tcPr>
          <w:p w:rsidR="007A156B" w:rsidRPr="0088677B" w:rsidRDefault="007A156B" w:rsidP="007A156B">
            <w:pPr>
              <w:jc w:val="center"/>
              <w:rPr>
                <w:b/>
                <w:szCs w:val="26"/>
              </w:rPr>
            </w:pPr>
            <w:r w:rsidRPr="0088677B">
              <w:rPr>
                <w:b/>
                <w:szCs w:val="26"/>
              </w:rPr>
              <w:t>CỘNG HÒA XÃ HỘI CHỦ NGHĨA VIỆT NAM</w:t>
            </w:r>
          </w:p>
          <w:p w:rsidR="007A156B" w:rsidRPr="0088677B" w:rsidRDefault="007A156B" w:rsidP="007A156B">
            <w:pPr>
              <w:jc w:val="center"/>
              <w:rPr>
                <w:b/>
                <w:szCs w:val="26"/>
              </w:rPr>
            </w:pPr>
            <w:r w:rsidRPr="0088677B">
              <w:rPr>
                <w:b/>
                <w:sz w:val="26"/>
                <w:szCs w:val="28"/>
              </w:rPr>
              <w:t xml:space="preserve"> Độc lập - Tự do - Hạnh phúc</w:t>
            </w:r>
          </w:p>
        </w:tc>
      </w:tr>
      <w:tr w:rsidR="00C27857" w:rsidRPr="0088677B" w:rsidTr="00C27857">
        <w:trPr>
          <w:trHeight w:val="521"/>
        </w:trPr>
        <w:tc>
          <w:tcPr>
            <w:tcW w:w="3652" w:type="dxa"/>
            <w:shd w:val="clear" w:color="auto" w:fill="auto"/>
            <w:vAlign w:val="center"/>
          </w:tcPr>
          <w:p w:rsidR="00C27857" w:rsidRPr="0088677B" w:rsidRDefault="00A83A33" w:rsidP="00C27857">
            <w:pPr>
              <w:jc w:val="center"/>
              <w:rPr>
                <w:noProof/>
                <w:sz w:val="26"/>
                <w:szCs w:val="26"/>
              </w:rPr>
            </w:pPr>
            <w:r>
              <w:rPr>
                <w:noProof/>
                <w:sz w:val="26"/>
                <w:szCs w:val="26"/>
              </w:rPr>
              <mc:AlternateContent>
                <mc:Choice Requires="wps">
                  <w:drawing>
                    <wp:anchor distT="0" distB="0" distL="114300" distR="114300" simplePos="0" relativeHeight="251660288" behindDoc="0" locked="0" layoutInCell="1" allowOverlap="1" wp14:anchorId="3E028116" wp14:editId="011EFE7D">
                      <wp:simplePos x="0" y="0"/>
                      <wp:positionH relativeFrom="column">
                        <wp:posOffset>688340</wp:posOffset>
                      </wp:positionH>
                      <wp:positionV relativeFrom="paragraph">
                        <wp:posOffset>-64135</wp:posOffset>
                      </wp:positionV>
                      <wp:extent cx="786765" cy="0"/>
                      <wp:effectExtent l="0" t="0" r="13335" b="19050"/>
                      <wp:wrapNone/>
                      <wp:docPr id="2" name="Straight Connector 2"/>
                      <wp:cNvGraphicFramePr/>
                      <a:graphic xmlns:a="http://schemas.openxmlformats.org/drawingml/2006/main">
                        <a:graphicData uri="http://schemas.microsoft.com/office/word/2010/wordprocessingShape">
                          <wps:wsp>
                            <wps:cNvCnPr/>
                            <wps:spPr>
                              <a:xfrm>
                                <a:off x="0" y="0"/>
                                <a:ext cx="7867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86FE4C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2pt,-5.05pt" to="116.1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" strokecolor="black [3040]"/>
                  </w:pict>
                </mc:Fallback>
              </mc:AlternateContent>
            </w:r>
            <w:r w:rsidR="00C27857">
              <w:rPr>
                <w:noProof/>
                <w:sz w:val="26"/>
                <w:szCs w:val="26"/>
              </w:rPr>
              <w:t>Số:           /TTr-UBND</w:t>
            </w:r>
          </w:p>
        </w:tc>
        <w:tc>
          <w:tcPr>
            <w:tcW w:w="5812" w:type="dxa"/>
            <w:shd w:val="clear" w:color="auto" w:fill="auto"/>
            <w:vAlign w:val="center"/>
          </w:tcPr>
          <w:p w:rsidR="00C27857" w:rsidRPr="0088677B" w:rsidRDefault="00C27857" w:rsidP="003C48DF">
            <w:pPr>
              <w:ind w:hanging="108"/>
              <w:rPr>
                <w:i/>
                <w:noProof/>
                <w:sz w:val="26"/>
                <w:szCs w:val="26"/>
              </w:rPr>
            </w:pPr>
            <w:r>
              <w:rPr>
                <w:b/>
                <w:noProof/>
                <w:sz w:val="26"/>
                <w:szCs w:val="28"/>
              </w:rPr>
              <mc:AlternateContent>
                <mc:Choice Requires="wps">
                  <w:drawing>
                    <wp:anchor distT="0" distB="0" distL="114300" distR="114300" simplePos="0" relativeHeight="251661312" behindDoc="0" locked="0" layoutInCell="1" allowOverlap="1" wp14:anchorId="1D15BE8E" wp14:editId="663C0974">
                      <wp:simplePos x="0" y="0"/>
                      <wp:positionH relativeFrom="column">
                        <wp:posOffset>791845</wp:posOffset>
                      </wp:positionH>
                      <wp:positionV relativeFrom="paragraph">
                        <wp:posOffset>-73660</wp:posOffset>
                      </wp:positionV>
                      <wp:extent cx="2026920"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65CD95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35pt,-5.8pt" to="221.9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H3mtQEAALcDAAAOAAAAZHJzL2Uyb0RvYy54bWysU8GOEzEMvSPxD1HudKZdaQWjTvfQFVwQ&#10;VCx8QDbjdKJN4sgJnfbvcdJ2FgFCCO3FEyfv2X62Z3139E4cgJLF0MvlopUCgsbBhn0vv319/+at&#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" strokecolor="black [3040]"/>
                  </w:pict>
                </mc:Fallback>
              </mc:AlternateContent>
            </w:r>
            <w:r>
              <w:rPr>
                <w:i/>
                <w:noProof/>
                <w:sz w:val="26"/>
                <w:szCs w:val="26"/>
              </w:rPr>
              <w:t xml:space="preserve">Thành phố Hồ Chí Minh, ngày       tháng </w:t>
            </w:r>
            <w:r w:rsidR="003C48DF">
              <w:rPr>
                <w:i/>
                <w:noProof/>
                <w:sz w:val="26"/>
                <w:szCs w:val="26"/>
              </w:rPr>
              <w:t xml:space="preserve">   </w:t>
            </w:r>
            <w:r>
              <w:rPr>
                <w:i/>
                <w:noProof/>
                <w:sz w:val="26"/>
                <w:szCs w:val="26"/>
              </w:rPr>
              <w:t xml:space="preserve"> </w:t>
            </w:r>
            <w:r w:rsidRPr="0088677B">
              <w:rPr>
                <w:i/>
                <w:noProof/>
                <w:sz w:val="26"/>
                <w:szCs w:val="26"/>
              </w:rPr>
              <w:t xml:space="preserve">năm </w:t>
            </w:r>
            <w:r>
              <w:rPr>
                <w:i/>
                <w:noProof/>
                <w:sz w:val="26"/>
                <w:szCs w:val="26"/>
              </w:rPr>
              <w:t>202</w:t>
            </w:r>
            <w:r w:rsidR="003C48DF">
              <w:rPr>
                <w:i/>
                <w:noProof/>
                <w:sz w:val="26"/>
                <w:szCs w:val="26"/>
              </w:rPr>
              <w:t>4</w:t>
            </w:r>
          </w:p>
        </w:tc>
      </w:tr>
    </w:tbl>
    <w:p w:rsidR="00251610" w:rsidRDefault="00AC6DAA" w:rsidP="00AC6DAA">
      <w:pPr>
        <w:tabs>
          <w:tab w:val="center" w:pos="1690"/>
          <w:tab w:val="center" w:pos="6110"/>
        </w:tabs>
        <w:rPr>
          <w:b/>
          <w:bCs/>
          <w:sz w:val="28"/>
          <w:szCs w:val="28"/>
        </w:rPr>
      </w:pPr>
      <w:r w:rsidRPr="00102054">
        <w:rPr>
          <w:b/>
          <w:bCs/>
          <w:noProof/>
          <w:sz w:val="28"/>
          <w:szCs w:val="28"/>
        </w:rPr>
        <mc:AlternateContent>
          <mc:Choice Requires="wps">
            <w:drawing>
              <wp:anchor distT="0" distB="0" distL="114300" distR="114300" simplePos="0" relativeHeight="251663360" behindDoc="0" locked="0" layoutInCell="1" allowOverlap="1" wp14:anchorId="14558CDC" wp14:editId="31099017">
                <wp:simplePos x="0" y="0"/>
                <wp:positionH relativeFrom="column">
                  <wp:posOffset>213995</wp:posOffset>
                </wp:positionH>
                <wp:positionV relativeFrom="paragraph">
                  <wp:posOffset>761301</wp:posOffset>
                </wp:positionV>
                <wp:extent cx="1259573" cy="272375"/>
                <wp:effectExtent l="0" t="0" r="17145"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573" cy="272375"/>
                        </a:xfrm>
                        <a:prstGeom prst="rect">
                          <a:avLst/>
                        </a:prstGeom>
                        <a:solidFill>
                          <a:srgbClr val="FFFFFF"/>
                        </a:solidFill>
                        <a:ln w="9525">
                          <a:solidFill>
                            <a:srgbClr val="000000"/>
                          </a:solidFill>
                          <a:miter lim="800000"/>
                          <a:headEnd/>
                          <a:tailEnd/>
                        </a:ln>
                      </wps:spPr>
                      <wps:txbx>
                        <w:txbxContent>
                          <w:p w:rsidR="00AC6DAA" w:rsidRPr="00102054" w:rsidRDefault="00AC6DAA" w:rsidP="00AC6DAA">
                            <w:pPr>
                              <w:jc w:val="center"/>
                              <w:rPr>
                                <w:b/>
                              </w:rPr>
                            </w:pPr>
                            <w:r>
                              <w:rPr>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6.85pt;margin-top:59.95pt;width:99.2pt;height:2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">
                <v:textbox>
                  <w:txbxContent>
                    <w:p w:rsidR="00AC6DAA" w:rsidRPr="00102054" w:rsidRDefault="00AC6DAA" w:rsidP="00AC6DAA">
                      <w:pPr>
                        <w:jc w:val="center"/>
                        <w:rPr>
                          <w:b/>
                        </w:rPr>
                      </w:pPr>
                      <w:r>
                        <w:rPr>
                          <w:b/>
                        </w:rPr>
                        <w:t>DỰ THẢO</w:t>
                      </w:r>
                    </w:p>
                  </w:txbxContent>
                </v:textbox>
              </v:shape>
            </w:pict>
          </mc:Fallback>
        </mc:AlternateContent>
      </w:r>
    </w:p>
    <w:p w:rsidR="00AC6DAA" w:rsidRDefault="00AC6DAA" w:rsidP="002470D5">
      <w:pPr>
        <w:pStyle w:val="NormalWeb"/>
        <w:spacing w:before="0" w:beforeAutospacing="0" w:after="0" w:afterAutospacing="0"/>
        <w:jc w:val="center"/>
        <w:rPr>
          <w:b/>
          <w:bCs/>
          <w:sz w:val="27"/>
          <w:szCs w:val="27"/>
        </w:rPr>
      </w:pPr>
    </w:p>
    <w:p w:rsidR="0039035E" w:rsidRPr="00F25A23" w:rsidRDefault="0039035E" w:rsidP="0039035E">
      <w:pPr>
        <w:tabs>
          <w:tab w:val="center" w:pos="1690"/>
          <w:tab w:val="center" w:pos="6110"/>
        </w:tabs>
        <w:jc w:val="center"/>
        <w:rPr>
          <w:b/>
          <w:bCs/>
          <w:sz w:val="27"/>
          <w:szCs w:val="27"/>
        </w:rPr>
      </w:pPr>
      <w:r w:rsidRPr="00F25A23">
        <w:rPr>
          <w:b/>
          <w:bCs/>
          <w:sz w:val="27"/>
          <w:szCs w:val="27"/>
        </w:rPr>
        <w:t>TỜ TRÌNH</w:t>
      </w:r>
    </w:p>
    <w:p w:rsidR="0075002A" w:rsidRPr="00F25A23" w:rsidRDefault="000F4D48" w:rsidP="00E37992">
      <w:pPr>
        <w:pStyle w:val="NormalWeb"/>
        <w:spacing w:before="0" w:beforeAutospacing="0" w:after="0" w:afterAutospacing="0"/>
        <w:jc w:val="center"/>
        <w:rPr>
          <w:b/>
          <w:sz w:val="27"/>
          <w:szCs w:val="27"/>
        </w:rPr>
      </w:pPr>
      <w:r w:rsidRPr="00F25A23">
        <w:rPr>
          <w:b/>
          <w:sz w:val="27"/>
          <w:szCs w:val="27"/>
        </w:rPr>
        <w:t xml:space="preserve">Đề nghị xây dựng </w:t>
      </w:r>
      <w:r w:rsidR="00E37992" w:rsidRPr="00AE3204">
        <w:rPr>
          <w:b/>
          <w:sz w:val="28"/>
          <w:szCs w:val="28"/>
        </w:rPr>
        <w:t xml:space="preserve">Nghị quyết của Hội đồng nhân dân Thành phố </w:t>
      </w:r>
      <w:r w:rsidR="00E37992" w:rsidRPr="00AE3204">
        <w:rPr>
          <w:b/>
          <w:color w:val="000000"/>
          <w:sz w:val="28"/>
          <w:szCs w:val="28"/>
        </w:rPr>
        <w:t xml:space="preserve">về </w:t>
      </w:r>
      <w:r w:rsidR="00E37992" w:rsidRPr="00AE3204">
        <w:rPr>
          <w:b/>
          <w:sz w:val="28"/>
          <w:szCs w:val="28"/>
        </w:rPr>
        <w:t>chính sách khuyến khích người làm Tổng phụ trách Đội tại các cơ sở giáo dục công lập trên địa bàn Thành phố Hồ Chí Minh</w:t>
      </w:r>
    </w:p>
    <w:p w:rsidR="000F4D48" w:rsidRPr="00F25A23" w:rsidRDefault="000F4D48" w:rsidP="000F4D48">
      <w:pPr>
        <w:pStyle w:val="NormalWeb"/>
        <w:spacing w:before="0" w:beforeAutospacing="0" w:after="0" w:afterAutospacing="0"/>
        <w:jc w:val="center"/>
        <w:rPr>
          <w:b/>
          <w:sz w:val="27"/>
          <w:szCs w:val="27"/>
        </w:rPr>
      </w:pPr>
      <w:r w:rsidRPr="00F25A23">
        <w:rPr>
          <w:b/>
          <w:noProof/>
          <w:sz w:val="27"/>
          <w:szCs w:val="27"/>
        </w:rPr>
        <mc:AlternateContent>
          <mc:Choice Requires="wps">
            <w:drawing>
              <wp:anchor distT="0" distB="0" distL="114300" distR="114300" simplePos="0" relativeHeight="251659264" behindDoc="0" locked="0" layoutInCell="1" allowOverlap="1" wp14:anchorId="38086148" wp14:editId="3488D9A7">
                <wp:simplePos x="0" y="0"/>
                <wp:positionH relativeFrom="column">
                  <wp:posOffset>2546985</wp:posOffset>
                </wp:positionH>
                <wp:positionV relativeFrom="paragraph">
                  <wp:posOffset>97790</wp:posOffset>
                </wp:positionV>
                <wp:extent cx="787400" cy="0"/>
                <wp:effectExtent l="0" t="0" r="12700" b="19050"/>
                <wp:wrapNone/>
                <wp:docPr id="1"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33784AE" id="Line 14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7.7pt" to="262.5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NEw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"/>
            </w:pict>
          </mc:Fallback>
        </mc:AlternateContent>
      </w:r>
    </w:p>
    <w:p w:rsidR="0039035E" w:rsidRPr="00F25A23" w:rsidRDefault="0039035E" w:rsidP="0039035E">
      <w:pPr>
        <w:tabs>
          <w:tab w:val="left" w:pos="2552"/>
        </w:tabs>
        <w:ind w:firstLine="748"/>
        <w:rPr>
          <w:sz w:val="27"/>
          <w:szCs w:val="27"/>
        </w:rPr>
      </w:pPr>
    </w:p>
    <w:p w:rsidR="00953F66" w:rsidRPr="00F25A23" w:rsidRDefault="0039035E" w:rsidP="00AA6C02">
      <w:pPr>
        <w:tabs>
          <w:tab w:val="center" w:pos="1690"/>
        </w:tabs>
        <w:spacing w:after="120"/>
        <w:ind w:firstLine="1040"/>
        <w:jc w:val="both"/>
        <w:rPr>
          <w:sz w:val="27"/>
          <w:szCs w:val="27"/>
        </w:rPr>
      </w:pPr>
      <w:r w:rsidRPr="00F25A23">
        <w:rPr>
          <w:sz w:val="27"/>
          <w:szCs w:val="27"/>
        </w:rPr>
        <w:tab/>
      </w:r>
      <w:r w:rsidRPr="00F25A23">
        <w:rPr>
          <w:sz w:val="27"/>
          <w:szCs w:val="27"/>
        </w:rPr>
        <w:tab/>
      </w:r>
      <w:r w:rsidR="00280C0A" w:rsidRPr="00F25A23">
        <w:rPr>
          <w:sz w:val="27"/>
          <w:szCs w:val="27"/>
        </w:rPr>
        <w:tab/>
      </w:r>
      <w:r w:rsidRPr="00F25A23">
        <w:rPr>
          <w:sz w:val="27"/>
          <w:szCs w:val="27"/>
        </w:rPr>
        <w:t xml:space="preserve">Kính gửi: </w:t>
      </w:r>
      <w:r w:rsidR="00D82D73" w:rsidRPr="00F25A23">
        <w:rPr>
          <w:sz w:val="27"/>
          <w:szCs w:val="27"/>
        </w:rPr>
        <w:t xml:space="preserve">Thường trực </w:t>
      </w:r>
      <w:r w:rsidR="00406B33" w:rsidRPr="00F25A23">
        <w:rPr>
          <w:sz w:val="27"/>
          <w:szCs w:val="27"/>
        </w:rPr>
        <w:t xml:space="preserve">Hội đồng </w:t>
      </w:r>
      <w:r w:rsidRPr="00F25A23">
        <w:rPr>
          <w:sz w:val="27"/>
          <w:szCs w:val="27"/>
        </w:rPr>
        <w:t>nhân dân Thành phố</w:t>
      </w:r>
    </w:p>
    <w:p w:rsidR="00F25A23" w:rsidRPr="00F25A23" w:rsidRDefault="00F25A23" w:rsidP="00C60591">
      <w:pPr>
        <w:pStyle w:val="BodyText"/>
        <w:spacing w:after="120" w:line="240" w:lineRule="auto"/>
        <w:ind w:firstLine="709"/>
        <w:jc w:val="both"/>
        <w:rPr>
          <w:iCs/>
          <w:spacing w:val="-10"/>
          <w:sz w:val="27"/>
          <w:szCs w:val="27"/>
        </w:rPr>
      </w:pPr>
    </w:p>
    <w:p w:rsidR="00621EDE" w:rsidRPr="00621EDE" w:rsidRDefault="00621EDE" w:rsidP="00621EDE">
      <w:pPr>
        <w:spacing w:before="80" w:after="80"/>
        <w:ind w:firstLine="709"/>
        <w:jc w:val="both"/>
        <w:rPr>
          <w:sz w:val="28"/>
          <w:szCs w:val="28"/>
        </w:rPr>
      </w:pPr>
      <w:r w:rsidRPr="00621EDE">
        <w:rPr>
          <w:sz w:val="28"/>
          <w:szCs w:val="28"/>
        </w:rPr>
        <w:t xml:space="preserve">Thực hiện quy định của Luật Ban hành văn bản quy phạm pháp luật </w:t>
      </w:r>
      <w:r w:rsidR="00BF6394">
        <w:rPr>
          <w:sz w:val="28"/>
          <w:szCs w:val="28"/>
        </w:rPr>
        <w:t>Ủy ban nhân dân</w:t>
      </w:r>
      <w:r>
        <w:rPr>
          <w:sz w:val="28"/>
          <w:szCs w:val="28"/>
        </w:rPr>
        <w:t xml:space="preserve"> Thành phố</w:t>
      </w:r>
      <w:r w:rsidRPr="00621EDE">
        <w:rPr>
          <w:sz w:val="28"/>
          <w:szCs w:val="28"/>
        </w:rPr>
        <w:t xml:space="preserve"> kính trình Thường trực Hội đồng nhân dân Thành phố đề nghị xây dựng Nghị quyết của Hội đồng nhân dân Thành phố về chính sách khuyến khích người làm Tổng phụ trách Đội tại các cơ sở giáo dục công lập trên địa bàn Thành phố Hồ Chí Minh như sau:</w:t>
      </w:r>
    </w:p>
    <w:p w:rsidR="00D82D73" w:rsidRPr="00FB56BA" w:rsidRDefault="00D82D73" w:rsidP="00696D6A">
      <w:pPr>
        <w:spacing w:after="120"/>
        <w:ind w:firstLine="709"/>
        <w:jc w:val="both"/>
        <w:rPr>
          <w:b/>
          <w:sz w:val="28"/>
          <w:szCs w:val="28"/>
        </w:rPr>
      </w:pPr>
      <w:r w:rsidRPr="00FB56BA">
        <w:rPr>
          <w:b/>
          <w:sz w:val="28"/>
          <w:szCs w:val="28"/>
        </w:rPr>
        <w:t>I. SỰ CẦN THIẾT BAN HÀNH NGHỊ QUYẾT</w:t>
      </w:r>
    </w:p>
    <w:p w:rsidR="00E36CE6" w:rsidRPr="00FB56BA" w:rsidRDefault="002470D5" w:rsidP="00E36CE6">
      <w:pPr>
        <w:spacing w:before="80" w:after="80"/>
        <w:ind w:firstLine="709"/>
        <w:jc w:val="both"/>
        <w:rPr>
          <w:b/>
          <w:sz w:val="28"/>
          <w:szCs w:val="28"/>
        </w:rPr>
      </w:pPr>
      <w:r w:rsidRPr="00FB56BA">
        <w:rPr>
          <w:b/>
          <w:sz w:val="28"/>
          <w:szCs w:val="28"/>
        </w:rPr>
        <w:t xml:space="preserve">1. Cơ sở chính trị, pháp lý </w:t>
      </w:r>
    </w:p>
    <w:p w:rsidR="00E36CE6" w:rsidRPr="001D0C13" w:rsidRDefault="00E36CE6" w:rsidP="00E36CE6">
      <w:pPr>
        <w:spacing w:before="80" w:after="80"/>
        <w:ind w:firstLine="709"/>
        <w:jc w:val="both"/>
        <w:rPr>
          <w:sz w:val="28"/>
          <w:szCs w:val="28"/>
        </w:rPr>
      </w:pPr>
      <w:r w:rsidRPr="001D0C13">
        <w:rPr>
          <w:sz w:val="28"/>
          <w:szCs w:val="28"/>
        </w:rPr>
        <w:t xml:space="preserve">- Luật Tổ chức chính quyền địa phương ngày 19 tháng 6 năm 2015; Luật sửa đổi, bổ sung một số điều của Luật Tổ chức Chính phủ và Luật Tổ chức chính quyền địa phương ngày 22 tháng 11 năm 2019; </w:t>
      </w:r>
    </w:p>
    <w:p w:rsidR="00BD4700" w:rsidRDefault="00E36CE6" w:rsidP="00E36CE6">
      <w:pPr>
        <w:spacing w:before="80" w:after="80"/>
        <w:ind w:firstLine="709"/>
        <w:jc w:val="both"/>
        <w:rPr>
          <w:sz w:val="28"/>
          <w:szCs w:val="28"/>
        </w:rPr>
      </w:pPr>
      <w:r w:rsidRPr="001D0C13">
        <w:rPr>
          <w:sz w:val="28"/>
          <w:szCs w:val="28"/>
        </w:rPr>
        <w:t xml:space="preserve">- Căn cứ khoản 4 Điều 27 Luật Ban hành văn bản quy phạm pháp luật “Hội đồng nhân dân cấp tỉnh ban hành Nghị quyết để quy định biện pháp có tính chất đặc thù phù hợp với điều kiện phát triển kinh tế - xã hội của địa phương” </w:t>
      </w:r>
    </w:p>
    <w:p w:rsidR="00E36CE6" w:rsidRPr="001D0C13" w:rsidRDefault="001D0C13" w:rsidP="00E36CE6">
      <w:pPr>
        <w:spacing w:before="80" w:after="80"/>
        <w:ind w:firstLine="709"/>
        <w:jc w:val="both"/>
        <w:rPr>
          <w:sz w:val="28"/>
          <w:szCs w:val="28"/>
        </w:rPr>
      </w:pPr>
      <w:r w:rsidRPr="001D0C13">
        <w:rPr>
          <w:sz w:val="28"/>
          <w:szCs w:val="28"/>
        </w:rPr>
        <w:t xml:space="preserve">- </w:t>
      </w:r>
      <w:r w:rsidR="00E36CE6" w:rsidRPr="001D0C13">
        <w:rPr>
          <w:sz w:val="28"/>
          <w:szCs w:val="28"/>
        </w:rPr>
        <w:t xml:space="preserve">Căn cứ Nghị định số 34/2016/NĐ-CP ngày 14 tháng 5 năm 2016 của Chính phủ quy định chi tiết một số điều và biện pháp thi hành Luật Ban hành văn bản quy 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w:t>
      </w:r>
      <w:r w:rsidR="00E36CE6" w:rsidRPr="001D0C13">
        <w:rPr>
          <w:rFonts w:eastAsia="MS Mincho"/>
          <w:iCs/>
          <w:sz w:val="28"/>
          <w:szCs w:val="28"/>
        </w:rPr>
        <w:t>Nghị định số 59/2024/NĐ-CP ngày 27 tháng 5 năm 2024 của Chính phủ về sửa đổi, bổ sung một số điều của Nghị định số 34/2016/NĐ-CP ngày 14 tháng 5 năm 2016 của Chính phủ quy định chi tiết một số điều và biện pháp thi hành Luật Ban hành văn bản quy phạm pháp luật đã được sửa đối, bổ sung một số điều theo Nghị định số 154/2020/NĐ-CP ngày 31 tháng 12 năm 2020 của Chính phủ;</w:t>
      </w:r>
    </w:p>
    <w:p w:rsidR="002470D5" w:rsidRPr="00BD4700" w:rsidRDefault="00E36CE6" w:rsidP="00BD4700">
      <w:pPr>
        <w:spacing w:before="80" w:after="80"/>
        <w:ind w:firstLine="709"/>
        <w:jc w:val="both"/>
        <w:rPr>
          <w:sz w:val="28"/>
          <w:szCs w:val="28"/>
        </w:rPr>
      </w:pPr>
      <w:r w:rsidRPr="001D0C13">
        <w:rPr>
          <w:sz w:val="28"/>
          <w:szCs w:val="28"/>
        </w:rPr>
        <w:tab/>
      </w:r>
      <w:r w:rsidR="001D0C13" w:rsidRPr="00BD4700">
        <w:rPr>
          <w:sz w:val="28"/>
          <w:szCs w:val="28"/>
        </w:rPr>
        <w:t xml:space="preserve">- </w:t>
      </w:r>
      <w:r w:rsidR="002470D5" w:rsidRPr="00BD4700">
        <w:rPr>
          <w:sz w:val="28"/>
          <w:szCs w:val="28"/>
        </w:rPr>
        <w:t>Căn cứ Thông tư số 16/2017/TT-BGDĐT ngày 12 tháng 7 năm 2017 của Bộ trưởng Bộ Giáo dục và Đào tạo hướng dẫn danh mục khung vị trí việc làm và định mức số lượng người làm việc trong các cơ sở giáo dục phổ thông công lập;</w:t>
      </w:r>
    </w:p>
    <w:p w:rsidR="002470D5" w:rsidRDefault="00E36CE6" w:rsidP="002470D5">
      <w:pPr>
        <w:spacing w:before="80" w:after="80"/>
        <w:ind w:firstLine="709"/>
        <w:jc w:val="both"/>
        <w:rPr>
          <w:sz w:val="28"/>
          <w:szCs w:val="28"/>
        </w:rPr>
      </w:pPr>
      <w:r w:rsidRPr="00BD4700">
        <w:rPr>
          <w:sz w:val="28"/>
          <w:szCs w:val="28"/>
        </w:rPr>
        <w:lastRenderedPageBreak/>
        <w:t xml:space="preserve">- </w:t>
      </w:r>
      <w:r w:rsidR="002470D5" w:rsidRPr="00BD4700">
        <w:rPr>
          <w:sz w:val="28"/>
          <w:szCs w:val="28"/>
        </w:rPr>
        <w:t>Căn cứ Thông tư số 27/2017/TT-BGDDT ngày 08 tháng 11 năm 2017 của Bộ trưởng Bộ Giáo dục và Đào tạo quy định tiêu chuẩn, nhiệm vụ, quyền hạn và cử giáo viên làm Tổng phụ trách Đội Thiếu niên tiền phong Hồ Chí Minh trong các cơ</w:t>
      </w:r>
      <w:r w:rsidR="00BD4700">
        <w:rPr>
          <w:sz w:val="28"/>
          <w:szCs w:val="28"/>
        </w:rPr>
        <w:t xml:space="preserve"> sở giáo dục phổ thông công lập;</w:t>
      </w:r>
    </w:p>
    <w:p w:rsidR="00BD4700" w:rsidRDefault="00BD4700" w:rsidP="00BD4700">
      <w:pPr>
        <w:spacing w:before="80" w:after="80"/>
        <w:ind w:firstLine="709"/>
        <w:jc w:val="both"/>
        <w:rPr>
          <w:iCs/>
          <w:spacing w:val="-2"/>
          <w:sz w:val="28"/>
          <w:szCs w:val="28"/>
        </w:rPr>
      </w:pPr>
      <w:r w:rsidRPr="001D0C13">
        <w:rPr>
          <w:sz w:val="28"/>
          <w:szCs w:val="28"/>
        </w:rPr>
        <w:tab/>
      </w:r>
      <w:r w:rsidRPr="001D0C13">
        <w:rPr>
          <w:iCs/>
          <w:spacing w:val="-2"/>
          <w:sz w:val="28"/>
          <w:szCs w:val="28"/>
        </w:rPr>
        <w:t>- Căn cứ Thông tư số 05/</w:t>
      </w:r>
      <w:r w:rsidRPr="00BD4700">
        <w:rPr>
          <w:sz w:val="28"/>
          <w:szCs w:val="28"/>
        </w:rPr>
        <w:t>2005</w:t>
      </w:r>
      <w:r w:rsidRPr="001D0C13">
        <w:rPr>
          <w:iCs/>
          <w:spacing w:val="-2"/>
          <w:sz w:val="28"/>
          <w:szCs w:val="28"/>
        </w:rPr>
        <w:t>/TT-BNV ngày 05 tháng 01 năm 2005 của Bộ Nội vụ hướng dẫn thực hiện chế độ phụ cấp trách nhiệm công việc đối với cán bộ, công chức, viên chức;</w:t>
      </w:r>
    </w:p>
    <w:p w:rsidR="00BD4700" w:rsidRPr="001D0C13" w:rsidRDefault="00BD4700" w:rsidP="00BD4700">
      <w:pPr>
        <w:spacing w:before="80" w:after="80"/>
        <w:ind w:firstLine="709"/>
        <w:jc w:val="both"/>
        <w:rPr>
          <w:iCs/>
          <w:spacing w:val="-2"/>
          <w:sz w:val="28"/>
          <w:szCs w:val="28"/>
        </w:rPr>
      </w:pPr>
      <w:r>
        <w:rPr>
          <w:iCs/>
          <w:spacing w:val="-2"/>
          <w:sz w:val="28"/>
          <w:szCs w:val="28"/>
        </w:rPr>
        <w:t xml:space="preserve">- Căn cứ </w:t>
      </w:r>
      <w:r w:rsidRPr="00BD4700">
        <w:rPr>
          <w:iCs/>
          <w:spacing w:val="-2"/>
          <w:sz w:val="28"/>
          <w:szCs w:val="28"/>
        </w:rPr>
        <w:t>điểm a khoản 1 Điều 5 Nghị định số 84/2024/NĐ-CP ngày 10 tháng 7 năm 2024 của Chính phủ về thí điểm phân cấp quản lý nhà nước một số lĩnh vực cho chính quyền Thành phố Hồ Chí Minh</w:t>
      </w:r>
      <w:r>
        <w:rPr>
          <w:iCs/>
          <w:spacing w:val="-2"/>
          <w:sz w:val="28"/>
          <w:szCs w:val="28"/>
        </w:rPr>
        <w:t>.</w:t>
      </w:r>
    </w:p>
    <w:p w:rsidR="002470D5" w:rsidRPr="00FB56BA" w:rsidRDefault="002470D5" w:rsidP="002470D5">
      <w:pPr>
        <w:spacing w:before="80" w:after="80"/>
        <w:ind w:firstLine="709"/>
        <w:jc w:val="both"/>
        <w:rPr>
          <w:b/>
          <w:sz w:val="28"/>
          <w:szCs w:val="28"/>
        </w:rPr>
      </w:pPr>
      <w:r w:rsidRPr="00FB56BA">
        <w:rPr>
          <w:b/>
          <w:spacing w:val="-6"/>
          <w:sz w:val="28"/>
          <w:szCs w:val="28"/>
        </w:rPr>
        <w:t>2. Cơ sở thực tiễn</w:t>
      </w:r>
    </w:p>
    <w:p w:rsidR="002470D5" w:rsidRPr="00FB56BA" w:rsidRDefault="002470D5" w:rsidP="002470D5">
      <w:pPr>
        <w:spacing w:before="80" w:after="80"/>
        <w:ind w:firstLine="720"/>
        <w:jc w:val="both"/>
        <w:rPr>
          <w:sz w:val="28"/>
          <w:szCs w:val="28"/>
        </w:rPr>
      </w:pPr>
      <w:r w:rsidRPr="00FB56BA">
        <w:rPr>
          <w:sz w:val="28"/>
          <w:szCs w:val="28"/>
        </w:rPr>
        <w:t xml:space="preserve">Qua rà soát tình hình thực tế đối với Tổng phụ trách Đội, theo số liệu ghi nhận từ năm học 2021 - 2022 đến năm học 2023 - 2024 thì đội ngũ này còn thiếu </w:t>
      </w:r>
      <w:r w:rsidR="00BD4700">
        <w:rPr>
          <w:sz w:val="28"/>
          <w:szCs w:val="28"/>
        </w:rPr>
        <w:t>n</w:t>
      </w:r>
      <w:r w:rsidRPr="00FB56BA">
        <w:rPr>
          <w:sz w:val="28"/>
          <w:szCs w:val="28"/>
        </w:rPr>
        <w:t>hiều so với nhu cầu. Hằng năm các đơn vị đều đăng ký nhu cầu tuyển dụng người làm Tổng phụ trách Đội, nhưng số người đăng ký dự tuyển rất ít, có đơn vị không có đối tượng đăng ký do nhiều nguyên nhân, trong đó nguyên nhân chủ yếu là mức thu nhập không thu hút được lực lượng này tham gia, đa phần người làm Tổng phụ trách Đội mo</w:t>
      </w:r>
      <w:r w:rsidR="00C43DDF">
        <w:rPr>
          <w:sz w:val="28"/>
          <w:szCs w:val="28"/>
        </w:rPr>
        <w:t xml:space="preserve">ng muốn được dạy nhiều môn hoặc </w:t>
      </w:r>
      <w:r w:rsidRPr="00FB56BA">
        <w:rPr>
          <w:sz w:val="28"/>
          <w:szCs w:val="28"/>
        </w:rPr>
        <w:t xml:space="preserve">bộ môn để có thu nhập và thời gian cho hoạt động chuyên môn nghiệp vụ. </w:t>
      </w:r>
    </w:p>
    <w:p w:rsidR="002470D5" w:rsidRPr="00FB56BA" w:rsidRDefault="002470D5" w:rsidP="002470D5">
      <w:pPr>
        <w:spacing w:before="80" w:after="80"/>
        <w:ind w:firstLine="720"/>
        <w:jc w:val="both"/>
        <w:rPr>
          <w:sz w:val="28"/>
          <w:szCs w:val="28"/>
        </w:rPr>
      </w:pPr>
      <w:r w:rsidRPr="00FB56BA">
        <w:rPr>
          <w:sz w:val="28"/>
          <w:szCs w:val="28"/>
        </w:rPr>
        <w:t>Từ cơ sở trên, việc ban hành N</w:t>
      </w:r>
      <w:r w:rsidR="00705064" w:rsidRPr="00FB56BA">
        <w:rPr>
          <w:sz w:val="28"/>
          <w:szCs w:val="28"/>
        </w:rPr>
        <w:t xml:space="preserve">ghị quyết về chính sách thu khuyến khích </w:t>
      </w:r>
      <w:r w:rsidRPr="00FB56BA">
        <w:rPr>
          <w:sz w:val="28"/>
          <w:szCs w:val="28"/>
        </w:rPr>
        <w:t xml:space="preserve">người làm Tổng phụ trách Đội tại các cơ sở giáo dục công lập trên địa bàn Thành phố Hồ Chí Minh là rất cần thiết và góp phần động viên tinh thần để Tổng phụ trách Đội yên tâm </w:t>
      </w:r>
      <w:r w:rsidR="00BD4700">
        <w:rPr>
          <w:sz w:val="28"/>
          <w:szCs w:val="28"/>
        </w:rPr>
        <w:t xml:space="preserve">công tác, </w:t>
      </w:r>
      <w:r w:rsidRPr="00FB56BA">
        <w:rPr>
          <w:sz w:val="28"/>
          <w:szCs w:val="28"/>
        </w:rPr>
        <w:t>tham gia giảng dạy</w:t>
      </w:r>
      <w:r w:rsidR="00BD4700">
        <w:rPr>
          <w:sz w:val="28"/>
          <w:szCs w:val="28"/>
        </w:rPr>
        <w:t xml:space="preserve"> số tiết theo quy định.</w:t>
      </w:r>
      <w:r w:rsidRPr="00FB56BA">
        <w:rPr>
          <w:sz w:val="28"/>
          <w:szCs w:val="28"/>
        </w:rPr>
        <w:t xml:space="preserve"> </w:t>
      </w:r>
    </w:p>
    <w:p w:rsidR="00D82D73" w:rsidRPr="00C43DDF" w:rsidRDefault="00D82D73" w:rsidP="00C43DDF">
      <w:pPr>
        <w:pStyle w:val="NormalWeb"/>
        <w:shd w:val="clear" w:color="auto" w:fill="FFFFFF"/>
        <w:spacing w:before="0" w:beforeAutospacing="0" w:after="120" w:afterAutospacing="0"/>
        <w:ind w:firstLine="709"/>
        <w:jc w:val="both"/>
        <w:rPr>
          <w:rFonts w:ascii="Times New Roman Bold" w:hAnsi="Times New Roman Bold"/>
          <w:b/>
          <w:spacing w:val="-6"/>
          <w:sz w:val="28"/>
          <w:szCs w:val="28"/>
        </w:rPr>
      </w:pPr>
      <w:r w:rsidRPr="00C43DDF">
        <w:rPr>
          <w:rFonts w:ascii="Times New Roman Bold" w:hAnsi="Times New Roman Bold"/>
          <w:b/>
          <w:spacing w:val="-6"/>
          <w:sz w:val="28"/>
          <w:szCs w:val="28"/>
        </w:rPr>
        <w:t>II. MỤC ĐÍCH</w:t>
      </w:r>
      <w:r w:rsidR="000F594E" w:rsidRPr="00C43DDF">
        <w:rPr>
          <w:rFonts w:ascii="Times New Roman Bold" w:hAnsi="Times New Roman Bold"/>
          <w:b/>
          <w:spacing w:val="-6"/>
          <w:sz w:val="28"/>
          <w:szCs w:val="28"/>
        </w:rPr>
        <w:t xml:space="preserve"> BAN HÀNH</w:t>
      </w:r>
      <w:r w:rsidRPr="00C43DDF">
        <w:rPr>
          <w:rFonts w:ascii="Times New Roman Bold" w:hAnsi="Times New Roman Bold"/>
          <w:b/>
          <w:spacing w:val="-6"/>
          <w:sz w:val="28"/>
          <w:szCs w:val="28"/>
        </w:rPr>
        <w:t>, QUAN ĐIỂM XÂY DỰNG NGHỊ QUYẾT</w:t>
      </w:r>
    </w:p>
    <w:p w:rsidR="002470D5" w:rsidRPr="00FB56BA" w:rsidRDefault="002470D5" w:rsidP="002470D5">
      <w:pPr>
        <w:spacing w:before="80" w:after="80"/>
        <w:ind w:firstLine="709"/>
        <w:jc w:val="both"/>
        <w:rPr>
          <w:spacing w:val="-6"/>
          <w:sz w:val="28"/>
          <w:szCs w:val="28"/>
        </w:rPr>
      </w:pPr>
      <w:r w:rsidRPr="00FB56BA">
        <w:rPr>
          <w:b/>
          <w:spacing w:val="-6"/>
          <w:sz w:val="28"/>
          <w:szCs w:val="28"/>
        </w:rPr>
        <w:t>1. Mục đích ban hành nghị quyết</w:t>
      </w:r>
    </w:p>
    <w:p w:rsidR="002470D5" w:rsidRPr="00FB56BA" w:rsidRDefault="00705064" w:rsidP="002470D5">
      <w:pPr>
        <w:spacing w:before="80" w:after="80"/>
        <w:ind w:firstLine="720"/>
        <w:jc w:val="both"/>
        <w:rPr>
          <w:sz w:val="28"/>
          <w:szCs w:val="28"/>
        </w:rPr>
      </w:pPr>
      <w:r w:rsidRPr="00FB56BA">
        <w:rPr>
          <w:sz w:val="28"/>
          <w:szCs w:val="28"/>
        </w:rPr>
        <w:t>Nghị quyết về chính sách khuyến khích</w:t>
      </w:r>
      <w:r w:rsidR="002470D5" w:rsidRPr="00FB56BA">
        <w:rPr>
          <w:sz w:val="28"/>
          <w:szCs w:val="28"/>
        </w:rPr>
        <w:t xml:space="preserve"> đối với người làm Tổng phụ trách Đội tại các trường tiểu học công lập trên địa bàn Thành phố Hồ Chí Minh cũng giúp đầu tư xây dựng đội ngũ Tổng phụ trách Đội vững chắc, có chất lượng, có năng lực và khát khao cống hiến cùng với Đoàn Thanh niên Cộng sản Hồ Chí Minh. </w:t>
      </w:r>
    </w:p>
    <w:p w:rsidR="002470D5" w:rsidRPr="00FB56BA" w:rsidRDefault="002470D5" w:rsidP="002470D5">
      <w:pPr>
        <w:spacing w:before="80" w:after="80"/>
        <w:ind w:firstLine="709"/>
        <w:jc w:val="both"/>
        <w:rPr>
          <w:b/>
          <w:spacing w:val="-6"/>
          <w:sz w:val="28"/>
          <w:szCs w:val="28"/>
        </w:rPr>
      </w:pPr>
      <w:r w:rsidRPr="00FB56BA">
        <w:rPr>
          <w:b/>
          <w:spacing w:val="-6"/>
          <w:sz w:val="28"/>
          <w:szCs w:val="28"/>
        </w:rPr>
        <w:t>2. Quan điểm</w:t>
      </w:r>
      <w:r w:rsidRPr="00FB56BA">
        <w:rPr>
          <w:spacing w:val="-6"/>
          <w:sz w:val="28"/>
          <w:szCs w:val="28"/>
        </w:rPr>
        <w:t xml:space="preserve"> </w:t>
      </w:r>
      <w:r w:rsidRPr="00FB56BA">
        <w:rPr>
          <w:b/>
          <w:spacing w:val="-6"/>
          <w:sz w:val="28"/>
          <w:szCs w:val="28"/>
        </w:rPr>
        <w:t>xây dựng nghị quyết</w:t>
      </w:r>
    </w:p>
    <w:p w:rsidR="002470D5" w:rsidRPr="00FB56BA" w:rsidRDefault="002470D5" w:rsidP="002470D5">
      <w:pPr>
        <w:spacing w:before="80" w:after="80"/>
        <w:ind w:firstLine="709"/>
        <w:jc w:val="both"/>
        <w:rPr>
          <w:sz w:val="28"/>
          <w:szCs w:val="28"/>
        </w:rPr>
      </w:pPr>
      <w:r w:rsidRPr="00FB56BA">
        <w:rPr>
          <w:sz w:val="28"/>
          <w:szCs w:val="28"/>
        </w:rPr>
        <w:t>- Tuân thủ Hiến pháp, đảm bảo tính thống nhất, đồng bộ với các văn bản quy phạm pháp luật của Quốc hội, Chính phủ và Hội đồng nhân dân Thành phố</w:t>
      </w:r>
    </w:p>
    <w:p w:rsidR="002470D5" w:rsidRPr="00FB56BA" w:rsidRDefault="002470D5" w:rsidP="002470D5">
      <w:pPr>
        <w:spacing w:before="80" w:after="80"/>
        <w:ind w:firstLine="709"/>
        <w:jc w:val="both"/>
        <w:rPr>
          <w:spacing w:val="-6"/>
          <w:sz w:val="28"/>
          <w:szCs w:val="28"/>
        </w:rPr>
      </w:pPr>
      <w:r w:rsidRPr="00FB56BA">
        <w:rPr>
          <w:spacing w:val="-6"/>
          <w:sz w:val="28"/>
          <w:szCs w:val="28"/>
        </w:rPr>
        <w:t>- Đảm bảo trình tự, thủ tục xây dựng và ban hành văn bản quy phạm pháp luật theo quy định tại Luật ban hành văn bản quy phạm pháp luật năm 2015; Luật sửa đổi, bổ sung một số điều của Luật Ban hành văn bản quy phạm pháp luật năm 2020; Nghị định số 34/2016/NĐ-CP và Nghị định số 154/2020/NĐ-CP của Chính phủ quy định chi tiết một số điều và biện pháp thi hành Luật Ban hành văn bản quy phạm pháp luật.</w:t>
      </w:r>
    </w:p>
    <w:p w:rsidR="00FE6784" w:rsidRPr="00526095" w:rsidRDefault="00FE6784" w:rsidP="00696D6A">
      <w:pPr>
        <w:pStyle w:val="NormalWeb"/>
        <w:shd w:val="clear" w:color="auto" w:fill="FFFFFF"/>
        <w:spacing w:before="0" w:beforeAutospacing="0" w:after="120" w:afterAutospacing="0"/>
        <w:ind w:right="-108" w:firstLine="709"/>
        <w:jc w:val="both"/>
        <w:rPr>
          <w:rFonts w:ascii="Times New Roman Bold" w:hAnsi="Times New Roman Bold"/>
          <w:b/>
          <w:spacing w:val="-6"/>
          <w:sz w:val="28"/>
          <w:szCs w:val="28"/>
        </w:rPr>
      </w:pPr>
      <w:r w:rsidRPr="00526095">
        <w:rPr>
          <w:rFonts w:ascii="Times New Roman Bold" w:hAnsi="Times New Roman Bold"/>
          <w:b/>
          <w:spacing w:val="-6"/>
          <w:sz w:val="28"/>
          <w:szCs w:val="28"/>
        </w:rPr>
        <w:t>III. PHẠM VI ĐIỀU CHỈNH, ĐỐI TƯỢNG ÁP DỤNG CỦA VĂN BẢN</w:t>
      </w:r>
    </w:p>
    <w:p w:rsidR="002470D5" w:rsidRPr="00FB56BA" w:rsidRDefault="002470D5" w:rsidP="002470D5">
      <w:pPr>
        <w:pStyle w:val="ListParagraph"/>
        <w:numPr>
          <w:ilvl w:val="0"/>
          <w:numId w:val="25"/>
        </w:numPr>
        <w:spacing w:before="80" w:after="80" w:line="240" w:lineRule="auto"/>
        <w:contextualSpacing w:val="0"/>
        <w:jc w:val="both"/>
        <w:rPr>
          <w:rFonts w:ascii="Times New Roman" w:hAnsi="Times New Roman"/>
          <w:b/>
          <w:spacing w:val="-6"/>
          <w:sz w:val="28"/>
          <w:szCs w:val="28"/>
        </w:rPr>
      </w:pPr>
      <w:r w:rsidRPr="00FB56BA">
        <w:rPr>
          <w:rFonts w:ascii="Times New Roman" w:hAnsi="Times New Roman"/>
          <w:b/>
          <w:spacing w:val="-6"/>
          <w:sz w:val="28"/>
          <w:szCs w:val="28"/>
        </w:rPr>
        <w:t>Phạm vi điều chỉnh</w:t>
      </w:r>
    </w:p>
    <w:p w:rsidR="002470D5" w:rsidRPr="00FB56BA" w:rsidRDefault="002470D5" w:rsidP="002470D5">
      <w:pPr>
        <w:spacing w:before="80" w:after="80"/>
        <w:ind w:firstLine="709"/>
        <w:jc w:val="both"/>
        <w:rPr>
          <w:spacing w:val="-6"/>
          <w:sz w:val="28"/>
          <w:szCs w:val="28"/>
        </w:rPr>
      </w:pPr>
      <w:r w:rsidRPr="00FB56BA">
        <w:rPr>
          <w:spacing w:val="-6"/>
          <w:sz w:val="28"/>
          <w:szCs w:val="28"/>
        </w:rPr>
        <w:lastRenderedPageBreak/>
        <w:t>Nghị q</w:t>
      </w:r>
      <w:r w:rsidR="005A2A8A" w:rsidRPr="00FB56BA">
        <w:rPr>
          <w:spacing w:val="-6"/>
          <w:sz w:val="28"/>
          <w:szCs w:val="28"/>
        </w:rPr>
        <w:t>uyết quy định chính sách khuyến khích</w:t>
      </w:r>
      <w:r w:rsidRPr="00FB56BA">
        <w:rPr>
          <w:spacing w:val="-6"/>
          <w:sz w:val="28"/>
          <w:szCs w:val="28"/>
        </w:rPr>
        <w:t xml:space="preserve"> người làm Tổng phụ trách Đội tại các cơ sở giáo dục công lập trên địa bàn Thành phố Hồ Chí Minh.</w:t>
      </w:r>
    </w:p>
    <w:p w:rsidR="002470D5" w:rsidRPr="00FB56BA" w:rsidRDefault="002470D5" w:rsidP="002470D5">
      <w:pPr>
        <w:spacing w:before="80" w:after="80"/>
        <w:ind w:firstLine="709"/>
        <w:jc w:val="both"/>
        <w:rPr>
          <w:b/>
          <w:spacing w:val="-6"/>
          <w:sz w:val="28"/>
          <w:szCs w:val="28"/>
        </w:rPr>
      </w:pPr>
      <w:r w:rsidRPr="00FB56BA">
        <w:rPr>
          <w:b/>
          <w:spacing w:val="-6"/>
          <w:sz w:val="28"/>
          <w:szCs w:val="28"/>
        </w:rPr>
        <w:t>2. Đối tượng áp dụng</w:t>
      </w:r>
    </w:p>
    <w:p w:rsidR="002470D5" w:rsidRPr="00FB56BA" w:rsidRDefault="002470D5" w:rsidP="002470D5">
      <w:pPr>
        <w:spacing w:before="80" w:after="80"/>
        <w:ind w:firstLine="709"/>
        <w:jc w:val="both"/>
        <w:rPr>
          <w:spacing w:val="-6"/>
          <w:sz w:val="28"/>
          <w:szCs w:val="28"/>
        </w:rPr>
      </w:pPr>
      <w:r w:rsidRPr="00FB56BA">
        <w:rPr>
          <w:spacing w:val="-6"/>
          <w:sz w:val="28"/>
          <w:szCs w:val="28"/>
        </w:rPr>
        <w:t>Người làm Tổng phụ trách Đội tại các cơ sở giáo dục công lập trên địa bàn Thành phố Hồ Chí Minh.</w:t>
      </w:r>
    </w:p>
    <w:p w:rsidR="00251610" w:rsidRPr="00791A3B" w:rsidRDefault="00251610" w:rsidP="00696D6A">
      <w:pPr>
        <w:pStyle w:val="NormalWeb"/>
        <w:shd w:val="clear" w:color="auto" w:fill="FFFFFF"/>
        <w:spacing w:before="0" w:beforeAutospacing="0" w:after="120" w:afterAutospacing="0"/>
        <w:ind w:right="-108" w:firstLine="709"/>
        <w:jc w:val="both"/>
        <w:rPr>
          <w:rFonts w:ascii="Times New Roman Bold" w:hAnsi="Times New Roman Bold"/>
          <w:b/>
          <w:spacing w:val="-4"/>
          <w:sz w:val="28"/>
          <w:szCs w:val="28"/>
        </w:rPr>
      </w:pPr>
      <w:r w:rsidRPr="00791A3B">
        <w:rPr>
          <w:rFonts w:ascii="Times New Roman Bold" w:hAnsi="Times New Roman Bold"/>
          <w:b/>
          <w:spacing w:val="-4"/>
          <w:sz w:val="28"/>
          <w:szCs w:val="28"/>
        </w:rPr>
        <w:t xml:space="preserve">IV. MỤC TIÊU, NỘI DUNG CỦA CHÍNH SÁCH, GIẢI PHÁP THỰC HIỆN CHÍNH SÁCH TRONG ĐỀ NGHỊ XÂY DỰNG NGHỊ QUYẾT </w:t>
      </w:r>
    </w:p>
    <w:p w:rsidR="005A2A8A" w:rsidRPr="00FB56BA" w:rsidRDefault="005A2A8A" w:rsidP="002470D5">
      <w:pPr>
        <w:spacing w:before="80" w:after="80"/>
        <w:ind w:firstLine="720"/>
        <w:jc w:val="both"/>
        <w:rPr>
          <w:b/>
          <w:sz w:val="28"/>
          <w:szCs w:val="28"/>
        </w:rPr>
      </w:pPr>
      <w:r w:rsidRPr="00FB56BA">
        <w:rPr>
          <w:b/>
          <w:sz w:val="28"/>
          <w:szCs w:val="28"/>
        </w:rPr>
        <w:t>1. Mục tiêu của chính sách</w:t>
      </w:r>
    </w:p>
    <w:p w:rsidR="002470D5" w:rsidRPr="00FB56BA" w:rsidRDefault="002470D5" w:rsidP="002470D5">
      <w:pPr>
        <w:spacing w:before="80" w:after="80"/>
        <w:ind w:firstLine="720"/>
        <w:jc w:val="both"/>
        <w:rPr>
          <w:sz w:val="28"/>
          <w:szCs w:val="28"/>
        </w:rPr>
      </w:pPr>
      <w:r w:rsidRPr="00FB56BA">
        <w:rPr>
          <w:sz w:val="28"/>
          <w:szCs w:val="28"/>
        </w:rPr>
        <w:t xml:space="preserve">- Mục tiêu tổng thể: Việc xây dựng Nghị quyết về chính sách </w:t>
      </w:r>
      <w:r w:rsidR="00705064" w:rsidRPr="00FB56BA">
        <w:rPr>
          <w:sz w:val="28"/>
          <w:szCs w:val="28"/>
        </w:rPr>
        <w:t>khuyến khích</w:t>
      </w:r>
      <w:r w:rsidRPr="00FB56BA">
        <w:rPr>
          <w:sz w:val="28"/>
          <w:szCs w:val="28"/>
        </w:rPr>
        <w:t xml:space="preserve"> đối với người làm Tổng phụ trách Đội tại các cơ sở công lập trên địa bàn Thành phố Hồ Chí Minh thể hiện được sự quan tâm sâu sắc của Đảng bộ và Chính quyền thành phố đối với bậc học tiểu học và trung học cơ sở của Thành phố, tuân thủ quan điểm “Giáo dục và đào tạo là quốc sách hàng đầu” đã được đưa ra lần đầu tiên trong Nghị quyết số 04-NQ/TW Hội nghị lần thứ tư BCHTW Đảng (khoá VII) về tiếp tục đổi mới sự nghiệp giáo dục và đào tạo ngày 14 tháng 01 năm 1993 và được nhắc lại trong văn kiện Đại hội XIII của Đảng về giáo dục và đào tạo: Cương lĩnh (bổ sung và phát triển năm 2011) đã đưa ra những quan điểm, định hướng lớn về phát triển giáo dục và đào tạo, chỉ rõ: “Phát triển giáo dục và đào tạo cùng với phát triển khoa học và công nghệ là quốc sách hàng đầu; đầu tư cho giáo dục và đào tạo là đầu tư cho phát triển. Đổi mới căn bản và toàn diện giáo dục và đào tạo theo nhu cầu phát triển của xã hội”. </w:t>
      </w:r>
    </w:p>
    <w:p w:rsidR="002470D5" w:rsidRPr="00FB56BA" w:rsidRDefault="002470D5" w:rsidP="002470D5">
      <w:pPr>
        <w:spacing w:before="80" w:after="80"/>
        <w:ind w:firstLine="720"/>
        <w:jc w:val="both"/>
        <w:rPr>
          <w:sz w:val="28"/>
          <w:szCs w:val="28"/>
        </w:rPr>
      </w:pPr>
      <w:r w:rsidRPr="00FB56BA">
        <w:rPr>
          <w:sz w:val="28"/>
          <w:szCs w:val="28"/>
        </w:rPr>
        <w:t>- Mục tiêu cụ thể:</w:t>
      </w:r>
      <w:r w:rsidRPr="00FB56BA">
        <w:rPr>
          <w:sz w:val="28"/>
          <w:szCs w:val="28"/>
          <w:lang w:val="vi-VN"/>
        </w:rPr>
        <w:t xml:space="preserve"> </w:t>
      </w:r>
      <w:r w:rsidRPr="00FB56BA">
        <w:rPr>
          <w:sz w:val="28"/>
          <w:szCs w:val="28"/>
        </w:rPr>
        <w:t xml:space="preserve">Để có cơ sở pháp lý bố trí nguồn ngân sách </w:t>
      </w:r>
      <w:r w:rsidRPr="00FB56BA">
        <w:rPr>
          <w:sz w:val="28"/>
          <w:szCs w:val="28"/>
          <w:lang w:val="vi-VN"/>
        </w:rPr>
        <w:t>T</w:t>
      </w:r>
      <w:r w:rsidRPr="00FB56BA">
        <w:rPr>
          <w:sz w:val="28"/>
          <w:szCs w:val="28"/>
        </w:rPr>
        <w:t xml:space="preserve">hành phố và đáp ứng thực tế nhu cầu cần có chế độ, chính sách </w:t>
      </w:r>
      <w:r w:rsidR="00705064" w:rsidRPr="00FB56BA">
        <w:rPr>
          <w:sz w:val="28"/>
          <w:szCs w:val="28"/>
        </w:rPr>
        <w:t>khuyến khích</w:t>
      </w:r>
      <w:r w:rsidRPr="00FB56BA">
        <w:rPr>
          <w:sz w:val="28"/>
          <w:szCs w:val="28"/>
        </w:rPr>
        <w:t xml:space="preserve"> đối với người </w:t>
      </w:r>
      <w:r w:rsidRPr="00FB56BA">
        <w:rPr>
          <w:sz w:val="28"/>
          <w:szCs w:val="28"/>
          <w:lang w:val="vi-VN"/>
        </w:rPr>
        <w:t>làm Tổng phụ trách Đội</w:t>
      </w:r>
      <w:r w:rsidRPr="00FB56BA">
        <w:rPr>
          <w:sz w:val="28"/>
          <w:szCs w:val="28"/>
        </w:rPr>
        <w:t xml:space="preserve"> tại các cơ sở giáo dục công lập trên địa bàn Thành phố Hồ Chí Minh; Giúp cơ quan có thẩm quyền có đủ căn cứ để quyết định thông qua đề nghị xây dựng Nghị quyết.</w:t>
      </w:r>
    </w:p>
    <w:p w:rsidR="005A2A8A" w:rsidRPr="00FB56BA" w:rsidRDefault="005A2A8A" w:rsidP="005A2A8A">
      <w:pPr>
        <w:spacing w:before="80" w:after="80"/>
        <w:ind w:firstLine="720"/>
        <w:jc w:val="both"/>
        <w:rPr>
          <w:b/>
          <w:sz w:val="28"/>
          <w:szCs w:val="28"/>
        </w:rPr>
      </w:pPr>
      <w:r w:rsidRPr="00FB56BA">
        <w:rPr>
          <w:b/>
          <w:sz w:val="28"/>
          <w:szCs w:val="28"/>
        </w:rPr>
        <w:t>2.</w:t>
      </w:r>
      <w:r w:rsidR="000C6B33">
        <w:rPr>
          <w:b/>
          <w:sz w:val="28"/>
          <w:szCs w:val="28"/>
        </w:rPr>
        <w:t xml:space="preserve"> Nội dung của chính sách</w:t>
      </w:r>
    </w:p>
    <w:p w:rsidR="00C37165" w:rsidRPr="00B93B98" w:rsidRDefault="00C37165" w:rsidP="00C37165">
      <w:pPr>
        <w:spacing w:line="276" w:lineRule="auto"/>
        <w:ind w:left="2" w:right="-22" w:firstLine="707"/>
        <w:jc w:val="both"/>
        <w:rPr>
          <w:bCs/>
          <w:sz w:val="28"/>
          <w:szCs w:val="28"/>
        </w:rPr>
      </w:pPr>
      <w:r>
        <w:rPr>
          <w:bCs/>
          <w:sz w:val="28"/>
          <w:szCs w:val="28"/>
        </w:rPr>
        <w:t>- T</w:t>
      </w:r>
      <w:r w:rsidRPr="00B93B98">
        <w:rPr>
          <w:bCs/>
          <w:sz w:val="28"/>
          <w:szCs w:val="28"/>
        </w:rPr>
        <w:t>rong 05 năm đầu n</w:t>
      </w:r>
      <w:r>
        <w:rPr>
          <w:bCs/>
          <w:sz w:val="28"/>
          <w:szCs w:val="28"/>
        </w:rPr>
        <w:t>hận nhiệm vụ Tổng phụ trách Đội, m</w:t>
      </w:r>
      <w:r w:rsidRPr="00B93B98">
        <w:rPr>
          <w:bCs/>
          <w:sz w:val="28"/>
          <w:szCs w:val="28"/>
        </w:rPr>
        <w:t xml:space="preserve">ức </w:t>
      </w:r>
      <w:r>
        <w:rPr>
          <w:bCs/>
          <w:sz w:val="28"/>
          <w:szCs w:val="28"/>
        </w:rPr>
        <w:t>bồi dưỡng</w:t>
      </w:r>
      <w:r w:rsidRPr="00B93B98">
        <w:rPr>
          <w:bCs/>
          <w:sz w:val="28"/>
          <w:szCs w:val="28"/>
        </w:rPr>
        <w:t xml:space="preserve"> là 1.000.000 đồng/người/tháng</w:t>
      </w:r>
      <w:r>
        <w:rPr>
          <w:bCs/>
          <w:sz w:val="28"/>
          <w:szCs w:val="28"/>
        </w:rPr>
        <w:t xml:space="preserve">; từ năm thứ </w:t>
      </w:r>
      <w:r w:rsidR="00710552">
        <w:rPr>
          <w:bCs/>
          <w:sz w:val="28"/>
          <w:szCs w:val="28"/>
        </w:rPr>
        <w:t>0</w:t>
      </w:r>
      <w:r>
        <w:rPr>
          <w:bCs/>
          <w:sz w:val="28"/>
          <w:szCs w:val="28"/>
        </w:rPr>
        <w:t>6 trở đi, m</w:t>
      </w:r>
      <w:r w:rsidRPr="00B93B98">
        <w:rPr>
          <w:bCs/>
          <w:sz w:val="28"/>
          <w:szCs w:val="28"/>
        </w:rPr>
        <w:t xml:space="preserve">ức </w:t>
      </w:r>
      <w:r>
        <w:rPr>
          <w:bCs/>
          <w:sz w:val="28"/>
          <w:szCs w:val="28"/>
        </w:rPr>
        <w:t>bồi dưỡng</w:t>
      </w:r>
      <w:r w:rsidRPr="00B93B98">
        <w:rPr>
          <w:bCs/>
          <w:sz w:val="28"/>
          <w:szCs w:val="28"/>
        </w:rPr>
        <w:t xml:space="preserve"> là </w:t>
      </w:r>
      <w:r>
        <w:rPr>
          <w:bCs/>
          <w:sz w:val="28"/>
          <w:szCs w:val="28"/>
        </w:rPr>
        <w:t>5</w:t>
      </w:r>
      <w:r w:rsidRPr="00B93B98">
        <w:rPr>
          <w:bCs/>
          <w:sz w:val="28"/>
          <w:szCs w:val="28"/>
        </w:rPr>
        <w:t>00.000 đồng/người/tháng</w:t>
      </w:r>
      <w:r>
        <w:rPr>
          <w:bCs/>
          <w:sz w:val="28"/>
          <w:szCs w:val="28"/>
        </w:rPr>
        <w:t>.</w:t>
      </w:r>
    </w:p>
    <w:p w:rsidR="00C37165" w:rsidRPr="00B93B98" w:rsidRDefault="00C37165" w:rsidP="00C37165">
      <w:pPr>
        <w:spacing w:line="276" w:lineRule="auto"/>
        <w:ind w:left="2" w:right="-22" w:firstLine="707"/>
        <w:jc w:val="both"/>
        <w:rPr>
          <w:sz w:val="28"/>
          <w:szCs w:val="28"/>
        </w:rPr>
      </w:pPr>
      <w:bookmarkStart w:id="0" w:name="khoan_2_5"/>
      <w:r>
        <w:rPr>
          <w:sz w:val="28"/>
          <w:szCs w:val="28"/>
        </w:rPr>
        <w:t>-</w:t>
      </w:r>
      <w:r w:rsidRPr="00B93B98">
        <w:rPr>
          <w:sz w:val="28"/>
          <w:szCs w:val="28"/>
          <w:lang w:val="vi-VN"/>
        </w:rPr>
        <w:t xml:space="preserve"> </w:t>
      </w:r>
      <w:r>
        <w:rPr>
          <w:sz w:val="28"/>
          <w:szCs w:val="28"/>
        </w:rPr>
        <w:t>Đ</w:t>
      </w:r>
      <w:r w:rsidRPr="00B93B98">
        <w:rPr>
          <w:sz w:val="28"/>
          <w:szCs w:val="28"/>
          <w:lang w:val="vi-VN"/>
        </w:rPr>
        <w:t xml:space="preserve">ược </w:t>
      </w:r>
      <w:r w:rsidRPr="00B93B98">
        <w:rPr>
          <w:sz w:val="28"/>
          <w:szCs w:val="28"/>
        </w:rPr>
        <w:t>cấp hai bộ đồng phụ</w:t>
      </w:r>
      <w:r>
        <w:rPr>
          <w:sz w:val="28"/>
          <w:szCs w:val="28"/>
        </w:rPr>
        <w:t>c</w:t>
      </w:r>
      <w:r w:rsidRPr="00B93B98">
        <w:rPr>
          <w:sz w:val="28"/>
          <w:szCs w:val="28"/>
        </w:rPr>
        <w:t xml:space="preserve"> theo mẫu thống nhất của Hội đồng Đội Thành phố với số tiền là </w:t>
      </w:r>
      <w:r>
        <w:rPr>
          <w:sz w:val="28"/>
          <w:szCs w:val="28"/>
        </w:rPr>
        <w:t>2</w:t>
      </w:r>
      <w:r w:rsidRPr="00B93B98">
        <w:rPr>
          <w:sz w:val="28"/>
          <w:szCs w:val="28"/>
        </w:rPr>
        <w:t>.000.000 đồng/người/năm.</w:t>
      </w:r>
    </w:p>
    <w:bookmarkEnd w:id="0"/>
    <w:p w:rsidR="00C37165" w:rsidRPr="00B93B98" w:rsidRDefault="00C37165" w:rsidP="00C37165">
      <w:pPr>
        <w:spacing w:line="276" w:lineRule="auto"/>
        <w:ind w:left="2" w:right="-22" w:firstLine="707"/>
        <w:jc w:val="both"/>
        <w:rPr>
          <w:iCs/>
          <w:sz w:val="28"/>
          <w:szCs w:val="28"/>
        </w:rPr>
      </w:pPr>
      <w:r>
        <w:rPr>
          <w:sz w:val="28"/>
          <w:szCs w:val="28"/>
        </w:rPr>
        <w:t>-</w:t>
      </w:r>
      <w:r w:rsidRPr="00B93B98">
        <w:rPr>
          <w:sz w:val="28"/>
          <w:szCs w:val="28"/>
        </w:rPr>
        <w:t xml:space="preserve"> </w:t>
      </w:r>
      <w:r>
        <w:rPr>
          <w:sz w:val="28"/>
          <w:szCs w:val="28"/>
        </w:rPr>
        <w:t xml:space="preserve">Chi </w:t>
      </w:r>
      <w:r w:rsidRPr="00B93B98">
        <w:rPr>
          <w:iCs/>
          <w:sz w:val="28"/>
          <w:szCs w:val="28"/>
        </w:rPr>
        <w:t xml:space="preserve">phí từ ngân sách nhà nước </w:t>
      </w:r>
      <w:r>
        <w:rPr>
          <w:iCs/>
          <w:sz w:val="28"/>
          <w:szCs w:val="28"/>
        </w:rPr>
        <w:t>1.8</w:t>
      </w:r>
      <w:r w:rsidRPr="00B93B98">
        <w:rPr>
          <w:iCs/>
          <w:sz w:val="28"/>
          <w:szCs w:val="28"/>
        </w:rPr>
        <w:t xml:space="preserve">00.000 đồng /người/khóa để bồi dưỡng nghiệp vụ </w:t>
      </w:r>
      <w:r w:rsidRPr="00B93B98">
        <w:rPr>
          <w:iCs/>
          <w:sz w:val="28"/>
          <w:szCs w:val="28"/>
          <w:lang w:val="vi-VN"/>
        </w:rPr>
        <w:t>theo chuẩn chức danh nghề nghiệp tương ứng và K</w:t>
      </w:r>
      <w:r w:rsidRPr="00B93B98">
        <w:rPr>
          <w:iCs/>
          <w:sz w:val="28"/>
          <w:szCs w:val="28"/>
        </w:rPr>
        <w:t>ế hoạch</w:t>
      </w:r>
      <w:r w:rsidRPr="00B93B98">
        <w:rPr>
          <w:iCs/>
          <w:sz w:val="28"/>
          <w:szCs w:val="28"/>
          <w:lang w:val="vi-VN"/>
        </w:rPr>
        <w:t xml:space="preserve"> đào tạo, bồi dưỡng hằng năm</w:t>
      </w:r>
      <w:r w:rsidRPr="00B93B98">
        <w:rPr>
          <w:iCs/>
          <w:sz w:val="28"/>
          <w:szCs w:val="28"/>
        </w:rPr>
        <w:t xml:space="preserve">. </w:t>
      </w:r>
    </w:p>
    <w:p w:rsidR="005B2BDB" w:rsidRPr="00FB56BA" w:rsidRDefault="005B2BDB" w:rsidP="00696D6A">
      <w:pPr>
        <w:pStyle w:val="NormalWeb"/>
        <w:shd w:val="clear" w:color="auto" w:fill="FFFFFF"/>
        <w:spacing w:before="0" w:beforeAutospacing="0" w:after="120" w:afterAutospacing="0"/>
        <w:ind w:right="-108" w:firstLine="709"/>
        <w:jc w:val="both"/>
        <w:rPr>
          <w:b/>
          <w:sz w:val="28"/>
          <w:szCs w:val="28"/>
        </w:rPr>
      </w:pPr>
      <w:r w:rsidRPr="00FB56BA">
        <w:rPr>
          <w:b/>
          <w:sz w:val="28"/>
          <w:szCs w:val="28"/>
          <w:lang w:val="pt-BR"/>
        </w:rPr>
        <w:t>3</w:t>
      </w:r>
      <w:r w:rsidRPr="00FB56BA">
        <w:rPr>
          <w:sz w:val="28"/>
          <w:szCs w:val="28"/>
          <w:lang w:val="pt-BR"/>
        </w:rPr>
        <w:t xml:space="preserve">. </w:t>
      </w:r>
      <w:r w:rsidRPr="00FB56BA">
        <w:rPr>
          <w:b/>
          <w:sz w:val="28"/>
          <w:szCs w:val="28"/>
          <w:lang w:val="pt-BR"/>
        </w:rPr>
        <w:t xml:space="preserve">Giải pháp thực hiện </w:t>
      </w:r>
      <w:r w:rsidRPr="00FB56BA">
        <w:rPr>
          <w:b/>
          <w:sz w:val="28"/>
          <w:szCs w:val="28"/>
        </w:rPr>
        <w:t>chính sách</w:t>
      </w:r>
      <w:r w:rsidR="00B4228F" w:rsidRPr="00FB56BA">
        <w:rPr>
          <w:b/>
          <w:sz w:val="28"/>
          <w:szCs w:val="28"/>
        </w:rPr>
        <w:t>, giải pháp lựa chọn, lý do</w:t>
      </w:r>
    </w:p>
    <w:p w:rsidR="00A004C5" w:rsidRPr="00FB56BA" w:rsidRDefault="00A004C5" w:rsidP="00A004C5">
      <w:pPr>
        <w:spacing w:before="120" w:after="120"/>
        <w:ind w:firstLine="720"/>
        <w:jc w:val="both"/>
        <w:rPr>
          <w:i/>
          <w:iCs/>
          <w:sz w:val="28"/>
          <w:szCs w:val="28"/>
        </w:rPr>
      </w:pPr>
      <w:r w:rsidRPr="00FB56BA">
        <w:rPr>
          <w:i/>
          <w:iCs/>
          <w:sz w:val="28"/>
          <w:szCs w:val="28"/>
        </w:rPr>
        <w:t>3.1. Giả</w:t>
      </w:r>
      <w:r w:rsidR="00C37165">
        <w:rPr>
          <w:i/>
          <w:iCs/>
          <w:sz w:val="28"/>
          <w:szCs w:val="28"/>
        </w:rPr>
        <w:t>i pháp 1: giữ nguyên hiện trạng</w:t>
      </w:r>
    </w:p>
    <w:p w:rsidR="00A004C5" w:rsidRPr="00FB56BA" w:rsidRDefault="00A004C5" w:rsidP="00A004C5">
      <w:pPr>
        <w:spacing w:before="120" w:after="120"/>
        <w:ind w:firstLine="720"/>
        <w:jc w:val="both"/>
        <w:rPr>
          <w:sz w:val="28"/>
          <w:szCs w:val="28"/>
        </w:rPr>
      </w:pPr>
      <w:r w:rsidRPr="00FB56BA">
        <w:rPr>
          <w:sz w:val="28"/>
          <w:szCs w:val="28"/>
        </w:rPr>
        <w:t xml:space="preserve">Vẫn giữ nguyên các nội dung đang thực hiện về chính sách dành cho giáo viên mới tham gia ứng tuyển </w:t>
      </w:r>
      <w:r w:rsidRPr="00FB56BA">
        <w:rPr>
          <w:sz w:val="28"/>
          <w:szCs w:val="28"/>
          <w:lang w:val="vi-VN"/>
        </w:rPr>
        <w:t xml:space="preserve">làm Tổng phụ trách và </w:t>
      </w:r>
      <w:r w:rsidR="00C37165">
        <w:rPr>
          <w:sz w:val="28"/>
          <w:szCs w:val="28"/>
        </w:rPr>
        <w:t>c</w:t>
      </w:r>
      <w:r w:rsidRPr="00FB56BA">
        <w:rPr>
          <w:sz w:val="28"/>
          <w:szCs w:val="28"/>
          <w:lang w:val="vi-VN"/>
        </w:rPr>
        <w:t xml:space="preserve">hế độ của Tổng phụ trách </w:t>
      </w:r>
      <w:r w:rsidRPr="00FB56BA">
        <w:rPr>
          <w:sz w:val="28"/>
          <w:szCs w:val="28"/>
          <w:lang w:val="vi-VN"/>
        </w:rPr>
        <w:lastRenderedPageBreak/>
        <w:t>Đội được thực hiện như quy định chung đối với giáo viên Ngành Giáo dục và Đào tạo. Định mức tiết dạy và chế độ giảm định mức tiết dạy được thực hiện theo quy định của Bộ Giáo dục và Đào tạo ban hành Quy định về chế độ làm việc đối với giáo viên phổ thông</w:t>
      </w:r>
      <w:r w:rsidRPr="00FB56BA">
        <w:rPr>
          <w:sz w:val="28"/>
          <w:szCs w:val="28"/>
        </w:rPr>
        <w:t>. Cụ thể hiện nay là chỉ nhận được thu nhập từ lương cơ bản và hệ số phụ cấp đứng lớp và khoản thu nhập tăng thêm không cố định tùy thuộc ngân sách thành phố. Riêng đối với giáo viên trong năm đầu tiên đi dạy chỉ được hưởng mức lương tập sự là 85%.</w:t>
      </w:r>
    </w:p>
    <w:p w:rsidR="00A004C5" w:rsidRPr="00FB56BA" w:rsidRDefault="00A004C5" w:rsidP="00A004C5">
      <w:pPr>
        <w:spacing w:before="120" w:after="120"/>
        <w:ind w:firstLine="720"/>
        <w:jc w:val="both"/>
        <w:rPr>
          <w:sz w:val="28"/>
          <w:szCs w:val="28"/>
        </w:rPr>
      </w:pPr>
      <w:r w:rsidRPr="00FB56BA">
        <w:rPr>
          <w:sz w:val="28"/>
          <w:szCs w:val="28"/>
        </w:rPr>
        <w:t>Như vậy, những khó khăn vướng mắc về tình trạng không tuyển dụng được giáo viên, áp lực công việc và thu nhập chưa tương xứng sẽ không được giải quyết và tiếp tục là nguyên nhân để giáo viên tiếp tục nghỉ bỏ việc, không mặn mà với việc ứng tuyển làm giáo viên</w:t>
      </w:r>
      <w:r w:rsidRPr="00FB56BA">
        <w:rPr>
          <w:sz w:val="28"/>
          <w:szCs w:val="28"/>
          <w:lang w:val="vi-VN"/>
        </w:rPr>
        <w:t xml:space="preserve"> Tổng phụ trách</w:t>
      </w:r>
      <w:r w:rsidRPr="00FB56BA">
        <w:rPr>
          <w:sz w:val="28"/>
          <w:szCs w:val="28"/>
        </w:rPr>
        <w:t>. Mặc khác, do thu nhập chưa đảm bảo được các sinh hoạt tối thiểu trong cuộc sống như nhu cầu nhà ở, phương tiện đi lại, bồi dưỡng nâng cao năng lực,… sẽ là một áp lực tâm lý khiến giáo viên thực hiện không toàn tâm toàn ý với nhiệm vụ giáo dục do không được các cấp chính quyền ghi nhận những đóng góp trong công cuộc trồng người.</w:t>
      </w:r>
    </w:p>
    <w:p w:rsidR="00A004C5" w:rsidRPr="00FB56BA" w:rsidRDefault="00A004C5" w:rsidP="00A004C5">
      <w:pPr>
        <w:spacing w:before="120" w:after="120"/>
        <w:ind w:firstLine="720"/>
        <w:jc w:val="both"/>
        <w:rPr>
          <w:i/>
          <w:iCs/>
          <w:sz w:val="28"/>
          <w:szCs w:val="28"/>
        </w:rPr>
      </w:pPr>
      <w:r w:rsidRPr="00FB56BA">
        <w:rPr>
          <w:i/>
          <w:iCs/>
          <w:sz w:val="28"/>
          <w:szCs w:val="28"/>
        </w:rPr>
        <w:t xml:space="preserve">3.2. Giải pháp 2: Xây dựng chính sách </w:t>
      </w:r>
      <w:r w:rsidR="00031A55">
        <w:rPr>
          <w:i/>
          <w:iCs/>
          <w:sz w:val="28"/>
          <w:szCs w:val="28"/>
        </w:rPr>
        <w:t xml:space="preserve">khuyến khích </w:t>
      </w:r>
      <w:r w:rsidRPr="00FB56BA">
        <w:rPr>
          <w:i/>
          <w:iCs/>
          <w:sz w:val="28"/>
          <w:szCs w:val="28"/>
        </w:rPr>
        <w:t>đối với giáo viên các môn học Ngoại ngữ, Tin học, Giáo dục thể chất, Âm nhạc, Mĩ thuật tiểu học công lập trên địa bàn Thành phố Hồ Chí Minh, cụ thể:</w:t>
      </w:r>
    </w:p>
    <w:p w:rsidR="00C37165" w:rsidRPr="00B93B98" w:rsidRDefault="00C37165" w:rsidP="00C37165">
      <w:pPr>
        <w:spacing w:line="276" w:lineRule="auto"/>
        <w:ind w:left="2" w:right="-22" w:firstLine="707"/>
        <w:jc w:val="both"/>
        <w:rPr>
          <w:bCs/>
          <w:sz w:val="28"/>
          <w:szCs w:val="28"/>
        </w:rPr>
      </w:pPr>
      <w:r>
        <w:rPr>
          <w:bCs/>
          <w:sz w:val="28"/>
          <w:szCs w:val="28"/>
        </w:rPr>
        <w:t>- T</w:t>
      </w:r>
      <w:r w:rsidRPr="00B93B98">
        <w:rPr>
          <w:bCs/>
          <w:sz w:val="28"/>
          <w:szCs w:val="28"/>
        </w:rPr>
        <w:t xml:space="preserve">rong </w:t>
      </w:r>
      <w:r w:rsidR="00343A81">
        <w:rPr>
          <w:bCs/>
          <w:sz w:val="28"/>
          <w:szCs w:val="28"/>
        </w:rPr>
        <w:t>năm (</w:t>
      </w:r>
      <w:r w:rsidRPr="00B93B98">
        <w:rPr>
          <w:bCs/>
          <w:sz w:val="28"/>
          <w:szCs w:val="28"/>
        </w:rPr>
        <w:t>05</w:t>
      </w:r>
      <w:r w:rsidR="00343A81">
        <w:rPr>
          <w:bCs/>
          <w:sz w:val="28"/>
          <w:szCs w:val="28"/>
        </w:rPr>
        <w:t>)</w:t>
      </w:r>
      <w:r w:rsidRPr="00B93B98">
        <w:rPr>
          <w:bCs/>
          <w:sz w:val="28"/>
          <w:szCs w:val="28"/>
        </w:rPr>
        <w:t xml:space="preserve"> năm đầu n</w:t>
      </w:r>
      <w:r>
        <w:rPr>
          <w:bCs/>
          <w:sz w:val="28"/>
          <w:szCs w:val="28"/>
        </w:rPr>
        <w:t>hận nhiệm vụ Tổng phụ trách Đội, m</w:t>
      </w:r>
      <w:r w:rsidRPr="00B93B98">
        <w:rPr>
          <w:bCs/>
          <w:sz w:val="28"/>
          <w:szCs w:val="28"/>
        </w:rPr>
        <w:t xml:space="preserve">ức </w:t>
      </w:r>
      <w:r>
        <w:rPr>
          <w:bCs/>
          <w:sz w:val="28"/>
          <w:szCs w:val="28"/>
        </w:rPr>
        <w:t>bồi dưỡng</w:t>
      </w:r>
      <w:r w:rsidR="00710552">
        <w:rPr>
          <w:bCs/>
          <w:sz w:val="28"/>
          <w:szCs w:val="28"/>
        </w:rPr>
        <w:t xml:space="preserve"> là 1.000.000 </w:t>
      </w:r>
      <w:r w:rsidRPr="00B93B98">
        <w:rPr>
          <w:bCs/>
          <w:sz w:val="28"/>
          <w:szCs w:val="28"/>
        </w:rPr>
        <w:t>đồng/người/tháng</w:t>
      </w:r>
      <w:r>
        <w:rPr>
          <w:bCs/>
          <w:sz w:val="28"/>
          <w:szCs w:val="28"/>
        </w:rPr>
        <w:t xml:space="preserve">; từ năm thứ </w:t>
      </w:r>
      <w:r w:rsidR="00710552">
        <w:rPr>
          <w:bCs/>
          <w:sz w:val="28"/>
          <w:szCs w:val="28"/>
        </w:rPr>
        <w:t>s</w:t>
      </w:r>
      <w:r w:rsidR="00FB449F">
        <w:rPr>
          <w:bCs/>
          <w:sz w:val="28"/>
          <w:szCs w:val="28"/>
        </w:rPr>
        <w:t>áu</w:t>
      </w:r>
      <w:r w:rsidR="00710552">
        <w:rPr>
          <w:bCs/>
          <w:sz w:val="28"/>
          <w:szCs w:val="28"/>
        </w:rPr>
        <w:t xml:space="preserve"> (06)</w:t>
      </w:r>
      <w:r w:rsidR="00343A81">
        <w:rPr>
          <w:bCs/>
          <w:sz w:val="28"/>
          <w:szCs w:val="28"/>
        </w:rPr>
        <w:t xml:space="preserve"> </w:t>
      </w:r>
      <w:r>
        <w:rPr>
          <w:bCs/>
          <w:sz w:val="28"/>
          <w:szCs w:val="28"/>
        </w:rPr>
        <w:t>trở đi, m</w:t>
      </w:r>
      <w:r w:rsidRPr="00B93B98">
        <w:rPr>
          <w:bCs/>
          <w:sz w:val="28"/>
          <w:szCs w:val="28"/>
        </w:rPr>
        <w:t xml:space="preserve">ức </w:t>
      </w:r>
      <w:r>
        <w:rPr>
          <w:bCs/>
          <w:sz w:val="28"/>
          <w:szCs w:val="28"/>
        </w:rPr>
        <w:t>bồi dưỡng</w:t>
      </w:r>
      <w:r w:rsidRPr="00B93B98">
        <w:rPr>
          <w:bCs/>
          <w:sz w:val="28"/>
          <w:szCs w:val="28"/>
        </w:rPr>
        <w:t xml:space="preserve"> là </w:t>
      </w:r>
      <w:r>
        <w:rPr>
          <w:bCs/>
          <w:sz w:val="28"/>
          <w:szCs w:val="28"/>
        </w:rPr>
        <w:t>5</w:t>
      </w:r>
      <w:r w:rsidRPr="00B93B98">
        <w:rPr>
          <w:bCs/>
          <w:sz w:val="28"/>
          <w:szCs w:val="28"/>
        </w:rPr>
        <w:t>00.000 đồng/người/tháng</w:t>
      </w:r>
      <w:r>
        <w:rPr>
          <w:bCs/>
          <w:sz w:val="28"/>
          <w:szCs w:val="28"/>
        </w:rPr>
        <w:t>.</w:t>
      </w:r>
    </w:p>
    <w:p w:rsidR="00C37165" w:rsidRPr="00B93B98" w:rsidRDefault="00C37165" w:rsidP="00C37165">
      <w:pPr>
        <w:spacing w:line="276" w:lineRule="auto"/>
        <w:ind w:left="2" w:right="-22" w:firstLine="707"/>
        <w:jc w:val="both"/>
        <w:rPr>
          <w:sz w:val="28"/>
          <w:szCs w:val="28"/>
        </w:rPr>
      </w:pPr>
      <w:r>
        <w:rPr>
          <w:sz w:val="28"/>
          <w:szCs w:val="28"/>
        </w:rPr>
        <w:t>-</w:t>
      </w:r>
      <w:r w:rsidRPr="00B93B98">
        <w:rPr>
          <w:sz w:val="28"/>
          <w:szCs w:val="28"/>
          <w:lang w:val="vi-VN"/>
        </w:rPr>
        <w:t xml:space="preserve"> </w:t>
      </w:r>
      <w:r w:rsidR="00343A81">
        <w:rPr>
          <w:sz w:val="28"/>
          <w:szCs w:val="28"/>
        </w:rPr>
        <w:t xml:space="preserve">Chi hỗ trợ </w:t>
      </w:r>
      <w:r w:rsidRPr="00B93B98">
        <w:rPr>
          <w:sz w:val="28"/>
          <w:szCs w:val="28"/>
        </w:rPr>
        <w:t>đồng phụ</w:t>
      </w:r>
      <w:r>
        <w:rPr>
          <w:sz w:val="28"/>
          <w:szCs w:val="28"/>
        </w:rPr>
        <w:t>c</w:t>
      </w:r>
      <w:r w:rsidRPr="00B93B98">
        <w:rPr>
          <w:sz w:val="28"/>
          <w:szCs w:val="28"/>
        </w:rPr>
        <w:t xml:space="preserve"> theo mẫu thống nhất của Hội đồng Đội Thành phố với số tiền là </w:t>
      </w:r>
      <w:r w:rsidR="00343A81">
        <w:rPr>
          <w:sz w:val="28"/>
          <w:szCs w:val="28"/>
        </w:rPr>
        <w:t>1</w:t>
      </w:r>
      <w:r w:rsidRPr="00B93B98">
        <w:rPr>
          <w:sz w:val="28"/>
          <w:szCs w:val="28"/>
        </w:rPr>
        <w:t>.000.000 đồng/người/năm.</w:t>
      </w:r>
    </w:p>
    <w:p w:rsidR="00C37165" w:rsidRPr="00B93B98" w:rsidRDefault="00C37165" w:rsidP="00C37165">
      <w:pPr>
        <w:spacing w:line="276" w:lineRule="auto"/>
        <w:ind w:left="2" w:right="-22" w:firstLine="707"/>
        <w:jc w:val="both"/>
        <w:rPr>
          <w:iCs/>
          <w:sz w:val="28"/>
          <w:szCs w:val="28"/>
        </w:rPr>
      </w:pPr>
      <w:r>
        <w:rPr>
          <w:sz w:val="28"/>
          <w:szCs w:val="28"/>
        </w:rPr>
        <w:t>-</w:t>
      </w:r>
      <w:r w:rsidRPr="00B93B98">
        <w:rPr>
          <w:sz w:val="28"/>
          <w:szCs w:val="28"/>
        </w:rPr>
        <w:t xml:space="preserve"> </w:t>
      </w:r>
      <w:r>
        <w:rPr>
          <w:sz w:val="28"/>
          <w:szCs w:val="28"/>
        </w:rPr>
        <w:t xml:space="preserve">Chi </w:t>
      </w:r>
      <w:r w:rsidRPr="00B93B98">
        <w:rPr>
          <w:iCs/>
          <w:sz w:val="28"/>
          <w:szCs w:val="28"/>
        </w:rPr>
        <w:t xml:space="preserve">phí từ ngân sách nhà nước </w:t>
      </w:r>
      <w:r>
        <w:rPr>
          <w:iCs/>
          <w:sz w:val="28"/>
          <w:szCs w:val="28"/>
        </w:rPr>
        <w:t>1.8</w:t>
      </w:r>
      <w:r w:rsidRPr="00B93B98">
        <w:rPr>
          <w:iCs/>
          <w:sz w:val="28"/>
          <w:szCs w:val="28"/>
        </w:rPr>
        <w:t xml:space="preserve">00.000 đồng/người/khóa để bồi dưỡng nghiệp vụ </w:t>
      </w:r>
      <w:r w:rsidRPr="00B93B98">
        <w:rPr>
          <w:iCs/>
          <w:sz w:val="28"/>
          <w:szCs w:val="28"/>
          <w:lang w:val="vi-VN"/>
        </w:rPr>
        <w:t>theo chuẩn chức danh nghề nghiệp tương ứng và K</w:t>
      </w:r>
      <w:r w:rsidRPr="00B93B98">
        <w:rPr>
          <w:iCs/>
          <w:sz w:val="28"/>
          <w:szCs w:val="28"/>
        </w:rPr>
        <w:t>ế hoạch</w:t>
      </w:r>
      <w:r w:rsidRPr="00B93B98">
        <w:rPr>
          <w:iCs/>
          <w:sz w:val="28"/>
          <w:szCs w:val="28"/>
          <w:lang w:val="vi-VN"/>
        </w:rPr>
        <w:t xml:space="preserve"> đào tạo, bồi dưỡng hằng năm</w:t>
      </w:r>
      <w:r w:rsidRPr="00B93B98">
        <w:rPr>
          <w:iCs/>
          <w:sz w:val="28"/>
          <w:szCs w:val="28"/>
        </w:rPr>
        <w:t xml:space="preserve">. </w:t>
      </w:r>
    </w:p>
    <w:p w:rsidR="00C37165" w:rsidRPr="00C37165" w:rsidRDefault="00C37165" w:rsidP="00C37165">
      <w:pPr>
        <w:spacing w:before="120" w:after="120"/>
        <w:ind w:firstLine="720"/>
        <w:jc w:val="both"/>
        <w:rPr>
          <w:sz w:val="28"/>
          <w:szCs w:val="28"/>
        </w:rPr>
      </w:pPr>
      <w:r w:rsidRPr="00C37165">
        <w:rPr>
          <w:sz w:val="28"/>
          <w:szCs w:val="28"/>
        </w:rPr>
        <w:t>Lựa chọn giải pháp: Giải pháp 2</w:t>
      </w:r>
    </w:p>
    <w:p w:rsidR="00FB449F" w:rsidRPr="00FB449F" w:rsidRDefault="00C37165" w:rsidP="00FB449F">
      <w:pPr>
        <w:spacing w:line="276" w:lineRule="auto"/>
        <w:ind w:left="2" w:right="-22" w:firstLine="707"/>
        <w:jc w:val="both"/>
        <w:rPr>
          <w:iCs/>
          <w:sz w:val="28"/>
          <w:szCs w:val="28"/>
        </w:rPr>
      </w:pPr>
      <w:r w:rsidRPr="00FB449F">
        <w:rPr>
          <w:iCs/>
          <w:sz w:val="28"/>
          <w:szCs w:val="28"/>
        </w:rPr>
        <w:t xml:space="preserve">Lý do: </w:t>
      </w:r>
      <w:r w:rsidRPr="00C37165">
        <w:rPr>
          <w:iCs/>
          <w:sz w:val="28"/>
          <w:szCs w:val="28"/>
        </w:rPr>
        <w:t xml:space="preserve">Theo Điều 3, Thông tư 27/2017/TT-BGDĐT của Bộ Giáo dục và Đào tạo về quy định tiêu chuẩn, nhiệm vụ, quyền hạn và cử giáo viên làm Tổng phụ trách Đội Thiếu niên Tiền phong Hồ Chí Minh trong các cơ sở giáo dục phổ thông công lập hướng dẫn nhiệm vụ và quyền hạn của giáo viên làm Tổng phụ trách Đội như sau: </w:t>
      </w:r>
      <w:r w:rsidRPr="00FB449F">
        <w:rPr>
          <w:iCs/>
          <w:sz w:val="28"/>
          <w:szCs w:val="28"/>
        </w:rPr>
        <w:t xml:space="preserve">“Thực hiện nhiệm vụ và quyền hạn của giáo viên ở mỗi cấp học theo quy định tại Điều lệ trường học hiện hành; Tham mưu cho hiệu trưởng các vấn đề thuộc lĩnh vực chuyên môn, nghiệp vụ công tác Đội và phong trào thiếu nhi trong phạm vi nhà trường; Lập kế hoạch, tổ chức, quản lý các chương trình hoạt động cho đội viên, học sinh trong nhà trường theo kế hoạch của ngành Giáo dục, chương trình công tác Đội và phong trào thiếu nhi của Hội đồng Đội các cấp; Xây dựng hệ thống tổ chức cơ sở Đội trong nhà trường theo nguyên tắc tổ chức và hoạt động của Đội Thiếu niên Tiền phong Hồ Chí Minh; Bồi dưỡng </w:t>
      </w:r>
      <w:r w:rsidRPr="00FB449F">
        <w:rPr>
          <w:iCs/>
          <w:sz w:val="28"/>
          <w:szCs w:val="28"/>
        </w:rPr>
        <w:lastRenderedPageBreak/>
        <w:t>đội ngũ phụ trách chi đội, ban chỉ huy Đội các cấp; Phối hợp với các tổ chức, cá nhân có liên quan để tổ chức các hoạt động Đội và phong trào thiếu nhi, hoạt động giáo dục trong nhà trường”.</w:t>
      </w:r>
      <w:r w:rsidR="00FB449F" w:rsidRPr="00FB449F">
        <w:rPr>
          <w:iCs/>
          <w:sz w:val="28"/>
          <w:szCs w:val="28"/>
        </w:rPr>
        <w:t xml:space="preserve"> </w:t>
      </w:r>
      <w:r w:rsidR="00FB449F">
        <w:rPr>
          <w:iCs/>
          <w:sz w:val="28"/>
          <w:szCs w:val="28"/>
        </w:rPr>
        <w:t xml:space="preserve">Do đó, việc có chế độ khuyến khích </w:t>
      </w:r>
      <w:r w:rsidR="00FB449F" w:rsidRPr="00FB449F">
        <w:rPr>
          <w:iCs/>
          <w:sz w:val="28"/>
          <w:szCs w:val="28"/>
        </w:rPr>
        <w:t>người làm Tổng phụ trách Đội tại các cơ sở giáo dục công lập trên địa bàn Thành phố Hồ Chí Minh</w:t>
      </w:r>
      <w:r w:rsidR="00FB449F">
        <w:rPr>
          <w:iCs/>
          <w:sz w:val="28"/>
          <w:szCs w:val="28"/>
        </w:rPr>
        <w:t xml:space="preserve"> là cần thiết </w:t>
      </w:r>
      <w:r w:rsidR="00FB449F" w:rsidRPr="00FB449F">
        <w:rPr>
          <w:iCs/>
          <w:sz w:val="28"/>
          <w:szCs w:val="28"/>
        </w:rPr>
        <w:t>vì ngoài chuyện quản lý học sinh thì giáo viên này thường đứng ra tổ chức các hoạt động ngoại khóa, phong trào và giáo dục đạo đức, lý tưởng cho học sinh trong nhà trường.</w:t>
      </w:r>
    </w:p>
    <w:p w:rsidR="00251610" w:rsidRPr="00FB56BA" w:rsidRDefault="00251610" w:rsidP="00696D6A">
      <w:pPr>
        <w:pStyle w:val="NormalWeb"/>
        <w:shd w:val="clear" w:color="auto" w:fill="FFFFFF"/>
        <w:spacing w:before="0" w:beforeAutospacing="0" w:after="120" w:afterAutospacing="0"/>
        <w:ind w:right="-108" w:firstLine="709"/>
        <w:jc w:val="both"/>
        <w:rPr>
          <w:b/>
          <w:sz w:val="28"/>
          <w:szCs w:val="28"/>
        </w:rPr>
      </w:pPr>
      <w:r w:rsidRPr="00FB56BA">
        <w:rPr>
          <w:b/>
          <w:sz w:val="28"/>
          <w:szCs w:val="28"/>
        </w:rPr>
        <w:t>V. DỰ KIẾN NGUỒN LỰC, ĐIỀU KIỆN BẢO ĐẢM CHO VIỆC THI HÀNH NGHỊ QUYẾT SAU KHI ĐƯỢC THÔNG QUA</w:t>
      </w:r>
    </w:p>
    <w:p w:rsidR="002470D5" w:rsidRDefault="002470D5" w:rsidP="002470D5">
      <w:pPr>
        <w:spacing w:before="80" w:after="80"/>
        <w:ind w:firstLine="720"/>
        <w:jc w:val="both"/>
        <w:rPr>
          <w:sz w:val="28"/>
          <w:szCs w:val="28"/>
        </w:rPr>
      </w:pPr>
      <w:r w:rsidRPr="00FB56BA">
        <w:rPr>
          <w:sz w:val="28"/>
          <w:szCs w:val="28"/>
        </w:rPr>
        <w:t>Ngân sách Thành phố bố trí dự toán kinh phí để tổ chức thực hiện Nghị quyết theo phân cấp ngân sách nhà nước và các quy định hiện hành.</w:t>
      </w:r>
    </w:p>
    <w:p w:rsidR="00FB449F" w:rsidRPr="00343A81" w:rsidRDefault="00FB449F" w:rsidP="002470D5">
      <w:pPr>
        <w:spacing w:before="80" w:after="80"/>
        <w:ind w:firstLine="720"/>
        <w:jc w:val="both"/>
        <w:rPr>
          <w:sz w:val="28"/>
          <w:szCs w:val="28"/>
        </w:rPr>
      </w:pPr>
      <w:r>
        <w:rPr>
          <w:sz w:val="28"/>
          <w:szCs w:val="28"/>
        </w:rPr>
        <w:t xml:space="preserve">Mức bồi dưỡng Tổng phụ trách Đội: </w:t>
      </w:r>
      <w:r w:rsidR="005D6491" w:rsidRPr="00343A81">
        <w:rPr>
          <w:sz w:val="28"/>
          <w:szCs w:val="28"/>
        </w:rPr>
        <w:t>9.576.000.000đ</w:t>
      </w:r>
      <w:r w:rsidR="00343A81" w:rsidRPr="00343A81">
        <w:rPr>
          <w:sz w:val="28"/>
          <w:szCs w:val="28"/>
        </w:rPr>
        <w:t>ồng</w:t>
      </w:r>
      <w:r w:rsidR="005D6491" w:rsidRPr="00343A81">
        <w:rPr>
          <w:sz w:val="28"/>
          <w:szCs w:val="28"/>
        </w:rPr>
        <w:t>/</w:t>
      </w:r>
      <w:r w:rsidR="00343A81" w:rsidRPr="00343A81">
        <w:rPr>
          <w:sz w:val="28"/>
          <w:szCs w:val="28"/>
        </w:rPr>
        <w:t>năm</w:t>
      </w:r>
    </w:p>
    <w:p w:rsidR="00343A81" w:rsidRPr="00343A81" w:rsidRDefault="00343A81" w:rsidP="00343A81">
      <w:pPr>
        <w:spacing w:before="80" w:after="80"/>
        <w:ind w:firstLine="720"/>
        <w:jc w:val="both"/>
        <w:rPr>
          <w:sz w:val="28"/>
          <w:szCs w:val="28"/>
        </w:rPr>
      </w:pPr>
      <w:r w:rsidRPr="00343A81">
        <w:rPr>
          <w:sz w:val="28"/>
          <w:szCs w:val="28"/>
        </w:rPr>
        <w:t xml:space="preserve">Mức chi </w:t>
      </w:r>
      <w:r>
        <w:rPr>
          <w:sz w:val="28"/>
          <w:szCs w:val="28"/>
        </w:rPr>
        <w:t xml:space="preserve">hỗ trợ đồng phục Tổng phụ trách Đội: </w:t>
      </w:r>
      <w:r w:rsidRPr="00343A81">
        <w:rPr>
          <w:sz w:val="28"/>
          <w:szCs w:val="28"/>
        </w:rPr>
        <w:t>9.576.000.000đồng/năm</w:t>
      </w:r>
    </w:p>
    <w:p w:rsidR="00343A81" w:rsidRPr="00343A81" w:rsidRDefault="00343A81" w:rsidP="002470D5">
      <w:pPr>
        <w:spacing w:before="80" w:after="80"/>
        <w:ind w:firstLine="720"/>
        <w:jc w:val="both"/>
        <w:rPr>
          <w:sz w:val="28"/>
          <w:szCs w:val="28"/>
        </w:rPr>
      </w:pPr>
      <w:r>
        <w:rPr>
          <w:sz w:val="28"/>
          <w:szCs w:val="28"/>
        </w:rPr>
        <w:t>Mức chi bồi dưỡng nghiệp vụ: 17.236.800.000đồng/năm</w:t>
      </w:r>
    </w:p>
    <w:p w:rsidR="00FB449F" w:rsidRPr="00FB56BA" w:rsidRDefault="00343A81" w:rsidP="002470D5">
      <w:pPr>
        <w:spacing w:before="80" w:after="80"/>
        <w:ind w:firstLine="720"/>
        <w:jc w:val="both"/>
        <w:rPr>
          <w:sz w:val="28"/>
          <w:szCs w:val="28"/>
        </w:rPr>
      </w:pPr>
      <w:r>
        <w:rPr>
          <w:sz w:val="28"/>
          <w:szCs w:val="28"/>
        </w:rPr>
        <w:t>Tổng</w:t>
      </w:r>
      <w:r w:rsidR="00E739F8">
        <w:rPr>
          <w:sz w:val="28"/>
          <w:szCs w:val="28"/>
        </w:rPr>
        <w:t xml:space="preserve"> chi</w:t>
      </w:r>
      <w:r>
        <w:rPr>
          <w:sz w:val="28"/>
          <w:szCs w:val="28"/>
        </w:rPr>
        <w:t xml:space="preserve">: </w:t>
      </w:r>
      <w:r w:rsidR="00E739F8" w:rsidRPr="00E739F8">
        <w:rPr>
          <w:b/>
          <w:sz w:val="28"/>
          <w:szCs w:val="28"/>
        </w:rPr>
        <w:t>36.388.800.000đồng/năm</w:t>
      </w:r>
    </w:p>
    <w:p w:rsidR="00251610" w:rsidRPr="00FB56BA" w:rsidRDefault="00251610" w:rsidP="00696D6A">
      <w:pPr>
        <w:pStyle w:val="NormalWeb"/>
        <w:shd w:val="clear" w:color="auto" w:fill="FFFFFF"/>
        <w:spacing w:before="0" w:beforeAutospacing="0" w:after="120" w:afterAutospacing="0"/>
        <w:ind w:right="-108" w:firstLine="709"/>
        <w:jc w:val="both"/>
        <w:rPr>
          <w:b/>
          <w:sz w:val="28"/>
          <w:szCs w:val="28"/>
        </w:rPr>
      </w:pPr>
      <w:r w:rsidRPr="00FB56BA">
        <w:rPr>
          <w:b/>
          <w:sz w:val="28"/>
          <w:szCs w:val="28"/>
        </w:rPr>
        <w:t>VI. THỜI GIAN DỰ KIẾN TRÌNH THÔNG QUA NGHỊ QUYẾT</w:t>
      </w:r>
    </w:p>
    <w:p w:rsidR="002470D5" w:rsidRPr="00FB56BA" w:rsidRDefault="002470D5" w:rsidP="002470D5">
      <w:pPr>
        <w:spacing w:before="80" w:after="80"/>
        <w:ind w:firstLine="709"/>
        <w:jc w:val="both"/>
        <w:rPr>
          <w:sz w:val="28"/>
          <w:szCs w:val="28"/>
          <w:lang w:val="pt-BR"/>
        </w:rPr>
      </w:pPr>
      <w:r w:rsidRPr="00FB56BA">
        <w:rPr>
          <w:sz w:val="28"/>
          <w:szCs w:val="28"/>
          <w:lang w:val="pt-BR"/>
        </w:rPr>
        <w:t>Thời gian dự kiến trình thông qua Nghị quyết: Tháng 6 năm 2025</w:t>
      </w:r>
    </w:p>
    <w:p w:rsidR="00D82D73" w:rsidRPr="00FB56BA" w:rsidRDefault="00D82D73" w:rsidP="002470D5">
      <w:pPr>
        <w:pStyle w:val="BodyText"/>
        <w:spacing w:before="80" w:after="80" w:line="240" w:lineRule="auto"/>
        <w:ind w:firstLine="709"/>
        <w:jc w:val="both"/>
        <w:rPr>
          <w:spacing w:val="-4"/>
          <w:sz w:val="28"/>
          <w:szCs w:val="28"/>
        </w:rPr>
      </w:pPr>
      <w:r w:rsidRPr="00FB56BA">
        <w:rPr>
          <w:bCs/>
          <w:sz w:val="28"/>
          <w:szCs w:val="28"/>
          <w:lang w:val="nl-NL"/>
        </w:rPr>
        <w:t xml:space="preserve">Trên cơ sở đó, Ủy ban nhân dân Thành phố </w:t>
      </w:r>
      <w:r w:rsidRPr="00FB56BA">
        <w:rPr>
          <w:sz w:val="28"/>
          <w:szCs w:val="28"/>
          <w:lang w:val="pt-BR"/>
        </w:rPr>
        <w:t xml:space="preserve">đề nghị Thường trực Hội đồng nhân dân Thành phố chấp thuận việc xây dựng Nghị quyết </w:t>
      </w:r>
      <w:r w:rsidR="00AA6C02" w:rsidRPr="00FB56BA">
        <w:rPr>
          <w:iCs/>
          <w:sz w:val="28"/>
          <w:szCs w:val="28"/>
        </w:rPr>
        <w:t xml:space="preserve">về </w:t>
      </w:r>
      <w:r w:rsidR="002470D5" w:rsidRPr="00FB56BA">
        <w:rPr>
          <w:spacing w:val="-4"/>
          <w:sz w:val="28"/>
          <w:szCs w:val="28"/>
        </w:rPr>
        <w:t xml:space="preserve">chính sách </w:t>
      </w:r>
      <w:r w:rsidR="00705064" w:rsidRPr="00FB56BA">
        <w:rPr>
          <w:spacing w:val="-4"/>
          <w:sz w:val="28"/>
          <w:szCs w:val="28"/>
        </w:rPr>
        <w:t>khuyến khích</w:t>
      </w:r>
      <w:r w:rsidR="002470D5" w:rsidRPr="00FB56BA">
        <w:rPr>
          <w:spacing w:val="-4"/>
          <w:sz w:val="28"/>
          <w:szCs w:val="28"/>
        </w:rPr>
        <w:t xml:space="preserve"> người làm Tổng phụ trách Đội tại các cơ sở giáo dục công lập trên địa bàn Thành phố Hồ Chí Minh</w:t>
      </w:r>
      <w:r w:rsidR="00AA6C02" w:rsidRPr="00FB56BA">
        <w:rPr>
          <w:iCs/>
          <w:sz w:val="28"/>
          <w:szCs w:val="28"/>
        </w:rPr>
        <w:t xml:space="preserve"> </w:t>
      </w:r>
      <w:r w:rsidRPr="00FB56BA">
        <w:rPr>
          <w:sz w:val="28"/>
          <w:szCs w:val="28"/>
          <w:lang w:val="pt-BR"/>
        </w:rPr>
        <w:t>trình Hội đồng nhân dân Thành phố xem xét, ban hành.</w:t>
      </w:r>
    </w:p>
    <w:p w:rsidR="00D82D73" w:rsidRPr="00FB56BA" w:rsidRDefault="00AA6C02" w:rsidP="00696D6A">
      <w:pPr>
        <w:pStyle w:val="BodyText"/>
        <w:spacing w:after="120" w:line="240" w:lineRule="auto"/>
        <w:ind w:firstLine="709"/>
        <w:jc w:val="both"/>
        <w:rPr>
          <w:bCs/>
          <w:sz w:val="28"/>
          <w:szCs w:val="28"/>
        </w:rPr>
      </w:pPr>
      <w:r w:rsidRPr="00FB56BA">
        <w:rPr>
          <w:sz w:val="28"/>
          <w:szCs w:val="28"/>
          <w:lang w:val="pt-BR"/>
        </w:rPr>
        <w:t>Kính</w:t>
      </w:r>
      <w:r w:rsidRPr="00FB56BA">
        <w:rPr>
          <w:iCs/>
          <w:sz w:val="28"/>
          <w:szCs w:val="28"/>
        </w:rPr>
        <w:t xml:space="preserve"> </w:t>
      </w:r>
      <w:r w:rsidR="00D82D73" w:rsidRPr="00FB56BA">
        <w:rPr>
          <w:sz w:val="28"/>
          <w:szCs w:val="28"/>
        </w:rPr>
        <w:t>trình Thường trực Hội đồng nhân dân Thành phố xem xét, quyết định</w:t>
      </w:r>
      <w:r w:rsidR="00D82D73" w:rsidRPr="00FB56BA">
        <w:rPr>
          <w:sz w:val="28"/>
          <w:szCs w:val="28"/>
          <w:lang w:val="pt-BR"/>
        </w:rPr>
        <w:t>./.</w:t>
      </w:r>
    </w:p>
    <w:tbl>
      <w:tblPr>
        <w:tblW w:w="8986" w:type="dxa"/>
        <w:tblCellMar>
          <w:top w:w="85" w:type="dxa"/>
          <w:bottom w:w="85" w:type="dxa"/>
        </w:tblCellMar>
        <w:tblLook w:val="01E0" w:firstRow="1" w:lastRow="1" w:firstColumn="1" w:lastColumn="1" w:noHBand="0" w:noVBand="0"/>
      </w:tblPr>
      <w:tblGrid>
        <w:gridCol w:w="4786"/>
        <w:gridCol w:w="4200"/>
      </w:tblGrid>
      <w:tr w:rsidR="00D82D73" w:rsidRPr="0050773A" w:rsidTr="00AB228C">
        <w:trPr>
          <w:trHeight w:val="2041"/>
        </w:trPr>
        <w:tc>
          <w:tcPr>
            <w:tcW w:w="4786" w:type="dxa"/>
          </w:tcPr>
          <w:p w:rsidR="00D82D73" w:rsidRPr="0050773A" w:rsidRDefault="00D82D73" w:rsidP="00FC17E4">
            <w:pPr>
              <w:rPr>
                <w:b/>
                <w:i/>
                <w:color w:val="000000"/>
                <w:szCs w:val="26"/>
              </w:rPr>
            </w:pPr>
            <w:r w:rsidRPr="0050773A">
              <w:rPr>
                <w:b/>
                <w:i/>
                <w:color w:val="000000"/>
                <w:szCs w:val="26"/>
              </w:rPr>
              <w:t>Nơi nhận:</w:t>
            </w:r>
          </w:p>
          <w:p w:rsidR="00D82D73" w:rsidRPr="0050773A" w:rsidRDefault="00D82D73" w:rsidP="00FC17E4">
            <w:pPr>
              <w:jc w:val="both"/>
              <w:rPr>
                <w:color w:val="000000"/>
                <w:sz w:val="22"/>
                <w:szCs w:val="22"/>
              </w:rPr>
            </w:pPr>
            <w:r w:rsidRPr="0050773A">
              <w:rPr>
                <w:color w:val="000000"/>
                <w:sz w:val="22"/>
                <w:szCs w:val="22"/>
              </w:rPr>
              <w:t>- Như trên;</w:t>
            </w:r>
          </w:p>
          <w:p w:rsidR="00F24904" w:rsidRDefault="00D82D73" w:rsidP="00FC17E4">
            <w:pPr>
              <w:rPr>
                <w:color w:val="000000"/>
                <w:sz w:val="22"/>
                <w:szCs w:val="22"/>
              </w:rPr>
            </w:pPr>
            <w:r w:rsidRPr="0050773A">
              <w:rPr>
                <w:color w:val="000000"/>
                <w:sz w:val="22"/>
                <w:szCs w:val="22"/>
              </w:rPr>
              <w:t xml:space="preserve">- </w:t>
            </w:r>
            <w:r w:rsidR="00F24904">
              <w:rPr>
                <w:color w:val="000000"/>
                <w:sz w:val="22"/>
                <w:szCs w:val="22"/>
              </w:rPr>
              <w:t>TTUB: CT, các PCT;</w:t>
            </w:r>
          </w:p>
          <w:p w:rsidR="00D82D73" w:rsidRDefault="00F24904" w:rsidP="00FC17E4">
            <w:pPr>
              <w:rPr>
                <w:color w:val="000000"/>
                <w:sz w:val="22"/>
                <w:szCs w:val="22"/>
              </w:rPr>
            </w:pPr>
            <w:r>
              <w:rPr>
                <w:color w:val="000000"/>
                <w:sz w:val="22"/>
                <w:szCs w:val="22"/>
              </w:rPr>
              <w:t xml:space="preserve">- </w:t>
            </w:r>
            <w:r w:rsidR="00D82D73" w:rsidRPr="0050773A">
              <w:rPr>
                <w:color w:val="000000"/>
                <w:sz w:val="22"/>
                <w:szCs w:val="22"/>
              </w:rPr>
              <w:t xml:space="preserve">Ban </w:t>
            </w:r>
            <w:r w:rsidR="00AA6C02">
              <w:rPr>
                <w:color w:val="000000"/>
                <w:sz w:val="22"/>
                <w:szCs w:val="22"/>
              </w:rPr>
              <w:t>Văn hóa</w:t>
            </w:r>
            <w:r>
              <w:rPr>
                <w:color w:val="000000"/>
                <w:sz w:val="22"/>
                <w:szCs w:val="22"/>
              </w:rPr>
              <w:t xml:space="preserve"> -</w:t>
            </w:r>
            <w:r w:rsidR="00AA6C02">
              <w:rPr>
                <w:color w:val="000000"/>
                <w:sz w:val="22"/>
                <w:szCs w:val="22"/>
              </w:rPr>
              <w:t xml:space="preserve"> </w:t>
            </w:r>
            <w:r>
              <w:rPr>
                <w:color w:val="000000"/>
                <w:sz w:val="22"/>
                <w:szCs w:val="22"/>
              </w:rPr>
              <w:t>X</w:t>
            </w:r>
            <w:r w:rsidR="00AA6C02">
              <w:rPr>
                <w:color w:val="000000"/>
                <w:sz w:val="22"/>
                <w:szCs w:val="22"/>
              </w:rPr>
              <w:t>ã hội</w:t>
            </w:r>
            <w:r w:rsidR="00D82D73">
              <w:rPr>
                <w:color w:val="000000"/>
                <w:sz w:val="22"/>
                <w:szCs w:val="22"/>
              </w:rPr>
              <w:t xml:space="preserve">; </w:t>
            </w:r>
          </w:p>
          <w:p w:rsidR="00F24904" w:rsidRPr="0050773A" w:rsidRDefault="00F24904" w:rsidP="00FC17E4">
            <w:pPr>
              <w:rPr>
                <w:color w:val="000000"/>
                <w:sz w:val="22"/>
                <w:szCs w:val="22"/>
              </w:rPr>
            </w:pPr>
            <w:r>
              <w:rPr>
                <w:color w:val="000000"/>
                <w:sz w:val="22"/>
                <w:szCs w:val="22"/>
              </w:rPr>
              <w:t>- Sở Nội vụ; Sở Tư pháp;</w:t>
            </w:r>
          </w:p>
          <w:p w:rsidR="00D82D73" w:rsidRDefault="00D82D73" w:rsidP="00FC17E4">
            <w:pPr>
              <w:rPr>
                <w:color w:val="000000"/>
                <w:sz w:val="22"/>
                <w:szCs w:val="22"/>
              </w:rPr>
            </w:pPr>
            <w:r w:rsidRPr="0050773A">
              <w:rPr>
                <w:color w:val="000000"/>
                <w:sz w:val="22"/>
                <w:szCs w:val="22"/>
              </w:rPr>
              <w:t>- V</w:t>
            </w:r>
            <w:r w:rsidR="00F24904">
              <w:rPr>
                <w:color w:val="000000"/>
                <w:sz w:val="22"/>
                <w:szCs w:val="22"/>
              </w:rPr>
              <w:t>P</w:t>
            </w:r>
            <w:r w:rsidRPr="0050773A">
              <w:rPr>
                <w:color w:val="000000"/>
                <w:sz w:val="22"/>
                <w:szCs w:val="22"/>
              </w:rPr>
              <w:t>UB</w:t>
            </w:r>
            <w:r w:rsidR="00F24904">
              <w:rPr>
                <w:color w:val="000000"/>
                <w:sz w:val="22"/>
                <w:szCs w:val="22"/>
              </w:rPr>
              <w:t>: CVP, PVP/ VX</w:t>
            </w:r>
            <w:r w:rsidRPr="0050773A">
              <w:rPr>
                <w:color w:val="000000"/>
                <w:sz w:val="22"/>
                <w:szCs w:val="22"/>
              </w:rPr>
              <w:t>;</w:t>
            </w:r>
          </w:p>
          <w:p w:rsidR="00F24904" w:rsidRPr="0050773A" w:rsidRDefault="00F24904" w:rsidP="00FC17E4">
            <w:pPr>
              <w:rPr>
                <w:color w:val="000000"/>
                <w:sz w:val="22"/>
                <w:szCs w:val="22"/>
              </w:rPr>
            </w:pPr>
            <w:r>
              <w:rPr>
                <w:color w:val="000000"/>
                <w:sz w:val="22"/>
                <w:szCs w:val="22"/>
              </w:rPr>
              <w:t>- Phòng VX;</w:t>
            </w:r>
          </w:p>
          <w:p w:rsidR="00AF5EDC" w:rsidRPr="00AF5EDC" w:rsidRDefault="00D82D73" w:rsidP="00F25A23">
            <w:pPr>
              <w:rPr>
                <w:color w:val="000000"/>
                <w:sz w:val="22"/>
                <w:szCs w:val="22"/>
              </w:rPr>
            </w:pPr>
            <w:r w:rsidRPr="0050773A">
              <w:rPr>
                <w:color w:val="000000"/>
                <w:sz w:val="22"/>
                <w:szCs w:val="22"/>
              </w:rPr>
              <w:t xml:space="preserve">- Lưu: VT, </w:t>
            </w:r>
            <w:r w:rsidR="00710552">
              <w:rPr>
                <w:color w:val="000000"/>
                <w:sz w:val="22"/>
                <w:szCs w:val="22"/>
              </w:rPr>
              <w:t>(VX-Trí</w:t>
            </w:r>
            <w:bookmarkStart w:id="1" w:name="_GoBack"/>
            <w:bookmarkEnd w:id="1"/>
            <w:r w:rsidR="00F25A23">
              <w:rPr>
                <w:color w:val="000000"/>
                <w:sz w:val="22"/>
                <w:szCs w:val="22"/>
              </w:rPr>
              <w:t>).</w:t>
            </w:r>
          </w:p>
        </w:tc>
        <w:tc>
          <w:tcPr>
            <w:tcW w:w="4200" w:type="dxa"/>
          </w:tcPr>
          <w:p w:rsidR="00D82D73" w:rsidRPr="00915A81" w:rsidRDefault="00D82D73" w:rsidP="00FC17E4">
            <w:pPr>
              <w:jc w:val="center"/>
              <w:rPr>
                <w:b/>
                <w:color w:val="000000"/>
                <w:sz w:val="28"/>
                <w:szCs w:val="28"/>
              </w:rPr>
            </w:pPr>
            <w:r>
              <w:rPr>
                <w:b/>
                <w:color w:val="000000"/>
                <w:sz w:val="28"/>
                <w:szCs w:val="28"/>
              </w:rPr>
              <w:t>TM.ỦY BAN NHÂN DÂN</w:t>
            </w:r>
          </w:p>
          <w:p w:rsidR="00D82D73" w:rsidRPr="00915A81" w:rsidRDefault="00D82D73" w:rsidP="00FC17E4">
            <w:pPr>
              <w:jc w:val="center"/>
              <w:rPr>
                <w:b/>
                <w:color w:val="000000"/>
                <w:sz w:val="28"/>
                <w:szCs w:val="28"/>
              </w:rPr>
            </w:pPr>
            <w:r>
              <w:rPr>
                <w:b/>
                <w:color w:val="000000"/>
                <w:sz w:val="28"/>
                <w:szCs w:val="28"/>
              </w:rPr>
              <w:t>CHỦ TỊCH</w:t>
            </w:r>
          </w:p>
          <w:p w:rsidR="00D82D73" w:rsidRPr="00915A81" w:rsidRDefault="00D82D73" w:rsidP="00FC17E4">
            <w:pPr>
              <w:rPr>
                <w:b/>
                <w:color w:val="000000"/>
                <w:sz w:val="28"/>
                <w:szCs w:val="28"/>
              </w:rPr>
            </w:pPr>
          </w:p>
          <w:p w:rsidR="00D82D73" w:rsidRPr="00915A81" w:rsidRDefault="00D82D73" w:rsidP="00FC17E4">
            <w:pPr>
              <w:jc w:val="center"/>
              <w:rPr>
                <w:b/>
                <w:color w:val="000000"/>
                <w:sz w:val="28"/>
                <w:szCs w:val="28"/>
              </w:rPr>
            </w:pPr>
          </w:p>
          <w:p w:rsidR="00D82D73" w:rsidRDefault="00D82D73" w:rsidP="00FC17E4">
            <w:pPr>
              <w:jc w:val="center"/>
              <w:rPr>
                <w:b/>
                <w:color w:val="000000"/>
                <w:sz w:val="28"/>
                <w:szCs w:val="28"/>
              </w:rPr>
            </w:pPr>
          </w:p>
          <w:p w:rsidR="00F24904" w:rsidRPr="00915A81" w:rsidRDefault="00F24904" w:rsidP="00FC17E4">
            <w:pPr>
              <w:jc w:val="center"/>
              <w:rPr>
                <w:b/>
                <w:color w:val="000000"/>
                <w:sz w:val="28"/>
                <w:szCs w:val="28"/>
              </w:rPr>
            </w:pPr>
          </w:p>
          <w:p w:rsidR="00D82D73" w:rsidRPr="0050773A" w:rsidRDefault="00D82D73" w:rsidP="00FC17E4">
            <w:pPr>
              <w:rPr>
                <w:b/>
                <w:color w:val="000000"/>
                <w:sz w:val="28"/>
                <w:szCs w:val="28"/>
              </w:rPr>
            </w:pPr>
            <w:r>
              <w:rPr>
                <w:b/>
                <w:color w:val="000000"/>
                <w:sz w:val="28"/>
                <w:szCs w:val="28"/>
              </w:rPr>
              <w:t xml:space="preserve">                Phan Văn Mãi</w:t>
            </w:r>
          </w:p>
        </w:tc>
      </w:tr>
    </w:tbl>
    <w:p w:rsidR="00D82D73" w:rsidRPr="00AF5EDC" w:rsidRDefault="00D82D73" w:rsidP="00FE6784">
      <w:pPr>
        <w:rPr>
          <w:i/>
          <w:spacing w:val="-6"/>
          <w:sz w:val="22"/>
          <w:szCs w:val="22"/>
        </w:rPr>
      </w:pPr>
    </w:p>
    <w:sectPr w:rsidR="00D82D73" w:rsidRPr="00AF5EDC" w:rsidSect="000E4F50">
      <w:headerReference w:type="default" r:id="rId9"/>
      <w:footerReference w:type="even" r:id="rId10"/>
      <w:footerReference w:type="default" r:id="rId11"/>
      <w:headerReference w:type="first" r:id="rId12"/>
      <w:pgSz w:w="11907" w:h="16840" w:code="9"/>
      <w:pgMar w:top="1134" w:right="1134" w:bottom="1134" w:left="1701" w:header="720"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3BA" w:rsidRDefault="00DF03BA">
      <w:r>
        <w:separator/>
      </w:r>
    </w:p>
  </w:endnote>
  <w:endnote w:type="continuationSeparator" w:id="0">
    <w:p w:rsidR="00DF03BA" w:rsidRDefault="00DF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8AB" w:rsidRDefault="00F658AB" w:rsidP="003B15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58AB" w:rsidRDefault="00F658AB" w:rsidP="00554B9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8AB" w:rsidRDefault="00F658AB" w:rsidP="00554B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3BA" w:rsidRDefault="00DF03BA">
      <w:r>
        <w:separator/>
      </w:r>
    </w:p>
  </w:footnote>
  <w:footnote w:type="continuationSeparator" w:id="0">
    <w:p w:rsidR="00DF03BA" w:rsidRDefault="00DF0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400604"/>
      <w:docPartObj>
        <w:docPartGallery w:val="Page Numbers (Top of Page)"/>
        <w:docPartUnique/>
      </w:docPartObj>
    </w:sdtPr>
    <w:sdtEndPr>
      <w:rPr>
        <w:noProof/>
      </w:rPr>
    </w:sdtEndPr>
    <w:sdtContent>
      <w:p w:rsidR="00F25A23" w:rsidRDefault="00F25A23">
        <w:pPr>
          <w:pStyle w:val="Header"/>
          <w:jc w:val="center"/>
        </w:pPr>
        <w:r>
          <w:fldChar w:fldCharType="begin"/>
        </w:r>
        <w:r>
          <w:instrText xml:space="preserve"> PAGE   \* MERGEFORMAT </w:instrText>
        </w:r>
        <w:r>
          <w:fldChar w:fldCharType="separate"/>
        </w:r>
        <w:r w:rsidR="00710552">
          <w:rPr>
            <w:noProof/>
          </w:rPr>
          <w:t>5</w:t>
        </w:r>
        <w:r>
          <w:rPr>
            <w:noProof/>
          </w:rPr>
          <w:fldChar w:fldCharType="end"/>
        </w:r>
      </w:p>
    </w:sdtContent>
  </w:sdt>
  <w:p w:rsidR="00422120" w:rsidRDefault="004221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A23" w:rsidRDefault="00F25A23">
    <w:pPr>
      <w:pStyle w:val="Header"/>
      <w:jc w:val="center"/>
    </w:pPr>
  </w:p>
  <w:p w:rsidR="00F25A23" w:rsidRDefault="00F25A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796B"/>
    <w:multiLevelType w:val="singleLevel"/>
    <w:tmpl w:val="03AA796B"/>
    <w:lvl w:ilvl="0">
      <w:start w:val="1"/>
      <w:numFmt w:val="decimal"/>
      <w:suff w:val="space"/>
      <w:lvlText w:val="%1."/>
      <w:lvlJc w:val="left"/>
    </w:lvl>
  </w:abstractNum>
  <w:abstractNum w:abstractNumId="1">
    <w:nsid w:val="07020B29"/>
    <w:multiLevelType w:val="hybridMultilevel"/>
    <w:tmpl w:val="54A6CB26"/>
    <w:lvl w:ilvl="0" w:tplc="509008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BD768D3"/>
    <w:multiLevelType w:val="hybridMultilevel"/>
    <w:tmpl w:val="06A8C096"/>
    <w:lvl w:ilvl="0" w:tplc="9A7C0E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80E162B"/>
    <w:multiLevelType w:val="hybridMultilevel"/>
    <w:tmpl w:val="87CAD33A"/>
    <w:lvl w:ilvl="0" w:tplc="202C7B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F53394F"/>
    <w:multiLevelType w:val="hybridMultilevel"/>
    <w:tmpl w:val="36D86F08"/>
    <w:lvl w:ilvl="0" w:tplc="531268DC">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F8944A1"/>
    <w:multiLevelType w:val="hybridMultilevel"/>
    <w:tmpl w:val="D33C54F8"/>
    <w:lvl w:ilvl="0" w:tplc="02ACFE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398061D"/>
    <w:multiLevelType w:val="hybridMultilevel"/>
    <w:tmpl w:val="D270D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9A2A59"/>
    <w:multiLevelType w:val="hybridMultilevel"/>
    <w:tmpl w:val="DC368704"/>
    <w:lvl w:ilvl="0" w:tplc="187EE3E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3E976AFB"/>
    <w:multiLevelType w:val="hybridMultilevel"/>
    <w:tmpl w:val="E9366764"/>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9">
    <w:nsid w:val="4432076B"/>
    <w:multiLevelType w:val="hybridMultilevel"/>
    <w:tmpl w:val="F62C8E5E"/>
    <w:lvl w:ilvl="0" w:tplc="771285A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46283008"/>
    <w:multiLevelType w:val="hybridMultilevel"/>
    <w:tmpl w:val="D69466B2"/>
    <w:lvl w:ilvl="0" w:tplc="958C8DD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47CC2819"/>
    <w:multiLevelType w:val="hybridMultilevel"/>
    <w:tmpl w:val="A482AA86"/>
    <w:lvl w:ilvl="0" w:tplc="BD3C256A">
      <w:start w:val="1"/>
      <w:numFmt w:val="bullet"/>
      <w:lvlText w:val="-"/>
      <w:lvlJc w:val="left"/>
      <w:pPr>
        <w:ind w:left="927" w:hanging="360"/>
      </w:pPr>
      <w:rPr>
        <w:rFonts w:ascii="Times New Roman" w:eastAsia="Times New Roman" w:hAnsi="Times New Roman" w:cs="Times New Roman" w:hint="default"/>
        <w:sz w:val="27"/>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8F64206"/>
    <w:multiLevelType w:val="hybridMultilevel"/>
    <w:tmpl w:val="2E747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7C52BC"/>
    <w:multiLevelType w:val="hybridMultilevel"/>
    <w:tmpl w:val="029C6398"/>
    <w:lvl w:ilvl="0" w:tplc="B7B6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5DE5A91"/>
    <w:multiLevelType w:val="hybridMultilevel"/>
    <w:tmpl w:val="2BD2748C"/>
    <w:lvl w:ilvl="0" w:tplc="6A720E4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58132853"/>
    <w:multiLevelType w:val="multilevel"/>
    <w:tmpl w:val="7912206E"/>
    <w:lvl w:ilvl="0">
      <w:start w:val="2"/>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8AD33D2"/>
    <w:multiLevelType w:val="multilevel"/>
    <w:tmpl w:val="7C041B1A"/>
    <w:lvl w:ilvl="0">
      <w:start w:val="2"/>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AEC4901"/>
    <w:multiLevelType w:val="hybridMultilevel"/>
    <w:tmpl w:val="1866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A229F2"/>
    <w:multiLevelType w:val="multilevel"/>
    <w:tmpl w:val="B90A298A"/>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B2B2537"/>
    <w:multiLevelType w:val="hybridMultilevel"/>
    <w:tmpl w:val="9C8C4B68"/>
    <w:lvl w:ilvl="0" w:tplc="627A3A3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727E1CEB"/>
    <w:multiLevelType w:val="hybridMultilevel"/>
    <w:tmpl w:val="9740EF76"/>
    <w:lvl w:ilvl="0" w:tplc="880836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29C1B1B"/>
    <w:multiLevelType w:val="hybridMultilevel"/>
    <w:tmpl w:val="64F48146"/>
    <w:lvl w:ilvl="0" w:tplc="E44277C0">
      <w:numFmt w:val="bullet"/>
      <w:lvlText w:val="-"/>
      <w:lvlJc w:val="left"/>
      <w:pPr>
        <w:ind w:left="3612" w:hanging="360"/>
      </w:pPr>
      <w:rPr>
        <w:rFonts w:ascii="Times New Roman" w:eastAsia="Times New Roman" w:hAnsi="Times New Roman" w:cs="Times New Roman" w:hint="default"/>
      </w:rPr>
    </w:lvl>
    <w:lvl w:ilvl="1" w:tplc="04090003" w:tentative="1">
      <w:start w:val="1"/>
      <w:numFmt w:val="bullet"/>
      <w:lvlText w:val="o"/>
      <w:lvlJc w:val="left"/>
      <w:pPr>
        <w:ind w:left="4332" w:hanging="360"/>
      </w:pPr>
      <w:rPr>
        <w:rFonts w:ascii="Courier New" w:hAnsi="Courier New" w:cs="Courier New" w:hint="default"/>
      </w:rPr>
    </w:lvl>
    <w:lvl w:ilvl="2" w:tplc="04090005" w:tentative="1">
      <w:start w:val="1"/>
      <w:numFmt w:val="bullet"/>
      <w:lvlText w:val=""/>
      <w:lvlJc w:val="left"/>
      <w:pPr>
        <w:ind w:left="5052" w:hanging="360"/>
      </w:pPr>
      <w:rPr>
        <w:rFonts w:ascii="Wingdings" w:hAnsi="Wingdings" w:hint="default"/>
      </w:rPr>
    </w:lvl>
    <w:lvl w:ilvl="3" w:tplc="04090001" w:tentative="1">
      <w:start w:val="1"/>
      <w:numFmt w:val="bullet"/>
      <w:lvlText w:val=""/>
      <w:lvlJc w:val="left"/>
      <w:pPr>
        <w:ind w:left="5772" w:hanging="360"/>
      </w:pPr>
      <w:rPr>
        <w:rFonts w:ascii="Symbol" w:hAnsi="Symbol" w:hint="default"/>
      </w:rPr>
    </w:lvl>
    <w:lvl w:ilvl="4" w:tplc="04090003" w:tentative="1">
      <w:start w:val="1"/>
      <w:numFmt w:val="bullet"/>
      <w:lvlText w:val="o"/>
      <w:lvlJc w:val="left"/>
      <w:pPr>
        <w:ind w:left="6492" w:hanging="360"/>
      </w:pPr>
      <w:rPr>
        <w:rFonts w:ascii="Courier New" w:hAnsi="Courier New" w:cs="Courier New" w:hint="default"/>
      </w:rPr>
    </w:lvl>
    <w:lvl w:ilvl="5" w:tplc="04090005" w:tentative="1">
      <w:start w:val="1"/>
      <w:numFmt w:val="bullet"/>
      <w:lvlText w:val=""/>
      <w:lvlJc w:val="left"/>
      <w:pPr>
        <w:ind w:left="7212" w:hanging="360"/>
      </w:pPr>
      <w:rPr>
        <w:rFonts w:ascii="Wingdings" w:hAnsi="Wingdings" w:hint="default"/>
      </w:rPr>
    </w:lvl>
    <w:lvl w:ilvl="6" w:tplc="04090001" w:tentative="1">
      <w:start w:val="1"/>
      <w:numFmt w:val="bullet"/>
      <w:lvlText w:val=""/>
      <w:lvlJc w:val="left"/>
      <w:pPr>
        <w:ind w:left="7932" w:hanging="360"/>
      </w:pPr>
      <w:rPr>
        <w:rFonts w:ascii="Symbol" w:hAnsi="Symbol" w:hint="default"/>
      </w:rPr>
    </w:lvl>
    <w:lvl w:ilvl="7" w:tplc="04090003" w:tentative="1">
      <w:start w:val="1"/>
      <w:numFmt w:val="bullet"/>
      <w:lvlText w:val="o"/>
      <w:lvlJc w:val="left"/>
      <w:pPr>
        <w:ind w:left="8652" w:hanging="360"/>
      </w:pPr>
      <w:rPr>
        <w:rFonts w:ascii="Courier New" w:hAnsi="Courier New" w:cs="Courier New" w:hint="default"/>
      </w:rPr>
    </w:lvl>
    <w:lvl w:ilvl="8" w:tplc="04090005" w:tentative="1">
      <w:start w:val="1"/>
      <w:numFmt w:val="bullet"/>
      <w:lvlText w:val=""/>
      <w:lvlJc w:val="left"/>
      <w:pPr>
        <w:ind w:left="9372" w:hanging="360"/>
      </w:pPr>
      <w:rPr>
        <w:rFonts w:ascii="Wingdings" w:hAnsi="Wingdings" w:hint="default"/>
      </w:rPr>
    </w:lvl>
  </w:abstractNum>
  <w:abstractNum w:abstractNumId="22">
    <w:nsid w:val="72EE5F57"/>
    <w:multiLevelType w:val="hybridMultilevel"/>
    <w:tmpl w:val="2DB295D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53540A7"/>
    <w:multiLevelType w:val="hybridMultilevel"/>
    <w:tmpl w:val="8D683CFE"/>
    <w:lvl w:ilvl="0" w:tplc="EBA0129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76A06FCD"/>
    <w:multiLevelType w:val="singleLevel"/>
    <w:tmpl w:val="76A06FCD"/>
    <w:lvl w:ilvl="0">
      <w:start w:val="1"/>
      <w:numFmt w:val="decimal"/>
      <w:suff w:val="space"/>
      <w:lvlText w:val="%1."/>
      <w:lvlJc w:val="left"/>
    </w:lvl>
  </w:abstractNum>
  <w:abstractNum w:abstractNumId="25">
    <w:nsid w:val="76A1458C"/>
    <w:multiLevelType w:val="hybridMultilevel"/>
    <w:tmpl w:val="183C1450"/>
    <w:lvl w:ilvl="0" w:tplc="131EDA0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7BD31F96"/>
    <w:multiLevelType w:val="hybridMultilevel"/>
    <w:tmpl w:val="C4741E36"/>
    <w:lvl w:ilvl="0" w:tplc="ACCC93DC">
      <w:start w:val="1"/>
      <w:numFmt w:val="decimal"/>
      <w:lvlText w:val="%1."/>
      <w:lvlJc w:val="left"/>
      <w:pPr>
        <w:tabs>
          <w:tab w:val="num" w:pos="720"/>
        </w:tabs>
        <w:ind w:left="720" w:hanging="49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8"/>
  </w:num>
  <w:num w:numId="3">
    <w:abstractNumId w:val="19"/>
  </w:num>
  <w:num w:numId="4">
    <w:abstractNumId w:val="3"/>
  </w:num>
  <w:num w:numId="5">
    <w:abstractNumId w:val="13"/>
  </w:num>
  <w:num w:numId="6">
    <w:abstractNumId w:val="21"/>
  </w:num>
  <w:num w:numId="7">
    <w:abstractNumId w:val="7"/>
  </w:num>
  <w:num w:numId="8">
    <w:abstractNumId w:val="25"/>
  </w:num>
  <w:num w:numId="9">
    <w:abstractNumId w:val="14"/>
  </w:num>
  <w:num w:numId="10">
    <w:abstractNumId w:val="23"/>
  </w:num>
  <w:num w:numId="11">
    <w:abstractNumId w:val="17"/>
  </w:num>
  <w:num w:numId="12">
    <w:abstractNumId w:val="6"/>
  </w:num>
  <w:num w:numId="13">
    <w:abstractNumId w:val="12"/>
  </w:num>
  <w:num w:numId="14">
    <w:abstractNumId w:val="26"/>
  </w:num>
  <w:num w:numId="15">
    <w:abstractNumId w:val="10"/>
  </w:num>
  <w:num w:numId="16">
    <w:abstractNumId w:val="9"/>
  </w:num>
  <w:num w:numId="17">
    <w:abstractNumId w:val="20"/>
  </w:num>
  <w:num w:numId="18">
    <w:abstractNumId w:val="5"/>
  </w:num>
  <w:num w:numId="19">
    <w:abstractNumId w:val="4"/>
  </w:num>
  <w:num w:numId="20">
    <w:abstractNumId w:val="16"/>
  </w:num>
  <w:num w:numId="21">
    <w:abstractNumId w:val="15"/>
  </w:num>
  <w:num w:numId="22">
    <w:abstractNumId w:val="0"/>
  </w:num>
  <w:num w:numId="23">
    <w:abstractNumId w:val="24"/>
  </w:num>
  <w:num w:numId="24">
    <w:abstractNumId w:val="11"/>
  </w:num>
  <w:num w:numId="25">
    <w:abstractNumId w:val="2"/>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DC2"/>
    <w:rsid w:val="000043EE"/>
    <w:rsid w:val="00006BED"/>
    <w:rsid w:val="00011185"/>
    <w:rsid w:val="00012FFC"/>
    <w:rsid w:val="0002090D"/>
    <w:rsid w:val="00020B5E"/>
    <w:rsid w:val="00023313"/>
    <w:rsid w:val="00023528"/>
    <w:rsid w:val="0002476E"/>
    <w:rsid w:val="00024C85"/>
    <w:rsid w:val="0002670E"/>
    <w:rsid w:val="000318CF"/>
    <w:rsid w:val="00031A55"/>
    <w:rsid w:val="00033455"/>
    <w:rsid w:val="00033797"/>
    <w:rsid w:val="00035329"/>
    <w:rsid w:val="00036FD7"/>
    <w:rsid w:val="00037A03"/>
    <w:rsid w:val="00037FA7"/>
    <w:rsid w:val="00041478"/>
    <w:rsid w:val="00042129"/>
    <w:rsid w:val="00042ACD"/>
    <w:rsid w:val="00046CCC"/>
    <w:rsid w:val="0004746D"/>
    <w:rsid w:val="0005083E"/>
    <w:rsid w:val="00050E97"/>
    <w:rsid w:val="000539A8"/>
    <w:rsid w:val="00054070"/>
    <w:rsid w:val="000546E9"/>
    <w:rsid w:val="00057DEB"/>
    <w:rsid w:val="00061FFE"/>
    <w:rsid w:val="00064138"/>
    <w:rsid w:val="00065207"/>
    <w:rsid w:val="00065AA8"/>
    <w:rsid w:val="00066A71"/>
    <w:rsid w:val="00071733"/>
    <w:rsid w:val="000718CE"/>
    <w:rsid w:val="00073BA4"/>
    <w:rsid w:val="000751A4"/>
    <w:rsid w:val="00075F0A"/>
    <w:rsid w:val="0007604B"/>
    <w:rsid w:val="00081F1D"/>
    <w:rsid w:val="000859FA"/>
    <w:rsid w:val="00091CD9"/>
    <w:rsid w:val="00092E2C"/>
    <w:rsid w:val="00093CC1"/>
    <w:rsid w:val="00094BD5"/>
    <w:rsid w:val="0009588E"/>
    <w:rsid w:val="0009615B"/>
    <w:rsid w:val="00096D3B"/>
    <w:rsid w:val="000A2D06"/>
    <w:rsid w:val="000A40ED"/>
    <w:rsid w:val="000A66B7"/>
    <w:rsid w:val="000A6ABB"/>
    <w:rsid w:val="000B1EBE"/>
    <w:rsid w:val="000B26DC"/>
    <w:rsid w:val="000B4AF0"/>
    <w:rsid w:val="000B4B2A"/>
    <w:rsid w:val="000B7598"/>
    <w:rsid w:val="000C2040"/>
    <w:rsid w:val="000C229F"/>
    <w:rsid w:val="000C2B10"/>
    <w:rsid w:val="000C4E1E"/>
    <w:rsid w:val="000C50D9"/>
    <w:rsid w:val="000C5E43"/>
    <w:rsid w:val="000C631B"/>
    <w:rsid w:val="000C6B33"/>
    <w:rsid w:val="000D304B"/>
    <w:rsid w:val="000D4631"/>
    <w:rsid w:val="000E139E"/>
    <w:rsid w:val="000E32D9"/>
    <w:rsid w:val="000E3A5B"/>
    <w:rsid w:val="000E4F50"/>
    <w:rsid w:val="000F073B"/>
    <w:rsid w:val="000F117A"/>
    <w:rsid w:val="000F371C"/>
    <w:rsid w:val="000F3F34"/>
    <w:rsid w:val="000F4C84"/>
    <w:rsid w:val="000F4D48"/>
    <w:rsid w:val="000F58F5"/>
    <w:rsid w:val="000F594E"/>
    <w:rsid w:val="000F7964"/>
    <w:rsid w:val="0010131A"/>
    <w:rsid w:val="00101D7D"/>
    <w:rsid w:val="00105613"/>
    <w:rsid w:val="00106C6D"/>
    <w:rsid w:val="00107A9E"/>
    <w:rsid w:val="0011090F"/>
    <w:rsid w:val="00110F64"/>
    <w:rsid w:val="0011235B"/>
    <w:rsid w:val="00112913"/>
    <w:rsid w:val="00113421"/>
    <w:rsid w:val="00114211"/>
    <w:rsid w:val="00115995"/>
    <w:rsid w:val="00117D8C"/>
    <w:rsid w:val="00120F13"/>
    <w:rsid w:val="00121A27"/>
    <w:rsid w:val="00125424"/>
    <w:rsid w:val="001254D7"/>
    <w:rsid w:val="00126E40"/>
    <w:rsid w:val="00127933"/>
    <w:rsid w:val="00130E44"/>
    <w:rsid w:val="00132828"/>
    <w:rsid w:val="00133BAA"/>
    <w:rsid w:val="001354F5"/>
    <w:rsid w:val="00137378"/>
    <w:rsid w:val="00141B43"/>
    <w:rsid w:val="00142B88"/>
    <w:rsid w:val="00144389"/>
    <w:rsid w:val="00146822"/>
    <w:rsid w:val="001514A6"/>
    <w:rsid w:val="001527A9"/>
    <w:rsid w:val="001536C3"/>
    <w:rsid w:val="00156B36"/>
    <w:rsid w:val="00162BBF"/>
    <w:rsid w:val="00162C43"/>
    <w:rsid w:val="001658F9"/>
    <w:rsid w:val="001659C9"/>
    <w:rsid w:val="00167A0F"/>
    <w:rsid w:val="0017108B"/>
    <w:rsid w:val="001734AB"/>
    <w:rsid w:val="001742CA"/>
    <w:rsid w:val="00174F8B"/>
    <w:rsid w:val="001774F9"/>
    <w:rsid w:val="001775AC"/>
    <w:rsid w:val="00180EDE"/>
    <w:rsid w:val="00181277"/>
    <w:rsid w:val="0018150C"/>
    <w:rsid w:val="001824B4"/>
    <w:rsid w:val="00185672"/>
    <w:rsid w:val="001857AF"/>
    <w:rsid w:val="00186E98"/>
    <w:rsid w:val="00190266"/>
    <w:rsid w:val="00191BD2"/>
    <w:rsid w:val="001928F3"/>
    <w:rsid w:val="00193A09"/>
    <w:rsid w:val="00193DD6"/>
    <w:rsid w:val="001A0441"/>
    <w:rsid w:val="001A164E"/>
    <w:rsid w:val="001A61E1"/>
    <w:rsid w:val="001A64C1"/>
    <w:rsid w:val="001A6BF2"/>
    <w:rsid w:val="001B2928"/>
    <w:rsid w:val="001B3DA2"/>
    <w:rsid w:val="001B6C39"/>
    <w:rsid w:val="001B6F04"/>
    <w:rsid w:val="001C0ABE"/>
    <w:rsid w:val="001C1465"/>
    <w:rsid w:val="001C2091"/>
    <w:rsid w:val="001C4387"/>
    <w:rsid w:val="001D0915"/>
    <w:rsid w:val="001D0A40"/>
    <w:rsid w:val="001D0C13"/>
    <w:rsid w:val="001D0EE5"/>
    <w:rsid w:val="001D23CE"/>
    <w:rsid w:val="001D2995"/>
    <w:rsid w:val="001D2B35"/>
    <w:rsid w:val="001D3590"/>
    <w:rsid w:val="001D402C"/>
    <w:rsid w:val="001D56E7"/>
    <w:rsid w:val="001D77EB"/>
    <w:rsid w:val="001E7393"/>
    <w:rsid w:val="001E7CB6"/>
    <w:rsid w:val="001F0639"/>
    <w:rsid w:val="001F1C40"/>
    <w:rsid w:val="001F1C4D"/>
    <w:rsid w:val="001F3F31"/>
    <w:rsid w:val="001F4480"/>
    <w:rsid w:val="00200198"/>
    <w:rsid w:val="00202624"/>
    <w:rsid w:val="0020307F"/>
    <w:rsid w:val="00204003"/>
    <w:rsid w:val="002055A2"/>
    <w:rsid w:val="002072C4"/>
    <w:rsid w:val="002148EB"/>
    <w:rsid w:val="002202CA"/>
    <w:rsid w:val="00222BD4"/>
    <w:rsid w:val="00226D50"/>
    <w:rsid w:val="00227538"/>
    <w:rsid w:val="002279EF"/>
    <w:rsid w:val="002307ED"/>
    <w:rsid w:val="0023200C"/>
    <w:rsid w:val="00232842"/>
    <w:rsid w:val="002338A6"/>
    <w:rsid w:val="00233A95"/>
    <w:rsid w:val="00234751"/>
    <w:rsid w:val="00234EC9"/>
    <w:rsid w:val="00235CCB"/>
    <w:rsid w:val="002367BF"/>
    <w:rsid w:val="00237215"/>
    <w:rsid w:val="00241E09"/>
    <w:rsid w:val="00245771"/>
    <w:rsid w:val="00245F46"/>
    <w:rsid w:val="002470D5"/>
    <w:rsid w:val="00251610"/>
    <w:rsid w:val="0025523D"/>
    <w:rsid w:val="00257B05"/>
    <w:rsid w:val="00261BAD"/>
    <w:rsid w:val="00261DE4"/>
    <w:rsid w:val="00264502"/>
    <w:rsid w:val="002668F6"/>
    <w:rsid w:val="0027116F"/>
    <w:rsid w:val="00272416"/>
    <w:rsid w:val="00280C0A"/>
    <w:rsid w:val="00285C81"/>
    <w:rsid w:val="002860F0"/>
    <w:rsid w:val="0028648B"/>
    <w:rsid w:val="0029325C"/>
    <w:rsid w:val="002A0F35"/>
    <w:rsid w:val="002A1F68"/>
    <w:rsid w:val="002A25B3"/>
    <w:rsid w:val="002A4CD8"/>
    <w:rsid w:val="002A7A2C"/>
    <w:rsid w:val="002B19DE"/>
    <w:rsid w:val="002B27DE"/>
    <w:rsid w:val="002B4516"/>
    <w:rsid w:val="002B47E2"/>
    <w:rsid w:val="002B69EF"/>
    <w:rsid w:val="002B747D"/>
    <w:rsid w:val="002C0239"/>
    <w:rsid w:val="002C23B6"/>
    <w:rsid w:val="002C299B"/>
    <w:rsid w:val="002C3082"/>
    <w:rsid w:val="002C45CD"/>
    <w:rsid w:val="002C548E"/>
    <w:rsid w:val="002C7232"/>
    <w:rsid w:val="002D0325"/>
    <w:rsid w:val="002D042A"/>
    <w:rsid w:val="002D145D"/>
    <w:rsid w:val="002D2D22"/>
    <w:rsid w:val="002D310F"/>
    <w:rsid w:val="002D328B"/>
    <w:rsid w:val="002D3631"/>
    <w:rsid w:val="002D4169"/>
    <w:rsid w:val="002D6222"/>
    <w:rsid w:val="002D670B"/>
    <w:rsid w:val="002D77CD"/>
    <w:rsid w:val="002E0320"/>
    <w:rsid w:val="002E11C3"/>
    <w:rsid w:val="002E26F7"/>
    <w:rsid w:val="002E4B7E"/>
    <w:rsid w:val="002E4FB7"/>
    <w:rsid w:val="002E591E"/>
    <w:rsid w:val="002E7D22"/>
    <w:rsid w:val="002F2D11"/>
    <w:rsid w:val="002F3005"/>
    <w:rsid w:val="002F4A80"/>
    <w:rsid w:val="002F7F9C"/>
    <w:rsid w:val="003006C6"/>
    <w:rsid w:val="00300A29"/>
    <w:rsid w:val="00301183"/>
    <w:rsid w:val="00301E73"/>
    <w:rsid w:val="00302D50"/>
    <w:rsid w:val="00303507"/>
    <w:rsid w:val="00304844"/>
    <w:rsid w:val="00313D7B"/>
    <w:rsid w:val="003142B3"/>
    <w:rsid w:val="0031661A"/>
    <w:rsid w:val="00316694"/>
    <w:rsid w:val="00316845"/>
    <w:rsid w:val="00323169"/>
    <w:rsid w:val="00323259"/>
    <w:rsid w:val="00326488"/>
    <w:rsid w:val="0033133B"/>
    <w:rsid w:val="003412A0"/>
    <w:rsid w:val="00341863"/>
    <w:rsid w:val="00342DE2"/>
    <w:rsid w:val="00343A81"/>
    <w:rsid w:val="003453C9"/>
    <w:rsid w:val="00345B9D"/>
    <w:rsid w:val="00351EF5"/>
    <w:rsid w:val="0035253A"/>
    <w:rsid w:val="00352A15"/>
    <w:rsid w:val="003538BD"/>
    <w:rsid w:val="00354DED"/>
    <w:rsid w:val="00355FE4"/>
    <w:rsid w:val="00357B13"/>
    <w:rsid w:val="00363545"/>
    <w:rsid w:val="00363A75"/>
    <w:rsid w:val="00364C56"/>
    <w:rsid w:val="0036535F"/>
    <w:rsid w:val="00366E0B"/>
    <w:rsid w:val="00367CAA"/>
    <w:rsid w:val="0037262D"/>
    <w:rsid w:val="00372F5A"/>
    <w:rsid w:val="00375EE8"/>
    <w:rsid w:val="003779BE"/>
    <w:rsid w:val="003803AB"/>
    <w:rsid w:val="00382324"/>
    <w:rsid w:val="00383FEE"/>
    <w:rsid w:val="0038713B"/>
    <w:rsid w:val="0039035E"/>
    <w:rsid w:val="00390682"/>
    <w:rsid w:val="00391DFE"/>
    <w:rsid w:val="003963A1"/>
    <w:rsid w:val="003A5E04"/>
    <w:rsid w:val="003A79B7"/>
    <w:rsid w:val="003B1202"/>
    <w:rsid w:val="003B153B"/>
    <w:rsid w:val="003B35DA"/>
    <w:rsid w:val="003B57FF"/>
    <w:rsid w:val="003B7A5C"/>
    <w:rsid w:val="003C05B3"/>
    <w:rsid w:val="003C330E"/>
    <w:rsid w:val="003C48DF"/>
    <w:rsid w:val="003C558E"/>
    <w:rsid w:val="003C7BC6"/>
    <w:rsid w:val="003D1B6C"/>
    <w:rsid w:val="003D4DB8"/>
    <w:rsid w:val="003D6A33"/>
    <w:rsid w:val="003D6C78"/>
    <w:rsid w:val="003E20CF"/>
    <w:rsid w:val="003E2D62"/>
    <w:rsid w:val="003E5A70"/>
    <w:rsid w:val="003E7485"/>
    <w:rsid w:val="003F0597"/>
    <w:rsid w:val="003F2129"/>
    <w:rsid w:val="003F2EF9"/>
    <w:rsid w:val="003F4BC0"/>
    <w:rsid w:val="00400338"/>
    <w:rsid w:val="004019D2"/>
    <w:rsid w:val="00402F76"/>
    <w:rsid w:val="00403DFF"/>
    <w:rsid w:val="00404CDA"/>
    <w:rsid w:val="00406B33"/>
    <w:rsid w:val="004072D1"/>
    <w:rsid w:val="004104D1"/>
    <w:rsid w:val="00410963"/>
    <w:rsid w:val="00411FB0"/>
    <w:rsid w:val="00414231"/>
    <w:rsid w:val="00414562"/>
    <w:rsid w:val="0041491E"/>
    <w:rsid w:val="004204A5"/>
    <w:rsid w:val="00420C30"/>
    <w:rsid w:val="00420E73"/>
    <w:rsid w:val="00422120"/>
    <w:rsid w:val="0042258B"/>
    <w:rsid w:val="0042293E"/>
    <w:rsid w:val="004244FD"/>
    <w:rsid w:val="004258A0"/>
    <w:rsid w:val="00431912"/>
    <w:rsid w:val="0043629F"/>
    <w:rsid w:val="00436C57"/>
    <w:rsid w:val="00440D9A"/>
    <w:rsid w:val="00440E2C"/>
    <w:rsid w:val="00442585"/>
    <w:rsid w:val="00443384"/>
    <w:rsid w:val="00444CBC"/>
    <w:rsid w:val="004473B0"/>
    <w:rsid w:val="004519C6"/>
    <w:rsid w:val="00454C66"/>
    <w:rsid w:val="0045659E"/>
    <w:rsid w:val="00457300"/>
    <w:rsid w:val="004576ED"/>
    <w:rsid w:val="00461C8F"/>
    <w:rsid w:val="00462F26"/>
    <w:rsid w:val="0046348C"/>
    <w:rsid w:val="00463AED"/>
    <w:rsid w:val="00467A67"/>
    <w:rsid w:val="00467B77"/>
    <w:rsid w:val="00472E21"/>
    <w:rsid w:val="00476FC7"/>
    <w:rsid w:val="00476FCF"/>
    <w:rsid w:val="00482E9E"/>
    <w:rsid w:val="00483010"/>
    <w:rsid w:val="00483DD0"/>
    <w:rsid w:val="004851EA"/>
    <w:rsid w:val="00485323"/>
    <w:rsid w:val="004871F8"/>
    <w:rsid w:val="004933B8"/>
    <w:rsid w:val="00493D77"/>
    <w:rsid w:val="00494975"/>
    <w:rsid w:val="004A29F4"/>
    <w:rsid w:val="004A47E5"/>
    <w:rsid w:val="004B1711"/>
    <w:rsid w:val="004B20EE"/>
    <w:rsid w:val="004B2405"/>
    <w:rsid w:val="004B61E6"/>
    <w:rsid w:val="004B6E48"/>
    <w:rsid w:val="004B6FCE"/>
    <w:rsid w:val="004B7B96"/>
    <w:rsid w:val="004C08D3"/>
    <w:rsid w:val="004C58C5"/>
    <w:rsid w:val="004C5A4A"/>
    <w:rsid w:val="004C6107"/>
    <w:rsid w:val="004C7C2C"/>
    <w:rsid w:val="004D3940"/>
    <w:rsid w:val="004D3CDD"/>
    <w:rsid w:val="004D5CFB"/>
    <w:rsid w:val="004E07AA"/>
    <w:rsid w:val="004E1606"/>
    <w:rsid w:val="004E5F78"/>
    <w:rsid w:val="004F0CE0"/>
    <w:rsid w:val="004F33C3"/>
    <w:rsid w:val="004F3E80"/>
    <w:rsid w:val="004F42FA"/>
    <w:rsid w:val="004F478F"/>
    <w:rsid w:val="004F5876"/>
    <w:rsid w:val="004F5CBC"/>
    <w:rsid w:val="004F5E70"/>
    <w:rsid w:val="004F791E"/>
    <w:rsid w:val="004F793C"/>
    <w:rsid w:val="00502EDD"/>
    <w:rsid w:val="00505A87"/>
    <w:rsid w:val="00507B6A"/>
    <w:rsid w:val="00507EE2"/>
    <w:rsid w:val="00511739"/>
    <w:rsid w:val="00511D2E"/>
    <w:rsid w:val="00512EF7"/>
    <w:rsid w:val="00514EDA"/>
    <w:rsid w:val="00515A3D"/>
    <w:rsid w:val="005165E2"/>
    <w:rsid w:val="00516A4E"/>
    <w:rsid w:val="00526095"/>
    <w:rsid w:val="00527CC4"/>
    <w:rsid w:val="00531C65"/>
    <w:rsid w:val="0053275A"/>
    <w:rsid w:val="00532D93"/>
    <w:rsid w:val="00537616"/>
    <w:rsid w:val="005411AD"/>
    <w:rsid w:val="005459FD"/>
    <w:rsid w:val="00547098"/>
    <w:rsid w:val="0054758B"/>
    <w:rsid w:val="005477D7"/>
    <w:rsid w:val="00551F21"/>
    <w:rsid w:val="00554B9D"/>
    <w:rsid w:val="00555C1F"/>
    <w:rsid w:val="005564DB"/>
    <w:rsid w:val="00561742"/>
    <w:rsid w:val="00562567"/>
    <w:rsid w:val="00562683"/>
    <w:rsid w:val="00566387"/>
    <w:rsid w:val="00566423"/>
    <w:rsid w:val="00574412"/>
    <w:rsid w:val="00574DEB"/>
    <w:rsid w:val="00575233"/>
    <w:rsid w:val="00575B70"/>
    <w:rsid w:val="0057796D"/>
    <w:rsid w:val="005804BE"/>
    <w:rsid w:val="0058469C"/>
    <w:rsid w:val="00585A45"/>
    <w:rsid w:val="00586BF9"/>
    <w:rsid w:val="0059050C"/>
    <w:rsid w:val="00597EB4"/>
    <w:rsid w:val="005A03BA"/>
    <w:rsid w:val="005A07E4"/>
    <w:rsid w:val="005A185D"/>
    <w:rsid w:val="005A2A8A"/>
    <w:rsid w:val="005A6994"/>
    <w:rsid w:val="005B0B92"/>
    <w:rsid w:val="005B2BDB"/>
    <w:rsid w:val="005B4F6D"/>
    <w:rsid w:val="005B5CEA"/>
    <w:rsid w:val="005B6D34"/>
    <w:rsid w:val="005B6DA7"/>
    <w:rsid w:val="005B6F81"/>
    <w:rsid w:val="005C7B9E"/>
    <w:rsid w:val="005C7C9E"/>
    <w:rsid w:val="005D11B7"/>
    <w:rsid w:val="005D1AFC"/>
    <w:rsid w:val="005D33F6"/>
    <w:rsid w:val="005D4E3D"/>
    <w:rsid w:val="005D54D4"/>
    <w:rsid w:val="005D6491"/>
    <w:rsid w:val="005D6997"/>
    <w:rsid w:val="005D6B19"/>
    <w:rsid w:val="005D7140"/>
    <w:rsid w:val="005D75D7"/>
    <w:rsid w:val="005E096C"/>
    <w:rsid w:val="005E5ECD"/>
    <w:rsid w:val="005F1A24"/>
    <w:rsid w:val="005F45CE"/>
    <w:rsid w:val="006026BA"/>
    <w:rsid w:val="00606912"/>
    <w:rsid w:val="00617615"/>
    <w:rsid w:val="00620552"/>
    <w:rsid w:val="006218BD"/>
    <w:rsid w:val="00621EDE"/>
    <w:rsid w:val="00626787"/>
    <w:rsid w:val="006335F0"/>
    <w:rsid w:val="00633DD4"/>
    <w:rsid w:val="00633FF7"/>
    <w:rsid w:val="00635803"/>
    <w:rsid w:val="00637BA9"/>
    <w:rsid w:val="00642CB0"/>
    <w:rsid w:val="00642FBE"/>
    <w:rsid w:val="006450FE"/>
    <w:rsid w:val="006460CB"/>
    <w:rsid w:val="006466E3"/>
    <w:rsid w:val="00646777"/>
    <w:rsid w:val="0064741C"/>
    <w:rsid w:val="00650D4F"/>
    <w:rsid w:val="00652F5C"/>
    <w:rsid w:val="00654B51"/>
    <w:rsid w:val="006555D1"/>
    <w:rsid w:val="00655625"/>
    <w:rsid w:val="00662523"/>
    <w:rsid w:val="00663C87"/>
    <w:rsid w:val="006645EA"/>
    <w:rsid w:val="00667766"/>
    <w:rsid w:val="00667908"/>
    <w:rsid w:val="006702D0"/>
    <w:rsid w:val="006704C1"/>
    <w:rsid w:val="006717F7"/>
    <w:rsid w:val="0067406C"/>
    <w:rsid w:val="006745E5"/>
    <w:rsid w:val="00674B71"/>
    <w:rsid w:val="00680982"/>
    <w:rsid w:val="00683398"/>
    <w:rsid w:val="006916AA"/>
    <w:rsid w:val="00695325"/>
    <w:rsid w:val="00696D6A"/>
    <w:rsid w:val="0069710B"/>
    <w:rsid w:val="006A00C5"/>
    <w:rsid w:val="006A0EF2"/>
    <w:rsid w:val="006A1F2A"/>
    <w:rsid w:val="006A255E"/>
    <w:rsid w:val="006A515D"/>
    <w:rsid w:val="006A5555"/>
    <w:rsid w:val="006A6EF4"/>
    <w:rsid w:val="006A7782"/>
    <w:rsid w:val="006B17B6"/>
    <w:rsid w:val="006B278D"/>
    <w:rsid w:val="006B5494"/>
    <w:rsid w:val="006C2E28"/>
    <w:rsid w:val="006C3243"/>
    <w:rsid w:val="006C3DBD"/>
    <w:rsid w:val="006C42DE"/>
    <w:rsid w:val="006C62A2"/>
    <w:rsid w:val="006D0270"/>
    <w:rsid w:val="006D1C76"/>
    <w:rsid w:val="006D295B"/>
    <w:rsid w:val="006D2AC8"/>
    <w:rsid w:val="006D42F0"/>
    <w:rsid w:val="006D447F"/>
    <w:rsid w:val="006D57D8"/>
    <w:rsid w:val="006E65A7"/>
    <w:rsid w:val="006E7AF1"/>
    <w:rsid w:val="006F0F9C"/>
    <w:rsid w:val="006F2DC2"/>
    <w:rsid w:val="006F36C1"/>
    <w:rsid w:val="00700B10"/>
    <w:rsid w:val="00703FF9"/>
    <w:rsid w:val="0070438E"/>
    <w:rsid w:val="00704ADE"/>
    <w:rsid w:val="00704DB2"/>
    <w:rsid w:val="00704F08"/>
    <w:rsid w:val="00705064"/>
    <w:rsid w:val="0070699F"/>
    <w:rsid w:val="007079B2"/>
    <w:rsid w:val="00707AC3"/>
    <w:rsid w:val="00710552"/>
    <w:rsid w:val="00710675"/>
    <w:rsid w:val="00712DFA"/>
    <w:rsid w:val="00721822"/>
    <w:rsid w:val="00721FE7"/>
    <w:rsid w:val="0072285E"/>
    <w:rsid w:val="00725451"/>
    <w:rsid w:val="00727D8B"/>
    <w:rsid w:val="007302F4"/>
    <w:rsid w:val="0073037E"/>
    <w:rsid w:val="00731F6D"/>
    <w:rsid w:val="00732290"/>
    <w:rsid w:val="00732CBD"/>
    <w:rsid w:val="007355B8"/>
    <w:rsid w:val="00737E16"/>
    <w:rsid w:val="007401BB"/>
    <w:rsid w:val="007431FF"/>
    <w:rsid w:val="00744454"/>
    <w:rsid w:val="00744E26"/>
    <w:rsid w:val="00745BE9"/>
    <w:rsid w:val="00746473"/>
    <w:rsid w:val="0075002A"/>
    <w:rsid w:val="007540A7"/>
    <w:rsid w:val="007542BB"/>
    <w:rsid w:val="00754562"/>
    <w:rsid w:val="007550BF"/>
    <w:rsid w:val="007550C2"/>
    <w:rsid w:val="00756EC0"/>
    <w:rsid w:val="0076644B"/>
    <w:rsid w:val="007701D4"/>
    <w:rsid w:val="00771030"/>
    <w:rsid w:val="00771E35"/>
    <w:rsid w:val="007723F3"/>
    <w:rsid w:val="00775D70"/>
    <w:rsid w:val="00780A81"/>
    <w:rsid w:val="00782E48"/>
    <w:rsid w:val="00783CE7"/>
    <w:rsid w:val="00786156"/>
    <w:rsid w:val="0078686A"/>
    <w:rsid w:val="007868CE"/>
    <w:rsid w:val="00787366"/>
    <w:rsid w:val="007912A4"/>
    <w:rsid w:val="00791A3B"/>
    <w:rsid w:val="00793836"/>
    <w:rsid w:val="00796516"/>
    <w:rsid w:val="007A156B"/>
    <w:rsid w:val="007A3C82"/>
    <w:rsid w:val="007A4654"/>
    <w:rsid w:val="007B1475"/>
    <w:rsid w:val="007B2A7A"/>
    <w:rsid w:val="007B40AF"/>
    <w:rsid w:val="007B5CB3"/>
    <w:rsid w:val="007B6032"/>
    <w:rsid w:val="007D007A"/>
    <w:rsid w:val="007D105F"/>
    <w:rsid w:val="007D12BB"/>
    <w:rsid w:val="007D1B15"/>
    <w:rsid w:val="007D1FE6"/>
    <w:rsid w:val="007D326C"/>
    <w:rsid w:val="007D3B43"/>
    <w:rsid w:val="007D489D"/>
    <w:rsid w:val="007D50A9"/>
    <w:rsid w:val="007E144E"/>
    <w:rsid w:val="007E1867"/>
    <w:rsid w:val="007E1F87"/>
    <w:rsid w:val="007E225E"/>
    <w:rsid w:val="007E32D6"/>
    <w:rsid w:val="007E3559"/>
    <w:rsid w:val="007E6E70"/>
    <w:rsid w:val="007E7973"/>
    <w:rsid w:val="00800FE6"/>
    <w:rsid w:val="0080124D"/>
    <w:rsid w:val="008018EA"/>
    <w:rsid w:val="00806C79"/>
    <w:rsid w:val="00811072"/>
    <w:rsid w:val="00811666"/>
    <w:rsid w:val="00811C00"/>
    <w:rsid w:val="0081482A"/>
    <w:rsid w:val="00816C75"/>
    <w:rsid w:val="0081785B"/>
    <w:rsid w:val="00820D66"/>
    <w:rsid w:val="008214ED"/>
    <w:rsid w:val="00822C0D"/>
    <w:rsid w:val="0082494F"/>
    <w:rsid w:val="00827342"/>
    <w:rsid w:val="00827E2F"/>
    <w:rsid w:val="008317B5"/>
    <w:rsid w:val="008338EF"/>
    <w:rsid w:val="00836273"/>
    <w:rsid w:val="00841CE9"/>
    <w:rsid w:val="00843357"/>
    <w:rsid w:val="00845493"/>
    <w:rsid w:val="00845F55"/>
    <w:rsid w:val="00850A5D"/>
    <w:rsid w:val="008549C5"/>
    <w:rsid w:val="00860FDB"/>
    <w:rsid w:val="0086293E"/>
    <w:rsid w:val="00862D21"/>
    <w:rsid w:val="00863E54"/>
    <w:rsid w:val="00867F02"/>
    <w:rsid w:val="0087117E"/>
    <w:rsid w:val="0087313E"/>
    <w:rsid w:val="00873ADC"/>
    <w:rsid w:val="00873AEF"/>
    <w:rsid w:val="008756BB"/>
    <w:rsid w:val="00880117"/>
    <w:rsid w:val="0088071A"/>
    <w:rsid w:val="00881415"/>
    <w:rsid w:val="0088677B"/>
    <w:rsid w:val="00891B53"/>
    <w:rsid w:val="00893527"/>
    <w:rsid w:val="00893CC9"/>
    <w:rsid w:val="0089546D"/>
    <w:rsid w:val="00896405"/>
    <w:rsid w:val="008964D5"/>
    <w:rsid w:val="008A0675"/>
    <w:rsid w:val="008B14D7"/>
    <w:rsid w:val="008B6DC0"/>
    <w:rsid w:val="008B7C4D"/>
    <w:rsid w:val="008C11B8"/>
    <w:rsid w:val="008C175C"/>
    <w:rsid w:val="008C4884"/>
    <w:rsid w:val="008C59CA"/>
    <w:rsid w:val="008C6E07"/>
    <w:rsid w:val="008D1349"/>
    <w:rsid w:val="008D204C"/>
    <w:rsid w:val="008D2D50"/>
    <w:rsid w:val="008D58D4"/>
    <w:rsid w:val="008E03F5"/>
    <w:rsid w:val="008E3846"/>
    <w:rsid w:val="008E3C00"/>
    <w:rsid w:val="008E476C"/>
    <w:rsid w:val="008E61CF"/>
    <w:rsid w:val="008F073C"/>
    <w:rsid w:val="008F09C8"/>
    <w:rsid w:val="008F0B57"/>
    <w:rsid w:val="008F1E3C"/>
    <w:rsid w:val="008F2C01"/>
    <w:rsid w:val="008F345D"/>
    <w:rsid w:val="008F3A4D"/>
    <w:rsid w:val="008F5343"/>
    <w:rsid w:val="008F72C4"/>
    <w:rsid w:val="009003D2"/>
    <w:rsid w:val="00902714"/>
    <w:rsid w:val="00903EE6"/>
    <w:rsid w:val="009040BF"/>
    <w:rsid w:val="00904F85"/>
    <w:rsid w:val="00906F45"/>
    <w:rsid w:val="009107F7"/>
    <w:rsid w:val="00911EDE"/>
    <w:rsid w:val="00912C8D"/>
    <w:rsid w:val="00913A0A"/>
    <w:rsid w:val="00913E14"/>
    <w:rsid w:val="00913FC6"/>
    <w:rsid w:val="009218A5"/>
    <w:rsid w:val="00923116"/>
    <w:rsid w:val="00926B8C"/>
    <w:rsid w:val="009322BE"/>
    <w:rsid w:val="00932645"/>
    <w:rsid w:val="0093385F"/>
    <w:rsid w:val="009351CB"/>
    <w:rsid w:val="009356B3"/>
    <w:rsid w:val="0093799E"/>
    <w:rsid w:val="009404A8"/>
    <w:rsid w:val="009412ED"/>
    <w:rsid w:val="00942448"/>
    <w:rsid w:val="00943990"/>
    <w:rsid w:val="00943A02"/>
    <w:rsid w:val="00947B9C"/>
    <w:rsid w:val="00953E16"/>
    <w:rsid w:val="00953F66"/>
    <w:rsid w:val="00955DC7"/>
    <w:rsid w:val="00955E17"/>
    <w:rsid w:val="00956281"/>
    <w:rsid w:val="00956C34"/>
    <w:rsid w:val="00956F71"/>
    <w:rsid w:val="0096258A"/>
    <w:rsid w:val="00962A2F"/>
    <w:rsid w:val="00962C04"/>
    <w:rsid w:val="0096487C"/>
    <w:rsid w:val="00965504"/>
    <w:rsid w:val="00970660"/>
    <w:rsid w:val="009761CE"/>
    <w:rsid w:val="0098447F"/>
    <w:rsid w:val="00985A31"/>
    <w:rsid w:val="00986319"/>
    <w:rsid w:val="00986C8F"/>
    <w:rsid w:val="00986F7E"/>
    <w:rsid w:val="00987263"/>
    <w:rsid w:val="00990821"/>
    <w:rsid w:val="00991200"/>
    <w:rsid w:val="00992412"/>
    <w:rsid w:val="0099278D"/>
    <w:rsid w:val="00993645"/>
    <w:rsid w:val="009946E2"/>
    <w:rsid w:val="00995528"/>
    <w:rsid w:val="00996499"/>
    <w:rsid w:val="009A0626"/>
    <w:rsid w:val="009A06F3"/>
    <w:rsid w:val="009A383B"/>
    <w:rsid w:val="009A4622"/>
    <w:rsid w:val="009A69C8"/>
    <w:rsid w:val="009A70C6"/>
    <w:rsid w:val="009B04EC"/>
    <w:rsid w:val="009B0632"/>
    <w:rsid w:val="009B1D9C"/>
    <w:rsid w:val="009B45DF"/>
    <w:rsid w:val="009B61B5"/>
    <w:rsid w:val="009B71D5"/>
    <w:rsid w:val="009C2318"/>
    <w:rsid w:val="009C28E4"/>
    <w:rsid w:val="009C4D0C"/>
    <w:rsid w:val="009D20B8"/>
    <w:rsid w:val="009D3B35"/>
    <w:rsid w:val="009D3B96"/>
    <w:rsid w:val="009D467C"/>
    <w:rsid w:val="009D5FB2"/>
    <w:rsid w:val="009D64CD"/>
    <w:rsid w:val="009E017E"/>
    <w:rsid w:val="009E080F"/>
    <w:rsid w:val="009E2811"/>
    <w:rsid w:val="009E4B64"/>
    <w:rsid w:val="009E4D8A"/>
    <w:rsid w:val="009E6611"/>
    <w:rsid w:val="009E7647"/>
    <w:rsid w:val="009F00BE"/>
    <w:rsid w:val="009F04CC"/>
    <w:rsid w:val="009F069C"/>
    <w:rsid w:val="009F3DD8"/>
    <w:rsid w:val="009F5CBE"/>
    <w:rsid w:val="009F70A3"/>
    <w:rsid w:val="009F785E"/>
    <w:rsid w:val="00A004C5"/>
    <w:rsid w:val="00A03250"/>
    <w:rsid w:val="00A07FA9"/>
    <w:rsid w:val="00A12346"/>
    <w:rsid w:val="00A1414D"/>
    <w:rsid w:val="00A1450A"/>
    <w:rsid w:val="00A15076"/>
    <w:rsid w:val="00A17BF9"/>
    <w:rsid w:val="00A20CD3"/>
    <w:rsid w:val="00A213EA"/>
    <w:rsid w:val="00A22F82"/>
    <w:rsid w:val="00A255A7"/>
    <w:rsid w:val="00A27896"/>
    <w:rsid w:val="00A27CC0"/>
    <w:rsid w:val="00A30A32"/>
    <w:rsid w:val="00A31416"/>
    <w:rsid w:val="00A33EBE"/>
    <w:rsid w:val="00A341A4"/>
    <w:rsid w:val="00A35377"/>
    <w:rsid w:val="00A35E5D"/>
    <w:rsid w:val="00A36548"/>
    <w:rsid w:val="00A36F80"/>
    <w:rsid w:val="00A36FC2"/>
    <w:rsid w:val="00A41A2D"/>
    <w:rsid w:val="00A44D37"/>
    <w:rsid w:val="00A45DE8"/>
    <w:rsid w:val="00A4798A"/>
    <w:rsid w:val="00A504FE"/>
    <w:rsid w:val="00A505AA"/>
    <w:rsid w:val="00A508A2"/>
    <w:rsid w:val="00A52437"/>
    <w:rsid w:val="00A5259C"/>
    <w:rsid w:val="00A53C97"/>
    <w:rsid w:val="00A542D6"/>
    <w:rsid w:val="00A54732"/>
    <w:rsid w:val="00A55319"/>
    <w:rsid w:val="00A563D3"/>
    <w:rsid w:val="00A6120C"/>
    <w:rsid w:val="00A64DBF"/>
    <w:rsid w:val="00A673E9"/>
    <w:rsid w:val="00A72626"/>
    <w:rsid w:val="00A75EA2"/>
    <w:rsid w:val="00A77C82"/>
    <w:rsid w:val="00A82ADB"/>
    <w:rsid w:val="00A83168"/>
    <w:rsid w:val="00A83A33"/>
    <w:rsid w:val="00A8449F"/>
    <w:rsid w:val="00A86DDD"/>
    <w:rsid w:val="00A86F11"/>
    <w:rsid w:val="00A87801"/>
    <w:rsid w:val="00A9035A"/>
    <w:rsid w:val="00A93C08"/>
    <w:rsid w:val="00A948DA"/>
    <w:rsid w:val="00AA2CF2"/>
    <w:rsid w:val="00AA4FF2"/>
    <w:rsid w:val="00AA6398"/>
    <w:rsid w:val="00AA645A"/>
    <w:rsid w:val="00AA6C02"/>
    <w:rsid w:val="00AA6FD2"/>
    <w:rsid w:val="00AA798C"/>
    <w:rsid w:val="00AB1774"/>
    <w:rsid w:val="00AB228C"/>
    <w:rsid w:val="00AC066F"/>
    <w:rsid w:val="00AC0D54"/>
    <w:rsid w:val="00AC24AC"/>
    <w:rsid w:val="00AC25C7"/>
    <w:rsid w:val="00AC6DAA"/>
    <w:rsid w:val="00AC78E6"/>
    <w:rsid w:val="00AD2F46"/>
    <w:rsid w:val="00AE165C"/>
    <w:rsid w:val="00AE1DEE"/>
    <w:rsid w:val="00AE297F"/>
    <w:rsid w:val="00AE3C3B"/>
    <w:rsid w:val="00AE4DF2"/>
    <w:rsid w:val="00AE731C"/>
    <w:rsid w:val="00AE7B27"/>
    <w:rsid w:val="00AF1EA8"/>
    <w:rsid w:val="00AF4B68"/>
    <w:rsid w:val="00AF5EDC"/>
    <w:rsid w:val="00AF6680"/>
    <w:rsid w:val="00AF732D"/>
    <w:rsid w:val="00B016B8"/>
    <w:rsid w:val="00B03009"/>
    <w:rsid w:val="00B04392"/>
    <w:rsid w:val="00B04962"/>
    <w:rsid w:val="00B11602"/>
    <w:rsid w:val="00B11F42"/>
    <w:rsid w:val="00B151B2"/>
    <w:rsid w:val="00B15AF9"/>
    <w:rsid w:val="00B168E5"/>
    <w:rsid w:val="00B2090B"/>
    <w:rsid w:val="00B20B81"/>
    <w:rsid w:val="00B21E70"/>
    <w:rsid w:val="00B22511"/>
    <w:rsid w:val="00B24E0F"/>
    <w:rsid w:val="00B30C28"/>
    <w:rsid w:val="00B30CA9"/>
    <w:rsid w:val="00B31E9E"/>
    <w:rsid w:val="00B34F71"/>
    <w:rsid w:val="00B35C60"/>
    <w:rsid w:val="00B37971"/>
    <w:rsid w:val="00B4228F"/>
    <w:rsid w:val="00B43ABA"/>
    <w:rsid w:val="00B53A62"/>
    <w:rsid w:val="00B5763A"/>
    <w:rsid w:val="00B57ED4"/>
    <w:rsid w:val="00B627C6"/>
    <w:rsid w:val="00B652FA"/>
    <w:rsid w:val="00B66F76"/>
    <w:rsid w:val="00B70E97"/>
    <w:rsid w:val="00B7120D"/>
    <w:rsid w:val="00B714AF"/>
    <w:rsid w:val="00B72079"/>
    <w:rsid w:val="00B73A7B"/>
    <w:rsid w:val="00B75354"/>
    <w:rsid w:val="00B7597E"/>
    <w:rsid w:val="00B81688"/>
    <w:rsid w:val="00B86A1C"/>
    <w:rsid w:val="00B86AB6"/>
    <w:rsid w:val="00B870D5"/>
    <w:rsid w:val="00B94282"/>
    <w:rsid w:val="00B95316"/>
    <w:rsid w:val="00B965A5"/>
    <w:rsid w:val="00B96DA9"/>
    <w:rsid w:val="00B97F58"/>
    <w:rsid w:val="00BA07E8"/>
    <w:rsid w:val="00BA47AA"/>
    <w:rsid w:val="00BA49DE"/>
    <w:rsid w:val="00BA5363"/>
    <w:rsid w:val="00BA5849"/>
    <w:rsid w:val="00BA5B6B"/>
    <w:rsid w:val="00BA5E74"/>
    <w:rsid w:val="00BA726A"/>
    <w:rsid w:val="00BB2656"/>
    <w:rsid w:val="00BB2EC1"/>
    <w:rsid w:val="00BB2F51"/>
    <w:rsid w:val="00BB6774"/>
    <w:rsid w:val="00BB6F67"/>
    <w:rsid w:val="00BC523F"/>
    <w:rsid w:val="00BD3B80"/>
    <w:rsid w:val="00BD4700"/>
    <w:rsid w:val="00BD6367"/>
    <w:rsid w:val="00BD6D76"/>
    <w:rsid w:val="00BE5679"/>
    <w:rsid w:val="00BE59DB"/>
    <w:rsid w:val="00BE6B8E"/>
    <w:rsid w:val="00BE76D8"/>
    <w:rsid w:val="00BF022C"/>
    <w:rsid w:val="00BF09B4"/>
    <w:rsid w:val="00BF0EC7"/>
    <w:rsid w:val="00BF3440"/>
    <w:rsid w:val="00BF35C1"/>
    <w:rsid w:val="00BF4C50"/>
    <w:rsid w:val="00BF5797"/>
    <w:rsid w:val="00BF6394"/>
    <w:rsid w:val="00BF692A"/>
    <w:rsid w:val="00C05647"/>
    <w:rsid w:val="00C058D3"/>
    <w:rsid w:val="00C064C9"/>
    <w:rsid w:val="00C1100F"/>
    <w:rsid w:val="00C11702"/>
    <w:rsid w:val="00C12621"/>
    <w:rsid w:val="00C12DEA"/>
    <w:rsid w:val="00C1346C"/>
    <w:rsid w:val="00C16387"/>
    <w:rsid w:val="00C17137"/>
    <w:rsid w:val="00C17337"/>
    <w:rsid w:val="00C22D49"/>
    <w:rsid w:val="00C231AB"/>
    <w:rsid w:val="00C23CE2"/>
    <w:rsid w:val="00C26AC9"/>
    <w:rsid w:val="00C27857"/>
    <w:rsid w:val="00C31353"/>
    <w:rsid w:val="00C31603"/>
    <w:rsid w:val="00C3334D"/>
    <w:rsid w:val="00C35D9A"/>
    <w:rsid w:val="00C37165"/>
    <w:rsid w:val="00C43D68"/>
    <w:rsid w:val="00C43DDF"/>
    <w:rsid w:val="00C44549"/>
    <w:rsid w:val="00C45C34"/>
    <w:rsid w:val="00C4640C"/>
    <w:rsid w:val="00C46F9F"/>
    <w:rsid w:val="00C474A8"/>
    <w:rsid w:val="00C5113E"/>
    <w:rsid w:val="00C51D2C"/>
    <w:rsid w:val="00C56018"/>
    <w:rsid w:val="00C60591"/>
    <w:rsid w:val="00C64656"/>
    <w:rsid w:val="00C653F5"/>
    <w:rsid w:val="00C7399F"/>
    <w:rsid w:val="00C73DFB"/>
    <w:rsid w:val="00C7509F"/>
    <w:rsid w:val="00C762A1"/>
    <w:rsid w:val="00C76ACB"/>
    <w:rsid w:val="00C76D4F"/>
    <w:rsid w:val="00C775B0"/>
    <w:rsid w:val="00C77EB5"/>
    <w:rsid w:val="00C82AB0"/>
    <w:rsid w:val="00C84386"/>
    <w:rsid w:val="00C90033"/>
    <w:rsid w:val="00C9192F"/>
    <w:rsid w:val="00C92963"/>
    <w:rsid w:val="00C93639"/>
    <w:rsid w:val="00C95A45"/>
    <w:rsid w:val="00CA4904"/>
    <w:rsid w:val="00CA5B47"/>
    <w:rsid w:val="00CA64C3"/>
    <w:rsid w:val="00CB06EB"/>
    <w:rsid w:val="00CB15CC"/>
    <w:rsid w:val="00CB18E5"/>
    <w:rsid w:val="00CB5138"/>
    <w:rsid w:val="00CB56CC"/>
    <w:rsid w:val="00CB608E"/>
    <w:rsid w:val="00CB6360"/>
    <w:rsid w:val="00CB6EE4"/>
    <w:rsid w:val="00CC3641"/>
    <w:rsid w:val="00CC545C"/>
    <w:rsid w:val="00CC5A9C"/>
    <w:rsid w:val="00CC5F6C"/>
    <w:rsid w:val="00CD039A"/>
    <w:rsid w:val="00CD1C09"/>
    <w:rsid w:val="00CD34D2"/>
    <w:rsid w:val="00CD5F84"/>
    <w:rsid w:val="00CD7434"/>
    <w:rsid w:val="00CE2CF3"/>
    <w:rsid w:val="00CE6DC0"/>
    <w:rsid w:val="00CE744B"/>
    <w:rsid w:val="00CF0AFC"/>
    <w:rsid w:val="00CF4DA3"/>
    <w:rsid w:val="00D008DB"/>
    <w:rsid w:val="00D00AFD"/>
    <w:rsid w:val="00D00F17"/>
    <w:rsid w:val="00D03BA8"/>
    <w:rsid w:val="00D1064A"/>
    <w:rsid w:val="00D108D2"/>
    <w:rsid w:val="00D1600C"/>
    <w:rsid w:val="00D16E87"/>
    <w:rsid w:val="00D17377"/>
    <w:rsid w:val="00D176C5"/>
    <w:rsid w:val="00D2302C"/>
    <w:rsid w:val="00D247C0"/>
    <w:rsid w:val="00D303F7"/>
    <w:rsid w:val="00D3243B"/>
    <w:rsid w:val="00D334C9"/>
    <w:rsid w:val="00D33B58"/>
    <w:rsid w:val="00D4044D"/>
    <w:rsid w:val="00D4166F"/>
    <w:rsid w:val="00D432FC"/>
    <w:rsid w:val="00D43A69"/>
    <w:rsid w:val="00D44273"/>
    <w:rsid w:val="00D4434C"/>
    <w:rsid w:val="00D444D6"/>
    <w:rsid w:val="00D5059C"/>
    <w:rsid w:val="00D5101D"/>
    <w:rsid w:val="00D5270B"/>
    <w:rsid w:val="00D53F11"/>
    <w:rsid w:val="00D546C8"/>
    <w:rsid w:val="00D559B9"/>
    <w:rsid w:val="00D56AA9"/>
    <w:rsid w:val="00D57ECA"/>
    <w:rsid w:val="00D6289F"/>
    <w:rsid w:val="00D65C67"/>
    <w:rsid w:val="00D6757D"/>
    <w:rsid w:val="00D67DC6"/>
    <w:rsid w:val="00D702A0"/>
    <w:rsid w:val="00D75872"/>
    <w:rsid w:val="00D75D47"/>
    <w:rsid w:val="00D767EE"/>
    <w:rsid w:val="00D8027A"/>
    <w:rsid w:val="00D8261F"/>
    <w:rsid w:val="00D82D73"/>
    <w:rsid w:val="00D84D20"/>
    <w:rsid w:val="00D84F1D"/>
    <w:rsid w:val="00DA237F"/>
    <w:rsid w:val="00DA4570"/>
    <w:rsid w:val="00DA73C7"/>
    <w:rsid w:val="00DB0006"/>
    <w:rsid w:val="00DB0A0E"/>
    <w:rsid w:val="00DB103A"/>
    <w:rsid w:val="00DB3785"/>
    <w:rsid w:val="00DB3AC8"/>
    <w:rsid w:val="00DB42AD"/>
    <w:rsid w:val="00DC0C57"/>
    <w:rsid w:val="00DC436A"/>
    <w:rsid w:val="00DC606F"/>
    <w:rsid w:val="00DC7656"/>
    <w:rsid w:val="00DC797B"/>
    <w:rsid w:val="00DD2D1E"/>
    <w:rsid w:val="00DD7496"/>
    <w:rsid w:val="00DD7E84"/>
    <w:rsid w:val="00DE18D7"/>
    <w:rsid w:val="00DE27E4"/>
    <w:rsid w:val="00DE337F"/>
    <w:rsid w:val="00DE3F6C"/>
    <w:rsid w:val="00DE3F76"/>
    <w:rsid w:val="00DE44B6"/>
    <w:rsid w:val="00DE4775"/>
    <w:rsid w:val="00DE5177"/>
    <w:rsid w:val="00DE64E1"/>
    <w:rsid w:val="00DE69ED"/>
    <w:rsid w:val="00DE71BE"/>
    <w:rsid w:val="00DF03BA"/>
    <w:rsid w:val="00DF1785"/>
    <w:rsid w:val="00DF26D6"/>
    <w:rsid w:val="00DF491F"/>
    <w:rsid w:val="00DF5DE4"/>
    <w:rsid w:val="00DF74F5"/>
    <w:rsid w:val="00E0043E"/>
    <w:rsid w:val="00E00FE2"/>
    <w:rsid w:val="00E01C3F"/>
    <w:rsid w:val="00E03C05"/>
    <w:rsid w:val="00E043BA"/>
    <w:rsid w:val="00E05EE9"/>
    <w:rsid w:val="00E063BE"/>
    <w:rsid w:val="00E10583"/>
    <w:rsid w:val="00E10E47"/>
    <w:rsid w:val="00E111C8"/>
    <w:rsid w:val="00E11211"/>
    <w:rsid w:val="00E16780"/>
    <w:rsid w:val="00E167BA"/>
    <w:rsid w:val="00E179E5"/>
    <w:rsid w:val="00E32F21"/>
    <w:rsid w:val="00E35CE3"/>
    <w:rsid w:val="00E36518"/>
    <w:rsid w:val="00E36CE6"/>
    <w:rsid w:val="00E37992"/>
    <w:rsid w:val="00E37B37"/>
    <w:rsid w:val="00E41AA8"/>
    <w:rsid w:val="00E43C58"/>
    <w:rsid w:val="00E44A98"/>
    <w:rsid w:val="00E468AD"/>
    <w:rsid w:val="00E46FD4"/>
    <w:rsid w:val="00E549BF"/>
    <w:rsid w:val="00E60283"/>
    <w:rsid w:val="00E609D4"/>
    <w:rsid w:val="00E612E2"/>
    <w:rsid w:val="00E61487"/>
    <w:rsid w:val="00E61F03"/>
    <w:rsid w:val="00E64E1E"/>
    <w:rsid w:val="00E6699B"/>
    <w:rsid w:val="00E66C4D"/>
    <w:rsid w:val="00E726C5"/>
    <w:rsid w:val="00E739F8"/>
    <w:rsid w:val="00E74F9C"/>
    <w:rsid w:val="00E76497"/>
    <w:rsid w:val="00E76A0A"/>
    <w:rsid w:val="00E82972"/>
    <w:rsid w:val="00E82B3C"/>
    <w:rsid w:val="00E86714"/>
    <w:rsid w:val="00E86DC8"/>
    <w:rsid w:val="00E93238"/>
    <w:rsid w:val="00E93AA1"/>
    <w:rsid w:val="00E95CF0"/>
    <w:rsid w:val="00E97A8B"/>
    <w:rsid w:val="00EA24A8"/>
    <w:rsid w:val="00EA39D7"/>
    <w:rsid w:val="00EA4890"/>
    <w:rsid w:val="00EA4FA4"/>
    <w:rsid w:val="00EA790D"/>
    <w:rsid w:val="00EB23B9"/>
    <w:rsid w:val="00EB23F2"/>
    <w:rsid w:val="00EB4138"/>
    <w:rsid w:val="00EB64FF"/>
    <w:rsid w:val="00EC04BB"/>
    <w:rsid w:val="00EC0906"/>
    <w:rsid w:val="00EC2180"/>
    <w:rsid w:val="00EC3C1E"/>
    <w:rsid w:val="00EC59A5"/>
    <w:rsid w:val="00EC6B56"/>
    <w:rsid w:val="00ED112C"/>
    <w:rsid w:val="00ED220F"/>
    <w:rsid w:val="00ED3B27"/>
    <w:rsid w:val="00ED41D0"/>
    <w:rsid w:val="00ED7366"/>
    <w:rsid w:val="00EE0AB7"/>
    <w:rsid w:val="00EE1430"/>
    <w:rsid w:val="00EE4F78"/>
    <w:rsid w:val="00EE4FD9"/>
    <w:rsid w:val="00EE5355"/>
    <w:rsid w:val="00EE75EB"/>
    <w:rsid w:val="00EF2C1F"/>
    <w:rsid w:val="00EF2F87"/>
    <w:rsid w:val="00EF35B6"/>
    <w:rsid w:val="00EF423F"/>
    <w:rsid w:val="00EF4522"/>
    <w:rsid w:val="00EF5EFB"/>
    <w:rsid w:val="00F01112"/>
    <w:rsid w:val="00F01CF0"/>
    <w:rsid w:val="00F02777"/>
    <w:rsid w:val="00F05F55"/>
    <w:rsid w:val="00F0615B"/>
    <w:rsid w:val="00F064A9"/>
    <w:rsid w:val="00F064C1"/>
    <w:rsid w:val="00F10758"/>
    <w:rsid w:val="00F158B7"/>
    <w:rsid w:val="00F206FF"/>
    <w:rsid w:val="00F24904"/>
    <w:rsid w:val="00F25A23"/>
    <w:rsid w:val="00F30BB4"/>
    <w:rsid w:val="00F410AE"/>
    <w:rsid w:val="00F539B0"/>
    <w:rsid w:val="00F57244"/>
    <w:rsid w:val="00F5747D"/>
    <w:rsid w:val="00F60974"/>
    <w:rsid w:val="00F61699"/>
    <w:rsid w:val="00F618F7"/>
    <w:rsid w:val="00F6485A"/>
    <w:rsid w:val="00F658AB"/>
    <w:rsid w:val="00F665AA"/>
    <w:rsid w:val="00F667E8"/>
    <w:rsid w:val="00F679C3"/>
    <w:rsid w:val="00F70FE1"/>
    <w:rsid w:val="00F74A84"/>
    <w:rsid w:val="00F75DDB"/>
    <w:rsid w:val="00F840B9"/>
    <w:rsid w:val="00F8668B"/>
    <w:rsid w:val="00F86963"/>
    <w:rsid w:val="00F94156"/>
    <w:rsid w:val="00F943AE"/>
    <w:rsid w:val="00FA2762"/>
    <w:rsid w:val="00FA6B02"/>
    <w:rsid w:val="00FA74C3"/>
    <w:rsid w:val="00FA7B34"/>
    <w:rsid w:val="00FA7E98"/>
    <w:rsid w:val="00FB053E"/>
    <w:rsid w:val="00FB2475"/>
    <w:rsid w:val="00FB43FB"/>
    <w:rsid w:val="00FB449F"/>
    <w:rsid w:val="00FB5613"/>
    <w:rsid w:val="00FB56BA"/>
    <w:rsid w:val="00FB7439"/>
    <w:rsid w:val="00FC0E27"/>
    <w:rsid w:val="00FC17E4"/>
    <w:rsid w:val="00FC4640"/>
    <w:rsid w:val="00FC6BD2"/>
    <w:rsid w:val="00FD1107"/>
    <w:rsid w:val="00FD1BD2"/>
    <w:rsid w:val="00FD2AD7"/>
    <w:rsid w:val="00FD643A"/>
    <w:rsid w:val="00FD6881"/>
    <w:rsid w:val="00FD6EE2"/>
    <w:rsid w:val="00FD6FAC"/>
    <w:rsid w:val="00FE0A9C"/>
    <w:rsid w:val="00FE1AA8"/>
    <w:rsid w:val="00FE1F6A"/>
    <w:rsid w:val="00FE41E9"/>
    <w:rsid w:val="00FE5DF4"/>
    <w:rsid w:val="00FE6784"/>
    <w:rsid w:val="00FE7178"/>
    <w:rsid w:val="00FE73E9"/>
    <w:rsid w:val="00FF1868"/>
    <w:rsid w:val="00FF6F56"/>
    <w:rsid w:val="00FF7177"/>
    <w:rsid w:val="00FF7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9322BE"/>
    <w:pPr>
      <w:spacing w:before="100" w:beforeAutospacing="1" w:after="100" w:afterAutospacing="1"/>
      <w:outlineLvl w:val="0"/>
    </w:pPr>
    <w:rPr>
      <w:b/>
      <w:bCs/>
      <w:kern w:val="36"/>
      <w:sz w:val="48"/>
      <w:szCs w:val="48"/>
      <w:lang w:val="x-none" w:eastAsia="x-none"/>
    </w:rPr>
  </w:style>
  <w:style w:type="paragraph" w:styleId="Heading3">
    <w:name w:val="heading 3"/>
    <w:basedOn w:val="Normal"/>
    <w:qFormat/>
    <w:rsid w:val="009A4622"/>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54B9D"/>
    <w:pPr>
      <w:tabs>
        <w:tab w:val="center" w:pos="4320"/>
        <w:tab w:val="right" w:pos="8640"/>
      </w:tabs>
    </w:pPr>
    <w:rPr>
      <w:lang w:val="x-none" w:eastAsia="x-none"/>
    </w:rPr>
  </w:style>
  <w:style w:type="character" w:styleId="PageNumber">
    <w:name w:val="page number"/>
    <w:basedOn w:val="DefaultParagraphFont"/>
    <w:rsid w:val="00554B9D"/>
  </w:style>
  <w:style w:type="paragraph" w:styleId="Header">
    <w:name w:val="header"/>
    <w:basedOn w:val="Normal"/>
    <w:link w:val="HeaderChar"/>
    <w:uiPriority w:val="99"/>
    <w:rsid w:val="004576ED"/>
    <w:pPr>
      <w:tabs>
        <w:tab w:val="center" w:pos="4320"/>
        <w:tab w:val="right" w:pos="8640"/>
      </w:tabs>
    </w:pPr>
  </w:style>
  <w:style w:type="character" w:styleId="Strong">
    <w:name w:val="Strong"/>
    <w:qFormat/>
    <w:rsid w:val="00057DEB"/>
    <w:rPr>
      <w:b/>
      <w:bCs/>
    </w:rPr>
  </w:style>
  <w:style w:type="character" w:customStyle="1" w:styleId="Heading1Char">
    <w:name w:val="Heading 1 Char"/>
    <w:link w:val="Heading1"/>
    <w:uiPriority w:val="9"/>
    <w:rsid w:val="00721FE7"/>
    <w:rPr>
      <w:b/>
      <w:bCs/>
      <w:kern w:val="36"/>
      <w:sz w:val="48"/>
      <w:szCs w:val="48"/>
    </w:rPr>
  </w:style>
  <w:style w:type="character" w:customStyle="1" w:styleId="FooterChar">
    <w:name w:val="Footer Char"/>
    <w:link w:val="Footer"/>
    <w:uiPriority w:val="99"/>
    <w:rsid w:val="00CD039A"/>
    <w:rPr>
      <w:sz w:val="24"/>
      <w:szCs w:val="24"/>
    </w:rPr>
  </w:style>
  <w:style w:type="paragraph" w:styleId="BalloonText">
    <w:name w:val="Balloon Text"/>
    <w:basedOn w:val="Normal"/>
    <w:link w:val="BalloonTextChar"/>
    <w:rsid w:val="009A383B"/>
    <w:rPr>
      <w:rFonts w:ascii="Tahoma" w:hAnsi="Tahoma" w:cs="Tahoma"/>
      <w:sz w:val="16"/>
      <w:szCs w:val="16"/>
    </w:rPr>
  </w:style>
  <w:style w:type="character" w:customStyle="1" w:styleId="BalloonTextChar">
    <w:name w:val="Balloon Text Char"/>
    <w:link w:val="BalloonText"/>
    <w:rsid w:val="009A383B"/>
    <w:rPr>
      <w:rFonts w:ascii="Tahoma" w:hAnsi="Tahoma" w:cs="Tahoma"/>
      <w:sz w:val="16"/>
      <w:szCs w:val="16"/>
    </w:rPr>
  </w:style>
  <w:style w:type="paragraph" w:styleId="ListParagraph">
    <w:name w:val="List Paragraph"/>
    <w:basedOn w:val="Normal"/>
    <w:uiPriority w:val="99"/>
    <w:qFormat/>
    <w:rsid w:val="00956C34"/>
    <w:pPr>
      <w:spacing w:after="200" w:line="276" w:lineRule="auto"/>
      <w:ind w:left="720"/>
      <w:contextualSpacing/>
    </w:pPr>
    <w:rPr>
      <w:rFonts w:ascii="Calibri" w:hAnsi="Calibri"/>
      <w:sz w:val="22"/>
      <w:szCs w:val="22"/>
    </w:rPr>
  </w:style>
  <w:style w:type="table" w:styleId="TableGrid">
    <w:name w:val="Table Grid"/>
    <w:basedOn w:val="TableNormal"/>
    <w:rsid w:val="003313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qFormat/>
    <w:rsid w:val="00F60974"/>
    <w:pPr>
      <w:spacing w:before="100" w:beforeAutospacing="1" w:after="100" w:afterAutospacing="1"/>
    </w:pPr>
  </w:style>
  <w:style w:type="character" w:customStyle="1" w:styleId="HeaderChar">
    <w:name w:val="Header Char"/>
    <w:basedOn w:val="DefaultParagraphFont"/>
    <w:link w:val="Header"/>
    <w:uiPriority w:val="99"/>
    <w:rsid w:val="00953F66"/>
    <w:rPr>
      <w:sz w:val="24"/>
      <w:szCs w:val="24"/>
    </w:rPr>
  </w:style>
  <w:style w:type="character" w:customStyle="1" w:styleId="NormalWebChar">
    <w:name w:val="Normal (Web) Char"/>
    <w:link w:val="NormalWeb"/>
    <w:uiPriority w:val="99"/>
    <w:qFormat/>
    <w:locked/>
    <w:rsid w:val="00280C0A"/>
    <w:rPr>
      <w:sz w:val="24"/>
      <w:szCs w:val="24"/>
    </w:rPr>
  </w:style>
  <w:style w:type="paragraph" w:styleId="BodyText">
    <w:name w:val="Body Text"/>
    <w:basedOn w:val="Normal"/>
    <w:link w:val="BodyTextChar"/>
    <w:qFormat/>
    <w:rsid w:val="000F4D48"/>
    <w:pPr>
      <w:widowControl w:val="0"/>
      <w:spacing w:after="100" w:line="336" w:lineRule="auto"/>
      <w:ind w:firstLine="400"/>
    </w:pPr>
    <w:rPr>
      <w:sz w:val="26"/>
      <w:szCs w:val="26"/>
    </w:rPr>
  </w:style>
  <w:style w:type="character" w:customStyle="1" w:styleId="BodyTextChar">
    <w:name w:val="Body Text Char"/>
    <w:basedOn w:val="DefaultParagraphFont"/>
    <w:link w:val="BodyText"/>
    <w:qFormat/>
    <w:rsid w:val="000F4D48"/>
    <w:rPr>
      <w:sz w:val="26"/>
      <w:szCs w:val="26"/>
    </w:rPr>
  </w:style>
  <w:style w:type="paragraph" w:styleId="FootnoteText">
    <w:name w:val="footnote text"/>
    <w:aliases w:val="Footnote Text Char Char Char Char Char,Footnote Text Char Char Char Char Char Char Ch,Footnote Text Char Char Char Char Char Char Ch Char Char Char,single space,fn,FOOTNOTE"/>
    <w:basedOn w:val="Normal"/>
    <w:link w:val="FootnoteTextChar"/>
    <w:uiPriority w:val="99"/>
    <w:rsid w:val="00141B43"/>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Char"/>
    <w:basedOn w:val="DefaultParagraphFont"/>
    <w:link w:val="FootnoteText"/>
    <w:uiPriority w:val="99"/>
    <w:rsid w:val="00141B43"/>
  </w:style>
  <w:style w:type="character" w:styleId="FootnoteReference">
    <w:name w:val="footnote reference"/>
    <w:basedOn w:val="DefaultParagraphFont"/>
    <w:rsid w:val="00141B43"/>
    <w:rPr>
      <w:vertAlign w:val="superscript"/>
    </w:rPr>
  </w:style>
  <w:style w:type="character" w:customStyle="1" w:styleId="msonormal0">
    <w:name w:val="msonormal0"/>
    <w:basedOn w:val="DefaultParagraphFont"/>
    <w:rsid w:val="00A004C5"/>
  </w:style>
  <w:style w:type="character" w:styleId="Hyperlink">
    <w:name w:val="Hyperlink"/>
    <w:basedOn w:val="DefaultParagraphFont"/>
    <w:uiPriority w:val="99"/>
    <w:semiHidden/>
    <w:unhideWhenUsed/>
    <w:rsid w:val="00C371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9322BE"/>
    <w:pPr>
      <w:spacing w:before="100" w:beforeAutospacing="1" w:after="100" w:afterAutospacing="1"/>
      <w:outlineLvl w:val="0"/>
    </w:pPr>
    <w:rPr>
      <w:b/>
      <w:bCs/>
      <w:kern w:val="36"/>
      <w:sz w:val="48"/>
      <w:szCs w:val="48"/>
      <w:lang w:val="x-none" w:eastAsia="x-none"/>
    </w:rPr>
  </w:style>
  <w:style w:type="paragraph" w:styleId="Heading3">
    <w:name w:val="heading 3"/>
    <w:basedOn w:val="Normal"/>
    <w:qFormat/>
    <w:rsid w:val="009A4622"/>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54B9D"/>
    <w:pPr>
      <w:tabs>
        <w:tab w:val="center" w:pos="4320"/>
        <w:tab w:val="right" w:pos="8640"/>
      </w:tabs>
    </w:pPr>
    <w:rPr>
      <w:lang w:val="x-none" w:eastAsia="x-none"/>
    </w:rPr>
  </w:style>
  <w:style w:type="character" w:styleId="PageNumber">
    <w:name w:val="page number"/>
    <w:basedOn w:val="DefaultParagraphFont"/>
    <w:rsid w:val="00554B9D"/>
  </w:style>
  <w:style w:type="paragraph" w:styleId="Header">
    <w:name w:val="header"/>
    <w:basedOn w:val="Normal"/>
    <w:link w:val="HeaderChar"/>
    <w:uiPriority w:val="99"/>
    <w:rsid w:val="004576ED"/>
    <w:pPr>
      <w:tabs>
        <w:tab w:val="center" w:pos="4320"/>
        <w:tab w:val="right" w:pos="8640"/>
      </w:tabs>
    </w:pPr>
  </w:style>
  <w:style w:type="character" w:styleId="Strong">
    <w:name w:val="Strong"/>
    <w:qFormat/>
    <w:rsid w:val="00057DEB"/>
    <w:rPr>
      <w:b/>
      <w:bCs/>
    </w:rPr>
  </w:style>
  <w:style w:type="character" w:customStyle="1" w:styleId="Heading1Char">
    <w:name w:val="Heading 1 Char"/>
    <w:link w:val="Heading1"/>
    <w:uiPriority w:val="9"/>
    <w:rsid w:val="00721FE7"/>
    <w:rPr>
      <w:b/>
      <w:bCs/>
      <w:kern w:val="36"/>
      <w:sz w:val="48"/>
      <w:szCs w:val="48"/>
    </w:rPr>
  </w:style>
  <w:style w:type="character" w:customStyle="1" w:styleId="FooterChar">
    <w:name w:val="Footer Char"/>
    <w:link w:val="Footer"/>
    <w:uiPriority w:val="99"/>
    <w:rsid w:val="00CD039A"/>
    <w:rPr>
      <w:sz w:val="24"/>
      <w:szCs w:val="24"/>
    </w:rPr>
  </w:style>
  <w:style w:type="paragraph" w:styleId="BalloonText">
    <w:name w:val="Balloon Text"/>
    <w:basedOn w:val="Normal"/>
    <w:link w:val="BalloonTextChar"/>
    <w:rsid w:val="009A383B"/>
    <w:rPr>
      <w:rFonts w:ascii="Tahoma" w:hAnsi="Tahoma" w:cs="Tahoma"/>
      <w:sz w:val="16"/>
      <w:szCs w:val="16"/>
    </w:rPr>
  </w:style>
  <w:style w:type="character" w:customStyle="1" w:styleId="BalloonTextChar">
    <w:name w:val="Balloon Text Char"/>
    <w:link w:val="BalloonText"/>
    <w:rsid w:val="009A383B"/>
    <w:rPr>
      <w:rFonts w:ascii="Tahoma" w:hAnsi="Tahoma" w:cs="Tahoma"/>
      <w:sz w:val="16"/>
      <w:szCs w:val="16"/>
    </w:rPr>
  </w:style>
  <w:style w:type="paragraph" w:styleId="ListParagraph">
    <w:name w:val="List Paragraph"/>
    <w:basedOn w:val="Normal"/>
    <w:uiPriority w:val="99"/>
    <w:qFormat/>
    <w:rsid w:val="00956C34"/>
    <w:pPr>
      <w:spacing w:after="200" w:line="276" w:lineRule="auto"/>
      <w:ind w:left="720"/>
      <w:contextualSpacing/>
    </w:pPr>
    <w:rPr>
      <w:rFonts w:ascii="Calibri" w:hAnsi="Calibri"/>
      <w:sz w:val="22"/>
      <w:szCs w:val="22"/>
    </w:rPr>
  </w:style>
  <w:style w:type="table" w:styleId="TableGrid">
    <w:name w:val="Table Grid"/>
    <w:basedOn w:val="TableNormal"/>
    <w:rsid w:val="003313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qFormat/>
    <w:rsid w:val="00F60974"/>
    <w:pPr>
      <w:spacing w:before="100" w:beforeAutospacing="1" w:after="100" w:afterAutospacing="1"/>
    </w:pPr>
  </w:style>
  <w:style w:type="character" w:customStyle="1" w:styleId="HeaderChar">
    <w:name w:val="Header Char"/>
    <w:basedOn w:val="DefaultParagraphFont"/>
    <w:link w:val="Header"/>
    <w:uiPriority w:val="99"/>
    <w:rsid w:val="00953F66"/>
    <w:rPr>
      <w:sz w:val="24"/>
      <w:szCs w:val="24"/>
    </w:rPr>
  </w:style>
  <w:style w:type="character" w:customStyle="1" w:styleId="NormalWebChar">
    <w:name w:val="Normal (Web) Char"/>
    <w:link w:val="NormalWeb"/>
    <w:uiPriority w:val="99"/>
    <w:qFormat/>
    <w:locked/>
    <w:rsid w:val="00280C0A"/>
    <w:rPr>
      <w:sz w:val="24"/>
      <w:szCs w:val="24"/>
    </w:rPr>
  </w:style>
  <w:style w:type="paragraph" w:styleId="BodyText">
    <w:name w:val="Body Text"/>
    <w:basedOn w:val="Normal"/>
    <w:link w:val="BodyTextChar"/>
    <w:qFormat/>
    <w:rsid w:val="000F4D48"/>
    <w:pPr>
      <w:widowControl w:val="0"/>
      <w:spacing w:after="100" w:line="336" w:lineRule="auto"/>
      <w:ind w:firstLine="400"/>
    </w:pPr>
    <w:rPr>
      <w:sz w:val="26"/>
      <w:szCs w:val="26"/>
    </w:rPr>
  </w:style>
  <w:style w:type="character" w:customStyle="1" w:styleId="BodyTextChar">
    <w:name w:val="Body Text Char"/>
    <w:basedOn w:val="DefaultParagraphFont"/>
    <w:link w:val="BodyText"/>
    <w:qFormat/>
    <w:rsid w:val="000F4D48"/>
    <w:rPr>
      <w:sz w:val="26"/>
      <w:szCs w:val="26"/>
    </w:rPr>
  </w:style>
  <w:style w:type="paragraph" w:styleId="FootnoteText">
    <w:name w:val="footnote text"/>
    <w:aliases w:val="Footnote Text Char Char Char Char Char,Footnote Text Char Char Char Char Char Char Ch,Footnote Text Char Char Char Char Char Char Ch Char Char Char,single space,fn,FOOTNOTE"/>
    <w:basedOn w:val="Normal"/>
    <w:link w:val="FootnoteTextChar"/>
    <w:uiPriority w:val="99"/>
    <w:rsid w:val="00141B43"/>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Char"/>
    <w:basedOn w:val="DefaultParagraphFont"/>
    <w:link w:val="FootnoteText"/>
    <w:uiPriority w:val="99"/>
    <w:rsid w:val="00141B43"/>
  </w:style>
  <w:style w:type="character" w:styleId="FootnoteReference">
    <w:name w:val="footnote reference"/>
    <w:basedOn w:val="DefaultParagraphFont"/>
    <w:rsid w:val="00141B43"/>
    <w:rPr>
      <w:vertAlign w:val="superscript"/>
    </w:rPr>
  </w:style>
  <w:style w:type="character" w:customStyle="1" w:styleId="msonormal0">
    <w:name w:val="msonormal0"/>
    <w:basedOn w:val="DefaultParagraphFont"/>
    <w:rsid w:val="00A004C5"/>
  </w:style>
  <w:style w:type="character" w:styleId="Hyperlink">
    <w:name w:val="Hyperlink"/>
    <w:basedOn w:val="DefaultParagraphFont"/>
    <w:uiPriority w:val="99"/>
    <w:semiHidden/>
    <w:unhideWhenUsed/>
    <w:rsid w:val="00C371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9089">
      <w:bodyDiv w:val="1"/>
      <w:marLeft w:val="0"/>
      <w:marRight w:val="0"/>
      <w:marTop w:val="0"/>
      <w:marBottom w:val="0"/>
      <w:divBdr>
        <w:top w:val="none" w:sz="0" w:space="0" w:color="auto"/>
        <w:left w:val="none" w:sz="0" w:space="0" w:color="auto"/>
        <w:bottom w:val="none" w:sz="0" w:space="0" w:color="auto"/>
        <w:right w:val="none" w:sz="0" w:space="0" w:color="auto"/>
      </w:divBdr>
    </w:div>
    <w:div w:id="776405752">
      <w:bodyDiv w:val="1"/>
      <w:marLeft w:val="0"/>
      <w:marRight w:val="0"/>
      <w:marTop w:val="0"/>
      <w:marBottom w:val="0"/>
      <w:divBdr>
        <w:top w:val="none" w:sz="0" w:space="0" w:color="auto"/>
        <w:left w:val="none" w:sz="0" w:space="0" w:color="auto"/>
        <w:bottom w:val="none" w:sz="0" w:space="0" w:color="auto"/>
        <w:right w:val="none" w:sz="0" w:space="0" w:color="auto"/>
      </w:divBdr>
    </w:div>
    <w:div w:id="1154223235">
      <w:bodyDiv w:val="1"/>
      <w:marLeft w:val="0"/>
      <w:marRight w:val="0"/>
      <w:marTop w:val="0"/>
      <w:marBottom w:val="0"/>
      <w:divBdr>
        <w:top w:val="none" w:sz="0" w:space="0" w:color="auto"/>
        <w:left w:val="none" w:sz="0" w:space="0" w:color="auto"/>
        <w:bottom w:val="none" w:sz="0" w:space="0" w:color="auto"/>
        <w:right w:val="none" w:sz="0" w:space="0" w:color="auto"/>
      </w:divBdr>
    </w:div>
    <w:div w:id="1174078338">
      <w:bodyDiv w:val="1"/>
      <w:marLeft w:val="0"/>
      <w:marRight w:val="0"/>
      <w:marTop w:val="0"/>
      <w:marBottom w:val="0"/>
      <w:divBdr>
        <w:top w:val="none" w:sz="0" w:space="0" w:color="auto"/>
        <w:left w:val="none" w:sz="0" w:space="0" w:color="auto"/>
        <w:bottom w:val="none" w:sz="0" w:space="0" w:color="auto"/>
        <w:right w:val="none" w:sz="0" w:space="0" w:color="auto"/>
      </w:divBdr>
    </w:div>
    <w:div w:id="1183007461">
      <w:bodyDiv w:val="1"/>
      <w:marLeft w:val="0"/>
      <w:marRight w:val="0"/>
      <w:marTop w:val="0"/>
      <w:marBottom w:val="0"/>
      <w:divBdr>
        <w:top w:val="none" w:sz="0" w:space="0" w:color="auto"/>
        <w:left w:val="none" w:sz="0" w:space="0" w:color="auto"/>
        <w:bottom w:val="none" w:sz="0" w:space="0" w:color="auto"/>
        <w:right w:val="none" w:sz="0" w:space="0" w:color="auto"/>
      </w:divBdr>
    </w:div>
    <w:div w:id="1264998218">
      <w:bodyDiv w:val="1"/>
      <w:marLeft w:val="0"/>
      <w:marRight w:val="0"/>
      <w:marTop w:val="0"/>
      <w:marBottom w:val="0"/>
      <w:divBdr>
        <w:top w:val="none" w:sz="0" w:space="0" w:color="auto"/>
        <w:left w:val="none" w:sz="0" w:space="0" w:color="auto"/>
        <w:bottom w:val="none" w:sz="0" w:space="0" w:color="auto"/>
        <w:right w:val="none" w:sz="0" w:space="0" w:color="auto"/>
      </w:divBdr>
    </w:div>
    <w:div w:id="1549804840">
      <w:bodyDiv w:val="1"/>
      <w:marLeft w:val="0"/>
      <w:marRight w:val="0"/>
      <w:marTop w:val="0"/>
      <w:marBottom w:val="0"/>
      <w:divBdr>
        <w:top w:val="none" w:sz="0" w:space="0" w:color="auto"/>
        <w:left w:val="none" w:sz="0" w:space="0" w:color="auto"/>
        <w:bottom w:val="none" w:sz="0" w:space="0" w:color="auto"/>
        <w:right w:val="none" w:sz="0" w:space="0" w:color="auto"/>
      </w:divBdr>
    </w:div>
    <w:div w:id="1692606715">
      <w:bodyDiv w:val="1"/>
      <w:marLeft w:val="0"/>
      <w:marRight w:val="0"/>
      <w:marTop w:val="0"/>
      <w:marBottom w:val="0"/>
      <w:divBdr>
        <w:top w:val="none" w:sz="0" w:space="0" w:color="auto"/>
        <w:left w:val="none" w:sz="0" w:space="0" w:color="auto"/>
        <w:bottom w:val="none" w:sz="0" w:space="0" w:color="auto"/>
        <w:right w:val="none" w:sz="0" w:space="0" w:color="auto"/>
      </w:divBdr>
    </w:div>
    <w:div w:id="1782409323">
      <w:bodyDiv w:val="1"/>
      <w:marLeft w:val="0"/>
      <w:marRight w:val="0"/>
      <w:marTop w:val="0"/>
      <w:marBottom w:val="0"/>
      <w:divBdr>
        <w:top w:val="none" w:sz="0" w:space="0" w:color="auto"/>
        <w:left w:val="none" w:sz="0" w:space="0" w:color="auto"/>
        <w:bottom w:val="none" w:sz="0" w:space="0" w:color="auto"/>
        <w:right w:val="none" w:sz="0" w:space="0" w:color="auto"/>
      </w:divBdr>
    </w:div>
    <w:div w:id="1838768053">
      <w:bodyDiv w:val="1"/>
      <w:marLeft w:val="0"/>
      <w:marRight w:val="0"/>
      <w:marTop w:val="0"/>
      <w:marBottom w:val="0"/>
      <w:divBdr>
        <w:top w:val="none" w:sz="0" w:space="0" w:color="auto"/>
        <w:left w:val="none" w:sz="0" w:space="0" w:color="auto"/>
        <w:bottom w:val="none" w:sz="0" w:space="0" w:color="auto"/>
        <w:right w:val="none" w:sz="0" w:space="0" w:color="auto"/>
      </w:divBdr>
    </w:div>
    <w:div w:id="1948735133">
      <w:bodyDiv w:val="1"/>
      <w:marLeft w:val="0"/>
      <w:marRight w:val="0"/>
      <w:marTop w:val="0"/>
      <w:marBottom w:val="0"/>
      <w:divBdr>
        <w:top w:val="none" w:sz="0" w:space="0" w:color="auto"/>
        <w:left w:val="none" w:sz="0" w:space="0" w:color="auto"/>
        <w:bottom w:val="none" w:sz="0" w:space="0" w:color="auto"/>
        <w:right w:val="none" w:sz="0" w:space="0" w:color="auto"/>
      </w:divBdr>
    </w:div>
    <w:div w:id="1973365655">
      <w:bodyDiv w:val="1"/>
      <w:marLeft w:val="0"/>
      <w:marRight w:val="0"/>
      <w:marTop w:val="0"/>
      <w:marBottom w:val="0"/>
      <w:divBdr>
        <w:top w:val="none" w:sz="0" w:space="0" w:color="auto"/>
        <w:left w:val="none" w:sz="0" w:space="0" w:color="auto"/>
        <w:bottom w:val="none" w:sz="0" w:space="0" w:color="auto"/>
        <w:right w:val="none" w:sz="0" w:space="0" w:color="auto"/>
      </w:divBdr>
    </w:div>
    <w:div w:id="1983996000">
      <w:bodyDiv w:val="1"/>
      <w:marLeft w:val="0"/>
      <w:marRight w:val="0"/>
      <w:marTop w:val="0"/>
      <w:marBottom w:val="0"/>
      <w:divBdr>
        <w:top w:val="none" w:sz="0" w:space="0" w:color="auto"/>
        <w:left w:val="none" w:sz="0" w:space="0" w:color="auto"/>
        <w:bottom w:val="none" w:sz="0" w:space="0" w:color="auto"/>
        <w:right w:val="none" w:sz="0" w:space="0" w:color="auto"/>
      </w:divBdr>
    </w:div>
    <w:div w:id="1993941566">
      <w:bodyDiv w:val="1"/>
      <w:marLeft w:val="0"/>
      <w:marRight w:val="0"/>
      <w:marTop w:val="0"/>
      <w:marBottom w:val="0"/>
      <w:divBdr>
        <w:top w:val="none" w:sz="0" w:space="0" w:color="auto"/>
        <w:left w:val="none" w:sz="0" w:space="0" w:color="auto"/>
        <w:bottom w:val="none" w:sz="0" w:space="0" w:color="auto"/>
        <w:right w:val="none" w:sz="0" w:space="0" w:color="auto"/>
      </w:divBdr>
    </w:div>
    <w:div w:id="2011252099">
      <w:bodyDiv w:val="1"/>
      <w:marLeft w:val="0"/>
      <w:marRight w:val="0"/>
      <w:marTop w:val="0"/>
      <w:marBottom w:val="0"/>
      <w:divBdr>
        <w:top w:val="none" w:sz="0" w:space="0" w:color="auto"/>
        <w:left w:val="none" w:sz="0" w:space="0" w:color="auto"/>
        <w:bottom w:val="none" w:sz="0" w:space="0" w:color="auto"/>
        <w:right w:val="none" w:sz="0" w:space="0" w:color="auto"/>
      </w:divBdr>
    </w:div>
    <w:div w:id="213702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9541A-24ED-476B-A2D5-F9D87D87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11593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dtlanh</dc:creator>
  <cp:lastModifiedBy>Nguyen Phan Thuan Duy</cp:lastModifiedBy>
  <cp:revision>7</cp:revision>
  <cp:lastPrinted>2024-03-28T08:01:00Z</cp:lastPrinted>
  <dcterms:created xsi:type="dcterms:W3CDTF">2024-12-03T02:39:00Z</dcterms:created>
  <dcterms:modified xsi:type="dcterms:W3CDTF">2024-12-03T06:39:00Z</dcterms:modified>
</cp:coreProperties>
</file>