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E8F" w:rsidRDefault="00E11E8F" w:rsidP="00E11E8F">
      <w:pPr>
        <w:ind w:firstLine="567"/>
        <w:jc w:val="both"/>
        <w:rPr>
          <w:rFonts w:ascii="Times New Roman" w:hAnsi="Times New Roman"/>
          <w:color w:val="FF0000"/>
          <w:sz w:val="26"/>
          <w:szCs w:val="26"/>
        </w:rPr>
      </w:pPr>
      <w:r w:rsidRPr="00E11E8F">
        <w:rPr>
          <w:rFonts w:ascii="Times New Roman" w:hAnsi="Times New Roman"/>
          <w:color w:val="FF0000"/>
          <w:sz w:val="26"/>
          <w:szCs w:val="26"/>
        </w:rPr>
        <w:t>Tiêu chuẩn 1.3: 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030441" w:rsidRPr="00E11E8F" w:rsidRDefault="00030441" w:rsidP="00E11E8F">
      <w:pPr>
        <w:ind w:firstLine="567"/>
        <w:jc w:val="both"/>
        <w:rPr>
          <w:rFonts w:ascii="Times New Roman" w:hAnsi="Times New Roman"/>
          <w:color w:val="FF0000"/>
          <w:sz w:val="26"/>
          <w:szCs w:val="26"/>
        </w:rPr>
      </w:pPr>
    </w:p>
    <w:p w:rsidR="00E11E8F" w:rsidRPr="00030441" w:rsidRDefault="00E11E8F" w:rsidP="00E11E8F">
      <w:pPr>
        <w:ind w:firstLine="567"/>
        <w:jc w:val="both"/>
        <w:rPr>
          <w:rFonts w:ascii="Times New Roman" w:hAnsi="Times New Roman"/>
          <w:sz w:val="26"/>
          <w:szCs w:val="26"/>
          <w:lang w:val="nl-NL"/>
        </w:rPr>
      </w:pPr>
      <w:r w:rsidRPr="00030441">
        <w:rPr>
          <w:rFonts w:ascii="Times New Roman" w:hAnsi="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rsidR="009F5DF9" w:rsidRPr="009F5DF9" w:rsidRDefault="009F5DF9" w:rsidP="009F5DF9">
      <w:pPr>
        <w:spacing w:beforeLines="80" w:before="192" w:afterLines="80" w:after="192" w:line="288" w:lineRule="auto"/>
        <w:ind w:firstLine="720"/>
        <w:jc w:val="both"/>
        <w:rPr>
          <w:rFonts w:ascii="Times New Roman" w:hAnsi="Times New Roman"/>
          <w:sz w:val="26"/>
          <w:szCs w:val="26"/>
          <w:lang w:val="nl-NL"/>
        </w:rPr>
      </w:pPr>
      <w:r w:rsidRPr="009F5DF9">
        <w:rPr>
          <w:rFonts w:ascii="Times New Roman" w:hAnsi="Times New Roman"/>
          <w:sz w:val="26"/>
          <w:szCs w:val="26"/>
          <w:lang w:val="nl-NL"/>
        </w:rPr>
        <w:t>Nguồn lực tài chính đảm bảo cho các hoạt động của trường được hình thành từ các nguồn sau :</w:t>
      </w:r>
    </w:p>
    <w:p w:rsidR="009F5DF9" w:rsidRPr="009F5DF9" w:rsidRDefault="009F5DF9" w:rsidP="009F5DF9">
      <w:pPr>
        <w:spacing w:before="60" w:after="60" w:line="312" w:lineRule="auto"/>
        <w:ind w:firstLine="426"/>
        <w:jc w:val="both"/>
        <w:rPr>
          <w:rFonts w:ascii="Times New Roman" w:hAnsi="Times New Roman"/>
          <w:color w:val="FF0000"/>
          <w:sz w:val="26"/>
          <w:szCs w:val="26"/>
          <w:lang w:val="nl-NL"/>
        </w:rPr>
      </w:pPr>
      <w:r w:rsidRPr="009F5DF9">
        <w:rPr>
          <w:rFonts w:ascii="Times New Roman" w:hAnsi="Times New Roman"/>
          <w:sz w:val="26"/>
          <w:szCs w:val="26"/>
          <w:lang w:val="nl-NL"/>
        </w:rPr>
        <w:t xml:space="preserve">+ Nguồn kinh phí được cơ quan Nhà nước có thẩm quyền giao trong dự toán ngân sách hàng năm. </w:t>
      </w:r>
    </w:p>
    <w:p w:rsidR="009F5DF9" w:rsidRDefault="009F5DF9" w:rsidP="009F5DF9">
      <w:pPr>
        <w:spacing w:beforeLines="80" w:before="192" w:afterLines="80" w:after="192" w:line="288" w:lineRule="auto"/>
        <w:ind w:firstLine="360"/>
        <w:jc w:val="both"/>
        <w:rPr>
          <w:rFonts w:ascii="Times New Roman" w:hAnsi="Times New Roman"/>
          <w:color w:val="FF0000"/>
          <w:sz w:val="26"/>
          <w:szCs w:val="26"/>
          <w:lang w:val="nl-NL"/>
        </w:rPr>
      </w:pPr>
      <w:r w:rsidRPr="009F5DF9">
        <w:rPr>
          <w:rFonts w:ascii="Times New Roman" w:hAnsi="Times New Roman"/>
          <w:sz w:val="26"/>
          <w:szCs w:val="26"/>
          <w:lang w:val="nl-NL"/>
        </w:rPr>
        <w:t>+ Nguồn thu sự nghiệp (học phí) : học phí được thu và nộp vào tài khoản kho bạc theo đúng quy định</w:t>
      </w:r>
      <w:r w:rsidRPr="009F5DF9">
        <w:rPr>
          <w:rFonts w:ascii="Times New Roman" w:hAnsi="Times New Roman"/>
          <w:color w:val="FF0000"/>
          <w:sz w:val="26"/>
          <w:szCs w:val="26"/>
          <w:lang w:val="nl-NL"/>
        </w:rPr>
        <w:t xml:space="preserve"> </w:t>
      </w:r>
    </w:p>
    <w:p w:rsidR="009F5DF9" w:rsidRPr="009F5DF9" w:rsidRDefault="009F5DF9" w:rsidP="009F5DF9">
      <w:pPr>
        <w:spacing w:beforeLines="80" w:before="192" w:afterLines="80" w:after="192" w:line="288" w:lineRule="auto"/>
        <w:ind w:firstLine="360"/>
        <w:jc w:val="both"/>
        <w:rPr>
          <w:rFonts w:ascii="Times New Roman" w:hAnsi="Times New Roman"/>
          <w:sz w:val="26"/>
          <w:szCs w:val="26"/>
          <w:lang w:val="nl-NL"/>
        </w:rPr>
      </w:pPr>
      <w:r w:rsidRPr="009F5DF9">
        <w:rPr>
          <w:rFonts w:ascii="Times New Roman" w:hAnsi="Times New Roman"/>
          <w:sz w:val="26"/>
          <w:szCs w:val="26"/>
          <w:lang w:val="nl-NL"/>
        </w:rPr>
        <w:t xml:space="preserve">+ Nguồn viện trợ, tài trợ  </w:t>
      </w:r>
    </w:p>
    <w:p w:rsidR="009F5DF9" w:rsidRDefault="009F5DF9" w:rsidP="009F5DF9">
      <w:pPr>
        <w:spacing w:beforeLines="80" w:before="192" w:afterLines="80" w:after="192" w:line="288" w:lineRule="auto"/>
        <w:ind w:firstLine="360"/>
        <w:jc w:val="both"/>
        <w:rPr>
          <w:rFonts w:ascii="Times New Roman" w:hAnsi="Times New Roman"/>
          <w:sz w:val="26"/>
          <w:szCs w:val="26"/>
          <w:lang w:val="nl-NL"/>
        </w:rPr>
      </w:pPr>
      <w:r w:rsidRPr="009F5DF9">
        <w:rPr>
          <w:rFonts w:ascii="Times New Roman" w:hAnsi="Times New Roman"/>
          <w:sz w:val="26"/>
          <w:szCs w:val="26"/>
          <w:lang w:val="nl-NL"/>
        </w:rPr>
        <w:t>+ Nguồn thu từ hoạt động dịch vụ</w:t>
      </w:r>
    </w:p>
    <w:p w:rsidR="009F5DF9" w:rsidRDefault="009F5DF9" w:rsidP="009F5DF9">
      <w:pPr>
        <w:spacing w:beforeLines="80" w:before="192" w:afterLines="80" w:after="192" w:line="288" w:lineRule="auto"/>
        <w:ind w:firstLine="360"/>
        <w:jc w:val="both"/>
        <w:rPr>
          <w:rFonts w:ascii="Times New Roman" w:hAnsi="Times New Roman"/>
          <w:sz w:val="26"/>
          <w:szCs w:val="26"/>
          <w:lang w:val="nl-NL"/>
        </w:rPr>
      </w:pPr>
      <w:r>
        <w:rPr>
          <w:rFonts w:ascii="Times New Roman" w:hAnsi="Times New Roman"/>
          <w:sz w:val="26"/>
          <w:szCs w:val="26"/>
          <w:lang w:val="nl-NL"/>
        </w:rPr>
        <w:t>+ N</w:t>
      </w:r>
      <w:r w:rsidRPr="009F5DF9">
        <w:rPr>
          <w:rFonts w:ascii="Times New Roman" w:hAnsi="Times New Roman"/>
          <w:sz w:val="26"/>
          <w:szCs w:val="26"/>
          <w:lang w:val="nl-NL"/>
        </w:rPr>
        <w:t xml:space="preserve">guồn thu khác </w:t>
      </w:r>
    </w:p>
    <w:p w:rsidR="004679D7" w:rsidRDefault="004679D7" w:rsidP="009F5DF9">
      <w:pPr>
        <w:spacing w:beforeLines="80" w:before="192" w:afterLines="80" w:after="192" w:line="288" w:lineRule="auto"/>
        <w:ind w:firstLine="360"/>
        <w:jc w:val="both"/>
        <w:rPr>
          <w:rFonts w:ascii="Times New Roman" w:hAnsi="Times New Roman"/>
          <w:sz w:val="26"/>
          <w:szCs w:val="26"/>
          <w:lang w:val="nl-NL"/>
        </w:rPr>
      </w:pPr>
      <w:r>
        <w:rPr>
          <w:rFonts w:ascii="Times New Roman" w:hAnsi="Times New Roman"/>
          <w:sz w:val="26"/>
          <w:szCs w:val="26"/>
          <w:lang w:val="nl-NL"/>
        </w:rPr>
        <w:t>Với các khoản thu trên nh</w:t>
      </w:r>
      <w:bookmarkStart w:id="0" w:name="_GoBack"/>
      <w:bookmarkEnd w:id="0"/>
      <w:r>
        <w:rPr>
          <w:rFonts w:ascii="Times New Roman" w:hAnsi="Times New Roman"/>
          <w:sz w:val="26"/>
          <w:szCs w:val="26"/>
          <w:lang w:val="nl-NL"/>
        </w:rPr>
        <w:t>à trường có đủ các nguồn thu hợp pháp để thực hiện chương trình đào tạo.</w:t>
      </w:r>
    </w:p>
    <w:p w:rsidR="009F5DF9" w:rsidRDefault="00445F6E" w:rsidP="009F5DF9">
      <w:pPr>
        <w:spacing w:beforeLines="80" w:before="192" w:afterLines="80" w:after="192" w:line="288" w:lineRule="auto"/>
        <w:ind w:firstLine="360"/>
        <w:jc w:val="both"/>
        <w:rPr>
          <w:rFonts w:ascii="Times New Roman" w:hAnsi="Times New Roman"/>
          <w:sz w:val="26"/>
          <w:szCs w:val="26"/>
          <w:lang w:val="nl-NL"/>
        </w:rPr>
      </w:pPr>
      <w:r>
        <w:rPr>
          <w:rFonts w:ascii="Times New Roman" w:hAnsi="Times New Roman"/>
          <w:sz w:val="26"/>
          <w:szCs w:val="26"/>
          <w:lang w:val="nl-NL"/>
        </w:rPr>
        <w:t>C</w:t>
      </w:r>
      <w:r w:rsidR="009F5DF9">
        <w:rPr>
          <w:rFonts w:ascii="Times New Roman" w:hAnsi="Times New Roman"/>
          <w:sz w:val="26"/>
          <w:szCs w:val="26"/>
          <w:lang w:val="nl-NL"/>
        </w:rPr>
        <w:t>ăn cứ vào Nghị định 86</w:t>
      </w:r>
      <w:r>
        <w:rPr>
          <w:rFonts w:ascii="Times New Roman" w:hAnsi="Times New Roman"/>
          <w:sz w:val="26"/>
          <w:szCs w:val="26"/>
          <w:lang w:val="nl-NL"/>
        </w:rPr>
        <w:t xml:space="preserve">/2015/NĐ-CP ngày 02/10/2015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 nhà trường đã xác định mức chi tối thiểu cho sinh viên ngành công nghệ chế tạo máy. </w:t>
      </w:r>
    </w:p>
    <w:p w:rsidR="00445F6E" w:rsidRPr="00030441" w:rsidRDefault="00445F6E" w:rsidP="009F5DF9">
      <w:pPr>
        <w:spacing w:beforeLines="80" w:before="192" w:afterLines="80" w:after="192" w:line="288" w:lineRule="auto"/>
        <w:ind w:firstLine="360"/>
        <w:jc w:val="both"/>
        <w:rPr>
          <w:rFonts w:ascii="Times New Roman" w:hAnsi="Times New Roman"/>
          <w:color w:val="FF0000"/>
          <w:sz w:val="26"/>
          <w:szCs w:val="26"/>
          <w:lang w:val="nl-NL"/>
        </w:rPr>
      </w:pPr>
      <w:r>
        <w:rPr>
          <w:rFonts w:ascii="Times New Roman" w:hAnsi="Times New Roman"/>
          <w:sz w:val="26"/>
          <w:szCs w:val="26"/>
          <w:lang w:val="nl-NL"/>
        </w:rPr>
        <w:t xml:space="preserve">Hàng năm, Khoa Cơ khí phối hợp với Phòng Kế hoạch –Tài chính nghiên cứu, </w:t>
      </w:r>
      <w:r w:rsidR="00030441">
        <w:rPr>
          <w:rFonts w:ascii="Times New Roman" w:hAnsi="Times New Roman"/>
          <w:sz w:val="26"/>
          <w:szCs w:val="26"/>
          <w:lang w:val="nl-NL"/>
        </w:rPr>
        <w:t xml:space="preserve">xác định định mức chi tối thiểu cho một sinh viên, đảm bảo chất lượng của chương trình đào tạo và có đủ nguồn thu hợp pháp để thực hiện chương trình đào tạo </w:t>
      </w:r>
      <w:r w:rsidR="00030441" w:rsidRPr="00030441">
        <w:rPr>
          <w:rFonts w:ascii="Times New Roman" w:hAnsi="Times New Roman"/>
          <w:color w:val="FF0000"/>
          <w:sz w:val="26"/>
          <w:szCs w:val="26"/>
          <w:lang w:val="nl-NL"/>
        </w:rPr>
        <w:t>(1.3.</w:t>
      </w:r>
      <w:r w:rsidR="009E1692">
        <w:rPr>
          <w:rFonts w:ascii="Times New Roman" w:hAnsi="Times New Roman"/>
          <w:color w:val="FF0000"/>
          <w:sz w:val="26"/>
          <w:szCs w:val="26"/>
          <w:lang w:val="nl-NL"/>
        </w:rPr>
        <w:t>2</w:t>
      </w:r>
      <w:r w:rsidR="00030441">
        <w:rPr>
          <w:rFonts w:ascii="Times New Roman" w:hAnsi="Times New Roman"/>
          <w:color w:val="FF0000"/>
          <w:sz w:val="26"/>
          <w:szCs w:val="26"/>
          <w:lang w:val="nl-NL"/>
        </w:rPr>
        <w:t>-Bảng chi tiết mức chi tối thiểu cho người học năm học 2017-2018, 2018-2019, 2019-2020).</w:t>
      </w:r>
    </w:p>
    <w:p w:rsidR="00445F6E" w:rsidRPr="009F5DF9" w:rsidRDefault="00445F6E" w:rsidP="009F5DF9">
      <w:pPr>
        <w:spacing w:beforeLines="80" w:before="192" w:afterLines="80" w:after="192" w:line="288" w:lineRule="auto"/>
        <w:ind w:firstLine="360"/>
        <w:jc w:val="both"/>
        <w:rPr>
          <w:rFonts w:ascii="Times New Roman" w:hAnsi="Times New Roman"/>
          <w:color w:val="FF0000"/>
          <w:sz w:val="26"/>
          <w:szCs w:val="26"/>
          <w:lang w:val="nl-NL"/>
        </w:rPr>
      </w:pPr>
    </w:p>
    <w:p w:rsidR="009F5DF9" w:rsidRPr="00E11E8F" w:rsidRDefault="009F5DF9" w:rsidP="00E11E8F">
      <w:pPr>
        <w:ind w:firstLine="567"/>
        <w:jc w:val="both"/>
        <w:rPr>
          <w:rFonts w:ascii="Times New Roman" w:hAnsi="Times New Roman"/>
          <w:sz w:val="26"/>
          <w:szCs w:val="26"/>
        </w:rPr>
      </w:pPr>
    </w:p>
    <w:p w:rsidR="00E11E8F" w:rsidRPr="00E11E8F" w:rsidRDefault="007C19C7" w:rsidP="009F5DF9">
      <w:pPr>
        <w:tabs>
          <w:tab w:val="left" w:pos="851"/>
          <w:tab w:val="center" w:pos="2127"/>
          <w:tab w:val="left" w:pos="5103"/>
          <w:tab w:val="center" w:pos="7655"/>
        </w:tabs>
        <w:jc w:val="both"/>
        <w:rPr>
          <w:rFonts w:ascii="Times New Roman" w:hAnsi="Times New Roman"/>
          <w:sz w:val="26"/>
          <w:szCs w:val="26"/>
        </w:rPr>
      </w:pPr>
      <w:r>
        <w:rPr>
          <w:rFonts w:ascii="Times New Roman" w:hAnsi="Times New Roman"/>
          <w:sz w:val="26"/>
          <w:szCs w:val="26"/>
        </w:rPr>
        <w:tab/>
      </w:r>
    </w:p>
    <w:p w:rsidR="006F3531" w:rsidRPr="00E11E8F" w:rsidRDefault="006F3531"/>
    <w:sectPr w:rsidR="006F3531" w:rsidRPr="00E11E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CB501A"/>
    <w:multiLevelType w:val="hybridMultilevel"/>
    <w:tmpl w:val="D52EDD4C"/>
    <w:lvl w:ilvl="0" w:tplc="072C7C8E">
      <w:numFmt w:val="bullet"/>
      <w:lvlText w:val="-"/>
      <w:lvlJc w:val="left"/>
      <w:pPr>
        <w:ind w:left="1215" w:hanging="360"/>
      </w:pPr>
      <w:rPr>
        <w:rFonts w:ascii="Times New Roman" w:eastAsia="Calibr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
    <w:nsid w:val="749D766E"/>
    <w:multiLevelType w:val="hybridMultilevel"/>
    <w:tmpl w:val="0CC68C5E"/>
    <w:lvl w:ilvl="0" w:tplc="0F582788">
      <w:numFmt w:val="bullet"/>
      <w:lvlText w:val="-"/>
      <w:lvlJc w:val="left"/>
      <w:pPr>
        <w:ind w:left="1215" w:hanging="360"/>
      </w:pPr>
      <w:rPr>
        <w:rFonts w:ascii="Times New Roman" w:eastAsia="Calibr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E8F"/>
    <w:rsid w:val="00030441"/>
    <w:rsid w:val="00445F6E"/>
    <w:rsid w:val="004679D7"/>
    <w:rsid w:val="0065619E"/>
    <w:rsid w:val="006F3531"/>
    <w:rsid w:val="007C19C7"/>
    <w:rsid w:val="00984743"/>
    <w:rsid w:val="009E1692"/>
    <w:rsid w:val="009F5DF9"/>
    <w:rsid w:val="00BF0049"/>
    <w:rsid w:val="00E11E8F"/>
    <w:rsid w:val="00F536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E8F"/>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E8F"/>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227</Words>
  <Characters>1298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Computer</cp:lastModifiedBy>
  <cp:revision>3</cp:revision>
  <dcterms:created xsi:type="dcterms:W3CDTF">2020-08-31T16:01:00Z</dcterms:created>
  <dcterms:modified xsi:type="dcterms:W3CDTF">2020-09-02T08:45:00Z</dcterms:modified>
</cp:coreProperties>
</file>